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What are our next steps?</w:t>
      </w:r>
    </w:p>
    <w:p>
      <w:pPr>
        <w:pStyle w:val="normal1"/>
        <w:widowControl w:val="false"/>
        <w:numPr>
          <w:ilvl w:val="1"/>
          <w:numId w:val="2"/>
        </w:numPr>
        <w:ind w:hanging="360" w:left="1440"/>
        <w:rPr/>
      </w:pPr>
      <w:r>
        <w:rPr>
          <w:color w:val="9900FF"/>
        </w:rPr>
        <w:t>[</w:t>
      </w:r>
      <w:r>
        <w:rPr>
          <w:b/>
          <w:color w:val="9900FF"/>
        </w:rPr>
        <w:t>DONE</w:t>
      </w:r>
      <w:r>
        <w:rPr>
          <w:color w:val="9900FF"/>
        </w:rPr>
        <w:t xml:space="preserve">] </w:t>
      </w:r>
      <w:r>
        <w:rPr/>
        <w:t>We should bring this back to Telwyne. She'll probably have some ideas on where these eels might be burrowed.</w:t>
      </w:r>
    </w:p>
    <w:p>
      <w:pPr>
        <w:pStyle w:val="normal1"/>
        <w:widowControl w:val="false"/>
        <w:numPr>
          <w:ilvl w:val="1"/>
          <w:numId w:val="2"/>
        </w:numPr>
        <w:ind w:hanging="360" w:left="1440"/>
        <w:rPr/>
      </w:pPr>
      <w:r>
        <w:rPr>
          <w:color w:val="9900FF"/>
        </w:rPr>
        <w:t>[</w:t>
      </w:r>
      <w:r>
        <w:rPr>
          <w:b/>
          <w:color w:val="9900FF"/>
        </w:rPr>
        <w:t>DONE</w:t>
      </w:r>
      <w:r>
        <w:rPr>
          <w:b/>
          <w:color w:val="9900FF"/>
        </w:rPr>
        <w:t>2</w:t>
      </w:r>
      <w:r>
        <w:rPr>
          <w:color w:val="9900FF"/>
        </w:rPr>
        <w:t xml:space="preserve">] </w:t>
      </w:r>
      <w:r>
        <w:rPr/>
        <w:t xml:space="preserve">I'll see you back at headquarters. </w:t>
      </w:r>
      <w:r>
        <w:rPr>
          <w:color w:val="9900FF"/>
        </w:rPr>
        <w:t xml:space="preserve">[Objective Completed: </w:t>
      </w:r>
      <w:r>
        <w:rPr>
          <w:b/>
          <w:color w:val="9900FF"/>
        </w:rPr>
        <w:t>Return to Carpius</w:t>
      </w:r>
      <w:r>
        <w:rPr>
          <w:color w:val="9900FF"/>
        </w:rPr>
        <w:t xml:space="preserve">] [Objective Granted: </w:t>
      </w:r>
      <w:r>
        <w:rPr>
          <w:b/>
          <w:color w:val="9900FF"/>
        </w:rPr>
        <w:t>Speak with Telwyne</w:t>
      </w:r>
      <w:r>
        <w:rPr>
          <w:color w:val="9900FF"/>
        </w:rPr>
        <w:t>] [end dialogue]</w:t>
      </w:r>
    </w:p>
    <w:p>
      <w:pPr>
        <w:pStyle w:val="normal1"/>
        <w:widowControl w:val="false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You need to get better at your job.</w:t>
      </w:r>
    </w:p>
    <w:p>
      <w:pPr>
        <w:pStyle w:val="normal1"/>
        <w:widowControl w:val="false"/>
        <w:numPr>
          <w:ilvl w:val="1"/>
          <w:numId w:val="2"/>
        </w:numPr>
        <w:ind w:hanging="360" w:left="1440"/>
        <w:rPr/>
      </w:pPr>
      <w:r>
        <w:rPr/>
        <w:t xml:space="preserve">Oh, no. This really isn't going to look good in my next performance review. </w:t>
      </w:r>
      <w:r>
        <w:rPr>
          <w:color w:val="9900FF"/>
        </w:rPr>
        <w:t xml:space="preserve">[merge to </w:t>
      </w:r>
      <w:r>
        <w:rPr>
          <w:b/>
          <w:color w:val="9900FF"/>
        </w:rPr>
        <w:t xml:space="preserve">DONE </w:t>
      </w:r>
      <w:r>
        <w:rPr>
          <w:color w:val="9900FF"/>
        </w:rPr>
        <w:t>above]</w:t>
      </w:r>
    </w:p>
    <w:p>
      <w:pPr>
        <w:pStyle w:val="normal1"/>
        <w:widowControl w:val="false"/>
        <w:numPr>
          <w:ilvl w:val="0"/>
          <w:numId w:val="2"/>
        </w:numPr>
        <w:ind w:hanging="360" w:left="720"/>
        <w:rPr>
          <w:b/>
        </w:rPr>
      </w:pPr>
      <w:r>
        <w:rPr>
          <w:b/>
        </w:rPr>
        <w:t>Don't be too hard on yourself.</w:t>
      </w:r>
    </w:p>
    <w:p>
      <w:pPr>
        <w:pStyle w:val="normal1"/>
        <w:widowControl w:val="false"/>
        <w:numPr>
          <w:ilvl w:val="1"/>
          <w:numId w:val="2"/>
        </w:numPr>
        <w:ind w:hanging="360" w:left="1440"/>
        <w:rPr/>
      </w:pPr>
      <w:r>
        <w:rPr/>
        <w:t xml:space="preserve">I guess the effects of the bait must have thrown me off. </w:t>
      </w:r>
      <w:r>
        <w:rPr>
          <w:color w:val="9900FF"/>
        </w:rPr>
        <w:t xml:space="preserve">[merge to </w:t>
      </w:r>
      <w:r>
        <w:rPr>
          <w:b/>
          <w:color w:val="9900FF"/>
        </w:rPr>
        <w:t>DONE</w:t>
      </w:r>
      <w:r>
        <w:rPr>
          <w:b/>
          <w:color w:val="9900FF"/>
        </w:rPr>
        <w:t>2</w:t>
      </w:r>
      <w:r>
        <w:rPr>
          <w:b/>
          <w:color w:val="9900FF"/>
        </w:rPr>
        <w:t xml:space="preserve"> </w:t>
      </w:r>
      <w:r>
        <w:rPr>
          <w:color w:val="9900FF"/>
        </w:rPr>
        <w:t>above]</w:t>
      </w:r>
    </w:p>
    <w:p>
      <w:pPr>
        <w:pStyle w:val="normal1"/>
        <w:spacing w:lineRule="auto" w:line="240" w:before="0" w:after="240"/>
        <w:rPr>
          <w:b/>
        </w:rPr>
      </w:pPr>
      <w:r>
        <w:rPr>
          <w:b/>
        </w:rPr>
      </w:r>
    </w:p>
    <w:p>
      <w:pPr>
        <w:pStyle w:val="normal1"/>
        <w:widowControl w:val="false"/>
        <w:numPr>
          <w:ilvl w:val="0"/>
          <w:numId w:val="1"/>
        </w:numPr>
        <w:ind w:hanging="360" w:left="720"/>
        <w:rPr>
          <w:sz w:val="22"/>
          <w:szCs w:val="22"/>
        </w:rPr>
      </w:pPr>
      <w:r>
        <w:rPr>
          <w:color w:val="9900FF"/>
        </w:rPr>
        <w:t>[</w:t>
      </w:r>
      <w:r>
        <w:rPr>
          <w:b/>
          <w:color w:val="9900FF"/>
        </w:rPr>
        <w:t>CONTINUE</w:t>
      </w:r>
      <w:r>
        <w:rPr>
          <w:color w:val="9900FF"/>
        </w:rPr>
        <w:t xml:space="preserve">] </w:t>
      </w:r>
      <w:r>
        <w:rPr/>
        <w:t xml:space="preserve">Anyway, I need you to go fetch him before they try to drown him in the waves. Think you can manage that? </w:t>
      </w:r>
      <w:r>
        <w:rPr>
          <w:color w:val="9900FF"/>
        </w:rPr>
        <w:t>[</w:t>
      </w:r>
      <w:r>
        <w:rPr>
          <w:b/>
          <w:color w:val="9900FF"/>
        </w:rPr>
        <w:t>HERE</w:t>
      </w:r>
      <w:r>
        <w:rPr>
          <w:color w:val="9900FF"/>
        </w:rPr>
        <w:t>]</w:t>
      </w:r>
    </w:p>
    <w:p>
      <w:pPr>
        <w:pStyle w:val="normal1"/>
        <w:widowControl w:val="false"/>
        <w:numPr>
          <w:ilvl w:val="1"/>
          <w:numId w:val="1"/>
        </w:numPr>
        <w:ind w:hanging="360" w:left="1440"/>
        <w:rPr>
          <w:b/>
          <w:sz w:val="22"/>
          <w:szCs w:val="22"/>
        </w:rPr>
      </w:pPr>
      <w:r>
        <w:rPr>
          <w:b/>
        </w:rPr>
        <w:t>I'll bring Carpius back here.</w:t>
      </w:r>
    </w:p>
    <w:p>
      <w:pPr>
        <w:pStyle w:val="normal1"/>
        <w:widowControl w:val="false"/>
        <w:numPr>
          <w:ilvl w:val="2"/>
          <w:numId w:val="1"/>
        </w:numPr>
        <w:ind w:hanging="360" w:left="2160"/>
        <w:rPr>
          <w:sz w:val="22"/>
          <w:szCs w:val="22"/>
        </w:rPr>
      </w:pPr>
      <w:r>
        <w:rPr/>
        <w:t xml:space="preserve">Good. Do it now. The boss is breathing down my neck to get this resolved. The sooner this gets done with, the better. </w:t>
      </w:r>
      <w:r>
        <w:rPr>
          <w:color w:val="9900FF"/>
        </w:rPr>
        <w:t xml:space="preserve">[Quest Started: </w:t>
      </w:r>
      <w:r>
        <w:rPr>
          <w:i/>
          <w:color w:val="9900FF"/>
        </w:rPr>
        <w:t>As Above, So Below</w:t>
      </w:r>
      <w:r>
        <w:rPr>
          <w:color w:val="9900FF"/>
        </w:rPr>
        <w:t xml:space="preserve">] [Objective Granted: </w:t>
      </w:r>
      <w:r>
        <w:rPr>
          <w:b/>
          <w:color w:val="9900FF"/>
        </w:rPr>
        <w:t>Speak with Carpius</w:t>
      </w:r>
      <w:r>
        <w:rPr>
          <w:color w:val="9900FF"/>
        </w:rPr>
        <w:t>] [end dialogue]</w:t>
      </w:r>
    </w:p>
    <w:p>
      <w:pPr>
        <w:pStyle w:val="normal1"/>
        <w:widowControl w:val="false"/>
        <w:numPr>
          <w:ilvl w:val="1"/>
          <w:numId w:val="1"/>
        </w:numPr>
        <w:ind w:hanging="360" w:left="1440"/>
        <w:rPr>
          <w:b/>
          <w:sz w:val="22"/>
          <w:szCs w:val="22"/>
        </w:rPr>
      </w:pPr>
      <w:r>
        <w:rPr>
          <w:b/>
        </w:rPr>
        <w:t>Actually, I need to be somewhere else.</w:t>
      </w:r>
    </w:p>
    <w:p>
      <w:pPr>
        <w:pStyle w:val="normal1"/>
        <w:widowControl w:val="false"/>
        <w:numPr>
          <w:ilvl w:val="2"/>
          <w:numId w:val="1"/>
        </w:numPr>
        <w:ind w:hanging="360" w:left="2160"/>
        <w:rPr>
          <w:sz w:val="22"/>
          <w:szCs w:val="22"/>
        </w:rPr>
      </w:pPr>
      <w:r>
        <w:rPr/>
        <w:t xml:space="preserve">Then why are you here? You damned locals are infuriating! </w:t>
      </w:r>
      <w:r>
        <w:rPr>
          <w:color w:val="9900FF"/>
        </w:rPr>
        <w:t>[end dialogue]</w:t>
      </w:r>
    </w:p>
    <w:p>
      <w:pPr>
        <w:pStyle w:val="normal1"/>
        <w:widowControl w:val="false"/>
        <w:rPr>
          <w:color w:val="9900FF"/>
        </w:rPr>
      </w:pPr>
      <w:r>
        <w:rPr>
          <w:color w:val="9900FF"/>
        </w:rPr>
      </w:r>
    </w:p>
    <w:p>
      <w:pPr>
        <w:pStyle w:val="normal1"/>
        <w:widowControl w:val="false"/>
        <w:rPr/>
      </w:pPr>
      <w:r>
        <w:rPr/>
        <w:t>If the player rejects Havjold's offer at the end, they can still begin the quest by speaking with Havjold again and choosing the following dialogue topic:</w:t>
      </w:r>
    </w:p>
    <w:p>
      <w:pPr>
        <w:pStyle w:val="normal1"/>
        <w:widowControl w:val="false"/>
        <w:rPr/>
      </w:pPr>
      <w:r>
        <w:rPr/>
      </w:r>
    </w:p>
    <w:p>
      <w:pPr>
        <w:pStyle w:val="normal1"/>
        <w:widowControl w:val="false"/>
        <w:ind w:firstLine="720"/>
        <w:rPr/>
      </w:pPr>
      <w:r>
        <w:rPr>
          <w:color w:val="9900FF"/>
        </w:rPr>
        <w:t xml:space="preserve">[to be included in </w:t>
      </w:r>
      <w:r>
        <w:rPr>
          <w:color w:val="1155CC"/>
          <w:u w:val="single"/>
        </w:rPr>
        <w:t>Havjold's standard dialogue</w:t>
      </w:r>
      <w:r>
        <w:rPr>
          <w:color w:val="9900FF"/>
        </w:rPr>
        <w:t>]</w:t>
      </w:r>
    </w:p>
    <w:p>
      <w:pPr>
        <w:pStyle w:val="normal1"/>
        <w:widowControl w:val="false"/>
        <w:numPr>
          <w:ilvl w:val="0"/>
          <w:numId w:val="3"/>
        </w:numPr>
        <w:ind w:hanging="360" w:left="720"/>
        <w:rPr>
          <w:b/>
          <w:sz w:val="22"/>
          <w:szCs w:val="22"/>
        </w:rPr>
      </w:pPr>
      <w:r>
        <w:rPr>
          <w:b/>
        </w:rPr>
        <w:t>About that problem you needed help with...</w:t>
      </w:r>
    </w:p>
    <w:p>
      <w:pPr>
        <w:pStyle w:val="normal1"/>
        <w:widowControl w:val="false"/>
        <w:numPr>
          <w:ilvl w:val="1"/>
          <w:numId w:val="3"/>
        </w:numPr>
        <w:ind w:hanging="360" w:left="1440"/>
        <w:rPr>
          <w:sz w:val="22"/>
          <w:szCs w:val="22"/>
        </w:rPr>
      </w:pPr>
      <w:r>
        <w:rPr>
          <w:color w:val="4A86E8"/>
        </w:rPr>
        <w:t xml:space="preserve">Decided you weren't so busy after all? </w:t>
      </w:r>
      <w:r>
        <w:rPr>
          <w:color w:val="9900FF"/>
        </w:rPr>
        <w:t xml:space="preserve">[merge to </w:t>
      </w:r>
      <w:r>
        <w:rPr>
          <w:b/>
          <w:color w:val="9900FF"/>
        </w:rPr>
        <w:t xml:space="preserve">HERE </w:t>
      </w:r>
      <w:r>
        <w:rPr>
          <w:color w:val="9900FF"/>
        </w:rPr>
        <w:t>above]</w:t>
      </w:r>
    </w:p>
    <w:p>
      <w:pPr>
        <w:pStyle w:val="normal1"/>
        <w:spacing w:lineRule="auto" w:line="240" w:before="0" w:after="240"/>
        <w:rPr>
          <w:b/>
        </w:rPr>
      </w:pPr>
      <w:r>
        <w:rPr>
          <w:b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1</Pages>
  <Words>241</Words>
  <Characters>1129</Characters>
  <CharactersWithSpaces>1340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2025-05-02T14:20:21Z</dcterms:modified>
  <cp:revision>1</cp:revision>
  <dc:subject/>
  <dc:title/>
</cp:coreProperties>
</file>