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before="480" w:after="120"/>
      </w:pPr>
      <w:bookmarkStart w:name="_Toc_Presentazione_Progetto_LogiTrack_Gestion_1769264163932" w:id="1"/>
      <w:r>
        <w:rPr>
          <w:b w:val="false"/>
          <w:bCs w:val="false"/>
          <w:i w:val="false"/>
          <w:iCs w:val="false"/>
          <w:color w:val="000000"/>
          <w:sz w:val="32"/>
          <w:szCs w:val="32"/>
          <w:rtl w:val="false"/>
        </w:rPr>
        <w:t xml:space="preserve">Presentazione Progetto: LogiTrack - Gestione Vasche</w:t>
      </w:r>
      <w:bookmarkEnd w:id="1"/>
    </w:p>
    <w:p>
      <w:pPr>
        <w:pStyle w:val="2"/>
        <w:pStyle w:val="Heading2"/>
        <w:bidi w:val="false"/>
        <w:spacing w:before="240" w:after="120"/>
      </w:pPr>
      <w:bookmarkStart w:name="_Toc__1_Esigenze_del_Cliente_1769264163934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1. Esigenze del Cliente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Il cliente necessita di un sistema centralizzato per: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Monitoraggio Real-time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Visualizzare la posizione esatta di ogni vasca all'interno dell'area di stoccaggio (piazzole).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Ottimizzazione dello Spazio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Gestire vasche di diverse lunghezze, assicurando che non ci siano sovrapposizioni e che lo spazio sia utilizzato in modo efficiente.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Ricerca Avanzata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Facilitare il reperimento rapido delle vasche tramite filtri per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Cliente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e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Commessa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Tracciabilità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Mantenere un registro storico di tutte le operazioni di creazione, posizionamento, spostamento e scarico.</w:t>
      </w:r>
    </w:p>
    <w:p>
      <w:pPr>
        <w:pStyle w:val="2"/>
        <w:pStyle w:val="Heading2"/>
        <w:bidi w:val="false"/>
        <w:spacing w:before="240" w:after="120"/>
      </w:pPr>
      <w:bookmarkStart w:name="_Toc__2_Soluzione_Progettata_1769264163936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2. Soluzione Progettata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La soluzione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LogiTrack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offre un'interfaccia web moderna e intuitiva: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Planimetria Interattiva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Una griglia dinamica che rappresenta l'area di stoccaggio. Ogni cella corrisponde a un'unità di spazio (slot).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Visualizzazione Dinamica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Le vasche sono colorate per una distinzione visiva immediata e occupano un numero di slot proporzionale alla loro lunghezza.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Gestione Assistita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Durante il posizionamento, il sistema evidenzia le aree disponibili, prevenendo errori umani di sovrapposizione.</w:t>
      </w:r>
    </w:p>
    <w:p>
      <w:pPr>
        <w:pStyle w:val="2"/>
        <w:pStyle w:val="Heading2"/>
        <w:bidi w:val="false"/>
        <w:spacing w:before="240" w:after="120"/>
      </w:pPr>
      <w:bookmarkStart w:name="_Toc__3_Caratteristiche_Funzionali_1769264163937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3. Caratteristiche Funzionali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Visualizzazione Hover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Passando il mouse sopra una vasca nella griglia, appare istantaneamente un tooltip con i dettagli: Codice, Cliente, Commessa e Lunghezza.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Dual Search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Due campi di ricerca indipendenti permettono di filtrare la flotta vasche per Cliente e per numero di Commessa simultaneamente.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Integrazione Registro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Ogni azione è loggata automaticamente con timestamp, permettendo audit e analisi storiche.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Persistenza Dati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Il sistema memorizza lo stato delle vasche e il registro localmente, garantendo la continuità del lavoro anche dopo la chiusura del browser.</w:t>
      </w:r>
    </w:p>
    <w:p>
      <w:pPr>
        <w:pStyle w:val="2"/>
        <w:pStyle w:val="Heading2"/>
        <w:bidi w:val="false"/>
        <w:spacing w:before="240" w:after="120"/>
      </w:pPr>
      <w:bookmarkStart w:name="_Toc__4_Esperienza_Utente_Mockups_1769264163937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4. Esperienza Utente (Mockups)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L'interfaccia è stata progettata con un'estetica premium: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Dashboard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Header pulito con statistiche rapide (Totali, In Area, Spedite).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Tooltips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Effetto vetro (glassmorphism) per i dettagli al passaggio del mouse.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Stato Visivo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Utilizzo di badge colorati e bordi evidenziati per guidare l'utente durante le fasi di spostamento.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/>
          <w:iCs/>
          <w:color w:val="000000"/>
          <w:sz w:val="24"/>
          <w:szCs w:val="24"/>
        </w:rPr>
        <w:t xml:space="preserve">LogiTrack - Efficienza nella dislocazione industriale.</w:t>
      </w:r>
    </w:p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2026-01-24T14:16:03.940Z</dcterms:created>
  <dcterms:modified xsi:type="dcterms:W3CDTF">2026-01-24T14:16:03.942Z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