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9E0BA" w14:textId="77777777" w:rsidR="00154E5B" w:rsidRPr="00154E5B" w:rsidRDefault="00154E5B" w:rsidP="00154E5B">
      <w:pPr>
        <w:rPr>
          <w:lang w:val="en-US"/>
        </w:rPr>
      </w:pPr>
      <w:r w:rsidRPr="00154E5B">
        <w:rPr>
          <w:lang w:val="en-US"/>
        </w:rPr>
        <w:t xml:space="preserve">The program will be executed typing the following MATLAB command:  </w:t>
      </w:r>
    </w:p>
    <w:p w14:paraId="750F179C" w14:textId="77777777" w:rsidR="00154E5B" w:rsidRPr="00154E5B" w:rsidRDefault="00154E5B" w:rsidP="00154E5B">
      <w:pPr>
        <w:rPr>
          <w:rStyle w:val="Hipervnculo"/>
          <w:color w:val="auto"/>
          <w:u w:val="none"/>
          <w:lang w:val="en-US"/>
        </w:rPr>
      </w:pPr>
      <w:r w:rsidRPr="00154E5B">
        <w:rPr>
          <w:rStyle w:val="Hipervnculo"/>
          <w:color w:val="auto"/>
          <w:u w:val="none"/>
          <w:lang w:val="en-US"/>
        </w:rPr>
        <w:t>&gt;&gt; Ejecutar_Main</w:t>
      </w:r>
    </w:p>
    <w:p w14:paraId="5F09A5EB" w14:textId="77777777" w:rsidR="00154E5B" w:rsidRPr="00154E5B" w:rsidRDefault="00154E5B" w:rsidP="00154E5B">
      <w:pPr>
        <w:rPr>
          <w:rStyle w:val="Hipervnculo"/>
          <w:color w:val="auto"/>
          <w:u w:val="none"/>
          <w:lang w:val="en-US"/>
        </w:rPr>
      </w:pPr>
      <w:r w:rsidRPr="00154E5B">
        <w:rPr>
          <w:rStyle w:val="Hipervnculo"/>
          <w:color w:val="auto"/>
          <w:u w:val="none"/>
          <w:lang w:val="en-US"/>
        </w:rPr>
        <w:t xml:space="preserve">The execution parameters, their location line in the algorithm and their respective description are </w:t>
      </w:r>
      <w:r w:rsidRPr="00154E5B">
        <w:rPr>
          <w:rStyle w:val="Hipervnculo"/>
          <w:color w:val="auto"/>
          <w:szCs w:val="22"/>
          <w:u w:val="none"/>
          <w:lang w:val="en-US"/>
        </w:rPr>
        <w:t xml:space="preserve">shown in </w:t>
      </w:r>
      <w:r w:rsidRPr="00154E5B">
        <w:rPr>
          <w:rStyle w:val="Hipervnculo"/>
          <w:color w:val="auto"/>
          <w:szCs w:val="22"/>
          <w:u w:val="none"/>
          <w:lang w:val="en-US"/>
        </w:rPr>
        <w:fldChar w:fldCharType="begin"/>
      </w:r>
      <w:r w:rsidRPr="00154E5B">
        <w:rPr>
          <w:rStyle w:val="Hipervnculo"/>
          <w:color w:val="auto"/>
          <w:szCs w:val="22"/>
          <w:u w:val="none"/>
          <w:lang w:val="en-US"/>
        </w:rPr>
        <w:instrText xml:space="preserve"> REF _Ref54782197 \h  \* MERGEFORMAT </w:instrText>
      </w:r>
      <w:r w:rsidRPr="00154E5B">
        <w:rPr>
          <w:rStyle w:val="Hipervnculo"/>
          <w:color w:val="auto"/>
          <w:szCs w:val="22"/>
          <w:u w:val="none"/>
          <w:lang w:val="en-US"/>
        </w:rPr>
      </w:r>
      <w:r w:rsidRPr="00154E5B">
        <w:rPr>
          <w:rStyle w:val="Hipervnculo"/>
          <w:color w:val="auto"/>
          <w:szCs w:val="22"/>
          <w:u w:val="none"/>
          <w:lang w:val="en-US"/>
        </w:rPr>
        <w:fldChar w:fldCharType="separate"/>
      </w:r>
      <w:r w:rsidRPr="00154E5B">
        <w:rPr>
          <w:szCs w:val="22"/>
          <w:lang w:val="en-US"/>
        </w:rPr>
        <w:t xml:space="preserve">Table </w:t>
      </w:r>
      <w:r w:rsidRPr="00154E5B">
        <w:rPr>
          <w:noProof/>
          <w:szCs w:val="22"/>
          <w:lang w:val="en-US"/>
        </w:rPr>
        <w:t>1</w:t>
      </w:r>
      <w:r w:rsidRPr="00154E5B">
        <w:rPr>
          <w:rStyle w:val="Hipervnculo"/>
          <w:color w:val="auto"/>
          <w:szCs w:val="22"/>
          <w:u w:val="none"/>
          <w:lang w:val="en-US"/>
        </w:rPr>
        <w:fldChar w:fldCharType="end"/>
      </w:r>
      <w:r w:rsidRPr="00154E5B">
        <w:rPr>
          <w:rStyle w:val="Hipervnculo"/>
          <w:color w:val="auto"/>
          <w:szCs w:val="22"/>
          <w:u w:val="none"/>
          <w:lang w:val="en-US"/>
        </w:rPr>
        <w:t>.</w:t>
      </w:r>
    </w:p>
    <w:p w14:paraId="102F1818" w14:textId="77777777" w:rsidR="00154E5B" w:rsidRPr="00154E5B" w:rsidRDefault="00154E5B" w:rsidP="00154E5B">
      <w:pPr>
        <w:pStyle w:val="Descripcin"/>
        <w:jc w:val="center"/>
        <w:rPr>
          <w:rStyle w:val="Hipervnculo"/>
          <w:color w:val="auto"/>
          <w:sz w:val="18"/>
          <w:szCs w:val="14"/>
          <w:u w:val="none"/>
          <w:lang w:val="en-US"/>
        </w:rPr>
      </w:pPr>
      <w:bookmarkStart w:id="0" w:name="_Ref54782197"/>
      <w:r w:rsidRPr="00154E5B">
        <w:rPr>
          <w:b/>
          <w:bCs/>
          <w:sz w:val="18"/>
          <w:szCs w:val="14"/>
          <w:lang w:val="en-US"/>
        </w:rPr>
        <w:t xml:space="preserve">Table </w:t>
      </w:r>
      <w:r w:rsidRPr="00154E5B">
        <w:rPr>
          <w:b/>
          <w:bCs/>
          <w:sz w:val="18"/>
          <w:szCs w:val="14"/>
        </w:rPr>
        <w:fldChar w:fldCharType="begin"/>
      </w:r>
      <w:r w:rsidRPr="00154E5B">
        <w:rPr>
          <w:b/>
          <w:bCs/>
          <w:sz w:val="18"/>
          <w:szCs w:val="14"/>
          <w:lang w:val="en-US"/>
        </w:rPr>
        <w:instrText xml:space="preserve"> SEQ Tabla \* ARABIC </w:instrText>
      </w:r>
      <w:r w:rsidRPr="00154E5B">
        <w:rPr>
          <w:b/>
          <w:bCs/>
          <w:sz w:val="18"/>
          <w:szCs w:val="14"/>
        </w:rPr>
        <w:fldChar w:fldCharType="separate"/>
      </w:r>
      <w:r w:rsidRPr="00154E5B">
        <w:rPr>
          <w:b/>
          <w:bCs/>
          <w:noProof/>
          <w:sz w:val="18"/>
          <w:szCs w:val="14"/>
          <w:lang w:val="en-US"/>
        </w:rPr>
        <w:t>1</w:t>
      </w:r>
      <w:r w:rsidRPr="00154E5B">
        <w:rPr>
          <w:b/>
          <w:bCs/>
          <w:sz w:val="18"/>
          <w:szCs w:val="14"/>
        </w:rPr>
        <w:fldChar w:fldCharType="end"/>
      </w:r>
      <w:bookmarkEnd w:id="0"/>
      <w:r w:rsidRPr="00154E5B">
        <w:rPr>
          <w:b/>
          <w:bCs/>
          <w:sz w:val="18"/>
          <w:szCs w:val="14"/>
          <w:lang w:val="en-US"/>
        </w:rPr>
        <w:t>.</w:t>
      </w:r>
      <w:r w:rsidRPr="00154E5B">
        <w:rPr>
          <w:sz w:val="18"/>
          <w:szCs w:val="14"/>
          <w:lang w:val="en-US"/>
        </w:rPr>
        <w:t xml:space="preserve"> SCSV_IPS execution parameters</w:t>
      </w:r>
    </w:p>
    <w:tbl>
      <w:tblPr>
        <w:tblStyle w:val="Tablaconcuadrcula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0"/>
        <w:gridCol w:w="1829"/>
        <w:gridCol w:w="6831"/>
      </w:tblGrid>
      <w:tr w:rsidR="00154E5B" w:rsidRPr="00154E5B" w14:paraId="41D15E67" w14:textId="77777777" w:rsidTr="00BF1F5C">
        <w:trPr>
          <w:jc w:val="center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79BBFD86" w14:textId="77777777" w:rsidR="00154E5B" w:rsidRPr="00154E5B" w:rsidRDefault="00154E5B" w:rsidP="00BF1F5C">
            <w:pPr>
              <w:jc w:val="center"/>
              <w:rPr>
                <w:rStyle w:val="Hipervnculo"/>
                <w:color w:val="auto"/>
                <w:u w:val="none"/>
              </w:rPr>
            </w:pPr>
            <w:r w:rsidRPr="00154E5B">
              <w:rPr>
                <w:rStyle w:val="Hipervnculo"/>
                <w:color w:val="auto"/>
                <w:u w:val="none"/>
              </w:rPr>
              <w:t>Line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3BF9EF59" w14:textId="77777777" w:rsidR="00154E5B" w:rsidRPr="00154E5B" w:rsidRDefault="00154E5B" w:rsidP="00BF1F5C">
            <w:pPr>
              <w:jc w:val="center"/>
              <w:rPr>
                <w:rStyle w:val="Hipervnculo"/>
                <w:color w:val="auto"/>
                <w:u w:val="none"/>
              </w:rPr>
            </w:pPr>
            <w:r w:rsidRPr="00154E5B">
              <w:rPr>
                <w:rStyle w:val="Hipervnculo"/>
                <w:color w:val="auto"/>
                <w:u w:val="none"/>
              </w:rPr>
              <w:t>Variable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7E5FF1EF" w14:textId="77777777" w:rsidR="00154E5B" w:rsidRPr="00154E5B" w:rsidRDefault="00154E5B" w:rsidP="00BF1F5C">
            <w:pPr>
              <w:jc w:val="center"/>
              <w:rPr>
                <w:rStyle w:val="Hipervnculo"/>
                <w:color w:val="auto"/>
                <w:u w:val="none"/>
              </w:rPr>
            </w:pPr>
            <w:r w:rsidRPr="00154E5B">
              <w:rPr>
                <w:rStyle w:val="Hipervnculo"/>
                <w:color w:val="auto"/>
                <w:u w:val="none"/>
              </w:rPr>
              <w:t>Description</w:t>
            </w:r>
          </w:p>
        </w:tc>
      </w:tr>
      <w:tr w:rsidR="00154E5B" w:rsidRPr="00154E5B" w14:paraId="269B1842" w14:textId="77777777" w:rsidTr="00BF1F5C">
        <w:trPr>
          <w:jc w:val="center"/>
        </w:trPr>
        <w:tc>
          <w:tcPr>
            <w:tcW w:w="704" w:type="dxa"/>
            <w:tcBorders>
              <w:top w:val="single" w:sz="4" w:space="0" w:color="auto"/>
            </w:tcBorders>
          </w:tcPr>
          <w:p w14:paraId="181F6392" w14:textId="77777777" w:rsidR="00154E5B" w:rsidRPr="00154E5B" w:rsidRDefault="00154E5B" w:rsidP="00BF1F5C">
            <w:pPr>
              <w:jc w:val="center"/>
              <w:rPr>
                <w:rStyle w:val="Hipervnculo"/>
                <w:color w:val="auto"/>
                <w:u w:val="none"/>
              </w:rPr>
            </w:pPr>
            <w:r w:rsidRPr="00154E5B">
              <w:rPr>
                <w:rStyle w:val="Hipervnculo"/>
                <w:color w:val="auto"/>
                <w:u w:val="none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73B9CD4" w14:textId="77777777" w:rsidR="00154E5B" w:rsidRPr="00154E5B" w:rsidRDefault="00154E5B" w:rsidP="00BF1F5C">
            <w:pPr>
              <w:jc w:val="center"/>
              <w:rPr>
                <w:rStyle w:val="Hipervnculo"/>
                <w:color w:val="auto"/>
                <w:u w:val="none"/>
              </w:rPr>
            </w:pPr>
            <w:r w:rsidRPr="00154E5B">
              <w:rPr>
                <w:rStyle w:val="Hipervnculo"/>
                <w:color w:val="auto"/>
                <w:u w:val="none"/>
              </w:rPr>
              <w:t>Noise</w:t>
            </w:r>
          </w:p>
        </w:tc>
        <w:tc>
          <w:tcPr>
            <w:tcW w:w="7229" w:type="dxa"/>
            <w:tcBorders>
              <w:top w:val="single" w:sz="4" w:space="0" w:color="auto"/>
            </w:tcBorders>
          </w:tcPr>
          <w:p w14:paraId="14FC1AC1" w14:textId="77777777" w:rsidR="00154E5B" w:rsidRPr="00154E5B" w:rsidRDefault="00154E5B" w:rsidP="00BF1F5C">
            <w:pPr>
              <w:rPr>
                <w:rStyle w:val="Hipervnculo"/>
                <w:color w:val="auto"/>
                <w:u w:val="none"/>
              </w:rPr>
            </w:pPr>
            <w:r w:rsidRPr="00154E5B">
              <w:rPr>
                <w:rStyle w:val="Hipervnculo"/>
                <w:color w:val="auto"/>
                <w:u w:val="none"/>
              </w:rPr>
              <w:t>Noise Level in dB</w:t>
            </w:r>
          </w:p>
        </w:tc>
      </w:tr>
      <w:tr w:rsidR="00154E5B" w:rsidRPr="00154E5B" w14:paraId="7D4C4BD0" w14:textId="77777777" w:rsidTr="00BF1F5C">
        <w:trPr>
          <w:jc w:val="center"/>
        </w:trPr>
        <w:tc>
          <w:tcPr>
            <w:tcW w:w="704" w:type="dxa"/>
          </w:tcPr>
          <w:p w14:paraId="26FE7405" w14:textId="77777777" w:rsidR="00154E5B" w:rsidRPr="00154E5B" w:rsidRDefault="00154E5B" w:rsidP="00BF1F5C">
            <w:pPr>
              <w:jc w:val="center"/>
              <w:rPr>
                <w:rStyle w:val="Hipervnculo"/>
                <w:color w:val="auto"/>
                <w:u w:val="none"/>
              </w:rPr>
            </w:pPr>
            <w:r w:rsidRPr="00154E5B">
              <w:rPr>
                <w:rStyle w:val="Hipervnculo"/>
                <w:color w:val="auto"/>
                <w:u w:val="none"/>
              </w:rPr>
              <w:t>13</w:t>
            </w:r>
          </w:p>
        </w:tc>
        <w:tc>
          <w:tcPr>
            <w:tcW w:w="1843" w:type="dxa"/>
          </w:tcPr>
          <w:p w14:paraId="0AB5A7B4" w14:textId="77777777" w:rsidR="00154E5B" w:rsidRPr="00154E5B" w:rsidRDefault="00154E5B" w:rsidP="00BF1F5C">
            <w:pPr>
              <w:jc w:val="center"/>
              <w:rPr>
                <w:rStyle w:val="Hipervnculo"/>
                <w:color w:val="auto"/>
                <w:u w:val="none"/>
              </w:rPr>
            </w:pPr>
            <w:r w:rsidRPr="00154E5B">
              <w:rPr>
                <w:rStyle w:val="Hipervnculo"/>
                <w:color w:val="auto"/>
                <w:u w:val="none"/>
              </w:rPr>
              <w:t>Iter</w:t>
            </w:r>
          </w:p>
        </w:tc>
        <w:tc>
          <w:tcPr>
            <w:tcW w:w="7229" w:type="dxa"/>
          </w:tcPr>
          <w:p w14:paraId="75EF6D98" w14:textId="77777777" w:rsidR="00154E5B" w:rsidRPr="00154E5B" w:rsidRDefault="00154E5B" w:rsidP="00BF1F5C">
            <w:pPr>
              <w:rPr>
                <w:rStyle w:val="Hipervnculo"/>
                <w:color w:val="auto"/>
                <w:u w:val="none"/>
              </w:rPr>
            </w:pPr>
            <w:r w:rsidRPr="00154E5B">
              <w:rPr>
                <w:rStyle w:val="Hipervnculo"/>
                <w:color w:val="auto"/>
                <w:u w:val="none"/>
              </w:rPr>
              <w:t>Maximum number of iterations</w:t>
            </w:r>
          </w:p>
        </w:tc>
      </w:tr>
      <w:tr w:rsidR="00154E5B" w:rsidRPr="00154E5B" w14:paraId="597C6A28" w14:textId="77777777" w:rsidTr="00BF1F5C">
        <w:trPr>
          <w:jc w:val="center"/>
        </w:trPr>
        <w:tc>
          <w:tcPr>
            <w:tcW w:w="704" w:type="dxa"/>
          </w:tcPr>
          <w:p w14:paraId="73056478" w14:textId="77777777" w:rsidR="00154E5B" w:rsidRPr="00154E5B" w:rsidRDefault="00154E5B" w:rsidP="00BF1F5C">
            <w:pPr>
              <w:jc w:val="center"/>
              <w:rPr>
                <w:rStyle w:val="Hipervnculo"/>
                <w:color w:val="auto"/>
                <w:u w:val="none"/>
              </w:rPr>
            </w:pPr>
            <w:r w:rsidRPr="00154E5B">
              <w:rPr>
                <w:rStyle w:val="Hipervnculo"/>
                <w:color w:val="auto"/>
                <w:u w:val="none"/>
              </w:rPr>
              <w:t>16</w:t>
            </w:r>
          </w:p>
        </w:tc>
        <w:tc>
          <w:tcPr>
            <w:tcW w:w="1843" w:type="dxa"/>
          </w:tcPr>
          <w:p w14:paraId="30EC3DD1" w14:textId="77777777" w:rsidR="00154E5B" w:rsidRPr="00154E5B" w:rsidRDefault="00154E5B" w:rsidP="00BF1F5C">
            <w:pPr>
              <w:jc w:val="center"/>
              <w:rPr>
                <w:rStyle w:val="Hipervnculo"/>
                <w:color w:val="auto"/>
                <w:u w:val="none"/>
              </w:rPr>
            </w:pPr>
            <w:r w:rsidRPr="00154E5B">
              <w:rPr>
                <w:rStyle w:val="Hipervnculo"/>
                <w:color w:val="auto"/>
                <w:u w:val="none"/>
              </w:rPr>
              <w:t>Var_ent.kappa</w:t>
            </w:r>
          </w:p>
        </w:tc>
        <w:tc>
          <w:tcPr>
            <w:tcW w:w="7229" w:type="dxa"/>
          </w:tcPr>
          <w:p w14:paraId="720C35E4" w14:textId="77777777" w:rsidR="00154E5B" w:rsidRPr="00154E5B" w:rsidRDefault="00154E5B" w:rsidP="00BF1F5C">
            <w:pPr>
              <w:rPr>
                <w:rStyle w:val="Hipervnculo"/>
                <w:color w:val="auto"/>
                <w:u w:val="none"/>
                <w:lang w:val="en-US"/>
              </w:rPr>
            </w:pPr>
            <w:r w:rsidRPr="00154E5B">
              <w:rPr>
                <w:rStyle w:val="Hipervnculo"/>
                <w:color w:val="auto"/>
                <w:u w:val="none"/>
                <w:lang w:val="en-US"/>
              </w:rPr>
              <w:t>Theoritical value of the estimated parameter</w:t>
            </w:r>
          </w:p>
        </w:tc>
      </w:tr>
      <w:tr w:rsidR="00154E5B" w:rsidRPr="00154E5B" w14:paraId="6443517C" w14:textId="77777777" w:rsidTr="00BF1F5C">
        <w:trPr>
          <w:jc w:val="center"/>
        </w:trPr>
        <w:tc>
          <w:tcPr>
            <w:tcW w:w="704" w:type="dxa"/>
          </w:tcPr>
          <w:p w14:paraId="150163F7" w14:textId="77777777" w:rsidR="00154E5B" w:rsidRPr="00154E5B" w:rsidRDefault="00154E5B" w:rsidP="00BF1F5C">
            <w:pPr>
              <w:jc w:val="center"/>
              <w:rPr>
                <w:rStyle w:val="Hipervnculo"/>
                <w:color w:val="auto"/>
                <w:u w:val="none"/>
              </w:rPr>
            </w:pPr>
            <w:r w:rsidRPr="00154E5B">
              <w:rPr>
                <w:rStyle w:val="Hipervnculo"/>
                <w:color w:val="auto"/>
                <w:u w:val="none"/>
              </w:rPr>
              <w:t>27</w:t>
            </w:r>
          </w:p>
        </w:tc>
        <w:tc>
          <w:tcPr>
            <w:tcW w:w="1843" w:type="dxa"/>
          </w:tcPr>
          <w:p w14:paraId="7164AFA1" w14:textId="77777777" w:rsidR="00154E5B" w:rsidRPr="00154E5B" w:rsidRDefault="00154E5B" w:rsidP="00BF1F5C">
            <w:pPr>
              <w:jc w:val="center"/>
              <w:rPr>
                <w:rStyle w:val="Hipervnculo"/>
                <w:color w:val="auto"/>
                <w:u w:val="none"/>
              </w:rPr>
            </w:pPr>
            <w:r w:rsidRPr="00154E5B">
              <w:rPr>
                <w:rStyle w:val="Hipervnculo"/>
                <w:color w:val="auto"/>
                <w:u w:val="none"/>
              </w:rPr>
              <w:t>Method</w:t>
            </w:r>
          </w:p>
        </w:tc>
        <w:tc>
          <w:tcPr>
            <w:tcW w:w="7229" w:type="dxa"/>
          </w:tcPr>
          <w:p w14:paraId="3EB29678" w14:textId="77777777" w:rsidR="00154E5B" w:rsidRPr="00154E5B" w:rsidRDefault="00154E5B" w:rsidP="00BF1F5C">
            <w:pPr>
              <w:rPr>
                <w:rStyle w:val="Hipervnculo"/>
                <w:color w:val="auto"/>
                <w:u w:val="none"/>
                <w:lang w:val="en-US"/>
              </w:rPr>
            </w:pPr>
            <w:r w:rsidRPr="00154E5B">
              <w:rPr>
                <w:rStyle w:val="Hipervnculo"/>
                <w:color w:val="auto"/>
                <w:u w:val="none"/>
                <w:lang w:val="en-US"/>
              </w:rPr>
              <w:t xml:space="preserve">Estimation strategy. </w:t>
            </w:r>
            <m:oMath>
              <m:r>
                <w:rPr>
                  <w:rStyle w:val="Hipervnculo"/>
                  <w:rFonts w:ascii="Cambria Math" w:hAnsi="Cambria Math"/>
                  <w:color w:val="auto"/>
                  <w:u w:val="none"/>
                  <w:lang w:val="en-US"/>
                </w:rPr>
                <m:t>0</m:t>
              </m:r>
            </m:oMath>
            <w:r w:rsidRPr="00154E5B">
              <w:rPr>
                <w:rStyle w:val="Hipervnculo"/>
                <w:rFonts w:eastAsiaTheme="minorEastAsia"/>
                <w:color w:val="auto"/>
                <w:u w:val="none"/>
                <w:lang w:val="en-US"/>
              </w:rPr>
              <w:t xml:space="preserve"> y </w:t>
            </w:r>
            <m:oMath>
              <m:r>
                <w:rPr>
                  <w:rStyle w:val="Hipervnculo"/>
                  <w:rFonts w:ascii="Cambria Math" w:eastAsiaTheme="minorEastAsia" w:hAnsi="Cambria Math"/>
                  <w:color w:val="auto"/>
                  <w:u w:val="none"/>
                  <w:lang w:val="en-US"/>
                </w:rPr>
                <m:t>1</m:t>
              </m:r>
            </m:oMath>
            <w:r w:rsidRPr="00154E5B">
              <w:rPr>
                <w:rStyle w:val="Hipervnculo"/>
                <w:rFonts w:eastAsiaTheme="minorEastAsia"/>
                <w:color w:val="auto"/>
                <w:u w:val="none"/>
                <w:lang w:val="en-US"/>
              </w:rPr>
              <w:t xml:space="preserve"> correspond to the TRR and PSO, respectively.</w:t>
            </w:r>
          </w:p>
        </w:tc>
      </w:tr>
      <w:tr w:rsidR="00154E5B" w:rsidRPr="00154E5B" w14:paraId="72E735DF" w14:textId="77777777" w:rsidTr="00BF1F5C">
        <w:trPr>
          <w:jc w:val="center"/>
        </w:trPr>
        <w:tc>
          <w:tcPr>
            <w:tcW w:w="704" w:type="dxa"/>
          </w:tcPr>
          <w:p w14:paraId="0599DE5D" w14:textId="77777777" w:rsidR="00154E5B" w:rsidRPr="00154E5B" w:rsidRDefault="00154E5B" w:rsidP="00BF1F5C">
            <w:pPr>
              <w:jc w:val="center"/>
              <w:rPr>
                <w:rStyle w:val="Hipervnculo"/>
                <w:color w:val="auto"/>
                <w:u w:val="none"/>
              </w:rPr>
            </w:pPr>
            <w:r w:rsidRPr="00154E5B">
              <w:rPr>
                <w:rStyle w:val="Hipervnculo"/>
                <w:color w:val="auto"/>
                <w:u w:val="none"/>
              </w:rPr>
              <w:t>31</w:t>
            </w:r>
          </w:p>
        </w:tc>
        <w:tc>
          <w:tcPr>
            <w:tcW w:w="1843" w:type="dxa"/>
          </w:tcPr>
          <w:p w14:paraId="7AF440DE" w14:textId="77777777" w:rsidR="00154E5B" w:rsidRPr="00154E5B" w:rsidRDefault="00154E5B" w:rsidP="00BF1F5C">
            <w:pPr>
              <w:jc w:val="center"/>
              <w:rPr>
                <w:rStyle w:val="Hipervnculo"/>
                <w:color w:val="auto"/>
                <w:u w:val="none"/>
              </w:rPr>
            </w:pPr>
            <w:r w:rsidRPr="00154E5B">
              <w:rPr>
                <w:rStyle w:val="Hipervnculo"/>
                <w:color w:val="auto"/>
                <w:u w:val="none"/>
              </w:rPr>
              <w:t>Var_ent.nder</w:t>
            </w:r>
          </w:p>
        </w:tc>
        <w:tc>
          <w:tcPr>
            <w:tcW w:w="7229" w:type="dxa"/>
          </w:tcPr>
          <w:p w14:paraId="07696F80" w14:textId="77777777" w:rsidR="00154E5B" w:rsidRPr="00154E5B" w:rsidRDefault="00154E5B" w:rsidP="00BF1F5C">
            <w:pPr>
              <w:rPr>
                <w:rStyle w:val="Hipervnculo"/>
                <w:color w:val="auto"/>
                <w:u w:val="none"/>
                <w:lang w:val="en-US"/>
              </w:rPr>
            </w:pPr>
            <w:r w:rsidRPr="00154E5B">
              <w:rPr>
                <w:rStyle w:val="Hipervnculo"/>
                <w:color w:val="auto"/>
                <w:u w:val="none"/>
                <w:lang w:val="en-US"/>
              </w:rPr>
              <w:t>Number of nodes in the radial coodinate.</w:t>
            </w:r>
          </w:p>
        </w:tc>
      </w:tr>
      <w:tr w:rsidR="00154E5B" w:rsidRPr="00154E5B" w14:paraId="2DBE1103" w14:textId="77777777" w:rsidTr="00BF1F5C">
        <w:trPr>
          <w:jc w:val="center"/>
        </w:trPr>
        <w:tc>
          <w:tcPr>
            <w:tcW w:w="704" w:type="dxa"/>
          </w:tcPr>
          <w:p w14:paraId="2B0AAAF1" w14:textId="77777777" w:rsidR="00154E5B" w:rsidRPr="00154E5B" w:rsidRDefault="00154E5B" w:rsidP="00BF1F5C">
            <w:pPr>
              <w:jc w:val="center"/>
              <w:rPr>
                <w:rStyle w:val="Hipervnculo"/>
                <w:color w:val="auto"/>
                <w:u w:val="none"/>
              </w:rPr>
            </w:pPr>
            <w:r w:rsidRPr="00154E5B">
              <w:rPr>
                <w:rStyle w:val="Hipervnculo"/>
                <w:color w:val="auto"/>
                <w:u w:val="none"/>
              </w:rPr>
              <w:t>32</w:t>
            </w:r>
          </w:p>
        </w:tc>
        <w:tc>
          <w:tcPr>
            <w:tcW w:w="1843" w:type="dxa"/>
          </w:tcPr>
          <w:p w14:paraId="534CAE00" w14:textId="77777777" w:rsidR="00154E5B" w:rsidRPr="00154E5B" w:rsidRDefault="00154E5B" w:rsidP="00BF1F5C">
            <w:pPr>
              <w:jc w:val="center"/>
              <w:rPr>
                <w:rStyle w:val="Hipervnculo"/>
                <w:color w:val="auto"/>
                <w:u w:val="none"/>
              </w:rPr>
            </w:pPr>
            <w:r w:rsidRPr="00154E5B">
              <w:rPr>
                <w:rStyle w:val="Hipervnculo"/>
                <w:color w:val="auto"/>
                <w:u w:val="none"/>
              </w:rPr>
              <w:t>Var_ent.ndet</w:t>
            </w:r>
          </w:p>
        </w:tc>
        <w:tc>
          <w:tcPr>
            <w:tcW w:w="7229" w:type="dxa"/>
          </w:tcPr>
          <w:p w14:paraId="3FBC16A8" w14:textId="77777777" w:rsidR="00154E5B" w:rsidRPr="00154E5B" w:rsidRDefault="00154E5B" w:rsidP="00BF1F5C">
            <w:pPr>
              <w:rPr>
                <w:rStyle w:val="Hipervnculo"/>
                <w:color w:val="auto"/>
                <w:u w:val="none"/>
                <w:lang w:val="en-US"/>
              </w:rPr>
            </w:pPr>
            <w:r w:rsidRPr="00154E5B">
              <w:rPr>
                <w:rStyle w:val="Hipervnculo"/>
                <w:color w:val="auto"/>
                <w:u w:val="none"/>
                <w:lang w:val="en-US"/>
              </w:rPr>
              <w:t>Number of nodes in the azimuthal coodinate.</w:t>
            </w:r>
          </w:p>
        </w:tc>
      </w:tr>
      <w:tr w:rsidR="00154E5B" w:rsidRPr="00154E5B" w14:paraId="11972B68" w14:textId="77777777" w:rsidTr="00BF1F5C">
        <w:trPr>
          <w:jc w:val="center"/>
        </w:trPr>
        <w:tc>
          <w:tcPr>
            <w:tcW w:w="704" w:type="dxa"/>
          </w:tcPr>
          <w:p w14:paraId="6F9F5BBB" w14:textId="77777777" w:rsidR="00154E5B" w:rsidRPr="00154E5B" w:rsidRDefault="00154E5B" w:rsidP="00BF1F5C">
            <w:pPr>
              <w:jc w:val="center"/>
              <w:rPr>
                <w:rStyle w:val="Hipervnculo"/>
                <w:color w:val="auto"/>
                <w:u w:val="none"/>
              </w:rPr>
            </w:pPr>
            <w:r w:rsidRPr="00154E5B">
              <w:rPr>
                <w:rStyle w:val="Hipervnculo"/>
                <w:color w:val="auto"/>
                <w:u w:val="none"/>
              </w:rPr>
              <w:t>33</w:t>
            </w:r>
          </w:p>
        </w:tc>
        <w:tc>
          <w:tcPr>
            <w:tcW w:w="1843" w:type="dxa"/>
          </w:tcPr>
          <w:p w14:paraId="4F8F0540" w14:textId="77777777" w:rsidR="00154E5B" w:rsidRPr="00154E5B" w:rsidRDefault="00154E5B" w:rsidP="00BF1F5C">
            <w:pPr>
              <w:jc w:val="center"/>
              <w:rPr>
                <w:rStyle w:val="Hipervnculo"/>
                <w:color w:val="auto"/>
                <w:u w:val="none"/>
              </w:rPr>
            </w:pPr>
            <w:r w:rsidRPr="00154E5B">
              <w:rPr>
                <w:rStyle w:val="Hipervnculo"/>
                <w:color w:val="auto"/>
                <w:u w:val="none"/>
              </w:rPr>
              <w:t>Var_ent.ndt</w:t>
            </w:r>
          </w:p>
        </w:tc>
        <w:tc>
          <w:tcPr>
            <w:tcW w:w="7229" w:type="dxa"/>
          </w:tcPr>
          <w:p w14:paraId="3CC94CE1" w14:textId="77777777" w:rsidR="00154E5B" w:rsidRPr="00154E5B" w:rsidRDefault="00154E5B" w:rsidP="00BF1F5C">
            <w:pPr>
              <w:rPr>
                <w:rStyle w:val="Hipervnculo"/>
                <w:color w:val="auto"/>
                <w:u w:val="none"/>
              </w:rPr>
            </w:pPr>
            <w:r w:rsidRPr="00154E5B">
              <w:rPr>
                <w:rStyle w:val="Hipervnculo"/>
                <w:color w:val="auto"/>
                <w:u w:val="none"/>
              </w:rPr>
              <w:t>Number of time nodes</w:t>
            </w:r>
          </w:p>
        </w:tc>
      </w:tr>
      <w:tr w:rsidR="00154E5B" w:rsidRPr="00154E5B" w14:paraId="6C5EAAD3" w14:textId="77777777" w:rsidTr="00BF1F5C">
        <w:trPr>
          <w:jc w:val="center"/>
        </w:trPr>
        <w:tc>
          <w:tcPr>
            <w:tcW w:w="704" w:type="dxa"/>
          </w:tcPr>
          <w:p w14:paraId="6F68FC2F" w14:textId="77777777" w:rsidR="00154E5B" w:rsidRPr="00154E5B" w:rsidRDefault="00154E5B" w:rsidP="00BF1F5C">
            <w:pPr>
              <w:jc w:val="center"/>
              <w:rPr>
                <w:rStyle w:val="Hipervnculo"/>
                <w:color w:val="auto"/>
                <w:u w:val="none"/>
              </w:rPr>
            </w:pPr>
            <w:r w:rsidRPr="00154E5B">
              <w:rPr>
                <w:rStyle w:val="Hipervnculo"/>
                <w:color w:val="auto"/>
                <w:u w:val="none"/>
              </w:rPr>
              <w:t>34</w:t>
            </w:r>
          </w:p>
        </w:tc>
        <w:tc>
          <w:tcPr>
            <w:tcW w:w="1843" w:type="dxa"/>
          </w:tcPr>
          <w:p w14:paraId="299F9B40" w14:textId="77777777" w:rsidR="00154E5B" w:rsidRPr="00154E5B" w:rsidRDefault="00154E5B" w:rsidP="00BF1F5C">
            <w:pPr>
              <w:jc w:val="center"/>
              <w:rPr>
                <w:rStyle w:val="Hipervnculo"/>
                <w:color w:val="auto"/>
                <w:u w:val="none"/>
              </w:rPr>
            </w:pPr>
            <w:r w:rsidRPr="00154E5B">
              <w:rPr>
                <w:rStyle w:val="Hipervnculo"/>
                <w:color w:val="auto"/>
                <w:u w:val="none"/>
              </w:rPr>
              <w:t>Var_ent.tf</w:t>
            </w:r>
          </w:p>
        </w:tc>
        <w:tc>
          <w:tcPr>
            <w:tcW w:w="7229" w:type="dxa"/>
          </w:tcPr>
          <w:p w14:paraId="6B13A99C" w14:textId="77777777" w:rsidR="00154E5B" w:rsidRPr="00154E5B" w:rsidRDefault="00154E5B" w:rsidP="00BF1F5C">
            <w:pPr>
              <w:rPr>
                <w:rStyle w:val="Hipervnculo"/>
                <w:color w:val="auto"/>
                <w:u w:val="none"/>
              </w:rPr>
            </w:pPr>
            <w:r w:rsidRPr="00154E5B">
              <w:rPr>
                <w:rStyle w:val="Hipervnculo"/>
                <w:color w:val="auto"/>
                <w:u w:val="none"/>
              </w:rPr>
              <w:t>Dimensionless simulation time</w:t>
            </w:r>
          </w:p>
        </w:tc>
      </w:tr>
    </w:tbl>
    <w:p w14:paraId="474CB3D4" w14:textId="77777777" w:rsidR="00CB5D49" w:rsidRPr="00154E5B" w:rsidRDefault="00CB5D49"/>
    <w:sectPr w:rsidR="00CB5D49" w:rsidRPr="00154E5B" w:rsidSect="00925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5B"/>
    <w:rsid w:val="000E0121"/>
    <w:rsid w:val="00154E5B"/>
    <w:rsid w:val="001E405C"/>
    <w:rsid w:val="002F24D9"/>
    <w:rsid w:val="00445C53"/>
    <w:rsid w:val="00547AD5"/>
    <w:rsid w:val="005D75E6"/>
    <w:rsid w:val="006513B5"/>
    <w:rsid w:val="00856F1F"/>
    <w:rsid w:val="0089056F"/>
    <w:rsid w:val="0092563D"/>
    <w:rsid w:val="009323E3"/>
    <w:rsid w:val="00C42D20"/>
    <w:rsid w:val="00CB5D49"/>
    <w:rsid w:val="00CD2B4E"/>
    <w:rsid w:val="00D16CC1"/>
    <w:rsid w:val="00E71EC8"/>
    <w:rsid w:val="00F8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34EF"/>
  <w15:chartTrackingRefBased/>
  <w15:docId w15:val="{20397F9D-4108-49A8-8DAE-9CE8AE82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iCs/>
        <w:sz w:val="18"/>
        <w:szCs w:val="18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CC1"/>
    <w:pPr>
      <w:jc w:val="both"/>
    </w:pPr>
    <w:rPr>
      <w:rFonts w:ascii="Book Antiqua" w:hAnsi="Book Antiqua"/>
      <w:iCs w:val="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D16CC1"/>
    <w:pPr>
      <w:spacing w:after="200" w:line="240" w:lineRule="auto"/>
    </w:pPr>
  </w:style>
  <w:style w:type="table" w:styleId="Tablaconcuadrcula">
    <w:name w:val="Table Grid"/>
    <w:basedOn w:val="Tablanormal"/>
    <w:uiPriority w:val="39"/>
    <w:rsid w:val="00154E5B"/>
    <w:pPr>
      <w:spacing w:after="0" w:line="240" w:lineRule="auto"/>
    </w:pPr>
    <w:rPr>
      <w:iCs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54E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633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Jiménez Leiva</dc:creator>
  <cp:keywords/>
  <dc:description/>
  <cp:lastModifiedBy>Cristian Camilo Jiménez Leiva</cp:lastModifiedBy>
  <cp:revision>1</cp:revision>
  <dcterms:created xsi:type="dcterms:W3CDTF">2020-10-29T19:31:00Z</dcterms:created>
  <dcterms:modified xsi:type="dcterms:W3CDTF">2020-10-29T19:32:00Z</dcterms:modified>
</cp:coreProperties>
</file>