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21" w:rsidRPr="000D3821" w:rsidRDefault="000D3821" w:rsidP="004F42A1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Flattening</w:t>
      </w:r>
    </w:p>
    <w:p w:rsidR="004F42A1" w:rsidRDefault="004F42A1" w:rsidP="004F42A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n</w:t>
      </w:r>
      <w:r w:rsidRPr="009075E6">
        <w:rPr>
          <w:rFonts w:ascii="Cambria" w:eastAsiaTheme="minorEastAsia" w:hAnsi="Cambria"/>
          <w:vertAlign w:val="superscript"/>
        </w:rPr>
        <w:t>th</w:t>
      </w:r>
      <w:r w:rsidR="00984010">
        <w:rPr>
          <w:rFonts w:ascii="Cambria" w:eastAsiaTheme="minorEastAsia" w:hAnsi="Cambria"/>
        </w:rPr>
        <w:t xml:space="preserve"> order cross-</w:t>
      </w:r>
      <w:proofErr w:type="spellStart"/>
      <w:r w:rsidR="00984010">
        <w:rPr>
          <w:rFonts w:ascii="Cambria" w:eastAsiaTheme="minorEastAsia" w:hAnsi="Cambria"/>
        </w:rPr>
        <w:t>cumulant</w:t>
      </w:r>
      <w:proofErr w:type="spellEnd"/>
      <w:r w:rsidR="00984010">
        <w:rPr>
          <w:rFonts w:ascii="Cambria" w:eastAsiaTheme="minorEastAsia" w:hAnsi="Cambria"/>
        </w:rPr>
        <w:t xml:space="preserve"> can</w:t>
      </w:r>
      <w:r>
        <w:rPr>
          <w:rFonts w:ascii="Cambria" w:eastAsiaTheme="minorEastAsia" w:hAnsi="Cambria"/>
        </w:rPr>
        <w:t xml:space="preserve"> be described by the following equation:</w:t>
      </w:r>
    </w:p>
    <w:p w:rsidR="00A00A67" w:rsidRDefault="00FE5181" w:rsidP="00CC2C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j&lt;l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E7673F" w:rsidRDefault="006C0633" w:rsidP="00EE13A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equation</w:t>
      </w:r>
      <w:r w:rsidR="00AB1CA5">
        <w:rPr>
          <w:rFonts w:ascii="Cambria" w:eastAsiaTheme="minorEastAsia" w:hAnsi="Cambria"/>
        </w:rPr>
        <w:t xml:space="preserve"> describes the nth order cross-</w:t>
      </w:r>
      <w:proofErr w:type="spellStart"/>
      <w:r w:rsidR="00AB1CA5">
        <w:rPr>
          <w:rFonts w:ascii="Cambria" w:eastAsiaTheme="minorEastAsia" w:hAnsi="Cambria"/>
        </w:rPr>
        <w:t>cumulant</w:t>
      </w:r>
      <w:proofErr w:type="spellEnd"/>
      <w:r w:rsidR="00AB1CA5">
        <w:rPr>
          <w:rFonts w:ascii="Cambria" w:eastAsiaTheme="minorEastAsia" w:hAnsi="Cambria"/>
        </w:rPr>
        <w:t xml:space="preserve"> computed and shown in the previous step (</w:t>
      </w:r>
      <w:r w:rsidR="000D3821">
        <w:rPr>
          <w:rFonts w:ascii="Cambria" w:eastAsiaTheme="minorEastAsia" w:hAnsi="Cambria"/>
        </w:rPr>
        <w:t xml:space="preserve">Raw </w:t>
      </w:r>
      <w:proofErr w:type="spellStart"/>
      <w:r w:rsidR="00AB1CA5">
        <w:rPr>
          <w:rFonts w:ascii="Cambria" w:eastAsiaTheme="minorEastAsia" w:hAnsi="Cambria"/>
        </w:rPr>
        <w:t>Cumulants</w:t>
      </w:r>
      <w:proofErr w:type="spellEnd"/>
      <w:r w:rsidR="00AB1CA5">
        <w:rPr>
          <w:rFonts w:ascii="Cambria" w:eastAsiaTheme="minorEastAsia" w:hAnsi="Cambria"/>
        </w:rPr>
        <w:t xml:space="preserve">). </w:t>
      </w:r>
      <w:r w:rsidR="007B2F8C">
        <w:rPr>
          <w:rFonts w:ascii="Cambria" w:eastAsiaTheme="minorEastAsia" w:hAnsi="Cambria"/>
        </w:rPr>
        <w:t>The</w:t>
      </w:r>
      <w:r w:rsidR="001E194F">
        <w:rPr>
          <w:rFonts w:ascii="Cambria" w:eastAsiaTheme="minorEastAsia" w:hAnsi="Cambria"/>
        </w:rPr>
        <w:t xml:space="preserve"> sum in equation (1) is weighted by </w:t>
      </w:r>
      <w:r w:rsidR="00AD011A">
        <w:rPr>
          <w:rFonts w:ascii="Cambria" w:eastAsiaTheme="minorEastAsia" w:hAnsi="Cambria"/>
        </w:rPr>
        <w:t xml:space="preserve">the product of </w:t>
      </w:r>
      <w:r w:rsidR="00AD011A" w:rsidRPr="00AD011A">
        <w:rPr>
          <w:rFonts w:ascii="Cambria" w:eastAsiaTheme="minorEastAsia" w:hAnsi="Cambria"/>
          <w:i/>
        </w:rPr>
        <w:t>n</w:t>
      </w:r>
      <w:r w:rsidR="00CC2CAA">
        <w:rPr>
          <w:rFonts w:ascii="Cambria" w:eastAsiaTheme="minorEastAsia" w:hAnsi="Cambria"/>
        </w:rPr>
        <w:t xml:space="preserve"> PSF-shaped weight factor</w:t>
      </w:r>
      <w:r w:rsidR="00AD011A">
        <w:rPr>
          <w:rFonts w:ascii="Cambria" w:eastAsiaTheme="minorEastAsia" w:hAnsi="Cambria"/>
        </w:rPr>
        <w:t>s</w:t>
      </w:r>
      <w:r w:rsidR="00CC2CAA">
        <w:rPr>
          <w:rFonts w:ascii="Cambria" w:eastAsiaTheme="minorEastAsia" w:hAnsi="Cambria"/>
        </w:rPr>
        <w:t>,</w:t>
      </w:r>
      <w:r w:rsidR="007A6ADB">
        <w:rPr>
          <w:rFonts w:ascii="Cambria" w:eastAsiaTheme="minorEastAsia" w:hAnsi="Cambria"/>
        </w:rPr>
        <w:t xml:space="preserve"> called the </w:t>
      </w:r>
      <w:r w:rsidR="007A6ADB" w:rsidRPr="007A6ADB">
        <w:rPr>
          <w:rFonts w:ascii="Cambria" w:eastAsiaTheme="minorEastAsia" w:hAnsi="Cambria"/>
          <w:b/>
          <w:i/>
        </w:rPr>
        <w:t>distance factor</w:t>
      </w:r>
      <w:r w:rsidR="007A6ADB">
        <w:rPr>
          <w:rFonts w:ascii="Cambria" w:eastAsiaTheme="minorEastAsia" w:hAnsi="Cambria"/>
          <w:i/>
        </w:rPr>
        <w:t>,</w:t>
      </w:r>
      <w:r w:rsidR="00CC2CAA">
        <w:rPr>
          <w:rFonts w:ascii="Cambria" w:eastAsiaTheme="minorEastAsia" w:hAnsi="Cambria"/>
        </w:rPr>
        <w:t xml:space="preserve"> which depends </w:t>
      </w:r>
      <w:r w:rsidR="001E194F">
        <w:rPr>
          <w:rFonts w:ascii="Cambria" w:eastAsiaTheme="minorEastAsia" w:hAnsi="Cambria"/>
        </w:rPr>
        <w:t>on the distance</w:t>
      </w:r>
      <w:r w:rsidR="007A6ADB">
        <w:rPr>
          <w:rFonts w:ascii="Cambria" w:eastAsiaTheme="minorEastAsia" w:hAnsi="Cambria"/>
        </w:rPr>
        <w:t>s</w:t>
      </w:r>
      <w:r w:rsidR="001E194F">
        <w:rPr>
          <w:rFonts w:ascii="Cambria" w:eastAsiaTheme="minorEastAsia" w:hAnsi="Cambria"/>
        </w:rPr>
        <w:t xml:space="preserve"> </w:t>
      </w:r>
      <w:proofErr w:type="spellStart"/>
      <w:r w:rsidR="001E194F" w:rsidRPr="001E194F">
        <w:rPr>
          <w:rFonts w:ascii="Cambria" w:eastAsiaTheme="minorEastAsia" w:hAnsi="Cambria"/>
          <w:b/>
          <w:i/>
        </w:rPr>
        <w:t>d</w:t>
      </w:r>
      <w:r w:rsidR="007A6ADB" w:rsidRPr="007A6ADB">
        <w:rPr>
          <w:rFonts w:ascii="Cambria" w:eastAsiaTheme="minorEastAsia" w:hAnsi="Cambria"/>
          <w:b/>
          <w:i/>
          <w:vertAlign w:val="subscript"/>
        </w:rPr>
        <w:t>jl</w:t>
      </w:r>
      <w:proofErr w:type="spellEnd"/>
      <w:r w:rsidR="001E194F">
        <w:rPr>
          <w:rFonts w:ascii="Cambria" w:eastAsiaTheme="minorEastAsia" w:hAnsi="Cambria"/>
        </w:rPr>
        <w:t xml:space="preserve"> between</w:t>
      </w:r>
      <w:r w:rsidR="00CC2CAA">
        <w:rPr>
          <w:rFonts w:ascii="Cambria" w:eastAsiaTheme="minorEastAsia" w:hAnsi="Cambria"/>
        </w:rPr>
        <w:t xml:space="preserve"> </w:t>
      </w:r>
      <w:proofErr w:type="spellStart"/>
      <w:r w:rsidR="00CC2CAA" w:rsidRPr="001E194F">
        <w:rPr>
          <w:rFonts w:ascii="Cambria" w:eastAsiaTheme="minorEastAsia" w:hAnsi="Cambria"/>
          <w:b/>
        </w:rPr>
        <w:t>r</w:t>
      </w:r>
      <w:r w:rsidR="001E194F">
        <w:rPr>
          <w:rFonts w:ascii="Cambria" w:eastAsiaTheme="minorEastAsia" w:hAnsi="Cambria"/>
          <w:vertAlign w:val="subscript"/>
        </w:rPr>
        <w:t>j</w:t>
      </w:r>
      <w:proofErr w:type="spellEnd"/>
      <w:r w:rsidR="00CC2CAA">
        <w:rPr>
          <w:rFonts w:ascii="Cambria" w:eastAsiaTheme="minorEastAsia" w:hAnsi="Cambria"/>
        </w:rPr>
        <w:t xml:space="preserve"> and </w:t>
      </w:r>
      <w:proofErr w:type="spellStart"/>
      <w:r w:rsidR="00CC2CAA" w:rsidRPr="001E194F">
        <w:rPr>
          <w:rFonts w:ascii="Cambria" w:eastAsiaTheme="minorEastAsia" w:hAnsi="Cambria"/>
          <w:b/>
        </w:rPr>
        <w:t>r</w:t>
      </w:r>
      <w:r w:rsidR="001E194F">
        <w:rPr>
          <w:rFonts w:ascii="Cambria" w:eastAsiaTheme="minorEastAsia" w:hAnsi="Cambria"/>
          <w:vertAlign w:val="subscript"/>
        </w:rPr>
        <w:t>l</w:t>
      </w:r>
      <w:proofErr w:type="spellEnd"/>
      <w:r w:rsidR="00AD011A">
        <w:rPr>
          <w:rFonts w:ascii="Cambria" w:eastAsiaTheme="minorEastAsia" w:hAnsi="Cambria"/>
        </w:rPr>
        <w:t xml:space="preserve">, </w:t>
      </w:r>
      <w:r w:rsidR="00AD011A" w:rsidRPr="00AD011A">
        <w:rPr>
          <w:rFonts w:ascii="Cambria" w:eastAsiaTheme="minorEastAsia" w:hAnsi="Cambria"/>
          <w:i/>
        </w:rPr>
        <w:t>j</w:t>
      </w:r>
      <w:r w:rsidR="00AD011A">
        <w:rPr>
          <w:rFonts w:ascii="Cambria" w:eastAsiaTheme="minorEastAsia" w:hAnsi="Cambria"/>
        </w:rPr>
        <w:t xml:space="preserve"> and </w:t>
      </w:r>
      <w:r w:rsidR="00AD011A" w:rsidRPr="00AD011A">
        <w:rPr>
          <w:rFonts w:ascii="Cambria" w:eastAsiaTheme="minorEastAsia" w:hAnsi="Cambria"/>
          <w:i/>
        </w:rPr>
        <w:t>l</w:t>
      </w:r>
      <w:r w:rsidR="00AD011A">
        <w:rPr>
          <w:rFonts w:ascii="Cambria" w:eastAsiaTheme="minorEastAsia" w:hAnsi="Cambria"/>
        </w:rPr>
        <w:t xml:space="preserve"> spanning the pixel set used for cross-</w:t>
      </w:r>
      <w:proofErr w:type="spellStart"/>
      <w:r w:rsidR="00AD011A">
        <w:rPr>
          <w:rFonts w:ascii="Cambria" w:eastAsiaTheme="minorEastAsia" w:hAnsi="Cambria"/>
        </w:rPr>
        <w:t>cumulant</w:t>
      </w:r>
      <w:proofErr w:type="spellEnd"/>
      <w:r w:rsidR="00AD011A">
        <w:rPr>
          <w:rFonts w:ascii="Cambria" w:eastAsiaTheme="minorEastAsia" w:hAnsi="Cambria"/>
        </w:rPr>
        <w:t xml:space="preserve"> computation (see </w:t>
      </w:r>
      <w:r w:rsidR="00FE5181">
        <w:rPr>
          <w:rFonts w:ascii="Cambria" w:eastAsiaTheme="minorEastAsia" w:hAnsi="Cambria"/>
        </w:rPr>
        <w:t xml:space="preserve">Raw </w:t>
      </w:r>
      <w:proofErr w:type="spellStart"/>
      <w:r w:rsidR="00FE5181">
        <w:rPr>
          <w:rFonts w:ascii="Cambria" w:eastAsiaTheme="minorEastAsia" w:hAnsi="Cambria"/>
        </w:rPr>
        <w:t>Cumulants</w:t>
      </w:r>
      <w:proofErr w:type="spellEnd"/>
      <w:r w:rsidR="00AD011A">
        <w:rPr>
          <w:rFonts w:ascii="Cambria" w:eastAsiaTheme="minorEastAsia" w:hAnsi="Cambria"/>
        </w:rPr>
        <w:t>).</w:t>
      </w:r>
      <w:r w:rsidR="00CC2CAA">
        <w:rPr>
          <w:rFonts w:ascii="Cambria" w:eastAsiaTheme="minorEastAsia" w:hAnsi="Cambria"/>
        </w:rPr>
        <w:t xml:space="preserve"> As </w:t>
      </w:r>
      <w:r w:rsidR="00AD011A" w:rsidRPr="00AD011A">
        <w:rPr>
          <w:rFonts w:ascii="Cambria" w:eastAsiaTheme="minorEastAsia" w:hAnsi="Cambria"/>
          <w:b/>
          <w:i/>
        </w:rPr>
        <w:t>d</w:t>
      </w:r>
      <w:r w:rsidR="00CC2CAA">
        <w:rPr>
          <w:rFonts w:ascii="Cambria" w:eastAsiaTheme="minorEastAsia" w:hAnsi="Cambria"/>
        </w:rPr>
        <w:t xml:space="preserve"> increases, </w:t>
      </w:r>
      <w:proofErr w:type="spellStart"/>
      <w:proofErr w:type="gramStart"/>
      <w:r w:rsidR="00CC2CAA">
        <w:rPr>
          <w:rFonts w:ascii="Cambria" w:eastAsiaTheme="minorEastAsia" w:hAnsi="Cambria"/>
        </w:rPr>
        <w:t>r</w:t>
      </w:r>
      <w:r w:rsidR="00AD011A">
        <w:rPr>
          <w:rFonts w:ascii="Cambria" w:eastAsiaTheme="minorEastAsia" w:hAnsi="Cambria"/>
          <w:vertAlign w:val="subscript"/>
        </w:rPr>
        <w:t>j</w:t>
      </w:r>
      <w:proofErr w:type="spellEnd"/>
      <w:proofErr w:type="gramEnd"/>
      <w:r w:rsidR="00CC2CAA">
        <w:rPr>
          <w:rFonts w:ascii="Cambria" w:eastAsiaTheme="minorEastAsia" w:hAnsi="Cambria"/>
        </w:rPr>
        <w:t xml:space="preserve"> and </w:t>
      </w:r>
      <w:proofErr w:type="spellStart"/>
      <w:r w:rsidR="00CC2CAA">
        <w:rPr>
          <w:rFonts w:ascii="Cambria" w:eastAsiaTheme="minorEastAsia" w:hAnsi="Cambria"/>
        </w:rPr>
        <w:t>r</w:t>
      </w:r>
      <w:r w:rsidR="00AD011A">
        <w:rPr>
          <w:rFonts w:ascii="Cambria" w:eastAsiaTheme="minorEastAsia" w:hAnsi="Cambria"/>
          <w:vertAlign w:val="subscript"/>
        </w:rPr>
        <w:t>l</w:t>
      </w:r>
      <w:proofErr w:type="spellEnd"/>
      <w:r w:rsidR="00AD011A">
        <w:rPr>
          <w:rFonts w:ascii="Cambria" w:eastAsiaTheme="minorEastAsia" w:hAnsi="Cambria"/>
        </w:rPr>
        <w:t xml:space="preserve"> become</w:t>
      </w:r>
      <w:r w:rsidR="00CC2CAA">
        <w:rPr>
          <w:rFonts w:ascii="Cambria" w:eastAsiaTheme="minorEastAsia" w:hAnsi="Cambria"/>
        </w:rPr>
        <w:t xml:space="preserve"> further apart reducing the</w:t>
      </w:r>
      <w:r w:rsidR="00AD011A">
        <w:rPr>
          <w:rFonts w:ascii="Cambria" w:eastAsiaTheme="minorEastAsia" w:hAnsi="Cambria"/>
        </w:rPr>
        <w:t xml:space="preserve"> value of the</w:t>
      </w:r>
      <w:r w:rsidR="00FE5181">
        <w:rPr>
          <w:rFonts w:ascii="Cambria" w:eastAsiaTheme="minorEastAsia" w:hAnsi="Cambria"/>
        </w:rPr>
        <w:t xml:space="preserve"> distance </w:t>
      </w:r>
      <w:r w:rsidR="00AD011A">
        <w:rPr>
          <w:rFonts w:ascii="Cambria" w:eastAsiaTheme="minorEastAsia" w:hAnsi="Cambria"/>
        </w:rPr>
        <w:t>up to a certain point when the cross-</w:t>
      </w:r>
      <w:proofErr w:type="spellStart"/>
      <w:r w:rsidR="00AD011A">
        <w:rPr>
          <w:rFonts w:ascii="Cambria" w:eastAsiaTheme="minorEastAsia" w:hAnsi="Cambria"/>
        </w:rPr>
        <w:t>cumulant</w:t>
      </w:r>
      <w:proofErr w:type="spellEnd"/>
      <w:r w:rsidR="00AD011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D011A">
        <w:rPr>
          <w:rFonts w:ascii="Cambria" w:eastAsiaTheme="minorEastAsia" w:hAnsi="Cambria"/>
        </w:rPr>
        <w:t xml:space="preserve"> approaches zero</w:t>
      </w:r>
      <w:r w:rsidR="00CC2CAA">
        <w:rPr>
          <w:rFonts w:ascii="Cambria" w:eastAsiaTheme="minorEastAsia" w:hAnsi="Cambria"/>
        </w:rPr>
        <w:t xml:space="preserve">. </w:t>
      </w:r>
      <w:r w:rsidR="00AD011A">
        <w:rPr>
          <w:rFonts w:ascii="Cambria" w:eastAsiaTheme="minorEastAsia" w:hAnsi="Cambria"/>
        </w:rPr>
        <w:t xml:space="preserve">As a consequence, </w:t>
      </w:r>
      <w:r w:rsidR="00CC2CAA">
        <w:rPr>
          <w:rFonts w:ascii="Cambria" w:eastAsiaTheme="minorEastAsia" w:hAnsi="Cambria"/>
        </w:rPr>
        <w:t xml:space="preserve">only </w:t>
      </w:r>
      <w:r w:rsidR="00AD011A">
        <w:rPr>
          <w:rFonts w:ascii="Cambria" w:eastAsiaTheme="minorEastAsia" w:hAnsi="Cambria"/>
        </w:rPr>
        <w:t>nearby</w:t>
      </w:r>
      <w:r w:rsidR="00CC2CAA">
        <w:rPr>
          <w:rFonts w:ascii="Cambria" w:eastAsiaTheme="minorEastAsia" w:hAnsi="Cambria"/>
        </w:rPr>
        <w:t xml:space="preserve"> pixels</w:t>
      </w:r>
      <w:r w:rsidR="00AD011A">
        <w:rPr>
          <w:rFonts w:ascii="Cambria" w:eastAsiaTheme="minorEastAsia" w:hAnsi="Cambria"/>
        </w:rPr>
        <w:t xml:space="preserve"> (i.e. a small distance </w:t>
      </w:r>
      <w:r w:rsidR="00AD011A" w:rsidRPr="001E194F">
        <w:rPr>
          <w:rFonts w:ascii="Cambria" w:eastAsiaTheme="minorEastAsia" w:hAnsi="Cambria"/>
          <w:b/>
          <w:i/>
        </w:rPr>
        <w:t>d</w:t>
      </w:r>
      <w:r w:rsidR="00AD011A">
        <w:rPr>
          <w:rFonts w:ascii="Cambria" w:eastAsiaTheme="minorEastAsia" w:hAnsi="Cambria"/>
        </w:rPr>
        <w:t xml:space="preserve"> between </w:t>
      </w:r>
      <w:proofErr w:type="spellStart"/>
      <w:r w:rsidR="00AD011A" w:rsidRPr="001E194F">
        <w:rPr>
          <w:rFonts w:ascii="Cambria" w:eastAsiaTheme="minorEastAsia" w:hAnsi="Cambria"/>
          <w:b/>
        </w:rPr>
        <w:t>r</w:t>
      </w:r>
      <w:r w:rsidR="00AD011A">
        <w:rPr>
          <w:rFonts w:ascii="Cambria" w:eastAsiaTheme="minorEastAsia" w:hAnsi="Cambria"/>
          <w:vertAlign w:val="subscript"/>
        </w:rPr>
        <w:t>j</w:t>
      </w:r>
      <w:proofErr w:type="spellEnd"/>
      <w:r w:rsidR="00AD011A">
        <w:rPr>
          <w:rFonts w:ascii="Cambria" w:eastAsiaTheme="minorEastAsia" w:hAnsi="Cambria"/>
        </w:rPr>
        <w:t xml:space="preserve"> and </w:t>
      </w:r>
      <w:proofErr w:type="spellStart"/>
      <w:r w:rsidR="00AD011A" w:rsidRPr="001E194F">
        <w:rPr>
          <w:rFonts w:ascii="Cambria" w:eastAsiaTheme="minorEastAsia" w:hAnsi="Cambria"/>
          <w:b/>
        </w:rPr>
        <w:t>r</w:t>
      </w:r>
      <w:r w:rsidR="00AD011A">
        <w:rPr>
          <w:rFonts w:ascii="Cambria" w:eastAsiaTheme="minorEastAsia" w:hAnsi="Cambria"/>
          <w:vertAlign w:val="subscript"/>
        </w:rPr>
        <w:t>l</w:t>
      </w:r>
      <w:proofErr w:type="spellEnd"/>
      <w:r w:rsidR="00AD011A">
        <w:rPr>
          <w:rFonts w:ascii="Cambria" w:eastAsiaTheme="minorEastAsia" w:hAnsi="Cambria"/>
        </w:rPr>
        <w:t>) can be used</w:t>
      </w:r>
      <w:r w:rsidR="00CC2CAA">
        <w:rPr>
          <w:rFonts w:ascii="Cambria" w:eastAsiaTheme="minorEastAsia" w:hAnsi="Cambria"/>
        </w:rPr>
        <w:t xml:space="preserve"> to compute cross </w:t>
      </w:r>
      <w:proofErr w:type="spellStart"/>
      <w:r w:rsidR="00CC2CAA">
        <w:rPr>
          <w:rFonts w:ascii="Cambria" w:eastAsiaTheme="minorEastAsia" w:hAnsi="Cambria"/>
        </w:rPr>
        <w:t>cumulants</w:t>
      </w:r>
      <w:proofErr w:type="spellEnd"/>
      <w:r w:rsidR="00C3068F">
        <w:rPr>
          <w:rFonts w:ascii="Cambria" w:eastAsiaTheme="minorEastAsia" w:hAnsi="Cambria"/>
        </w:rPr>
        <w:t xml:space="preserve"> so as to reduce as much as possible the error introduced by this weighting</w:t>
      </w:r>
      <w:r w:rsidR="007A6ADB">
        <w:rPr>
          <w:rFonts w:ascii="Cambria" w:eastAsiaTheme="minorEastAsia" w:hAnsi="Cambria"/>
        </w:rPr>
        <w:t>/distance</w:t>
      </w:r>
      <w:r w:rsidR="00C3068F">
        <w:rPr>
          <w:rFonts w:ascii="Cambria" w:eastAsiaTheme="minorEastAsia" w:hAnsi="Cambria"/>
        </w:rPr>
        <w:t xml:space="preserve"> factor</w:t>
      </w:r>
      <w:r w:rsidR="007A6ADB">
        <w:rPr>
          <w:rFonts w:ascii="Cambria" w:eastAsiaTheme="minorEastAsia" w:hAnsi="Cambria"/>
        </w:rPr>
        <w:t xml:space="preserve">. </w:t>
      </w:r>
      <w:r w:rsidR="00EE13AF">
        <w:rPr>
          <w:rFonts w:ascii="Cambria" w:eastAsiaTheme="minorEastAsia" w:hAnsi="Cambria"/>
        </w:rPr>
        <w:t xml:space="preserve">However, as the order of SOFI grows, so does the error introduced by the weighting factor. </w:t>
      </w:r>
    </w:p>
    <w:p w:rsidR="00EE13AF" w:rsidRDefault="00EE13AF" w:rsidP="00EE13A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Indeed, Figure 1 depicts a 4</w:t>
      </w:r>
      <w:r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1D </w:t>
      </w:r>
      <w:r w:rsidR="00E7673F">
        <w:rPr>
          <w:rFonts w:ascii="Cambria" w:eastAsiaTheme="minorEastAsia" w:hAnsi="Cambria"/>
        </w:rPr>
        <w:t>SOFI</w:t>
      </w:r>
      <w:r>
        <w:rPr>
          <w:rFonts w:ascii="Cambria" w:eastAsiaTheme="minorEastAsia" w:hAnsi="Cambria"/>
        </w:rPr>
        <w:t xml:space="preserve"> grid where light </w:t>
      </w:r>
      <w:proofErr w:type="spellStart"/>
      <w:r w:rsidR="00A4330F">
        <w:rPr>
          <w:rFonts w:ascii="Cambria" w:eastAsiaTheme="minorEastAsia" w:hAnsi="Cambria"/>
        </w:rPr>
        <w:t>gray</w:t>
      </w:r>
      <w:proofErr w:type="spellEnd"/>
      <w:r>
        <w:rPr>
          <w:rFonts w:ascii="Cambria" w:eastAsiaTheme="minorEastAsia" w:hAnsi="Cambria"/>
        </w:rPr>
        <w:t xml:space="preserve"> squares with single letters correspond to the physical pixel</w:t>
      </w:r>
      <w:r w:rsidR="00FE5181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</w:t>
      </w:r>
      <w:r w:rsidR="00E7673F">
        <w:rPr>
          <w:rFonts w:ascii="Cambria" w:eastAsiaTheme="minorEastAsia" w:hAnsi="Cambria"/>
        </w:rPr>
        <w:t>of the</w:t>
      </w:r>
      <w:r>
        <w:rPr>
          <w:rFonts w:ascii="Cambria" w:eastAsiaTheme="minorEastAsia" w:hAnsi="Cambria"/>
        </w:rPr>
        <w:t xml:space="preserve"> camer</w:t>
      </w:r>
      <w:r w:rsidR="00E7673F">
        <w:rPr>
          <w:rFonts w:ascii="Cambria" w:eastAsiaTheme="minorEastAsia" w:hAnsi="Cambria"/>
        </w:rPr>
        <w:t>a and</w:t>
      </w:r>
      <w:r>
        <w:rPr>
          <w:rFonts w:ascii="Cambria" w:eastAsiaTheme="minorEastAsia" w:hAnsi="Cambria"/>
        </w:rPr>
        <w:t xml:space="preserve"> </w:t>
      </w:r>
      <w:r w:rsidR="00A4330F">
        <w:rPr>
          <w:rFonts w:ascii="Cambria" w:eastAsiaTheme="minorEastAsia" w:hAnsi="Cambria"/>
        </w:rPr>
        <w:t>light blue</w:t>
      </w:r>
      <w:r>
        <w:rPr>
          <w:rFonts w:ascii="Cambria" w:eastAsiaTheme="minorEastAsia" w:hAnsi="Cambria"/>
        </w:rPr>
        <w:t xml:space="preserve"> squares with four letters to the inter-pixels computed with cross-</w:t>
      </w:r>
      <w:proofErr w:type="spellStart"/>
      <w:r>
        <w:rPr>
          <w:rFonts w:ascii="Cambria" w:eastAsiaTheme="minorEastAsia" w:hAnsi="Cambria"/>
        </w:rPr>
        <w:t>cumulants</w:t>
      </w:r>
      <w:proofErr w:type="spellEnd"/>
      <w:r>
        <w:rPr>
          <w:rFonts w:ascii="Cambria" w:eastAsiaTheme="minorEastAsia" w:hAnsi="Cambria"/>
        </w:rPr>
        <w:t>. The error introduced in this case by the distance factor can be expressed in the following terms: the inter-pixel exactly between physical pixel A and B (pixel AABB) will have a different weighting factor than the one closer to A (pixel AAAB) since the distance between them and the physical pixels is different. Therefore, both inter-pixels (AAAB and AABB) have distinct weighting factor.</w:t>
      </w:r>
    </w:p>
    <w:p w:rsidR="00B86EA4" w:rsidRDefault="00EE13AF" w:rsidP="00CC2C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An elegant way to resolve this issue is to multiply</w:t>
      </w:r>
      <w:r w:rsidR="007B2F8C">
        <w:rPr>
          <w:rFonts w:ascii="Cambria" w:eastAsiaTheme="minorEastAsia" w:hAnsi="Cambria"/>
        </w:rPr>
        <w:t xml:space="preserve"> each cross-</w:t>
      </w:r>
      <w:proofErr w:type="spellStart"/>
      <w:r w:rsidR="007B2F8C">
        <w:rPr>
          <w:rFonts w:ascii="Cambria" w:eastAsiaTheme="minorEastAsia" w:hAnsi="Cambria"/>
        </w:rPr>
        <w:t>cumulant</w:t>
      </w:r>
      <w:proofErr w:type="spellEnd"/>
      <w:r w:rsidR="007B2F8C">
        <w:rPr>
          <w:rFonts w:ascii="Cambria" w:eastAsiaTheme="minorEastAsia" w:hAnsi="Cambria"/>
        </w:rPr>
        <w:t xml:space="preserve"> pixel by the inverse of its corresponding distance factor </w:t>
      </w:r>
      <w:r w:rsidR="007A6ADB">
        <w:rPr>
          <w:rFonts w:ascii="Cambria" w:eastAsiaTheme="minorEastAsia" w:hAnsi="Cambria"/>
        </w:rPr>
        <w:t xml:space="preserve">(which we can compute by estimating the PSF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 w:rsidR="007A6ADB">
        <w:rPr>
          <w:rFonts w:ascii="Cambria" w:eastAsiaTheme="minorEastAsia" w:hAnsi="Cambria"/>
        </w:rPr>
        <w:t xml:space="preserve"> of the optical system).</w:t>
      </w:r>
      <w:r w:rsidR="00D30904">
        <w:rPr>
          <w:rFonts w:ascii="Cambria" w:eastAsiaTheme="minorEastAsia" w:hAnsi="Cambria"/>
        </w:rPr>
        <w:t xml:space="preserve"> </w:t>
      </w:r>
      <w:r w:rsidR="00B86EA4">
        <w:rPr>
          <w:rFonts w:ascii="Cambria" w:eastAsiaTheme="minorEastAsia" w:hAnsi="Cambria"/>
        </w:rPr>
        <w:t>The cross-</w:t>
      </w:r>
      <w:proofErr w:type="spellStart"/>
      <w:r w:rsidR="00B86EA4">
        <w:rPr>
          <w:rFonts w:ascii="Cambria" w:eastAsiaTheme="minorEastAsia" w:hAnsi="Cambria"/>
        </w:rPr>
        <w:t>cumulants</w:t>
      </w:r>
      <w:proofErr w:type="spellEnd"/>
      <w:r>
        <w:rPr>
          <w:rFonts w:ascii="Cambria" w:eastAsiaTheme="minorEastAsia" w:hAnsi="Cambria"/>
        </w:rPr>
        <w:t xml:space="preserve"> after flattening become</w:t>
      </w:r>
      <w:r w:rsidR="00B86EA4">
        <w:rPr>
          <w:rFonts w:ascii="Cambria" w:eastAsiaTheme="minorEastAsia" w:hAnsi="Cambria"/>
        </w:rPr>
        <w:t>:</w:t>
      </w:r>
    </w:p>
    <w:p w:rsidR="00B86EA4" w:rsidRDefault="00FE5181" w:rsidP="00CC2C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EE13AF" w:rsidRDefault="00EE13AF" w:rsidP="00EE13A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Nevertheless, the estimation of</w:t>
      </w:r>
      <m:oMath>
        <m:r>
          <w:rPr>
            <w:rFonts w:ascii="Cambria Math" w:hAnsi="Cambria Math"/>
          </w:rPr>
          <m:t xml:space="preserve">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ascii="Cambria" w:eastAsiaTheme="minorEastAsia" w:hAnsi="Cambria"/>
        </w:rPr>
        <w:t xml:space="preserve"> can quite often be cumbersome and based on large approximations. Therefore we have developed a simple and robust method in order to correct for the weighting factor which gives either a better or similar result as compared to estimating the inverse of the distance factor. </w:t>
      </w:r>
    </w:p>
    <w:p w:rsidR="00E7673F" w:rsidRDefault="00E7673F" w:rsidP="00EE13A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Figure 2</w:t>
      </w:r>
      <w:r w:rsidR="005165C9">
        <w:rPr>
          <w:rFonts w:ascii="Cambria" w:eastAsiaTheme="minorEastAsia" w:hAnsi="Cambria"/>
        </w:rPr>
        <w:t>.a.</w:t>
      </w:r>
      <w:r>
        <w:rPr>
          <w:rFonts w:ascii="Cambria" w:eastAsiaTheme="minorEastAsia" w:hAnsi="Cambria"/>
        </w:rPr>
        <w:t xml:space="preserve"> depicts a 2</w:t>
      </w:r>
      <w:r w:rsidRPr="00E7673F">
        <w:rPr>
          <w:rFonts w:ascii="Cambria" w:eastAsiaTheme="minorEastAsia" w:hAnsi="Cambria"/>
          <w:vertAlign w:val="superscript"/>
        </w:rPr>
        <w:t>nd</w:t>
      </w:r>
      <w:r>
        <w:rPr>
          <w:rFonts w:ascii="Cambria" w:eastAsiaTheme="minorEastAsia" w:hAnsi="Cambria"/>
        </w:rPr>
        <w:t xml:space="preserve"> order 3x3 SOFI grid where light </w:t>
      </w:r>
      <w:proofErr w:type="spellStart"/>
      <w:r w:rsidR="00A4330F">
        <w:rPr>
          <w:rFonts w:ascii="Cambria" w:eastAsiaTheme="minorEastAsia" w:hAnsi="Cambria"/>
        </w:rPr>
        <w:t>gray</w:t>
      </w:r>
      <w:proofErr w:type="spellEnd"/>
      <w:r>
        <w:rPr>
          <w:rFonts w:ascii="Cambria" w:eastAsiaTheme="minorEastAsia" w:hAnsi="Cambria"/>
        </w:rPr>
        <w:t xml:space="preserve"> squares with single letters again correspond to the physical pixel</w:t>
      </w:r>
      <w:r w:rsidR="005165C9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on the camera and </w:t>
      </w:r>
      <w:r w:rsidR="00A4330F">
        <w:rPr>
          <w:rFonts w:ascii="Cambria" w:eastAsiaTheme="minorEastAsia" w:hAnsi="Cambria"/>
        </w:rPr>
        <w:t>light blue</w:t>
      </w:r>
      <w:r>
        <w:rPr>
          <w:rFonts w:ascii="Cambria" w:eastAsiaTheme="minorEastAsia" w:hAnsi="Cambria"/>
        </w:rPr>
        <w:t xml:space="preserve"> squares with two letters to the inter-pixels</w:t>
      </w:r>
      <w:r w:rsidR="00FE5181">
        <w:rPr>
          <w:rFonts w:ascii="Cambria" w:eastAsiaTheme="minorEastAsia" w:hAnsi="Cambria"/>
        </w:rPr>
        <w:t xml:space="preserve"> (or virtual pixels)</w:t>
      </w:r>
      <w:r>
        <w:rPr>
          <w:rFonts w:ascii="Cambria" w:eastAsiaTheme="minorEastAsia" w:hAnsi="Cambria"/>
        </w:rPr>
        <w:t xml:space="preserve"> computed with cross-</w:t>
      </w:r>
      <w:proofErr w:type="spellStart"/>
      <w:r>
        <w:rPr>
          <w:rFonts w:ascii="Cambria" w:eastAsiaTheme="minorEastAsia" w:hAnsi="Cambria"/>
        </w:rPr>
        <w:t>cumulants</w:t>
      </w:r>
      <w:proofErr w:type="spellEnd"/>
      <w:r>
        <w:rPr>
          <w:rFonts w:ascii="Cambria" w:eastAsiaTheme="minorEastAsia" w:hAnsi="Cambria"/>
        </w:rPr>
        <w:t>.</w:t>
      </w:r>
      <w:r w:rsidR="005165C9">
        <w:rPr>
          <w:rFonts w:ascii="Cambria" w:eastAsiaTheme="minorEastAsia" w:hAnsi="Cambria"/>
        </w:rPr>
        <w:t xml:space="preserve"> This grid can be decomposed into two separate grids, a grid containing all the physical pixels and another containing all the inter-pixels, shown in Figure 2.b and 2.c respectively. </w:t>
      </w:r>
      <w:r w:rsidR="001A12F7">
        <w:rPr>
          <w:rFonts w:ascii="Cambria" w:eastAsiaTheme="minorEastAsia" w:hAnsi="Cambria"/>
        </w:rPr>
        <w:t xml:space="preserve">Both grids describe the same confined region in the sample and should hence share the same variance. Therefore, by multiplying the inter-pixel grid (Figure 2.c.) </w:t>
      </w:r>
      <w:r w:rsidR="00FE5181">
        <w:rPr>
          <w:rFonts w:ascii="Cambria" w:eastAsiaTheme="minorEastAsia" w:hAnsi="Cambria"/>
        </w:rPr>
        <w:t>with</w:t>
      </w:r>
      <w:bookmarkStart w:id="0" w:name="_GoBack"/>
      <w:bookmarkEnd w:id="0"/>
      <w:r w:rsidR="001A12F7">
        <w:rPr>
          <w:rFonts w:ascii="Cambria" w:eastAsiaTheme="minorEastAsia" w:hAnsi="Cambria"/>
        </w:rPr>
        <w:t xml:space="preserve"> the ratio between the variance of the physical pixel</w:t>
      </w:r>
      <w:r w:rsidR="00FE5181">
        <w:rPr>
          <w:rFonts w:ascii="Cambria" w:eastAsiaTheme="minorEastAsia" w:hAnsi="Cambria"/>
        </w:rPr>
        <w:t>s and the</w:t>
      </w:r>
      <w:r w:rsidR="001A12F7">
        <w:rPr>
          <w:rFonts w:ascii="Cambria" w:eastAsiaTheme="minorEastAsia" w:hAnsi="Cambria"/>
        </w:rPr>
        <w:t xml:space="preserve"> variance</w:t>
      </w:r>
      <w:r w:rsidR="00FE5181">
        <w:rPr>
          <w:rFonts w:ascii="Cambria" w:eastAsiaTheme="minorEastAsia" w:hAnsi="Cambria"/>
        </w:rPr>
        <w:t xml:space="preserve"> of the virtual pixels</w:t>
      </w:r>
      <w:r w:rsidR="001A12F7">
        <w:rPr>
          <w:rFonts w:ascii="Cambria" w:eastAsiaTheme="minorEastAsia" w:hAnsi="Cambria"/>
        </w:rPr>
        <w:t xml:space="preserve">, the inter-pixels values are brought in the same range of </w:t>
      </w:r>
      <w:r w:rsidR="00B2560D">
        <w:rPr>
          <w:rFonts w:ascii="Cambria" w:eastAsiaTheme="minorEastAsia" w:hAnsi="Cambria"/>
        </w:rPr>
        <w:t>the physical pixel values removing the weighting factor’s effect.</w:t>
      </w:r>
    </w:p>
    <w:p w:rsidR="00EE13AF" w:rsidRDefault="00EE13AF" w:rsidP="00CC2CAA">
      <w:pPr>
        <w:rPr>
          <w:rFonts w:ascii="Cambria" w:eastAsiaTheme="minorEastAsia" w:hAnsi="Cambria"/>
        </w:rPr>
      </w:pPr>
    </w:p>
    <w:p w:rsidR="00352A9C" w:rsidRDefault="00352A9C"/>
    <w:sectPr w:rsidR="00352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E4906"/>
    <w:multiLevelType w:val="hybridMultilevel"/>
    <w:tmpl w:val="314C88AE"/>
    <w:lvl w:ilvl="0" w:tplc="FEF80DE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C048F"/>
    <w:multiLevelType w:val="hybridMultilevel"/>
    <w:tmpl w:val="57B08314"/>
    <w:lvl w:ilvl="0" w:tplc="7316AF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36"/>
    <w:rsid w:val="00030555"/>
    <w:rsid w:val="000615E9"/>
    <w:rsid w:val="000B2DD7"/>
    <w:rsid w:val="000D3821"/>
    <w:rsid w:val="00156BF3"/>
    <w:rsid w:val="00172FD1"/>
    <w:rsid w:val="001A12F7"/>
    <w:rsid w:val="001E194F"/>
    <w:rsid w:val="0026293A"/>
    <w:rsid w:val="002635B9"/>
    <w:rsid w:val="002E70D5"/>
    <w:rsid w:val="00322842"/>
    <w:rsid w:val="00352A9C"/>
    <w:rsid w:val="003630D2"/>
    <w:rsid w:val="003A19AF"/>
    <w:rsid w:val="003C5ADD"/>
    <w:rsid w:val="0048247B"/>
    <w:rsid w:val="004D35A7"/>
    <w:rsid w:val="004F42A1"/>
    <w:rsid w:val="005165C9"/>
    <w:rsid w:val="00536127"/>
    <w:rsid w:val="00585CDF"/>
    <w:rsid w:val="005E5AA7"/>
    <w:rsid w:val="0065174F"/>
    <w:rsid w:val="00681538"/>
    <w:rsid w:val="00695F1A"/>
    <w:rsid w:val="006C0633"/>
    <w:rsid w:val="00716868"/>
    <w:rsid w:val="00770E33"/>
    <w:rsid w:val="007A6ADB"/>
    <w:rsid w:val="007B2F8C"/>
    <w:rsid w:val="007C1AB0"/>
    <w:rsid w:val="007C74BF"/>
    <w:rsid w:val="007F4EDE"/>
    <w:rsid w:val="008A695C"/>
    <w:rsid w:val="008F3DB8"/>
    <w:rsid w:val="009075E6"/>
    <w:rsid w:val="00916D8E"/>
    <w:rsid w:val="00956FF8"/>
    <w:rsid w:val="00984010"/>
    <w:rsid w:val="009B3979"/>
    <w:rsid w:val="00A00A67"/>
    <w:rsid w:val="00A4330F"/>
    <w:rsid w:val="00AA0BAF"/>
    <w:rsid w:val="00AB1CA5"/>
    <w:rsid w:val="00AB569B"/>
    <w:rsid w:val="00AD011A"/>
    <w:rsid w:val="00AD69F1"/>
    <w:rsid w:val="00B2560D"/>
    <w:rsid w:val="00B615A1"/>
    <w:rsid w:val="00B83D77"/>
    <w:rsid w:val="00B86EA4"/>
    <w:rsid w:val="00B87C0C"/>
    <w:rsid w:val="00BB3BFA"/>
    <w:rsid w:val="00C3068F"/>
    <w:rsid w:val="00C8158C"/>
    <w:rsid w:val="00CC2CAA"/>
    <w:rsid w:val="00CD54DB"/>
    <w:rsid w:val="00D15844"/>
    <w:rsid w:val="00D30904"/>
    <w:rsid w:val="00D32E5A"/>
    <w:rsid w:val="00D36B17"/>
    <w:rsid w:val="00D86FF2"/>
    <w:rsid w:val="00E00ADE"/>
    <w:rsid w:val="00E20E36"/>
    <w:rsid w:val="00E7673F"/>
    <w:rsid w:val="00EE13AF"/>
    <w:rsid w:val="00F446F9"/>
    <w:rsid w:val="00FB6630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389AC-8B3A-4752-8EA3-3080FA9E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CAA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CA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C7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Girsault</dc:creator>
  <cp:keywords/>
  <dc:description/>
  <cp:lastModifiedBy>Arik Girsault</cp:lastModifiedBy>
  <cp:revision>17</cp:revision>
  <dcterms:created xsi:type="dcterms:W3CDTF">2015-03-10T07:53:00Z</dcterms:created>
  <dcterms:modified xsi:type="dcterms:W3CDTF">2015-04-02T09:25:00Z</dcterms:modified>
</cp:coreProperties>
</file>