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E90DC" w14:textId="77777777" w:rsidR="00120DE0" w:rsidRDefault="00120DE0" w:rsidP="00120DE0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t xml:space="preserve">Transects in EwE </w:t>
      </w:r>
    </w:p>
    <w:p w14:paraId="7E383B88" w14:textId="17A39DB1" w:rsidR="00120DE0" w:rsidRDefault="00120DE0" w:rsidP="00120DE0">
      <w:pPr>
        <w:rPr>
          <w:lang w:eastAsia="en-GB"/>
        </w:rPr>
      </w:pPr>
      <w:r>
        <w:rPr>
          <w:lang w:eastAsia="en-GB"/>
        </w:rPr>
        <w:t>Author: Jeroe</w:t>
      </w:r>
      <w:r w:rsidR="00C44AF2">
        <w:rPr>
          <w:lang w:eastAsia="en-GB"/>
        </w:rPr>
        <w:t>n Steenbeek (EII</w:t>
      </w:r>
      <w:proofErr w:type="gramStart"/>
      <w:r w:rsidR="00C44AF2">
        <w:rPr>
          <w:lang w:eastAsia="en-GB"/>
        </w:rPr>
        <w:t>)</w:t>
      </w:r>
      <w:proofErr w:type="gramEnd"/>
      <w:r w:rsidR="00C44AF2">
        <w:rPr>
          <w:lang w:eastAsia="en-GB"/>
        </w:rPr>
        <w:br/>
        <w:t>Version 1.</w:t>
      </w:r>
      <w:r w:rsidR="00F72505">
        <w:rPr>
          <w:lang w:eastAsia="en-GB"/>
        </w:rPr>
        <w:t>1</w:t>
      </w:r>
      <w:r w:rsidR="00C44AF2">
        <w:rPr>
          <w:lang w:eastAsia="en-GB"/>
        </w:rPr>
        <w:t>,</w:t>
      </w:r>
      <w:r>
        <w:rPr>
          <w:lang w:eastAsia="en-GB"/>
        </w:rPr>
        <w:t xml:space="preserve"> 2</w:t>
      </w:r>
      <w:r w:rsidR="00F72505">
        <w:rPr>
          <w:lang w:eastAsia="en-GB"/>
        </w:rPr>
        <w:t xml:space="preserve">1 September </w:t>
      </w:r>
      <w:r>
        <w:rPr>
          <w:lang w:eastAsia="en-GB"/>
        </w:rPr>
        <w:t>2017</w:t>
      </w:r>
    </w:p>
    <w:p w14:paraId="4E50DB19" w14:textId="77777777" w:rsidR="00120DE0" w:rsidRDefault="00120DE0" w:rsidP="002D4CB0">
      <w:pPr>
        <w:pStyle w:val="Heading1"/>
        <w:rPr>
          <w:lang w:eastAsia="en-GB"/>
        </w:rPr>
      </w:pPr>
      <w:r>
        <w:rPr>
          <w:lang w:eastAsia="en-GB"/>
        </w:rPr>
        <w:t>Scope</w:t>
      </w:r>
    </w:p>
    <w:p w14:paraId="0EF23051" w14:textId="7B700654" w:rsidR="00120DE0" w:rsidRDefault="00120DE0" w:rsidP="00120DE0">
      <w:pPr>
        <w:rPr>
          <w:lang w:eastAsia="en-GB"/>
        </w:rPr>
      </w:pPr>
      <w:r>
        <w:rPr>
          <w:lang w:eastAsia="en-GB"/>
        </w:rPr>
        <w:t xml:space="preserve">Transects, like regions, are a mechanism to extract results for selected map cells from Ecospace. Where regions provide area averages for a cluster of cells, transects retain the actual cell </w:t>
      </w:r>
      <w:r w:rsidR="008865D9">
        <w:rPr>
          <w:lang w:eastAsia="en-GB"/>
        </w:rPr>
        <w:t>values that</w:t>
      </w:r>
      <w:r>
        <w:rPr>
          <w:lang w:eastAsia="en-GB"/>
        </w:rPr>
        <w:t xml:space="preserve"> can </w:t>
      </w:r>
      <w:proofErr w:type="gramStart"/>
      <w:r>
        <w:rPr>
          <w:lang w:eastAsia="en-GB"/>
        </w:rPr>
        <w:t xml:space="preserve">be </w:t>
      </w:r>
      <w:r w:rsidR="008477F7">
        <w:rPr>
          <w:lang w:eastAsia="en-GB"/>
        </w:rPr>
        <w:t>plotted</w:t>
      </w:r>
      <w:proofErr w:type="gramEnd"/>
      <w:r w:rsidR="008477F7">
        <w:rPr>
          <w:lang w:eastAsia="en-GB"/>
        </w:rPr>
        <w:t xml:space="preserve"> </w:t>
      </w:r>
      <w:r w:rsidR="008865D9">
        <w:rPr>
          <w:lang w:eastAsia="en-GB"/>
        </w:rPr>
        <w:t>to the</w:t>
      </w:r>
      <w:r>
        <w:rPr>
          <w:lang w:eastAsia="en-GB"/>
        </w:rPr>
        <w:t xml:space="preserve"> screen, and can be written to file.</w:t>
      </w:r>
    </w:p>
    <w:p w14:paraId="7C344BEB" w14:textId="77777777" w:rsidR="00120DE0" w:rsidRDefault="00120DE0" w:rsidP="002D4CB0">
      <w:pPr>
        <w:pStyle w:val="Heading1"/>
        <w:rPr>
          <w:lang w:eastAsia="en-GB"/>
        </w:rPr>
      </w:pPr>
      <w:r>
        <w:rPr>
          <w:lang w:eastAsia="en-GB"/>
        </w:rPr>
        <w:t>Requirements</w:t>
      </w:r>
    </w:p>
    <w:p w14:paraId="7D5174EC" w14:textId="77777777" w:rsidR="00120DE0" w:rsidRDefault="00120DE0" w:rsidP="00120DE0">
      <w:pPr>
        <w:rPr>
          <w:lang w:eastAsia="en-GB"/>
        </w:rPr>
      </w:pPr>
      <w:r>
        <w:rPr>
          <w:lang w:eastAsia="en-GB"/>
        </w:rPr>
        <w:t xml:space="preserve">The </w:t>
      </w:r>
      <w:proofErr w:type="spellStart"/>
      <w:r w:rsidR="00B26017">
        <w:rPr>
          <w:lang w:eastAsia="en-GB"/>
        </w:rPr>
        <w:t>EwETransectExtractionPlugin</w:t>
      </w:r>
      <w:proofErr w:type="spellEnd"/>
      <w:r>
        <w:rPr>
          <w:lang w:eastAsia="en-GB"/>
        </w:rPr>
        <w:t xml:space="preserve"> is needed to use the transect logic.</w:t>
      </w:r>
    </w:p>
    <w:p w14:paraId="38FF79FF" w14:textId="77777777" w:rsidR="00120DE0" w:rsidRDefault="00120DE0" w:rsidP="002D4CB0">
      <w:pPr>
        <w:pStyle w:val="Heading1"/>
        <w:rPr>
          <w:lang w:eastAsia="en-GB"/>
        </w:rPr>
      </w:pPr>
      <w:r>
        <w:rPr>
          <w:lang w:eastAsia="en-GB"/>
        </w:rPr>
        <w:t>Usage</w:t>
      </w:r>
    </w:p>
    <w:p w14:paraId="3BF7F3A5" w14:textId="0E93B417" w:rsidR="00B26017" w:rsidRDefault="00AC1649" w:rsidP="002D4CB0">
      <w:pPr>
        <w:pStyle w:val="Heading2"/>
        <w:rPr>
          <w:lang w:eastAsia="en-GB"/>
        </w:rPr>
      </w:pPr>
      <w:r>
        <w:rPr>
          <w:lang w:eastAsia="en-GB"/>
        </w:rPr>
        <w:t>Creating</w:t>
      </w:r>
      <w:r w:rsidR="00D74C44">
        <w:rPr>
          <w:lang w:eastAsia="en-GB"/>
        </w:rPr>
        <w:t>, edit</w:t>
      </w:r>
      <w:r>
        <w:rPr>
          <w:lang w:eastAsia="en-GB"/>
        </w:rPr>
        <w:t>ing and deleting</w:t>
      </w:r>
      <w:r w:rsidR="00B26017">
        <w:rPr>
          <w:lang w:eastAsia="en-GB"/>
        </w:rPr>
        <w:t xml:space="preserve"> transects</w:t>
      </w:r>
    </w:p>
    <w:p w14:paraId="358FAE22" w14:textId="479E8BD9" w:rsidR="00C44AF2" w:rsidRDefault="001D7AC6" w:rsidP="00120DE0">
      <w:pPr>
        <w:rPr>
          <w:lang w:eastAsia="en-GB"/>
        </w:rPr>
      </w:pPr>
      <w:r>
        <w:rPr>
          <w:lang w:eastAsia="en-GB"/>
        </w:rPr>
        <w:t xml:space="preserve">Transects are defined in the </w:t>
      </w:r>
      <w:r w:rsidR="00B54C1B">
        <w:rPr>
          <w:lang w:eastAsia="en-GB"/>
        </w:rPr>
        <w:t>Ecospace input form (Navigator &gt; Ecospace &gt; Input &gt; Transects</w:t>
      </w:r>
      <w:r w:rsidR="00C44AF2">
        <w:rPr>
          <w:lang w:eastAsia="en-GB"/>
        </w:rPr>
        <w:t>;</w:t>
      </w:r>
      <w:r w:rsidR="00B26017">
        <w:rPr>
          <w:lang w:eastAsia="en-GB"/>
        </w:rPr>
        <w:t xml:space="preserve"> </w:t>
      </w:r>
      <w:r w:rsidR="00B26017">
        <w:rPr>
          <w:lang w:eastAsia="en-GB"/>
        </w:rPr>
        <w:fldChar w:fldCharType="begin"/>
      </w:r>
      <w:r w:rsidR="00B26017">
        <w:rPr>
          <w:lang w:eastAsia="en-GB"/>
        </w:rPr>
        <w:instrText xml:space="preserve"> REF _Ref480965781 \h </w:instrText>
      </w:r>
      <w:r w:rsidR="00B26017">
        <w:rPr>
          <w:lang w:eastAsia="en-GB"/>
        </w:rPr>
      </w:r>
      <w:r w:rsidR="00B26017">
        <w:rPr>
          <w:lang w:eastAsia="en-GB"/>
        </w:rPr>
        <w:fldChar w:fldCharType="separate"/>
      </w:r>
      <w:r w:rsidR="002D62ED">
        <w:t xml:space="preserve">Figure </w:t>
      </w:r>
      <w:r w:rsidR="002D62ED">
        <w:rPr>
          <w:noProof/>
        </w:rPr>
        <w:t>1</w:t>
      </w:r>
      <w:r w:rsidR="00B26017">
        <w:rPr>
          <w:lang w:eastAsia="en-GB"/>
        </w:rPr>
        <w:fldChar w:fldCharType="end"/>
      </w:r>
      <w:r w:rsidR="00C44AF2">
        <w:rPr>
          <w:lang w:eastAsia="en-GB"/>
        </w:rPr>
        <w:t>)</w:t>
      </w:r>
      <w:r w:rsidR="00B54C1B">
        <w:rPr>
          <w:lang w:eastAsia="en-GB"/>
        </w:rPr>
        <w:t>. A transect is created by clicking on the map</w:t>
      </w:r>
      <w:r w:rsidR="00B26017">
        <w:rPr>
          <w:lang w:eastAsia="en-GB"/>
        </w:rPr>
        <w:t xml:space="preserve"> which sets the start location of a new transect</w:t>
      </w:r>
      <w:r w:rsidR="00B54C1B">
        <w:rPr>
          <w:lang w:eastAsia="en-GB"/>
        </w:rPr>
        <w:t xml:space="preserve">, and </w:t>
      </w:r>
      <w:r w:rsidR="00B26017">
        <w:rPr>
          <w:lang w:eastAsia="en-GB"/>
        </w:rPr>
        <w:t xml:space="preserve">moving the mouse while keeping the left mouse button down to </w:t>
      </w:r>
      <w:r w:rsidR="00C44AF2">
        <w:rPr>
          <w:lang w:eastAsia="en-GB"/>
        </w:rPr>
        <w:t xml:space="preserve">draw </w:t>
      </w:r>
      <w:r w:rsidR="00B26017">
        <w:rPr>
          <w:lang w:eastAsia="en-GB"/>
        </w:rPr>
        <w:t xml:space="preserve">the end location of the transect. </w:t>
      </w:r>
      <w:proofErr w:type="gramStart"/>
      <w:r w:rsidR="00112F42">
        <w:rPr>
          <w:lang w:eastAsia="en-GB"/>
        </w:rPr>
        <w:t>The transect</w:t>
      </w:r>
      <w:proofErr w:type="gramEnd"/>
      <w:r w:rsidR="00112F42">
        <w:rPr>
          <w:lang w:eastAsia="en-GB"/>
        </w:rPr>
        <w:t xml:space="preserve"> is defined when</w:t>
      </w:r>
      <w:r w:rsidR="00C44AF2">
        <w:rPr>
          <w:lang w:eastAsia="en-GB"/>
        </w:rPr>
        <w:t xml:space="preserve"> the left mouse button </w:t>
      </w:r>
      <w:r w:rsidR="00112F42">
        <w:rPr>
          <w:lang w:eastAsia="en-GB"/>
        </w:rPr>
        <w:t>is released</w:t>
      </w:r>
      <w:r w:rsidR="00C44AF2">
        <w:rPr>
          <w:lang w:eastAsia="en-GB"/>
        </w:rPr>
        <w:t>.</w:t>
      </w:r>
    </w:p>
    <w:p w14:paraId="324AC9C6" w14:textId="56535977" w:rsidR="00120DE0" w:rsidRDefault="00B26017" w:rsidP="00120DE0">
      <w:pPr>
        <w:rPr>
          <w:lang w:eastAsia="en-GB"/>
        </w:rPr>
      </w:pPr>
      <w:r>
        <w:rPr>
          <w:lang w:eastAsia="en-GB"/>
        </w:rPr>
        <w:t xml:space="preserve">Transect </w:t>
      </w:r>
      <w:r w:rsidR="00C44AF2">
        <w:rPr>
          <w:lang w:eastAsia="en-GB"/>
        </w:rPr>
        <w:t xml:space="preserve">end points </w:t>
      </w:r>
      <w:r>
        <w:rPr>
          <w:lang w:eastAsia="en-GB"/>
        </w:rPr>
        <w:t xml:space="preserve">can be clicked and dragged, and the entire transect line can be clicked and </w:t>
      </w:r>
      <w:proofErr w:type="gramStart"/>
      <w:r>
        <w:rPr>
          <w:lang w:eastAsia="en-GB"/>
        </w:rPr>
        <w:t>dragged</w:t>
      </w:r>
      <w:proofErr w:type="gramEnd"/>
      <w:r>
        <w:rPr>
          <w:lang w:eastAsia="en-GB"/>
        </w:rPr>
        <w:t xml:space="preserve"> as well</w:t>
      </w:r>
      <w:r w:rsidR="000779B9">
        <w:rPr>
          <w:lang w:eastAsia="en-GB"/>
        </w:rPr>
        <w:t xml:space="preserve"> by clicking on transect in between the ends</w:t>
      </w:r>
      <w:r>
        <w:rPr>
          <w:lang w:eastAsia="en-GB"/>
        </w:rPr>
        <w:t>.</w:t>
      </w:r>
    </w:p>
    <w:p w14:paraId="7A2B79AF" w14:textId="7F22F741" w:rsidR="00B26017" w:rsidRDefault="00C44AF2" w:rsidP="00120DE0">
      <w:pPr>
        <w:rPr>
          <w:lang w:eastAsia="en-GB"/>
        </w:rPr>
      </w:pPr>
      <w:r>
        <w:rPr>
          <w:lang w:eastAsia="en-GB"/>
        </w:rPr>
        <w:t>The selected transect is drawn using the EwE system colour ‘highlight’ (orange by default), and the cells that the transect crosses are drawn as well. Non-selected transects are drawn using the EwE system colour ‘</w:t>
      </w:r>
      <w:proofErr w:type="spellStart"/>
      <w:r w:rsidR="00B97D9D">
        <w:rPr>
          <w:lang w:eastAsia="en-GB"/>
        </w:rPr>
        <w:t>r</w:t>
      </w:r>
      <w:r>
        <w:rPr>
          <w:lang w:eastAsia="en-GB"/>
        </w:rPr>
        <w:t>ead</w:t>
      </w:r>
      <w:r w:rsidR="00B97D9D">
        <w:rPr>
          <w:lang w:eastAsia="en-GB"/>
        </w:rPr>
        <w:t>o</w:t>
      </w:r>
      <w:r>
        <w:rPr>
          <w:lang w:eastAsia="en-GB"/>
        </w:rPr>
        <w:t>nly</w:t>
      </w:r>
      <w:proofErr w:type="spellEnd"/>
      <w:r>
        <w:rPr>
          <w:lang w:eastAsia="en-GB"/>
        </w:rPr>
        <w:t xml:space="preserve">’ (bluish-grey by default). EwE system colours be changed via Menu &gt; Tools &gt; Options &gt; </w:t>
      </w:r>
      <w:r w:rsidR="00CB2CC6">
        <w:rPr>
          <w:lang w:eastAsia="en-GB"/>
        </w:rPr>
        <w:t xml:space="preserve">Display &gt; </w:t>
      </w:r>
      <w:r>
        <w:rPr>
          <w:lang w:eastAsia="en-GB"/>
        </w:rPr>
        <w:t>Colours.</w:t>
      </w:r>
    </w:p>
    <w:p w14:paraId="70E816B9" w14:textId="19B7456F" w:rsidR="00B26017" w:rsidRDefault="00C44AF2" w:rsidP="00120DE0">
      <w:pPr>
        <w:rPr>
          <w:lang w:eastAsia="en-GB"/>
        </w:rPr>
      </w:pPr>
      <w:r>
        <w:rPr>
          <w:lang w:eastAsia="en-GB"/>
        </w:rPr>
        <w:t xml:space="preserve">A selected </w:t>
      </w:r>
      <w:r w:rsidR="00B26017">
        <w:rPr>
          <w:lang w:eastAsia="en-GB"/>
        </w:rPr>
        <w:t>transect can be deleted by pressing the [Delete transect] button</w:t>
      </w:r>
      <w:r>
        <w:rPr>
          <w:lang w:eastAsia="en-GB"/>
        </w:rPr>
        <w:t>.</w:t>
      </w:r>
    </w:p>
    <w:p w14:paraId="26EF6BF9" w14:textId="03FA786A" w:rsidR="00C44AF2" w:rsidRDefault="00C44AF2" w:rsidP="00120DE0">
      <w:pPr>
        <w:rPr>
          <w:lang w:eastAsia="en-GB"/>
        </w:rPr>
      </w:pPr>
      <w:r>
        <w:rPr>
          <w:lang w:eastAsia="en-GB"/>
        </w:rPr>
        <w:t xml:space="preserve">Only one transect </w:t>
      </w:r>
      <w:proofErr w:type="gramStart"/>
      <w:r>
        <w:rPr>
          <w:lang w:eastAsia="en-GB"/>
        </w:rPr>
        <w:t>can be selected</w:t>
      </w:r>
      <w:proofErr w:type="gramEnd"/>
      <w:r>
        <w:rPr>
          <w:lang w:eastAsia="en-GB"/>
        </w:rPr>
        <w:t xml:space="preserve"> at the time.</w:t>
      </w:r>
    </w:p>
    <w:p w14:paraId="3AEA3075" w14:textId="33E55E76" w:rsidR="00F41AE9" w:rsidRDefault="00F41AE9" w:rsidP="00120DE0">
      <w:pPr>
        <w:rPr>
          <w:lang w:eastAsia="en-GB"/>
        </w:rPr>
      </w:pPr>
      <w:r>
        <w:rPr>
          <w:lang w:eastAsia="en-GB"/>
        </w:rPr>
        <w:t xml:space="preserve">When double-clicking a transect in the transects list, the edit transect form opens up where the transect can be renamed, and its start and </w:t>
      </w:r>
      <w:proofErr w:type="gramStart"/>
      <w:r>
        <w:rPr>
          <w:lang w:eastAsia="en-GB"/>
        </w:rPr>
        <w:t>end point</w:t>
      </w:r>
      <w:proofErr w:type="gramEnd"/>
      <w:r>
        <w:rPr>
          <w:lang w:eastAsia="en-GB"/>
        </w:rPr>
        <w:t xml:space="preserve"> can be edited numerically</w:t>
      </w:r>
      <w:r w:rsidR="00F15100">
        <w:rPr>
          <w:lang w:eastAsia="en-GB"/>
        </w:rPr>
        <w:t xml:space="preserve"> (</w:t>
      </w:r>
      <w:r w:rsidR="00F15100">
        <w:rPr>
          <w:lang w:eastAsia="en-GB"/>
        </w:rPr>
        <w:fldChar w:fldCharType="begin"/>
      </w:r>
      <w:r w:rsidR="00F15100">
        <w:rPr>
          <w:lang w:eastAsia="en-GB"/>
        </w:rPr>
        <w:instrText xml:space="preserve"> REF _Ref481095433 \h </w:instrText>
      </w:r>
      <w:r w:rsidR="00F15100">
        <w:rPr>
          <w:lang w:eastAsia="en-GB"/>
        </w:rPr>
      </w:r>
      <w:r w:rsidR="00F15100">
        <w:rPr>
          <w:lang w:eastAsia="en-GB"/>
        </w:rPr>
        <w:fldChar w:fldCharType="separate"/>
      </w:r>
      <w:r w:rsidR="002D62ED">
        <w:t xml:space="preserve">Figure </w:t>
      </w:r>
      <w:r w:rsidR="002D62ED">
        <w:rPr>
          <w:noProof/>
        </w:rPr>
        <w:t>2</w:t>
      </w:r>
      <w:r w:rsidR="00F15100">
        <w:rPr>
          <w:lang w:eastAsia="en-GB"/>
        </w:rPr>
        <w:fldChar w:fldCharType="end"/>
      </w:r>
      <w:r w:rsidR="00F15100">
        <w:rPr>
          <w:lang w:eastAsia="en-GB"/>
        </w:rPr>
        <w:t>)</w:t>
      </w:r>
      <w:r>
        <w:rPr>
          <w:lang w:eastAsia="en-GB"/>
        </w:rPr>
        <w:t>.</w:t>
      </w:r>
    </w:p>
    <w:p w14:paraId="12BCA3A2" w14:textId="1CD62448" w:rsidR="001D7AC6" w:rsidRDefault="00C44AF2" w:rsidP="002D4CB0">
      <w:pPr>
        <w:pStyle w:val="Heading2"/>
        <w:rPr>
          <w:lang w:eastAsia="en-GB"/>
        </w:rPr>
      </w:pPr>
      <w:r>
        <w:rPr>
          <w:lang w:eastAsia="en-GB"/>
        </w:rPr>
        <w:t>Gathering transect summaries</w:t>
      </w:r>
    </w:p>
    <w:p w14:paraId="69DE2B08" w14:textId="7968799A" w:rsidR="00B26017" w:rsidRDefault="00C44AF2" w:rsidP="00B26017">
      <w:pPr>
        <w:rPr>
          <w:lang w:eastAsia="en-GB"/>
        </w:rPr>
      </w:pPr>
      <w:r>
        <w:rPr>
          <w:lang w:eastAsia="en-GB"/>
        </w:rPr>
        <w:t>Transect summary data is collected w</w:t>
      </w:r>
      <w:r w:rsidR="00B26017">
        <w:rPr>
          <w:lang w:eastAsia="en-GB"/>
        </w:rPr>
        <w:t xml:space="preserve">hen Ecospace </w:t>
      </w:r>
      <w:r>
        <w:rPr>
          <w:lang w:eastAsia="en-GB"/>
        </w:rPr>
        <w:t>runs.</w:t>
      </w:r>
      <w:r w:rsidR="002D4CB0">
        <w:rPr>
          <w:lang w:eastAsia="en-GB"/>
        </w:rPr>
        <w:t xml:space="preserve"> Summary data for </w:t>
      </w:r>
      <w:proofErr w:type="gramStart"/>
      <w:r w:rsidR="002D4CB0">
        <w:rPr>
          <w:lang w:eastAsia="en-GB"/>
        </w:rPr>
        <w:t>a transect</w:t>
      </w:r>
      <w:proofErr w:type="gramEnd"/>
      <w:r w:rsidR="002D4CB0">
        <w:rPr>
          <w:lang w:eastAsia="en-GB"/>
        </w:rPr>
        <w:t xml:space="preserve"> is discarded </w:t>
      </w:r>
      <w:r w:rsidR="00D7259E">
        <w:rPr>
          <w:lang w:eastAsia="en-GB"/>
        </w:rPr>
        <w:t xml:space="preserve">once </w:t>
      </w:r>
      <w:r w:rsidR="002D4CB0">
        <w:rPr>
          <w:lang w:eastAsia="en-GB"/>
        </w:rPr>
        <w:t xml:space="preserve">a transect is </w:t>
      </w:r>
      <w:r w:rsidR="00D7259E">
        <w:rPr>
          <w:lang w:eastAsia="en-GB"/>
        </w:rPr>
        <w:t>repositioned.</w:t>
      </w:r>
    </w:p>
    <w:p w14:paraId="0B25C00E" w14:textId="77777777" w:rsidR="00B26017" w:rsidRPr="00B26017" w:rsidRDefault="00B26017" w:rsidP="002D4CB0">
      <w:pPr>
        <w:pStyle w:val="Heading2"/>
        <w:rPr>
          <w:lang w:eastAsia="en-GB"/>
        </w:rPr>
      </w:pPr>
      <w:r>
        <w:rPr>
          <w:lang w:eastAsia="en-GB"/>
        </w:rPr>
        <w:t>Viewing transect summaries</w:t>
      </w:r>
    </w:p>
    <w:p w14:paraId="42458D03" w14:textId="119F97ED" w:rsidR="00B26017" w:rsidRDefault="00C44AF2" w:rsidP="00B26017">
      <w:pPr>
        <w:rPr>
          <w:lang w:eastAsia="en-GB"/>
        </w:rPr>
      </w:pPr>
      <w:r>
        <w:rPr>
          <w:lang w:eastAsia="en-GB"/>
        </w:rPr>
        <w:t xml:space="preserve">Transect summary data is </w:t>
      </w:r>
      <w:r w:rsidR="00B26017">
        <w:rPr>
          <w:lang w:eastAsia="en-GB"/>
        </w:rPr>
        <w:t xml:space="preserve">viewed in </w:t>
      </w:r>
      <w:proofErr w:type="gramStart"/>
      <w:r w:rsidR="00B26017">
        <w:rPr>
          <w:lang w:eastAsia="en-GB"/>
        </w:rPr>
        <w:t>the transect</w:t>
      </w:r>
      <w:proofErr w:type="gramEnd"/>
      <w:r w:rsidR="00B26017">
        <w:rPr>
          <w:lang w:eastAsia="en-GB"/>
        </w:rPr>
        <w:t xml:space="preserve"> summary form (Navigator &gt; Ecospace &gt; Output &gt; Transect summary</w:t>
      </w:r>
      <w:r>
        <w:rPr>
          <w:lang w:eastAsia="en-GB"/>
        </w:rPr>
        <w:t>;</w:t>
      </w:r>
      <w:r w:rsidR="002D62ED">
        <w:rPr>
          <w:lang w:eastAsia="en-GB"/>
        </w:rPr>
        <w:t xml:space="preserve"> see </w:t>
      </w:r>
      <w:r w:rsidR="002D62ED">
        <w:rPr>
          <w:lang w:eastAsia="en-GB"/>
        </w:rPr>
        <w:fldChar w:fldCharType="begin"/>
      </w:r>
      <w:r w:rsidR="002D62ED">
        <w:rPr>
          <w:lang w:eastAsia="en-GB"/>
        </w:rPr>
        <w:instrText xml:space="preserve"> REF _Ref480968577 \h </w:instrText>
      </w:r>
      <w:r w:rsidR="002D62ED">
        <w:rPr>
          <w:lang w:eastAsia="en-GB"/>
        </w:rPr>
      </w:r>
      <w:r w:rsidR="002D62ED">
        <w:rPr>
          <w:lang w:eastAsia="en-GB"/>
        </w:rPr>
        <w:fldChar w:fldCharType="separate"/>
      </w:r>
      <w:r w:rsidR="002D62ED">
        <w:t xml:space="preserve">Figure </w:t>
      </w:r>
      <w:r w:rsidR="002D62ED">
        <w:rPr>
          <w:noProof/>
        </w:rPr>
        <w:t>3</w:t>
      </w:r>
      <w:r w:rsidR="002D62ED">
        <w:rPr>
          <w:lang w:eastAsia="en-GB"/>
        </w:rPr>
        <w:fldChar w:fldCharType="end"/>
      </w:r>
      <w:r>
        <w:rPr>
          <w:lang w:eastAsia="en-GB"/>
        </w:rPr>
        <w:t>)</w:t>
      </w:r>
      <w:r w:rsidR="009715C7">
        <w:rPr>
          <w:lang w:eastAsia="en-GB"/>
        </w:rPr>
        <w:t xml:space="preserve">. </w:t>
      </w:r>
      <w:r>
        <w:rPr>
          <w:lang w:eastAsia="en-GB"/>
        </w:rPr>
        <w:t xml:space="preserve">The following plots </w:t>
      </w:r>
      <w:proofErr w:type="gramStart"/>
      <w:r>
        <w:rPr>
          <w:lang w:eastAsia="en-GB"/>
        </w:rPr>
        <w:t>are shown</w:t>
      </w:r>
      <w:proofErr w:type="gramEnd"/>
      <w:r>
        <w:rPr>
          <w:lang w:eastAsia="en-GB"/>
        </w:rPr>
        <w:t xml:space="preserve"> for the </w:t>
      </w:r>
      <w:r w:rsidR="009715C7">
        <w:rPr>
          <w:lang w:eastAsia="en-GB"/>
        </w:rPr>
        <w:t>selected transect:</w:t>
      </w:r>
    </w:p>
    <w:p w14:paraId="013F8136" w14:textId="77777777" w:rsidR="009715C7" w:rsidRDefault="009715C7" w:rsidP="009715C7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Depth profile of the transect (in meters);</w:t>
      </w:r>
    </w:p>
    <w:p w14:paraId="7C4CB547" w14:textId="77777777" w:rsidR="009715C7" w:rsidRDefault="009715C7" w:rsidP="009715C7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MPA overlap;</w:t>
      </w:r>
    </w:p>
    <w:p w14:paraId="25D35BA2" w14:textId="76EA3A1C" w:rsidR="009715C7" w:rsidRDefault="009715C7" w:rsidP="009715C7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Ecospace biomass </w:t>
      </w:r>
      <w:r w:rsidR="00C44AF2">
        <w:rPr>
          <w:lang w:eastAsia="en-GB"/>
        </w:rPr>
        <w:t xml:space="preserve">estimates </w:t>
      </w:r>
      <w:r>
        <w:rPr>
          <w:lang w:eastAsia="en-GB"/>
        </w:rPr>
        <w:t>(</w:t>
      </w:r>
      <w:r w:rsidR="002D4CB0">
        <w:rPr>
          <w:lang w:eastAsia="en-GB"/>
        </w:rPr>
        <w:t xml:space="preserve">in </w:t>
      </w:r>
      <w:r>
        <w:rPr>
          <w:lang w:eastAsia="en-GB"/>
        </w:rPr>
        <w:t>t/km</w:t>
      </w:r>
      <w:r w:rsidRPr="009715C7">
        <w:rPr>
          <w:vertAlign w:val="superscript"/>
          <w:lang w:eastAsia="en-GB"/>
        </w:rPr>
        <w:t>2</w:t>
      </w:r>
      <w:r>
        <w:rPr>
          <w:lang w:eastAsia="en-GB"/>
        </w:rPr>
        <w:t>), per group, at a given time step;</w:t>
      </w:r>
    </w:p>
    <w:p w14:paraId="386F1804" w14:textId="58BAA86B" w:rsidR="009715C7" w:rsidRDefault="009715C7" w:rsidP="009715C7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Ecospace catch </w:t>
      </w:r>
      <w:r w:rsidR="00C44AF2">
        <w:rPr>
          <w:lang w:eastAsia="en-GB"/>
        </w:rPr>
        <w:t xml:space="preserve">estimates </w:t>
      </w:r>
      <w:r>
        <w:rPr>
          <w:lang w:eastAsia="en-GB"/>
        </w:rPr>
        <w:t>(</w:t>
      </w:r>
      <w:r w:rsidR="002D4CB0">
        <w:rPr>
          <w:lang w:eastAsia="en-GB"/>
        </w:rPr>
        <w:t xml:space="preserve">in </w:t>
      </w:r>
      <w:r>
        <w:rPr>
          <w:lang w:eastAsia="en-GB"/>
        </w:rPr>
        <w:t>t/km</w:t>
      </w:r>
      <w:r w:rsidRPr="009715C7">
        <w:rPr>
          <w:vertAlign w:val="superscript"/>
          <w:lang w:eastAsia="en-GB"/>
        </w:rPr>
        <w:t>2</w:t>
      </w:r>
      <w:r>
        <w:rPr>
          <w:lang w:eastAsia="en-GB"/>
        </w:rPr>
        <w:t>), per group, at a given time step.</w:t>
      </w:r>
    </w:p>
    <w:p w14:paraId="18F913D8" w14:textId="13E7DDCA" w:rsidR="00051887" w:rsidRDefault="00051887" w:rsidP="00051887">
      <w:pPr>
        <w:rPr>
          <w:lang w:eastAsia="en-GB"/>
        </w:rPr>
      </w:pPr>
      <w:r>
        <w:rPr>
          <w:lang w:eastAsia="en-GB"/>
        </w:rPr>
        <w:t xml:space="preserve">The depth </w:t>
      </w:r>
      <w:r w:rsidR="00C44AF2">
        <w:rPr>
          <w:lang w:eastAsia="en-GB"/>
        </w:rPr>
        <w:t xml:space="preserve">profile </w:t>
      </w:r>
      <w:r>
        <w:rPr>
          <w:lang w:eastAsia="en-GB"/>
        </w:rPr>
        <w:t xml:space="preserve">and MPA </w:t>
      </w:r>
      <w:r w:rsidR="00C44AF2">
        <w:rPr>
          <w:lang w:eastAsia="en-GB"/>
        </w:rPr>
        <w:t xml:space="preserve">overlap </w:t>
      </w:r>
      <w:r>
        <w:rPr>
          <w:lang w:eastAsia="en-GB"/>
        </w:rPr>
        <w:t xml:space="preserve">plots will always show data, as these plots </w:t>
      </w:r>
      <w:proofErr w:type="gramStart"/>
      <w:r>
        <w:rPr>
          <w:lang w:eastAsia="en-GB"/>
        </w:rPr>
        <w:t>are based</w:t>
      </w:r>
      <w:proofErr w:type="gramEnd"/>
      <w:r>
        <w:rPr>
          <w:lang w:eastAsia="en-GB"/>
        </w:rPr>
        <w:t xml:space="preserve"> on Ecospace input data. The Ecospace </w:t>
      </w:r>
      <w:r w:rsidR="00C44AF2">
        <w:rPr>
          <w:lang w:eastAsia="en-GB"/>
        </w:rPr>
        <w:t xml:space="preserve">estimate </w:t>
      </w:r>
      <w:r>
        <w:rPr>
          <w:lang w:eastAsia="en-GB"/>
        </w:rPr>
        <w:t>plots require Ecospace</w:t>
      </w:r>
      <w:r w:rsidR="00C44AF2">
        <w:rPr>
          <w:lang w:eastAsia="en-GB"/>
        </w:rPr>
        <w:t xml:space="preserve"> </w:t>
      </w:r>
      <w:r>
        <w:rPr>
          <w:lang w:eastAsia="en-GB"/>
        </w:rPr>
        <w:t>to have ran.</w:t>
      </w:r>
    </w:p>
    <w:p w14:paraId="564B71FB" w14:textId="16946D74" w:rsidR="00FA5EE6" w:rsidRDefault="002D4CB0" w:rsidP="00051887">
      <w:pPr>
        <w:rPr>
          <w:lang w:eastAsia="en-GB"/>
        </w:rPr>
      </w:pPr>
      <w:r>
        <w:rPr>
          <w:lang w:eastAsia="en-GB"/>
        </w:rPr>
        <w:lastRenderedPageBreak/>
        <w:t xml:space="preserve">Once Ecospace has ran </w:t>
      </w:r>
      <w:r w:rsidR="00FA5EE6">
        <w:rPr>
          <w:lang w:eastAsia="en-GB"/>
        </w:rPr>
        <w:t>two additional options</w:t>
      </w:r>
      <w:r>
        <w:rPr>
          <w:lang w:eastAsia="en-GB"/>
        </w:rPr>
        <w:t xml:space="preserve"> become available (</w:t>
      </w:r>
      <w:r w:rsidR="00FA5EE6">
        <w:rPr>
          <w:lang w:eastAsia="en-GB"/>
        </w:rPr>
        <w:fldChar w:fldCharType="begin"/>
      </w:r>
      <w:r w:rsidR="00FA5EE6">
        <w:rPr>
          <w:lang w:eastAsia="en-GB"/>
        </w:rPr>
        <w:instrText xml:space="preserve"> REF _Ref480968577 \h </w:instrText>
      </w:r>
      <w:r w:rsidR="00FA5EE6">
        <w:rPr>
          <w:lang w:eastAsia="en-GB"/>
        </w:rPr>
      </w:r>
      <w:r w:rsidR="00FA5EE6">
        <w:rPr>
          <w:lang w:eastAsia="en-GB"/>
        </w:rPr>
        <w:fldChar w:fldCharType="separate"/>
      </w:r>
      <w:r w:rsidR="002D62ED">
        <w:t xml:space="preserve">Figure </w:t>
      </w:r>
      <w:r w:rsidR="002D62ED">
        <w:rPr>
          <w:noProof/>
        </w:rPr>
        <w:t>3</w:t>
      </w:r>
      <w:r w:rsidR="00FA5EE6">
        <w:rPr>
          <w:lang w:eastAsia="en-GB"/>
        </w:rPr>
        <w:fldChar w:fldCharType="end"/>
      </w:r>
      <w:r>
        <w:rPr>
          <w:lang w:eastAsia="en-GB"/>
        </w:rPr>
        <w:t>)</w:t>
      </w:r>
      <w:r w:rsidR="00FA5EE6">
        <w:rPr>
          <w:lang w:eastAsia="en-GB"/>
        </w:rPr>
        <w:t>:</w:t>
      </w:r>
    </w:p>
    <w:p w14:paraId="27609C9A" w14:textId="62ABE0A6" w:rsidR="00FA5EE6" w:rsidRDefault="002D4CB0" w:rsidP="00FA5EE6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Play and Stop controls can be used to view changing transect summaries over time;</w:t>
      </w:r>
    </w:p>
    <w:p w14:paraId="4064816F" w14:textId="341D48E8" w:rsidR="00FA5EE6" w:rsidRDefault="002D4CB0" w:rsidP="00FA5EE6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T</w:t>
      </w:r>
      <w:r w:rsidR="00FA5EE6">
        <w:rPr>
          <w:lang w:eastAsia="en-GB"/>
        </w:rPr>
        <w:t xml:space="preserve">ransect summaries </w:t>
      </w:r>
      <w:r>
        <w:rPr>
          <w:lang w:eastAsia="en-GB"/>
        </w:rPr>
        <w:t xml:space="preserve">over time can be saved to </w:t>
      </w:r>
      <w:r w:rsidR="00FA5EE6">
        <w:rPr>
          <w:lang w:eastAsia="en-GB"/>
        </w:rPr>
        <w:t>CSV file</w:t>
      </w:r>
      <w:r>
        <w:rPr>
          <w:lang w:eastAsia="en-GB"/>
        </w:rPr>
        <w:t>s, where transects are written to individual files</w:t>
      </w:r>
      <w:r w:rsidR="00FA5EE6">
        <w:rPr>
          <w:lang w:eastAsia="en-GB"/>
        </w:rPr>
        <w:t>.</w:t>
      </w:r>
    </w:p>
    <w:p w14:paraId="6AC64FB8" w14:textId="77777777" w:rsidR="00FA5EE6" w:rsidRDefault="00FA5EE6" w:rsidP="002D4CB0">
      <w:pPr>
        <w:pStyle w:val="Heading2"/>
        <w:rPr>
          <w:lang w:eastAsia="en-GB"/>
        </w:rPr>
      </w:pPr>
      <w:r>
        <w:rPr>
          <w:lang w:eastAsia="en-GB"/>
        </w:rPr>
        <w:t>Auto-saving transect summaries</w:t>
      </w:r>
    </w:p>
    <w:p w14:paraId="54ED4239" w14:textId="337E2D35" w:rsidR="00FA5EE6" w:rsidRDefault="00FA5EE6" w:rsidP="00FA5EE6">
      <w:pPr>
        <w:rPr>
          <w:lang w:eastAsia="en-GB"/>
        </w:rPr>
      </w:pPr>
      <w:r>
        <w:rPr>
          <w:lang w:eastAsia="en-GB"/>
        </w:rPr>
        <w:t xml:space="preserve">Transect summary </w:t>
      </w:r>
      <w:r w:rsidR="002D4CB0">
        <w:rPr>
          <w:lang w:eastAsia="en-GB"/>
        </w:rPr>
        <w:t xml:space="preserve">CSV files </w:t>
      </w:r>
      <w:proofErr w:type="gramStart"/>
      <w:r>
        <w:rPr>
          <w:lang w:eastAsia="en-GB"/>
        </w:rPr>
        <w:t>can be automatically saved</w:t>
      </w:r>
      <w:proofErr w:type="gramEnd"/>
      <w:r>
        <w:rPr>
          <w:lang w:eastAsia="en-GB"/>
        </w:rPr>
        <w:t xml:space="preserve"> when Ecospace runs. This can be </w:t>
      </w:r>
      <w:r w:rsidR="002D4CB0">
        <w:rPr>
          <w:lang w:eastAsia="en-GB"/>
        </w:rPr>
        <w:t xml:space="preserve">configured in </w:t>
      </w:r>
      <w:r>
        <w:rPr>
          <w:lang w:eastAsia="en-GB"/>
        </w:rPr>
        <w:t xml:space="preserve">the Ecospace parameters form (Navigator &gt; Ecospace &gt; Input &gt; Ecospace parameters), see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_Ref480968557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2D62ED">
        <w:t xml:space="preserve">Figure </w:t>
      </w:r>
      <w:r w:rsidR="002D62ED">
        <w:rPr>
          <w:noProof/>
        </w:rPr>
        <w:t>4</w:t>
      </w:r>
      <w:r>
        <w:rPr>
          <w:lang w:eastAsia="en-GB"/>
        </w:rPr>
        <w:fldChar w:fldCharType="end"/>
      </w:r>
      <w:r>
        <w:rPr>
          <w:lang w:eastAsia="en-GB"/>
        </w:rPr>
        <w:t xml:space="preserve">). A message in the EwE status panel will tell you that transect information </w:t>
      </w:r>
      <w:proofErr w:type="gramStart"/>
      <w:r>
        <w:rPr>
          <w:lang w:eastAsia="en-GB"/>
        </w:rPr>
        <w:t>has been saved</w:t>
      </w:r>
      <w:proofErr w:type="gramEnd"/>
      <w:r>
        <w:rPr>
          <w:lang w:eastAsia="en-GB"/>
        </w:rPr>
        <w:t xml:space="preserve"> to file, and clicking that message will open the folder of the file location.</w:t>
      </w:r>
    </w:p>
    <w:p w14:paraId="2D1272A1" w14:textId="1A3C4800" w:rsidR="00FA5EE6" w:rsidRDefault="00774BD2" w:rsidP="002D4CB0">
      <w:pPr>
        <w:pStyle w:val="Heading1"/>
        <w:rPr>
          <w:lang w:eastAsia="en-GB"/>
        </w:rPr>
      </w:pPr>
      <w:r>
        <w:rPr>
          <w:lang w:eastAsia="en-GB"/>
        </w:rPr>
        <w:t>Known issues</w:t>
      </w:r>
    </w:p>
    <w:p w14:paraId="0138FF7F" w14:textId="25E093AC" w:rsidR="00FA5EE6" w:rsidRDefault="00FA5EE6" w:rsidP="004503E3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The </w:t>
      </w:r>
      <w:r w:rsidR="004503E3">
        <w:rPr>
          <w:lang w:eastAsia="en-GB"/>
        </w:rPr>
        <w:t xml:space="preserve">transect logic </w:t>
      </w:r>
      <w:r w:rsidR="00CF4B8C">
        <w:rPr>
          <w:lang w:eastAsia="en-GB"/>
        </w:rPr>
        <w:t>is implemented as a plug-in</w:t>
      </w:r>
      <w:r w:rsidR="006F6614">
        <w:rPr>
          <w:lang w:eastAsia="en-GB"/>
        </w:rPr>
        <w:t>, and p</w:t>
      </w:r>
      <w:r w:rsidR="00CF4B8C">
        <w:rPr>
          <w:lang w:eastAsia="en-GB"/>
        </w:rPr>
        <w:t xml:space="preserve">lug-ins do not have integrated access to the EwE model database. </w:t>
      </w:r>
      <w:r w:rsidR="00BC6A0B">
        <w:rPr>
          <w:lang w:eastAsia="en-GB"/>
        </w:rPr>
        <w:t>T</w:t>
      </w:r>
      <w:r w:rsidR="00CF4B8C">
        <w:rPr>
          <w:lang w:eastAsia="en-GB"/>
        </w:rPr>
        <w:t xml:space="preserve">ransect data is </w:t>
      </w:r>
      <w:r w:rsidR="006F6614">
        <w:rPr>
          <w:lang w:eastAsia="en-GB"/>
        </w:rPr>
        <w:t xml:space="preserve">currently </w:t>
      </w:r>
      <w:r w:rsidR="00CF4B8C">
        <w:rPr>
          <w:lang w:eastAsia="en-GB"/>
        </w:rPr>
        <w:t>stored in XML file</w:t>
      </w:r>
      <w:r w:rsidR="006F6614">
        <w:rPr>
          <w:lang w:eastAsia="en-GB"/>
        </w:rPr>
        <w:t>s</w:t>
      </w:r>
      <w:r w:rsidR="00CF4B8C">
        <w:rPr>
          <w:lang w:eastAsia="en-GB"/>
        </w:rPr>
        <w:t xml:space="preserve"> specific to the EwE model file </w:t>
      </w:r>
      <w:r w:rsidR="004E0CB9">
        <w:rPr>
          <w:lang w:eastAsia="en-GB"/>
        </w:rPr>
        <w:t xml:space="preserve">name and the Ecospace scenario, </w:t>
      </w:r>
      <w:r w:rsidR="006F6614">
        <w:rPr>
          <w:lang w:eastAsia="en-GB"/>
        </w:rPr>
        <w:t>placed in the same dire</w:t>
      </w:r>
      <w:r w:rsidR="004E0CB9">
        <w:rPr>
          <w:lang w:eastAsia="en-GB"/>
        </w:rPr>
        <w:t xml:space="preserve">ctory as the EwE model database. </w:t>
      </w:r>
      <w:r w:rsidR="00E43AD2">
        <w:rPr>
          <w:lang w:eastAsia="en-GB"/>
        </w:rPr>
        <w:t xml:space="preserve">Using </w:t>
      </w:r>
      <w:r w:rsidR="006F6614">
        <w:rPr>
          <w:lang w:eastAsia="en-GB"/>
        </w:rPr>
        <w:t xml:space="preserve">separate files </w:t>
      </w:r>
      <w:r w:rsidR="00E43AD2">
        <w:rPr>
          <w:lang w:eastAsia="en-GB"/>
        </w:rPr>
        <w:t xml:space="preserve">for storing model configuration data is a potential source for error when </w:t>
      </w:r>
      <w:r w:rsidR="004E0CB9">
        <w:rPr>
          <w:lang w:eastAsia="en-GB"/>
        </w:rPr>
        <w:t>transferring models to other computers</w:t>
      </w:r>
      <w:r w:rsidR="00CF4B8C">
        <w:rPr>
          <w:lang w:eastAsia="en-GB"/>
        </w:rPr>
        <w:t>. In a future version</w:t>
      </w:r>
      <w:r w:rsidR="004E0CB9">
        <w:rPr>
          <w:lang w:eastAsia="en-GB"/>
        </w:rPr>
        <w:t>,</w:t>
      </w:r>
      <w:r w:rsidR="006F6614">
        <w:rPr>
          <w:lang w:eastAsia="en-GB"/>
        </w:rPr>
        <w:t xml:space="preserve"> </w:t>
      </w:r>
      <w:r w:rsidR="00CF4B8C">
        <w:rPr>
          <w:lang w:eastAsia="en-GB"/>
        </w:rPr>
        <w:t>transect data must be stored within the EwE model database</w:t>
      </w:r>
    </w:p>
    <w:p w14:paraId="237A2C9E" w14:textId="26989827" w:rsidR="00774BD2" w:rsidRDefault="00F70628" w:rsidP="005D0F3A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The map where transects are entered misses important context. The Ecospace MPA, habitat, and environmental driver layers are not shown here, but may be needed to position </w:t>
      </w:r>
      <w:proofErr w:type="gramStart"/>
      <w:r>
        <w:rPr>
          <w:lang w:eastAsia="en-GB"/>
        </w:rPr>
        <w:t>a transect</w:t>
      </w:r>
      <w:proofErr w:type="gramEnd"/>
      <w:r>
        <w:rPr>
          <w:lang w:eastAsia="en-GB"/>
        </w:rPr>
        <w:t xml:space="preserve">. In a future extension the transect input map will have to become part of the main Ecospace maps input interface, addressing all of these issues at </w:t>
      </w:r>
      <w:proofErr w:type="spellStart"/>
      <w:r>
        <w:rPr>
          <w:lang w:eastAsia="en-GB"/>
        </w:rPr>
        <w:t>once.</w:t>
      </w:r>
      <w:r w:rsidR="00780593">
        <w:rPr>
          <w:lang w:eastAsia="en-GB"/>
        </w:rPr>
        <w:t>Foreseen</w:t>
      </w:r>
      <w:proofErr w:type="spellEnd"/>
      <w:r w:rsidR="00780593">
        <w:rPr>
          <w:lang w:eastAsia="en-GB"/>
        </w:rPr>
        <w:t xml:space="preserve"> improvement</w:t>
      </w:r>
      <w:r w:rsidR="00774BD2">
        <w:rPr>
          <w:lang w:eastAsia="en-GB"/>
        </w:rPr>
        <w:t>s</w:t>
      </w:r>
    </w:p>
    <w:p w14:paraId="3B85A5D1" w14:textId="3C905CC0" w:rsidR="00FA5EE6" w:rsidRDefault="00FA5EE6" w:rsidP="00FA5EE6">
      <w:pPr>
        <w:rPr>
          <w:lang w:eastAsia="en-GB"/>
        </w:rPr>
      </w:pPr>
      <w:r>
        <w:rPr>
          <w:lang w:eastAsia="en-GB"/>
        </w:rPr>
        <w:t xml:space="preserve">The </w:t>
      </w:r>
      <w:r w:rsidR="000E7774">
        <w:rPr>
          <w:lang w:eastAsia="en-GB"/>
        </w:rPr>
        <w:t xml:space="preserve">transect functionality </w:t>
      </w:r>
      <w:r>
        <w:rPr>
          <w:lang w:eastAsia="en-GB"/>
        </w:rPr>
        <w:t xml:space="preserve">is </w:t>
      </w:r>
      <w:r w:rsidR="004503E3">
        <w:rPr>
          <w:lang w:eastAsia="en-GB"/>
        </w:rPr>
        <w:t xml:space="preserve">a </w:t>
      </w:r>
      <w:r w:rsidR="000E7774">
        <w:rPr>
          <w:lang w:eastAsia="en-GB"/>
        </w:rPr>
        <w:t>prototype</w:t>
      </w:r>
      <w:r w:rsidR="004503E3">
        <w:rPr>
          <w:lang w:eastAsia="en-GB"/>
        </w:rPr>
        <w:t xml:space="preserve"> to which many </w:t>
      </w:r>
      <w:r w:rsidR="000E7774">
        <w:rPr>
          <w:lang w:eastAsia="en-GB"/>
        </w:rPr>
        <w:t xml:space="preserve">features </w:t>
      </w:r>
      <w:bookmarkStart w:id="0" w:name="_GoBack"/>
      <w:bookmarkEnd w:id="0"/>
      <w:proofErr w:type="gramStart"/>
      <w:r w:rsidR="00E301C8">
        <w:rPr>
          <w:lang w:eastAsia="en-GB"/>
        </w:rPr>
        <w:t xml:space="preserve">could be </w:t>
      </w:r>
      <w:r w:rsidR="004503E3">
        <w:rPr>
          <w:lang w:eastAsia="en-GB"/>
        </w:rPr>
        <w:t>added</w:t>
      </w:r>
      <w:proofErr w:type="gramEnd"/>
      <w:r w:rsidR="004503E3">
        <w:rPr>
          <w:lang w:eastAsia="en-GB"/>
        </w:rPr>
        <w:t>, such as:</w:t>
      </w:r>
    </w:p>
    <w:p w14:paraId="67CD9BB4" w14:textId="7747987D" w:rsidR="00C64F86" w:rsidRDefault="00C64F86" w:rsidP="00780593">
      <w:pPr>
        <w:pStyle w:val="Heading2"/>
        <w:rPr>
          <w:lang w:eastAsia="en-GB"/>
        </w:rPr>
      </w:pPr>
      <w:r>
        <w:rPr>
          <w:lang w:eastAsia="en-GB"/>
        </w:rPr>
        <w:t>Transects</w:t>
      </w:r>
    </w:p>
    <w:p w14:paraId="11371BA5" w14:textId="42E27049" w:rsidR="00FA5EE6" w:rsidRDefault="002D4CB0" w:rsidP="00F41AE9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The </w:t>
      </w:r>
      <w:proofErr w:type="gramStart"/>
      <w:r>
        <w:rPr>
          <w:lang w:eastAsia="en-GB"/>
        </w:rPr>
        <w:t>end points</w:t>
      </w:r>
      <w:proofErr w:type="gramEnd"/>
      <w:r>
        <w:rPr>
          <w:lang w:eastAsia="en-GB"/>
        </w:rPr>
        <w:t xml:space="preserve"> of a </w:t>
      </w:r>
      <w:r w:rsidR="00C64F86">
        <w:rPr>
          <w:lang w:eastAsia="en-GB"/>
        </w:rPr>
        <w:t xml:space="preserve">transect </w:t>
      </w:r>
      <w:r>
        <w:rPr>
          <w:lang w:eastAsia="en-GB"/>
        </w:rPr>
        <w:t>are expressed in map units (</w:t>
      </w:r>
      <w:r w:rsidR="00C64F86">
        <w:rPr>
          <w:lang w:eastAsia="en-GB"/>
        </w:rPr>
        <w:t>lon</w:t>
      </w:r>
      <w:r>
        <w:rPr>
          <w:lang w:eastAsia="en-GB"/>
        </w:rPr>
        <w:t>gitude and latitude)</w:t>
      </w:r>
      <w:r w:rsidR="00C64F86">
        <w:rPr>
          <w:lang w:eastAsia="en-GB"/>
        </w:rPr>
        <w:t xml:space="preserve">. The </w:t>
      </w:r>
      <w:r w:rsidR="004503E3">
        <w:rPr>
          <w:lang w:eastAsia="en-GB"/>
        </w:rPr>
        <w:t xml:space="preserve">actual cells used by a </w:t>
      </w:r>
      <w:r w:rsidR="00C64F86">
        <w:rPr>
          <w:lang w:eastAsia="en-GB"/>
        </w:rPr>
        <w:t xml:space="preserve">transect are </w:t>
      </w:r>
      <w:r w:rsidR="00780593">
        <w:rPr>
          <w:lang w:eastAsia="en-GB"/>
        </w:rPr>
        <w:t xml:space="preserve">calculated from the </w:t>
      </w:r>
      <w:r w:rsidR="00C64F86">
        <w:rPr>
          <w:lang w:eastAsia="en-GB"/>
        </w:rPr>
        <w:t>centroid</w:t>
      </w:r>
      <w:r w:rsidR="00780593">
        <w:rPr>
          <w:lang w:eastAsia="en-GB"/>
        </w:rPr>
        <w:t>s</w:t>
      </w:r>
      <w:r w:rsidR="00C64F86">
        <w:rPr>
          <w:lang w:eastAsia="en-GB"/>
        </w:rPr>
        <w:t xml:space="preserve"> </w:t>
      </w:r>
      <w:r w:rsidR="004503E3">
        <w:rPr>
          <w:lang w:eastAsia="en-GB"/>
        </w:rPr>
        <w:t xml:space="preserve">(row, col) </w:t>
      </w:r>
      <w:r w:rsidR="00C64F86">
        <w:rPr>
          <w:lang w:eastAsia="en-GB"/>
        </w:rPr>
        <w:t>of the cell</w:t>
      </w:r>
      <w:r w:rsidR="00780593">
        <w:rPr>
          <w:lang w:eastAsia="en-GB"/>
        </w:rPr>
        <w:t>s</w:t>
      </w:r>
      <w:r w:rsidR="00C64F86">
        <w:rPr>
          <w:lang w:eastAsia="en-GB"/>
        </w:rPr>
        <w:t xml:space="preserve"> </w:t>
      </w:r>
      <w:r w:rsidR="00780593">
        <w:rPr>
          <w:lang w:eastAsia="en-GB"/>
        </w:rPr>
        <w:t xml:space="preserve">that contain the </w:t>
      </w:r>
      <w:r w:rsidR="00C64F86">
        <w:rPr>
          <w:lang w:eastAsia="en-GB"/>
        </w:rPr>
        <w:t xml:space="preserve">transect </w:t>
      </w:r>
      <w:proofErr w:type="gramStart"/>
      <w:r w:rsidR="00780593">
        <w:rPr>
          <w:lang w:eastAsia="en-GB"/>
        </w:rPr>
        <w:t>end points</w:t>
      </w:r>
      <w:proofErr w:type="gramEnd"/>
      <w:r w:rsidR="00C64F86">
        <w:rPr>
          <w:lang w:eastAsia="en-GB"/>
        </w:rPr>
        <w:t xml:space="preserve">. </w:t>
      </w:r>
      <w:proofErr w:type="gramStart"/>
      <w:r w:rsidR="004503E3">
        <w:rPr>
          <w:lang w:eastAsia="en-GB"/>
        </w:rPr>
        <w:t>The transect</w:t>
      </w:r>
      <w:proofErr w:type="gramEnd"/>
      <w:r w:rsidR="004503E3">
        <w:rPr>
          <w:lang w:eastAsia="en-GB"/>
        </w:rPr>
        <w:t xml:space="preserve"> may thus use cells that do not visually overlap with the transect line. This </w:t>
      </w:r>
      <w:r w:rsidR="00780593">
        <w:rPr>
          <w:lang w:eastAsia="en-GB"/>
        </w:rPr>
        <w:t xml:space="preserve">can be addressed by </w:t>
      </w:r>
      <w:r w:rsidR="004503E3">
        <w:rPr>
          <w:lang w:eastAsia="en-GB"/>
        </w:rPr>
        <w:t xml:space="preserve">1) </w:t>
      </w:r>
      <w:r w:rsidR="00780593">
        <w:rPr>
          <w:lang w:eastAsia="en-GB"/>
        </w:rPr>
        <w:t>using</w:t>
      </w:r>
      <w:r w:rsidR="00C64F86">
        <w:rPr>
          <w:lang w:eastAsia="en-GB"/>
        </w:rPr>
        <w:t xml:space="preserve"> the </w:t>
      </w:r>
      <w:r w:rsidR="004503E3">
        <w:rPr>
          <w:lang w:eastAsia="en-GB"/>
        </w:rPr>
        <w:t xml:space="preserve">end point </w:t>
      </w:r>
      <w:r w:rsidR="00780593">
        <w:rPr>
          <w:lang w:eastAsia="en-GB"/>
        </w:rPr>
        <w:t xml:space="preserve">locations </w:t>
      </w:r>
      <w:r w:rsidR="004503E3">
        <w:rPr>
          <w:lang w:eastAsia="en-GB"/>
        </w:rPr>
        <w:t xml:space="preserve">instead of cell centroids </w:t>
      </w:r>
      <w:r w:rsidR="00780593">
        <w:rPr>
          <w:lang w:eastAsia="en-GB"/>
        </w:rPr>
        <w:t>to determine the intersecting cells</w:t>
      </w:r>
      <w:r w:rsidR="004503E3">
        <w:rPr>
          <w:lang w:eastAsia="en-GB"/>
        </w:rPr>
        <w:t>; or 2) snapping the transect end points to the centroid of cells</w:t>
      </w:r>
      <w:r w:rsidR="00FA5EE6">
        <w:rPr>
          <w:lang w:eastAsia="en-GB"/>
        </w:rPr>
        <w:t xml:space="preserve">. </w:t>
      </w:r>
    </w:p>
    <w:p w14:paraId="38781796" w14:textId="4D89446E" w:rsidR="00774BD2" w:rsidRDefault="00774BD2" w:rsidP="00780593">
      <w:pPr>
        <w:pStyle w:val="Heading2"/>
        <w:rPr>
          <w:lang w:eastAsia="en-GB"/>
        </w:rPr>
      </w:pPr>
      <w:r>
        <w:rPr>
          <w:lang w:eastAsia="en-GB"/>
        </w:rPr>
        <w:t>Transect summar</w:t>
      </w:r>
      <w:r w:rsidR="00780593">
        <w:rPr>
          <w:lang w:eastAsia="en-GB"/>
        </w:rPr>
        <w:t>ies</w:t>
      </w:r>
    </w:p>
    <w:p w14:paraId="58CF96B2" w14:textId="72FFCCCA" w:rsidR="00774BD2" w:rsidRDefault="00780593" w:rsidP="00FA5EE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Transect animation play at a fixed speed of 100ms per tick. This speed could become user configurable</w:t>
      </w:r>
      <w:r w:rsidR="00774BD2">
        <w:rPr>
          <w:lang w:eastAsia="en-GB"/>
        </w:rPr>
        <w:t>;</w:t>
      </w:r>
    </w:p>
    <w:p w14:paraId="3D261A05" w14:textId="4AD10EEE" w:rsidR="00774BD2" w:rsidRDefault="00780593" w:rsidP="00FA5EE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It is not possible to view the transect summary for a specific time step other than waiting for the animation to show that time step. The ability to select which time step to display can be added</w:t>
      </w:r>
      <w:r w:rsidR="00774BD2">
        <w:rPr>
          <w:lang w:eastAsia="en-GB"/>
        </w:rPr>
        <w:t>;</w:t>
      </w:r>
    </w:p>
    <w:p w14:paraId="23BAAC0B" w14:textId="3748C9DA" w:rsidR="00774BD2" w:rsidRDefault="00780593" w:rsidP="00FA5EE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The content of the summary view </w:t>
      </w:r>
      <w:proofErr w:type="gramStart"/>
      <w:r>
        <w:rPr>
          <w:lang w:eastAsia="en-GB"/>
        </w:rPr>
        <w:t>is fixed</w:t>
      </w:r>
      <w:proofErr w:type="gramEnd"/>
      <w:r>
        <w:rPr>
          <w:lang w:eastAsia="en-GB"/>
        </w:rPr>
        <w:t xml:space="preserve"> to the four variables listed earlier. More variables could be shown, and the option to show/hide specific variables can be added</w:t>
      </w:r>
      <w:r w:rsidR="00774BD2">
        <w:rPr>
          <w:lang w:eastAsia="en-GB"/>
        </w:rPr>
        <w:t>;</w:t>
      </w:r>
    </w:p>
    <w:p w14:paraId="03F5CC71" w14:textId="32B1C245" w:rsidR="00774BD2" w:rsidRDefault="00774BD2" w:rsidP="00FA5EE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The </w:t>
      </w:r>
      <w:r w:rsidR="00780593">
        <w:rPr>
          <w:lang w:eastAsia="en-GB"/>
        </w:rPr>
        <w:t>summaries plot form</w:t>
      </w:r>
      <w:r>
        <w:rPr>
          <w:lang w:eastAsia="en-GB"/>
        </w:rPr>
        <w:t xml:space="preserve"> </w:t>
      </w:r>
      <w:r w:rsidR="00780593">
        <w:rPr>
          <w:lang w:eastAsia="en-GB"/>
        </w:rPr>
        <w:t xml:space="preserve">is transect-oriented, showing </w:t>
      </w:r>
      <w:r>
        <w:rPr>
          <w:lang w:eastAsia="en-GB"/>
        </w:rPr>
        <w:t xml:space="preserve">all available variables, in separate plots, for </w:t>
      </w:r>
      <w:r w:rsidR="00780593">
        <w:rPr>
          <w:lang w:eastAsia="en-GB"/>
        </w:rPr>
        <w:t xml:space="preserve">a selected </w:t>
      </w:r>
      <w:r>
        <w:rPr>
          <w:lang w:eastAsia="en-GB"/>
        </w:rPr>
        <w:t xml:space="preserve">transect. </w:t>
      </w:r>
      <w:r w:rsidR="00780593">
        <w:rPr>
          <w:lang w:eastAsia="en-GB"/>
        </w:rPr>
        <w:t>The summaries form could become variable-oriented, showing how a selected variable compares across different transects in separate plots</w:t>
      </w:r>
      <w:r>
        <w:rPr>
          <w:lang w:eastAsia="en-GB"/>
        </w:rPr>
        <w:t>;</w:t>
      </w:r>
    </w:p>
    <w:p w14:paraId="0A2C3ED2" w14:textId="3CB3363A" w:rsidR="00FA5EE6" w:rsidRDefault="00B97D9D" w:rsidP="00FA5EE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It may be useful to be able to show/hide data for functional groups in the Ecospace estimates plots.</w:t>
      </w:r>
    </w:p>
    <w:p w14:paraId="5213D7B4" w14:textId="2C0D4D18" w:rsidR="00774BD2" w:rsidRDefault="00774BD2" w:rsidP="00E31EB6">
      <w:pPr>
        <w:pStyle w:val="Heading3"/>
        <w:rPr>
          <w:lang w:eastAsia="en-GB"/>
        </w:rPr>
      </w:pPr>
      <w:r>
        <w:rPr>
          <w:lang w:eastAsia="en-GB"/>
        </w:rPr>
        <w:lastRenderedPageBreak/>
        <w:t>CSV file format</w:t>
      </w:r>
    </w:p>
    <w:p w14:paraId="15535CF3" w14:textId="1A21B1F6" w:rsidR="00B97D9D" w:rsidRPr="00B97D9D" w:rsidRDefault="00B97D9D" w:rsidP="00B97D9D">
      <w:r>
        <w:rPr>
          <w:lang w:eastAsia="en-GB"/>
        </w:rPr>
        <w:t xml:space="preserve">Transect summary files contain biomass and catch Ecospace estimates for all time steps, and all groups, for all cells in </w:t>
      </w:r>
      <w:proofErr w:type="gramStart"/>
      <w:r>
        <w:rPr>
          <w:lang w:eastAsia="en-GB"/>
        </w:rPr>
        <w:t>the transect</w:t>
      </w:r>
      <w:proofErr w:type="gramEnd"/>
      <w:r>
        <w:rPr>
          <w:lang w:eastAsia="en-GB"/>
        </w:rPr>
        <w:t>. Such CVS files can get large.</w:t>
      </w:r>
    </w:p>
    <w:p w14:paraId="4DF99836" w14:textId="20B23202" w:rsidR="00774BD2" w:rsidRDefault="00B97D9D" w:rsidP="00FA5EE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It might be useful to add a CSV file format with </w:t>
      </w:r>
      <w:r w:rsidR="00774BD2">
        <w:rPr>
          <w:lang w:eastAsia="en-GB"/>
        </w:rPr>
        <w:t>annual averages</w:t>
      </w:r>
      <w:r w:rsidR="00FA5EE6">
        <w:rPr>
          <w:lang w:eastAsia="en-GB"/>
        </w:rPr>
        <w:t xml:space="preserve"> </w:t>
      </w:r>
      <w:r>
        <w:rPr>
          <w:lang w:eastAsia="en-GB"/>
        </w:rPr>
        <w:t>per transect</w:t>
      </w:r>
      <w:r w:rsidR="00774BD2">
        <w:rPr>
          <w:lang w:eastAsia="en-GB"/>
        </w:rPr>
        <w:t>;</w:t>
      </w:r>
    </w:p>
    <w:p w14:paraId="5E72A267" w14:textId="4A0E144A" w:rsidR="00FA5EE6" w:rsidRDefault="00B97D9D" w:rsidP="00FA5EE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It might be useful to add a CSV file format with </w:t>
      </w:r>
      <w:r w:rsidR="00774BD2">
        <w:rPr>
          <w:lang w:eastAsia="en-GB"/>
        </w:rPr>
        <w:t>average</w:t>
      </w:r>
      <w:r>
        <w:rPr>
          <w:lang w:eastAsia="en-GB"/>
        </w:rPr>
        <w:t xml:space="preserve"> values for the entire transect </w:t>
      </w:r>
      <w:r w:rsidR="00774BD2">
        <w:rPr>
          <w:lang w:eastAsia="en-GB"/>
        </w:rPr>
        <w:t xml:space="preserve">per </w:t>
      </w:r>
      <w:r w:rsidR="00FA5EE6">
        <w:rPr>
          <w:lang w:eastAsia="en-GB"/>
        </w:rPr>
        <w:t>time step.</w:t>
      </w:r>
    </w:p>
    <w:p w14:paraId="51F9082E" w14:textId="0E3A22AD" w:rsidR="000E7774" w:rsidRDefault="0082360D" w:rsidP="00E31EB6">
      <w:pPr>
        <w:pStyle w:val="Heading2"/>
        <w:rPr>
          <w:lang w:eastAsia="en-GB"/>
        </w:rPr>
      </w:pPr>
      <w:r>
        <w:rPr>
          <w:lang w:eastAsia="en-GB"/>
        </w:rPr>
        <w:t>Acknow</w:t>
      </w:r>
      <w:r w:rsidR="000E7774">
        <w:rPr>
          <w:lang w:eastAsia="en-GB"/>
        </w:rPr>
        <w:t>l</w:t>
      </w:r>
      <w:r>
        <w:rPr>
          <w:lang w:eastAsia="en-GB"/>
        </w:rPr>
        <w:t>e</w:t>
      </w:r>
      <w:r w:rsidR="000E7774">
        <w:rPr>
          <w:lang w:eastAsia="en-GB"/>
        </w:rPr>
        <w:t>dgements</w:t>
      </w:r>
    </w:p>
    <w:p w14:paraId="59BB9ADC" w14:textId="238026EE" w:rsidR="00E31EB6" w:rsidRDefault="000E7774" w:rsidP="000E7774">
      <w:pPr>
        <w:rPr>
          <w:lang w:eastAsia="en-GB"/>
        </w:rPr>
      </w:pPr>
      <w:commentRangeStart w:id="1"/>
      <w:r>
        <w:rPr>
          <w:lang w:eastAsia="en-GB"/>
        </w:rPr>
        <w:t xml:space="preserve">Transects logic for EwE </w:t>
      </w:r>
      <w:proofErr w:type="gramStart"/>
      <w:r>
        <w:rPr>
          <w:lang w:eastAsia="en-GB"/>
        </w:rPr>
        <w:t>is funded</w:t>
      </w:r>
      <w:proofErr w:type="gramEnd"/>
      <w:r>
        <w:rPr>
          <w:lang w:eastAsia="en-GB"/>
        </w:rPr>
        <w:t xml:space="preserve"> through COSM / INSITE funding from CEFAS.</w:t>
      </w:r>
      <w:commentRangeEnd w:id="1"/>
      <w:r>
        <w:rPr>
          <w:rStyle w:val="CommentReference"/>
        </w:rPr>
        <w:commentReference w:id="1"/>
      </w:r>
    </w:p>
    <w:p w14:paraId="478BCED0" w14:textId="77777777" w:rsidR="00F15100" w:rsidRDefault="00F151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06624EB5" w14:textId="29193826" w:rsidR="00E31EB6" w:rsidRDefault="00CB2CC6" w:rsidP="00CB2CC6">
      <w:pPr>
        <w:pStyle w:val="Heading1"/>
        <w:rPr>
          <w:lang w:eastAsia="en-GB"/>
        </w:rPr>
      </w:pPr>
      <w:r>
        <w:rPr>
          <w:lang w:eastAsia="en-GB"/>
        </w:rPr>
        <w:lastRenderedPageBreak/>
        <w:t>Figures</w:t>
      </w:r>
    </w:p>
    <w:p w14:paraId="256AE3A4" w14:textId="4DEA33E9" w:rsidR="00493688" w:rsidRDefault="000C69C9" w:rsidP="00493688">
      <w:pPr>
        <w:keepNext/>
      </w:pPr>
      <w:r>
        <w:rPr>
          <w:noProof/>
          <w:lang w:eastAsia="en-GB"/>
        </w:rPr>
        <w:drawing>
          <wp:inline distT="0" distB="0" distL="0" distR="0" wp14:anchorId="2BD711A0" wp14:editId="68924191">
            <wp:extent cx="5731510" cy="4326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01B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C4BA" w14:textId="594F69D2" w:rsidR="001E6B37" w:rsidRDefault="00493688" w:rsidP="00493688">
      <w:pPr>
        <w:pStyle w:val="Caption"/>
        <w:rPr>
          <w:noProof/>
        </w:rPr>
      </w:pPr>
      <w:bookmarkStart w:id="2" w:name="_Ref480965781"/>
      <w:r>
        <w:t xml:space="preserve">Figure </w:t>
      </w:r>
      <w:r w:rsidR="002D62ED">
        <w:fldChar w:fldCharType="begin"/>
      </w:r>
      <w:r w:rsidR="002D62ED">
        <w:instrText xml:space="preserve"> SEQ Figure \* ARABIC </w:instrText>
      </w:r>
      <w:r w:rsidR="002D62ED">
        <w:fldChar w:fldCharType="separate"/>
      </w:r>
      <w:r w:rsidR="002D62ED">
        <w:rPr>
          <w:noProof/>
        </w:rPr>
        <w:t>1</w:t>
      </w:r>
      <w:r w:rsidR="002D62ED">
        <w:rPr>
          <w:noProof/>
        </w:rPr>
        <w:fldChar w:fldCharType="end"/>
      </w:r>
      <w:bookmarkEnd w:id="2"/>
      <w:r>
        <w:t xml:space="preserve"> – Transects input screen, where transects</w:t>
      </w:r>
      <w:r>
        <w:rPr>
          <w:noProof/>
        </w:rPr>
        <w:t xml:space="preserve"> are defined through simple sketching</w:t>
      </w:r>
      <w:r w:rsidR="005A7CD7">
        <w:rPr>
          <w:noProof/>
        </w:rPr>
        <w:t xml:space="preserve">. The map shows transect lines superimposed on the depth and MPA map layers. The grid cells for the selected transect (orange line) are </w:t>
      </w:r>
      <w:r w:rsidR="00120DE0">
        <w:rPr>
          <w:noProof/>
        </w:rPr>
        <w:t>rendered</w:t>
      </w:r>
      <w:r w:rsidR="005A7CD7">
        <w:rPr>
          <w:noProof/>
        </w:rPr>
        <w:t>.</w:t>
      </w:r>
    </w:p>
    <w:p w14:paraId="7E200801" w14:textId="2FEE116A" w:rsidR="00F15100" w:rsidRDefault="000C69C9" w:rsidP="00F15100">
      <w:pPr>
        <w:keepNext/>
      </w:pPr>
      <w:r>
        <w:rPr>
          <w:noProof/>
          <w:lang w:eastAsia="en-GB"/>
        </w:rPr>
        <w:drawing>
          <wp:inline distT="0" distB="0" distL="0" distR="0" wp14:anchorId="5B1ED02B" wp14:editId="70F8F35F">
            <wp:extent cx="2268000" cy="142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5092A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4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23FA" w14:textId="2A8242E8" w:rsidR="00F15100" w:rsidRPr="00F15100" w:rsidRDefault="00F15100" w:rsidP="00F15100">
      <w:pPr>
        <w:pStyle w:val="Caption"/>
      </w:pPr>
      <w:bookmarkStart w:id="3" w:name="_Ref481095433"/>
      <w:r>
        <w:t xml:space="preserve">Figure </w:t>
      </w:r>
      <w:r w:rsidR="002D62ED">
        <w:fldChar w:fldCharType="begin"/>
      </w:r>
      <w:r w:rsidR="002D62ED">
        <w:instrText xml:space="preserve"> SEQ Figure \* ARABI</w:instrText>
      </w:r>
      <w:r w:rsidR="002D62ED">
        <w:instrText xml:space="preserve">C </w:instrText>
      </w:r>
      <w:r w:rsidR="002D62ED">
        <w:fldChar w:fldCharType="separate"/>
      </w:r>
      <w:r w:rsidR="002D62ED">
        <w:rPr>
          <w:noProof/>
        </w:rPr>
        <w:t>2</w:t>
      </w:r>
      <w:r w:rsidR="002D62ED">
        <w:rPr>
          <w:noProof/>
        </w:rPr>
        <w:fldChar w:fldCharType="end"/>
      </w:r>
      <w:bookmarkEnd w:id="3"/>
      <w:r>
        <w:t xml:space="preserve"> - The Edit transect</w:t>
      </w:r>
      <w:r>
        <w:rPr>
          <w:noProof/>
        </w:rPr>
        <w:t xml:space="preserve"> form, where a transect can be renamed and its coordinates can be set by entering the cell index (row, col) or coordinates (in map units)</w:t>
      </w:r>
    </w:p>
    <w:p w14:paraId="20E9EC23" w14:textId="35057E6E" w:rsidR="00493688" w:rsidRDefault="00BB3383" w:rsidP="00493688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2ED01F2C" wp14:editId="55D06321">
            <wp:extent cx="5731510" cy="4326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5064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C55D" w14:textId="01851E25" w:rsidR="00CB0FE3" w:rsidRDefault="00493688" w:rsidP="00493688">
      <w:pPr>
        <w:pStyle w:val="Caption"/>
      </w:pPr>
      <w:bookmarkStart w:id="4" w:name="_Ref480968577"/>
      <w:r>
        <w:t xml:space="preserve">Figure </w:t>
      </w:r>
      <w:r w:rsidR="002D62ED">
        <w:fldChar w:fldCharType="begin"/>
      </w:r>
      <w:r w:rsidR="002D62ED">
        <w:instrText xml:space="preserve"> SEQ Figure \* ARABIC </w:instrText>
      </w:r>
      <w:r w:rsidR="002D62ED">
        <w:fldChar w:fldCharType="separate"/>
      </w:r>
      <w:r w:rsidR="002D62ED">
        <w:rPr>
          <w:noProof/>
        </w:rPr>
        <w:t>3</w:t>
      </w:r>
      <w:r w:rsidR="002D62ED">
        <w:rPr>
          <w:noProof/>
        </w:rPr>
        <w:fldChar w:fldCharType="end"/>
      </w:r>
      <w:bookmarkEnd w:id="4"/>
      <w:r>
        <w:t xml:space="preserve"> - Transect summary screen after running Ecospace. </w:t>
      </w:r>
      <w:r w:rsidR="00CB2CC6">
        <w:t xml:space="preserve">Transect </w:t>
      </w:r>
      <w:proofErr w:type="gramStart"/>
      <w:r w:rsidR="00CB2CC6">
        <w:t>2</w:t>
      </w:r>
      <w:proofErr w:type="gramEnd"/>
      <w:r w:rsidR="00CB2CC6">
        <w:t xml:space="preserve"> crosses </w:t>
      </w:r>
      <w:r>
        <w:t>a land cells</w:t>
      </w:r>
      <w:r w:rsidR="00CB2CC6">
        <w:t xml:space="preserve"> and a MPA</w:t>
      </w:r>
      <w:r>
        <w:t xml:space="preserve">. </w:t>
      </w:r>
      <w:r w:rsidR="00CB2CC6">
        <w:t xml:space="preserve">The plots show that </w:t>
      </w:r>
      <w:r>
        <w:t>Biomass and Catch are unavailable for land cells</w:t>
      </w:r>
      <w:r w:rsidR="00CB2CC6">
        <w:t>, and that c</w:t>
      </w:r>
      <w:r>
        <w:t>atch</w:t>
      </w:r>
      <w:r w:rsidR="00CB2CC6">
        <w:t xml:space="preserve">es are absent </w:t>
      </w:r>
      <w:r>
        <w:t xml:space="preserve">within the MPA. </w:t>
      </w:r>
      <w:r w:rsidR="00CB2CC6">
        <w:t>Animation of results has progressed to time step 66 of 600. The Save to CSV option</w:t>
      </w:r>
      <w:r>
        <w:t xml:space="preserve"> </w:t>
      </w:r>
      <w:proofErr w:type="gramStart"/>
      <w:r w:rsidR="00CB2CC6">
        <w:t>is enabled</w:t>
      </w:r>
      <w:proofErr w:type="gramEnd"/>
      <w:r w:rsidR="00CB2CC6">
        <w:t xml:space="preserve"> because</w:t>
      </w:r>
      <w:r>
        <w:t xml:space="preserve"> Ecospace has executed.</w:t>
      </w:r>
    </w:p>
    <w:p w14:paraId="152034B7" w14:textId="641374A9" w:rsidR="005A7CD7" w:rsidRDefault="002D62ED" w:rsidP="005A7CD7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596F5DF8" wp14:editId="3A33C96A">
            <wp:extent cx="5731510" cy="4326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50ECE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87D4" w14:textId="25D75C0E" w:rsidR="00120DE0" w:rsidRDefault="005A7CD7" w:rsidP="00CB2CC6">
      <w:pPr>
        <w:pStyle w:val="Caption"/>
      </w:pPr>
      <w:bookmarkStart w:id="5" w:name="_Ref480968557"/>
      <w:r>
        <w:t xml:space="preserve">Figure </w:t>
      </w:r>
      <w:r w:rsidR="002D62ED">
        <w:fldChar w:fldCharType="begin"/>
      </w:r>
      <w:r w:rsidR="002D62ED">
        <w:instrText xml:space="preserve"> SEQ Figure \* ARABIC </w:instrText>
      </w:r>
      <w:r w:rsidR="002D62ED">
        <w:fldChar w:fldCharType="separate"/>
      </w:r>
      <w:r w:rsidR="002D62ED">
        <w:rPr>
          <w:noProof/>
        </w:rPr>
        <w:t>4</w:t>
      </w:r>
      <w:r w:rsidR="002D62ED">
        <w:rPr>
          <w:noProof/>
        </w:rPr>
        <w:fldChar w:fldCharType="end"/>
      </w:r>
      <w:bookmarkEnd w:id="5"/>
      <w:r>
        <w:t xml:space="preserve"> </w:t>
      </w:r>
      <w:r w:rsidR="000E7774">
        <w:t>–</w:t>
      </w:r>
      <w:r>
        <w:t xml:space="preserve"> </w:t>
      </w:r>
      <w:r w:rsidR="000E7774">
        <w:t xml:space="preserve">Configuring Ecospace </w:t>
      </w:r>
      <w:proofErr w:type="gramStart"/>
      <w:r w:rsidR="000E7774">
        <w:t>to automatically save</w:t>
      </w:r>
      <w:proofErr w:type="gramEnd"/>
      <w:r w:rsidR="000E7774">
        <w:t xml:space="preserve"> transect </w:t>
      </w:r>
      <w:r>
        <w:t>summary CSV files.</w:t>
      </w:r>
    </w:p>
    <w:sectPr w:rsidR="0012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eroen Steenbeek" w:date="2017-04-26T11:19:00Z" w:initials="JS">
    <w:p w14:paraId="1CB1F4C6" w14:textId="4FB9827E" w:rsidR="000E7774" w:rsidRDefault="000E7774">
      <w:pPr>
        <w:pStyle w:val="CommentText"/>
      </w:pPr>
      <w:r>
        <w:rPr>
          <w:rStyle w:val="CommentReference"/>
        </w:rPr>
        <w:annotationRef/>
      </w:r>
      <w:r>
        <w:t xml:space="preserve"> Chris, </w:t>
      </w:r>
      <w:r w:rsidR="00B97D9D">
        <w:t xml:space="preserve">how </w:t>
      </w:r>
      <w:r w:rsidR="00262523">
        <w:t xml:space="preserve">should I </w:t>
      </w:r>
      <w:r w:rsidR="00B97D9D">
        <w:t>cite the project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B1F4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391"/>
    <w:multiLevelType w:val="hybridMultilevel"/>
    <w:tmpl w:val="BAF03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D4A"/>
    <w:multiLevelType w:val="hybridMultilevel"/>
    <w:tmpl w:val="6EF2C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04E2F"/>
    <w:multiLevelType w:val="hybridMultilevel"/>
    <w:tmpl w:val="41D27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7406A"/>
    <w:multiLevelType w:val="hybridMultilevel"/>
    <w:tmpl w:val="D93A3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02130"/>
    <w:multiLevelType w:val="hybridMultilevel"/>
    <w:tmpl w:val="185CC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D17D2"/>
    <w:multiLevelType w:val="hybridMultilevel"/>
    <w:tmpl w:val="16A28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roen Steenbeek">
    <w15:presenceInfo w15:providerId="None" w15:userId="Jeroen Steenbe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37"/>
    <w:rsid w:val="00051887"/>
    <w:rsid w:val="000779B9"/>
    <w:rsid w:val="000A2ADC"/>
    <w:rsid w:val="000C69C9"/>
    <w:rsid w:val="000E7774"/>
    <w:rsid w:val="00112F42"/>
    <w:rsid w:val="00120DE0"/>
    <w:rsid w:val="001D7AC6"/>
    <w:rsid w:val="001E18CE"/>
    <w:rsid w:val="001E6B37"/>
    <w:rsid w:val="00262523"/>
    <w:rsid w:val="002D4CB0"/>
    <w:rsid w:val="002D62ED"/>
    <w:rsid w:val="004503E3"/>
    <w:rsid w:val="00493688"/>
    <w:rsid w:val="004E0CB9"/>
    <w:rsid w:val="005925DD"/>
    <w:rsid w:val="005A7CD7"/>
    <w:rsid w:val="006F6614"/>
    <w:rsid w:val="00774BD2"/>
    <w:rsid w:val="00780593"/>
    <w:rsid w:val="0082360D"/>
    <w:rsid w:val="008477F7"/>
    <w:rsid w:val="008865D9"/>
    <w:rsid w:val="008A2809"/>
    <w:rsid w:val="008E3EAF"/>
    <w:rsid w:val="009715C7"/>
    <w:rsid w:val="00AC1649"/>
    <w:rsid w:val="00B26017"/>
    <w:rsid w:val="00B54C1B"/>
    <w:rsid w:val="00B97D9D"/>
    <w:rsid w:val="00BB3383"/>
    <w:rsid w:val="00BC37A6"/>
    <w:rsid w:val="00BC6A0B"/>
    <w:rsid w:val="00C44AF2"/>
    <w:rsid w:val="00C64F86"/>
    <w:rsid w:val="00CB0FE3"/>
    <w:rsid w:val="00CB2CC6"/>
    <w:rsid w:val="00CF4B8C"/>
    <w:rsid w:val="00D7259E"/>
    <w:rsid w:val="00D74C44"/>
    <w:rsid w:val="00DE012E"/>
    <w:rsid w:val="00E301C8"/>
    <w:rsid w:val="00E31EB6"/>
    <w:rsid w:val="00E43AD2"/>
    <w:rsid w:val="00E742AE"/>
    <w:rsid w:val="00F15100"/>
    <w:rsid w:val="00F41AE9"/>
    <w:rsid w:val="00F41C30"/>
    <w:rsid w:val="00F70628"/>
    <w:rsid w:val="00F72505"/>
    <w:rsid w:val="00FA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A8BD"/>
  <w15:chartTrackingRefBased/>
  <w15:docId w15:val="{717085F6-99B0-4FB6-8652-39A7FA73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D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0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936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D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D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0D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60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715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7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7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7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7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7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8ADB0-8BF5-4C35-9C77-3880FF10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Steenbeek</dc:creator>
  <cp:keywords/>
  <dc:description/>
  <cp:lastModifiedBy>Jeroen Steenbeek</cp:lastModifiedBy>
  <cp:revision>28</cp:revision>
  <dcterms:created xsi:type="dcterms:W3CDTF">2017-04-25T18:21:00Z</dcterms:created>
  <dcterms:modified xsi:type="dcterms:W3CDTF">2017-09-21T13:40:00Z</dcterms:modified>
</cp:coreProperties>
</file>