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4A1" w:rsidRPr="00597AA7" w:rsidRDefault="002C24A1" w:rsidP="002C24A1">
      <w:pPr>
        <w:ind w:left="1416" w:firstLine="708"/>
        <w:rPr>
          <w:b/>
          <w:sz w:val="24"/>
        </w:rPr>
      </w:pPr>
      <w:r>
        <w:rPr>
          <w:b/>
          <w:sz w:val="28"/>
        </w:rPr>
        <w:t>Universidad Tecnológica Metropolitana</w:t>
      </w: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b/>
          <w:sz w:val="28"/>
        </w:rPr>
      </w:pPr>
    </w:p>
    <w:p w:rsidR="002C24A1" w:rsidRDefault="000C417C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  <w:r>
        <w:rPr>
          <w:sz w:val="28"/>
        </w:rPr>
        <w:t>Introducción al Diseño Digital</w:t>
      </w: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</w:p>
    <w:p w:rsidR="002C24A1" w:rsidRDefault="0060758A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  <w:r>
        <w:rPr>
          <w:sz w:val="28"/>
        </w:rPr>
        <w:t>“</w:t>
      </w:r>
      <w:r w:rsidR="00F263B7">
        <w:rPr>
          <w:sz w:val="28"/>
        </w:rPr>
        <w:t xml:space="preserve">Documentación de </w:t>
      </w:r>
      <w:r w:rsidR="00D2203C">
        <w:rPr>
          <w:sz w:val="28"/>
        </w:rPr>
        <w:t>Página _</w:t>
      </w:r>
      <w:bookmarkStart w:id="0" w:name="_GoBack"/>
      <w:bookmarkEnd w:id="0"/>
      <w:r w:rsidR="00D2203C">
        <w:rPr>
          <w:sz w:val="28"/>
        </w:rPr>
        <w:t>Examen</w:t>
      </w:r>
      <w:r w:rsidR="002C24A1">
        <w:rPr>
          <w:sz w:val="28"/>
        </w:rPr>
        <w:t>”</w:t>
      </w: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</w:p>
    <w:p w:rsidR="002C24A1" w:rsidRDefault="00B65AC0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  <w:r>
        <w:rPr>
          <w:sz w:val="28"/>
        </w:rPr>
        <w:t xml:space="preserve">Mtro. Jorge Elías </w:t>
      </w:r>
      <w:proofErr w:type="spellStart"/>
      <w:r>
        <w:rPr>
          <w:sz w:val="28"/>
        </w:rPr>
        <w:t>Marrufo</w:t>
      </w:r>
      <w:proofErr w:type="spellEnd"/>
      <w:r>
        <w:rPr>
          <w:sz w:val="28"/>
        </w:rPr>
        <w:t xml:space="preserve"> Muñoz </w:t>
      </w: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  <w:r>
        <w:rPr>
          <w:sz w:val="28"/>
        </w:rPr>
        <w:t xml:space="preserve">Elsy Karina </w:t>
      </w:r>
      <w:proofErr w:type="spellStart"/>
      <w:r>
        <w:rPr>
          <w:sz w:val="28"/>
        </w:rPr>
        <w:t>Noh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Tuyub</w:t>
      </w:r>
      <w:proofErr w:type="spellEnd"/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  <w:r>
        <w:rPr>
          <w:sz w:val="28"/>
        </w:rPr>
        <w:t>T.S.U. Entornos Virtuales y Negocios Digitales</w:t>
      </w: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  <w:r>
        <w:rPr>
          <w:sz w:val="28"/>
        </w:rPr>
        <w:t>2° Cuatrimestre</w:t>
      </w: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  <w:r>
        <w:rPr>
          <w:sz w:val="28"/>
        </w:rPr>
        <w:t>Grupo “F”</w:t>
      </w: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</w:p>
    <w:p w:rsidR="002C24A1" w:rsidRDefault="00B65AC0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  <w:r>
        <w:rPr>
          <w:sz w:val="28"/>
        </w:rPr>
        <w:t>Fecha de entrega: 26</w:t>
      </w:r>
      <w:r w:rsidR="002C24A1">
        <w:rPr>
          <w:sz w:val="28"/>
        </w:rPr>
        <w:t>/03/21</w:t>
      </w:r>
    </w:p>
    <w:p w:rsidR="002C24A1" w:rsidRDefault="002C24A1" w:rsidP="002C24A1">
      <w:pPr>
        <w:tabs>
          <w:tab w:val="left" w:pos="1005"/>
        </w:tabs>
        <w:spacing w:line="360" w:lineRule="auto"/>
        <w:jc w:val="center"/>
        <w:rPr>
          <w:sz w:val="28"/>
        </w:rPr>
      </w:pPr>
    </w:p>
    <w:p w:rsidR="00F63A5E" w:rsidRDefault="002C24A1" w:rsidP="002C24A1">
      <w:pPr>
        <w:jc w:val="center"/>
        <w:rPr>
          <w:sz w:val="28"/>
        </w:rPr>
      </w:pPr>
      <w:r>
        <w:rPr>
          <w:sz w:val="28"/>
        </w:rPr>
        <w:t>Mérida, Yucatán</w:t>
      </w:r>
    </w:p>
    <w:p w:rsidR="005948ED" w:rsidRDefault="005948ED" w:rsidP="00BB292C">
      <w:pPr>
        <w:jc w:val="center"/>
      </w:pPr>
      <w:r>
        <w:br w:type="page"/>
      </w:r>
    </w:p>
    <w:p w:rsidR="00904621" w:rsidRPr="00294C84" w:rsidRDefault="00152E45" w:rsidP="00294C84">
      <w:pPr>
        <w:jc w:val="center"/>
        <w:rPr>
          <w:b/>
        </w:rPr>
      </w:pPr>
      <w:r w:rsidRPr="00294C84">
        <w:rPr>
          <w:b/>
        </w:rPr>
        <w:lastRenderedPageBreak/>
        <w:t xml:space="preserve">Paleta de </w:t>
      </w:r>
      <w:r w:rsidR="00ED0768" w:rsidRPr="00294C84">
        <w:rPr>
          <w:b/>
        </w:rPr>
        <w:t>Color</w:t>
      </w:r>
    </w:p>
    <w:p w:rsidR="00BB7B2B" w:rsidRPr="002C25CE" w:rsidRDefault="00BB7B2B">
      <w:pPr>
        <w:rPr>
          <w:u w:val="single"/>
        </w:rPr>
      </w:pPr>
      <w:r>
        <w:t>La paleta de colores se basó en el Naranja, ya que este representa la juventud, diversión, innovación y vitalidad. Esto según la psicología del color.</w:t>
      </w:r>
      <w:r w:rsidR="00573E6E">
        <w:t xml:space="preserve"> También tomamos </w:t>
      </w:r>
      <w:r w:rsidR="00A133AA">
        <w:t>el</w:t>
      </w:r>
      <w:r w:rsidR="00573E6E">
        <w:t xml:space="preserve"> azul</w:t>
      </w:r>
      <w:r w:rsidR="0020402A">
        <w:t xml:space="preserve">, </w:t>
      </w:r>
      <w:r w:rsidR="00573E6E">
        <w:t>color complementario del naranja</w:t>
      </w:r>
      <w:r w:rsidR="00CF7948">
        <w:t xml:space="preserve"> y por su puesto algunos otros colores que se forman entre estos dos</w:t>
      </w:r>
      <w:r w:rsidR="002C25CE">
        <w:t xml:space="preserve">. </w:t>
      </w:r>
    </w:p>
    <w:p w:rsidR="002C25CE" w:rsidRDefault="00BB7B2B">
      <w:r>
        <w:t>Por otra parte</w:t>
      </w:r>
      <w:r w:rsidR="005146C2">
        <w:t>,</w:t>
      </w:r>
      <w:r>
        <w:t xml:space="preserve">  he</w:t>
      </w:r>
      <w:r w:rsidR="00A46C9D">
        <w:t xml:space="preserve"> leído</w:t>
      </w:r>
      <w:r>
        <w:t xml:space="preserve"> una investigación</w:t>
      </w:r>
      <w:r w:rsidR="00AD48B7">
        <w:t xml:space="preserve"> </w:t>
      </w:r>
      <w:r>
        <w:t>donde</w:t>
      </w:r>
      <w:r w:rsidR="00971B45">
        <w:t xml:space="preserve"> dice que </w:t>
      </w:r>
      <w:r>
        <w:t>la mayo</w:t>
      </w:r>
      <w:r w:rsidR="00CC4975">
        <w:t>r parte de las personas tienden</w:t>
      </w:r>
      <w:r>
        <w:t xml:space="preserve"> </w:t>
      </w:r>
      <w:r w:rsidR="00A46C9D">
        <w:t xml:space="preserve">a asociar la música con </w:t>
      </w:r>
      <w:r w:rsidR="00484811">
        <w:t xml:space="preserve">un </w:t>
      </w:r>
      <w:r w:rsidR="00A46C9D">
        <w:t>color entre amarillo y naranja, o estos mismos.</w:t>
      </w:r>
      <w:r w:rsidR="002B219A">
        <w:t xml:space="preserve"> </w:t>
      </w:r>
      <w:r w:rsidR="009F01BC">
        <w:t xml:space="preserve"> Por ello decidí trabajar con esa paleta de colores, porque pensé que  también  podría aplicarse </w:t>
      </w:r>
      <w:r w:rsidR="00A90AB2">
        <w:t>a</w:t>
      </w:r>
      <w:r w:rsidR="00484811">
        <w:t xml:space="preserve"> los instrumentos musicales, puesto que son estos mismos los que se usa</w:t>
      </w:r>
      <w:r w:rsidR="001C5E85">
        <w:t>n para crear la música.</w:t>
      </w:r>
      <w:r w:rsidR="00385E07">
        <w:t xml:space="preserve"> </w:t>
      </w:r>
    </w:p>
    <w:p w:rsidR="00C7001C" w:rsidRDefault="00AE6739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360081</wp:posOffset>
            </wp:positionH>
            <wp:positionV relativeFrom="paragraph">
              <wp:posOffset>2826385</wp:posOffset>
            </wp:positionV>
            <wp:extent cx="4796790" cy="2794635"/>
            <wp:effectExtent l="0" t="0" r="3810" b="571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4" t="10867" r="9708" b="5212"/>
                    <a:stretch/>
                  </pic:blipFill>
                  <pic:spPr bwMode="auto">
                    <a:xfrm>
                      <a:off x="0" y="0"/>
                      <a:ext cx="479679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25CE"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2879090</wp:posOffset>
            </wp:positionH>
            <wp:positionV relativeFrom="paragraph">
              <wp:posOffset>347801</wp:posOffset>
            </wp:positionV>
            <wp:extent cx="3208655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16" y="21488"/>
                <wp:lineTo x="21416" y="0"/>
                <wp:lineTo x="0" y="0"/>
              </wp:wrapPolygon>
            </wp:wrapTight>
            <wp:docPr id="2" name="Imagen 2" descr="C:\Users\elsyn\OneDrive\Escritorio\Paleta de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syn\OneDrive\Escritorio\Paleta de colore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13.15pt;margin-top:30.05pt;width:231.15pt;height:180.95pt;z-index:251661312;mso-position-horizontal-relative:text;mso-position-vertical-relative:text;mso-width-relative:page;mso-height-relative:page">
            <v:imagedata r:id="rId7" o:title="Paleta Pagina"/>
            <w10:wrap type="square"/>
          </v:shape>
        </w:pict>
      </w:r>
      <w:r w:rsidR="00385E07">
        <w:t xml:space="preserve">Liga de la investigación: </w:t>
      </w:r>
      <w:hyperlink r:id="rId8" w:anchor=".YFY0tNLivIU" w:history="1">
        <w:r w:rsidR="002C25CE">
          <w:rPr>
            <w:rStyle w:val="Hipervnculo"/>
          </w:rPr>
          <w:t>Estudio revela que vemos colores en la música (institutoculturaldeleon.org.mx)</w:t>
        </w:r>
      </w:hyperlink>
    </w:p>
    <w:p w:rsidR="00AE6739" w:rsidRDefault="00AE6739">
      <w:r>
        <w:br w:type="page"/>
      </w:r>
    </w:p>
    <w:p w:rsidR="00C317D0" w:rsidRDefault="00C317D0">
      <w:r>
        <w:lastRenderedPageBreak/>
        <w:t>Colores de la paleta que usaron en la página final.</w:t>
      </w:r>
    </w:p>
    <w:p w:rsidR="00AE6739" w:rsidRDefault="00AE6739" w:rsidP="00C317D0">
      <w:pPr>
        <w:pStyle w:val="Prrafodelista"/>
        <w:numPr>
          <w:ilvl w:val="0"/>
          <w:numId w:val="3"/>
        </w:numPr>
        <w:sectPr w:rsidR="00AE6739">
          <w:head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C317D0" w:rsidRDefault="00C317D0" w:rsidP="00C317D0">
      <w:pPr>
        <w:pStyle w:val="Prrafodelista"/>
        <w:numPr>
          <w:ilvl w:val="0"/>
          <w:numId w:val="3"/>
        </w:numPr>
      </w:pPr>
      <w:r w:rsidRPr="00C317D0">
        <w:t>#FFD294</w:t>
      </w:r>
    </w:p>
    <w:p w:rsidR="00C317D0" w:rsidRDefault="00C317D0" w:rsidP="00C317D0">
      <w:pPr>
        <w:pStyle w:val="Prrafodelista"/>
        <w:numPr>
          <w:ilvl w:val="0"/>
          <w:numId w:val="3"/>
        </w:numPr>
      </w:pPr>
      <w:r>
        <w:t>#</w:t>
      </w:r>
      <w:r w:rsidRPr="00C317D0">
        <w:t>000000</w:t>
      </w:r>
    </w:p>
    <w:p w:rsidR="00C317D0" w:rsidRDefault="005F47BE" w:rsidP="005F47BE">
      <w:pPr>
        <w:pStyle w:val="Prrafodelista"/>
        <w:numPr>
          <w:ilvl w:val="0"/>
          <w:numId w:val="3"/>
        </w:numPr>
      </w:pPr>
      <w:r>
        <w:t>#</w:t>
      </w:r>
      <w:r w:rsidRPr="005F47BE">
        <w:t>A15600</w:t>
      </w:r>
    </w:p>
    <w:p w:rsidR="005F47BE" w:rsidRDefault="005E21A6" w:rsidP="005E21A6">
      <w:pPr>
        <w:pStyle w:val="Prrafodelista"/>
        <w:numPr>
          <w:ilvl w:val="0"/>
          <w:numId w:val="3"/>
        </w:numPr>
      </w:pPr>
      <w:r w:rsidRPr="005E21A6">
        <w:t>#C46900</w:t>
      </w:r>
    </w:p>
    <w:p w:rsidR="005E21A6" w:rsidRDefault="005E21A6" w:rsidP="005E21A6">
      <w:pPr>
        <w:pStyle w:val="Prrafodelista"/>
        <w:numPr>
          <w:ilvl w:val="0"/>
          <w:numId w:val="3"/>
        </w:numPr>
      </w:pPr>
      <w:r w:rsidRPr="005E21A6">
        <w:t>#DF8200</w:t>
      </w:r>
    </w:p>
    <w:p w:rsidR="005E21A6" w:rsidRDefault="005E21A6" w:rsidP="005E21A6">
      <w:pPr>
        <w:pStyle w:val="Prrafodelista"/>
        <w:numPr>
          <w:ilvl w:val="0"/>
          <w:numId w:val="3"/>
        </w:numPr>
      </w:pPr>
      <w:r w:rsidRPr="005E21A6">
        <w:t>#FFFFFF</w:t>
      </w:r>
    </w:p>
    <w:p w:rsidR="005E21A6" w:rsidRDefault="005E21A6" w:rsidP="005E21A6">
      <w:pPr>
        <w:pStyle w:val="Prrafodelista"/>
        <w:numPr>
          <w:ilvl w:val="0"/>
          <w:numId w:val="3"/>
        </w:numPr>
      </w:pPr>
      <w:r w:rsidRPr="005E21A6">
        <w:t>#FFBC5E</w:t>
      </w:r>
    </w:p>
    <w:p w:rsidR="005E21A6" w:rsidRPr="005E21A6" w:rsidRDefault="005E21A6" w:rsidP="005E21A6">
      <w:pPr>
        <w:pStyle w:val="Prrafodelista"/>
        <w:numPr>
          <w:ilvl w:val="0"/>
          <w:numId w:val="3"/>
        </w:numPr>
      </w:pPr>
      <w:r w:rsidRPr="005E21A6">
        <w:t>#000000</w:t>
      </w:r>
    </w:p>
    <w:p w:rsidR="005E21A6" w:rsidRDefault="005E21A6" w:rsidP="005E21A6">
      <w:pPr>
        <w:pStyle w:val="Prrafodelista"/>
        <w:numPr>
          <w:ilvl w:val="0"/>
          <w:numId w:val="3"/>
        </w:numPr>
      </w:pPr>
      <w:r w:rsidRPr="005E21A6">
        <w:t>#828282</w:t>
      </w:r>
    </w:p>
    <w:p w:rsidR="005E21A6" w:rsidRPr="005E21A6" w:rsidRDefault="005E21A6" w:rsidP="005E21A6">
      <w:pPr>
        <w:pStyle w:val="Prrafodelista"/>
        <w:numPr>
          <w:ilvl w:val="0"/>
          <w:numId w:val="3"/>
        </w:numPr>
      </w:pPr>
      <w:r w:rsidRPr="005E21A6">
        <w:t>#FFF8ED</w:t>
      </w:r>
    </w:p>
    <w:p w:rsidR="005E21A6" w:rsidRDefault="005E21A6" w:rsidP="005E21A6">
      <w:pPr>
        <w:pStyle w:val="Prrafodelista"/>
        <w:numPr>
          <w:ilvl w:val="0"/>
          <w:numId w:val="3"/>
        </w:numPr>
      </w:pPr>
      <w:r w:rsidRPr="005E21A6">
        <w:t>#126782</w:t>
      </w:r>
    </w:p>
    <w:p w:rsidR="005E21A6" w:rsidRDefault="005E21A6" w:rsidP="005E21A6">
      <w:pPr>
        <w:pStyle w:val="Prrafodelista"/>
        <w:numPr>
          <w:ilvl w:val="0"/>
          <w:numId w:val="3"/>
        </w:numPr>
      </w:pPr>
      <w:r w:rsidRPr="005E21A6">
        <w:t>#FFCB90</w:t>
      </w:r>
    </w:p>
    <w:p w:rsidR="008357A2" w:rsidRDefault="008357A2" w:rsidP="008357A2">
      <w:pPr>
        <w:pStyle w:val="Prrafodelista"/>
        <w:numPr>
          <w:ilvl w:val="0"/>
          <w:numId w:val="3"/>
        </w:numPr>
      </w:pPr>
      <w:r>
        <w:t>#</w:t>
      </w:r>
      <w:r w:rsidRPr="008357A2">
        <w:t>817425</w:t>
      </w:r>
    </w:p>
    <w:p w:rsidR="00AE6739" w:rsidRDefault="00AE6739" w:rsidP="00AE6739">
      <w:pPr>
        <w:pStyle w:val="Prrafodelista"/>
        <w:numPr>
          <w:ilvl w:val="0"/>
          <w:numId w:val="3"/>
        </w:numPr>
        <w:sectPr w:rsidR="00AE6739" w:rsidSect="00AE6739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:rsidR="00C317D0" w:rsidRDefault="00AE6739" w:rsidP="00F9771E">
      <w:pPr>
        <w:pStyle w:val="Prrafodelista"/>
        <w:numPr>
          <w:ilvl w:val="0"/>
          <w:numId w:val="3"/>
        </w:numPr>
      </w:pPr>
      <w:r w:rsidRPr="00AE6739">
        <w:t>#FFC370</w:t>
      </w:r>
    </w:p>
    <w:p w:rsidR="00C317D0" w:rsidRDefault="00C317D0"/>
    <w:p w:rsidR="009261C1" w:rsidRPr="003C2BB4" w:rsidRDefault="009261C1" w:rsidP="009261C1">
      <w:pPr>
        <w:jc w:val="center"/>
        <w:rPr>
          <w:b/>
        </w:rPr>
      </w:pPr>
      <w:proofErr w:type="spellStart"/>
      <w:r w:rsidRPr="003C2BB4">
        <w:rPr>
          <w:b/>
        </w:rPr>
        <w:t>Layouts</w:t>
      </w:r>
      <w:proofErr w:type="spellEnd"/>
    </w:p>
    <w:p w:rsidR="00D34C66" w:rsidRDefault="009261C1" w:rsidP="00E26F36">
      <w:pPr>
        <w:pStyle w:val="Prrafodelista"/>
        <w:numPr>
          <w:ilvl w:val="0"/>
          <w:numId w:val="2"/>
        </w:numPr>
      </w:pPr>
      <w:proofErr w:type="spellStart"/>
      <w:r>
        <w:t>Layout</w:t>
      </w:r>
      <w:proofErr w:type="spellEnd"/>
      <w:r>
        <w:t xml:space="preserve"> diseño Z: </w:t>
      </w:r>
    </w:p>
    <w:p w:rsidR="009261C1" w:rsidRPr="005C143E" w:rsidRDefault="009261C1" w:rsidP="00D34C66">
      <w:pPr>
        <w:ind w:left="360"/>
      </w:pPr>
      <w:r>
        <w:t xml:space="preserve">Este patrón es utilizado en la vista o módulo de inicio en la página. Este diseño se usó en esta parte para dar </w:t>
      </w:r>
      <w:r w:rsidR="005C143E">
        <w:t>énfasis a los productos</w:t>
      </w:r>
      <w:r w:rsidR="00C12890">
        <w:t xml:space="preserve"> que aparecen en el carrusel</w:t>
      </w:r>
      <w:r w:rsidR="00E35B70">
        <w:t xml:space="preserve"> de tal forma que llame la atención del cliente, puesto que es más fácil hacerlo con imágenes grandes</w:t>
      </w:r>
      <w:r w:rsidR="005C143E">
        <w:t>.</w:t>
      </w:r>
      <w:r w:rsidR="00BD2811" w:rsidRPr="00BD2811">
        <w:rPr>
          <w:noProof/>
          <w:lang w:eastAsia="es-MX"/>
        </w:rPr>
        <w:t xml:space="preserve"> </w:t>
      </w:r>
    </w:p>
    <w:p w:rsidR="00BB292C" w:rsidRDefault="00D72892" w:rsidP="005C143E">
      <w:pPr>
        <w:ind w:left="360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EB1170" wp14:editId="4408DC90">
                <wp:simplePos x="0" y="0"/>
                <wp:positionH relativeFrom="column">
                  <wp:posOffset>1913231</wp:posOffset>
                </wp:positionH>
                <wp:positionV relativeFrom="paragraph">
                  <wp:posOffset>225317</wp:posOffset>
                </wp:positionV>
                <wp:extent cx="2639180" cy="2174252"/>
                <wp:effectExtent l="0" t="0" r="2794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9180" cy="217425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EC10D" id="Conector recto 4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65pt,17.75pt" to="358.45pt,18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" strokecolor="#5b9bd5 [3204]" strokeweight="1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224778</wp:posOffset>
                </wp:positionV>
                <wp:extent cx="2518913" cy="0"/>
                <wp:effectExtent l="0" t="0" r="34290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891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79ABA6" id="Conector recto 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pt,17.7pt" to="358.3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" strokecolor="#4472c4 [3208]" strokeweight="1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EB1170" wp14:editId="4408DC90">
                <wp:simplePos x="0" y="0"/>
                <wp:positionH relativeFrom="column">
                  <wp:posOffset>1947030</wp:posOffset>
                </wp:positionH>
                <wp:positionV relativeFrom="paragraph">
                  <wp:posOffset>2385695</wp:posOffset>
                </wp:positionV>
                <wp:extent cx="2552131" cy="10131"/>
                <wp:effectExtent l="0" t="0" r="19685" b="2857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2131" cy="1013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E81A13" id="Conector recto 5" o:spid="_x0000_s1026" style="position:absolute;flip:y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3.3pt,187.85pt" to="354.25pt,18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" strokecolor="#4472c4 [3208]" strokeweight="1.5pt">
                <v:stroke joinstyle="miter"/>
              </v:line>
            </w:pict>
          </mc:Fallback>
        </mc:AlternateContent>
      </w:r>
      <w:r w:rsidR="00D86F49">
        <w:rPr>
          <w:noProof/>
          <w:lang w:eastAsia="es-MX"/>
        </w:rPr>
        <w:drawing>
          <wp:inline distT="0" distB="0" distL="0" distR="0" wp14:anchorId="4761AE7A" wp14:editId="096F4F3F">
            <wp:extent cx="6064117" cy="3096883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19" b="4949"/>
                    <a:stretch/>
                  </pic:blipFill>
                  <pic:spPr bwMode="auto">
                    <a:xfrm>
                      <a:off x="0" y="0"/>
                      <a:ext cx="6081789" cy="310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8E0" w:rsidRDefault="001A08E0">
      <w:r>
        <w:br w:type="page"/>
      </w:r>
    </w:p>
    <w:p w:rsidR="005026EA" w:rsidRDefault="00E26F36" w:rsidP="008E5802">
      <w:pPr>
        <w:pStyle w:val="Prrafodelista"/>
        <w:numPr>
          <w:ilvl w:val="0"/>
          <w:numId w:val="2"/>
        </w:numPr>
        <w:ind w:left="360"/>
      </w:pPr>
      <w:proofErr w:type="spellStart"/>
      <w:r>
        <w:lastRenderedPageBreak/>
        <w:t>Layout</w:t>
      </w:r>
      <w:proofErr w:type="spellEnd"/>
      <w:r>
        <w:t xml:space="preserve"> </w:t>
      </w:r>
      <w:r w:rsidR="006C65F7">
        <w:t>Diseño asimétrico:</w:t>
      </w:r>
      <w:r w:rsidR="00C26DE0">
        <w:t xml:space="preserve"> </w:t>
      </w:r>
    </w:p>
    <w:p w:rsidR="00050911" w:rsidRDefault="00C26DE0" w:rsidP="00804FAC">
      <w:r>
        <w:t>Este diseño</w:t>
      </w:r>
      <w:r w:rsidR="00C66181">
        <w:t xml:space="preserve"> se encuentra en la página de contacto </w:t>
      </w:r>
      <w:r w:rsidR="00C66181">
        <w:rPr>
          <w:i/>
        </w:rPr>
        <w:t>Guitarras y Bajos</w:t>
      </w:r>
      <w:r w:rsidR="001C6A8C">
        <w:rPr>
          <w:i/>
        </w:rPr>
        <w:t xml:space="preserve"> </w:t>
      </w:r>
      <w:r w:rsidR="001C6A8C">
        <w:t>y</w:t>
      </w:r>
      <w:r>
        <w:t xml:space="preserve"> fue para darle más vista o importancia a, en este caso</w:t>
      </w:r>
      <w:r w:rsidR="004F73C3">
        <w:t>,</w:t>
      </w:r>
      <w:r>
        <w:t xml:space="preserve"> la nueva guitarra de Charlie Parra. Por ello es que en ambos lados habla de lo mismo, por el lado izquierdo la foto de promoción </w:t>
      </w:r>
      <w:r w:rsidR="008E5802">
        <w:t xml:space="preserve">o el anuncio </w:t>
      </w:r>
      <w:r>
        <w:t xml:space="preserve">y por el derecho se encuentra el producto. </w:t>
      </w:r>
      <w:r w:rsidR="008E5802">
        <w:t xml:space="preserve">Primero para llamar la atención con el anuncio </w:t>
      </w:r>
      <w:r w:rsidR="004F73C3">
        <w:t>del</w:t>
      </w:r>
      <w:r w:rsidR="008E5802">
        <w:t xml:space="preserve"> producto y a </w:t>
      </w:r>
      <w:r w:rsidR="00333768">
        <w:t>lado de este el producto en sí.</w:t>
      </w:r>
      <w:r w:rsidR="00050911">
        <w:t xml:space="preserve"> </w:t>
      </w:r>
      <w:r w:rsidR="005A24AD">
        <w:t>De tal modo que las mismas imágenes son quienes hacen el trabajo, ya que una es más grande que otra y por ello llama la atención, pero por otro lado la otra es un poco más pequeña pero con más realce de color lo que también podría llamar la atención.</w:t>
      </w:r>
    </w:p>
    <w:p w:rsidR="00804FAC" w:rsidRDefault="001B1CBF" w:rsidP="00804FAC">
      <w:pPr>
        <w:pStyle w:val="Prrafodelista"/>
        <w:ind w:left="360"/>
      </w:pPr>
      <w:r>
        <w:rPr>
          <w:noProof/>
          <w:lang w:eastAsia="es-MX"/>
        </w:rPr>
        <w:drawing>
          <wp:inline distT="0" distB="0" distL="0" distR="0" wp14:anchorId="44A7312D" wp14:editId="43CAC42D">
            <wp:extent cx="5611665" cy="2889849"/>
            <wp:effectExtent l="0" t="0" r="825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55" b="4852"/>
                    <a:stretch/>
                  </pic:blipFill>
                  <pic:spPr bwMode="auto">
                    <a:xfrm>
                      <a:off x="0" y="0"/>
                      <a:ext cx="5612130" cy="289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FAC" w:rsidRDefault="00804FAC" w:rsidP="00804FAC">
      <w:pPr>
        <w:pStyle w:val="Prrafodelista"/>
        <w:ind w:left="360"/>
      </w:pPr>
    </w:p>
    <w:p w:rsidR="00097276" w:rsidRDefault="00097276" w:rsidP="00097276">
      <w:pPr>
        <w:pStyle w:val="Prrafodelista"/>
        <w:numPr>
          <w:ilvl w:val="0"/>
          <w:numId w:val="2"/>
        </w:numPr>
      </w:pPr>
      <w:proofErr w:type="spellStart"/>
      <w:r>
        <w:t>Layout</w:t>
      </w:r>
      <w:proofErr w:type="spellEnd"/>
      <w:r>
        <w:t xml:space="preserve"> </w:t>
      </w:r>
      <w:r w:rsidR="00E526DA">
        <w:t>Diseño Split:</w:t>
      </w:r>
    </w:p>
    <w:p w:rsidR="00804FAC" w:rsidRDefault="00804FAC" w:rsidP="00804FAC">
      <w:r>
        <w:t xml:space="preserve">Este </w:t>
      </w:r>
      <w:proofErr w:type="spellStart"/>
      <w:r>
        <w:t>layout</w:t>
      </w:r>
      <w:proofErr w:type="spellEnd"/>
      <w:r>
        <w:t xml:space="preserve"> se encuentra en la página principal. En este caso </w:t>
      </w:r>
      <w:r w:rsidR="00BC51CA">
        <w:t xml:space="preserve">se </w:t>
      </w:r>
      <w:r>
        <w:t xml:space="preserve">hizo dos veces el diseño Split dando como resultado un nuevo diseño </w:t>
      </w:r>
      <w:r w:rsidR="00613582">
        <w:t xml:space="preserve">en forma de cuadrícula </w:t>
      </w:r>
      <w:r>
        <w:t>que nos permite apreciar de igual manera el texto y la imagen que lo acompaña.</w:t>
      </w:r>
      <w:r w:rsidR="00173525">
        <w:t xml:space="preserve"> De igual forma este tipo de </w:t>
      </w:r>
      <w:proofErr w:type="spellStart"/>
      <w:r w:rsidR="00173525">
        <w:t>layout</w:t>
      </w:r>
      <w:proofErr w:type="spellEnd"/>
      <w:r w:rsidR="00173525">
        <w:t xml:space="preserve"> combinado hace que la página tenga un estilo más formal y hasta cierto punto minimalista.</w:t>
      </w:r>
    </w:p>
    <w:p w:rsidR="00E526DA" w:rsidRDefault="00956D78" w:rsidP="00804FAC">
      <w:r>
        <w:rPr>
          <w:noProof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>
            <wp:simplePos x="1078302" y="897147"/>
            <wp:positionH relativeFrom="column">
              <wp:align>left</wp:align>
            </wp:positionH>
            <wp:positionV relativeFrom="paragraph">
              <wp:align>top</wp:align>
            </wp:positionV>
            <wp:extent cx="5543550" cy="280352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" b="5132"/>
                    <a:stretch/>
                  </pic:blipFill>
                  <pic:spPr bwMode="auto">
                    <a:xfrm>
                      <a:off x="0" y="0"/>
                      <a:ext cx="5547023" cy="2805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143E" w:rsidRDefault="00E63B11" w:rsidP="00E63B11">
      <w:pPr>
        <w:jc w:val="center"/>
        <w:rPr>
          <w:b/>
        </w:rPr>
      </w:pPr>
      <w:r w:rsidRPr="00E63B11">
        <w:rPr>
          <w:b/>
        </w:rPr>
        <w:t>Tipo de letras y tamaños</w:t>
      </w:r>
    </w:p>
    <w:p w:rsidR="00FA5670" w:rsidRPr="005662CD" w:rsidRDefault="00937A92" w:rsidP="00FA5670">
      <w:pPr>
        <w:rPr>
          <w:b/>
        </w:rPr>
      </w:pPr>
      <w:r w:rsidRPr="005662CD">
        <w:rPr>
          <w:b/>
        </w:rPr>
        <w:t>Tamaño de letra:</w:t>
      </w:r>
    </w:p>
    <w:p w:rsidR="00937A92" w:rsidRDefault="00937A92" w:rsidP="00FA5670">
      <w:r>
        <w:t>El tamaño base</w:t>
      </w:r>
      <w:r w:rsidR="00F107A8">
        <w:t xml:space="preserve"> del texto</w:t>
      </w:r>
      <w:r>
        <w:t xml:space="preserve"> en toda la página fue de 15</w:t>
      </w:r>
      <w:r w:rsidR="00EB11BE">
        <w:t>.5</w:t>
      </w:r>
      <w:r>
        <w:t>px</w:t>
      </w:r>
      <w:r w:rsidR="003E1F4C">
        <w:t>.</w:t>
      </w:r>
    </w:p>
    <w:p w:rsidR="003E1F4C" w:rsidRDefault="008B1D72" w:rsidP="00FA5670">
      <w:r>
        <w:t xml:space="preserve">Para la los </w:t>
      </w:r>
      <w:r w:rsidRPr="00CF491A">
        <w:rPr>
          <w:color w:val="FF0000"/>
        </w:rPr>
        <w:t xml:space="preserve">títulos </w:t>
      </w:r>
      <w:r w:rsidR="00690A46" w:rsidRPr="00CF491A">
        <w:rPr>
          <w:color w:val="FF0000"/>
        </w:rPr>
        <w:t>h1</w:t>
      </w:r>
      <w:r w:rsidR="00690A46">
        <w:t xml:space="preserve"> </w:t>
      </w:r>
      <w:r>
        <w:t xml:space="preserve">fue usado el porcentaje de </w:t>
      </w:r>
      <w:r w:rsidRPr="00B67F3E">
        <w:rPr>
          <w:color w:val="FF0000"/>
        </w:rPr>
        <w:t xml:space="preserve">180% </w:t>
      </w:r>
      <w:r w:rsidR="00690A46" w:rsidRPr="00B67F3E">
        <w:rPr>
          <w:color w:val="FF0000"/>
        </w:rPr>
        <w:t>del tamaño de</w:t>
      </w:r>
      <w:r w:rsidR="00D3482B" w:rsidRPr="00B67F3E">
        <w:rPr>
          <w:color w:val="FF0000"/>
        </w:rPr>
        <w:t>l</w:t>
      </w:r>
      <w:r w:rsidR="00690A46" w:rsidRPr="00B67F3E">
        <w:rPr>
          <w:color w:val="FF0000"/>
        </w:rPr>
        <w:t xml:space="preserve"> texto</w:t>
      </w:r>
      <w:r w:rsidR="001F14BB" w:rsidRPr="00B67F3E">
        <w:rPr>
          <w:color w:val="FF0000"/>
        </w:rPr>
        <w:t>.</w:t>
      </w:r>
    </w:p>
    <w:p w:rsidR="001F14BB" w:rsidRDefault="001F14BB" w:rsidP="00FA5670">
      <w:r>
        <w:t xml:space="preserve">Para </w:t>
      </w:r>
      <w:r w:rsidRPr="00CF491A">
        <w:rPr>
          <w:color w:val="FF0000"/>
        </w:rPr>
        <w:t xml:space="preserve">los h2 </w:t>
      </w:r>
      <w:r w:rsidR="00D571EC">
        <w:t xml:space="preserve">se usó el porcentaje de </w:t>
      </w:r>
      <w:r w:rsidR="00D571EC" w:rsidRPr="00B67F3E">
        <w:rPr>
          <w:color w:val="FF0000"/>
        </w:rPr>
        <w:t>140 % del tamaño del texto.</w:t>
      </w:r>
    </w:p>
    <w:p w:rsidR="00D571EC" w:rsidRDefault="00D571EC" w:rsidP="00FA5670">
      <w:r>
        <w:t xml:space="preserve">Para </w:t>
      </w:r>
      <w:r w:rsidRPr="00CF491A">
        <w:rPr>
          <w:color w:val="FF0000"/>
        </w:rPr>
        <w:t>el h3</w:t>
      </w:r>
      <w:r w:rsidR="00D3482B" w:rsidRPr="00CF491A">
        <w:rPr>
          <w:color w:val="FF0000"/>
        </w:rPr>
        <w:t xml:space="preserve"> </w:t>
      </w:r>
      <w:r w:rsidR="00D3482B">
        <w:t xml:space="preserve">el tamaño de </w:t>
      </w:r>
      <w:r w:rsidR="00B17CCB" w:rsidRPr="00B67F3E">
        <w:rPr>
          <w:color w:val="FF0000"/>
        </w:rPr>
        <w:t>120% del tamaño del texto</w:t>
      </w:r>
      <w:r w:rsidR="001210FA" w:rsidRPr="00B67F3E">
        <w:rPr>
          <w:color w:val="FF0000"/>
        </w:rPr>
        <w:t>.</w:t>
      </w:r>
    </w:p>
    <w:p w:rsidR="00D571EC" w:rsidRDefault="00D571EC" w:rsidP="00FA5670">
      <w:r w:rsidRPr="00CF491A">
        <w:rPr>
          <w:color w:val="FF0000"/>
        </w:rPr>
        <w:t>El h4</w:t>
      </w:r>
      <w:r w:rsidR="001210FA" w:rsidRPr="00CF491A">
        <w:rPr>
          <w:color w:val="FF0000"/>
        </w:rPr>
        <w:t xml:space="preserve"> </w:t>
      </w:r>
      <w:r w:rsidR="001210FA">
        <w:t xml:space="preserve">de </w:t>
      </w:r>
      <w:r w:rsidR="00B17CCB" w:rsidRPr="00B67F3E">
        <w:rPr>
          <w:color w:val="FF0000"/>
        </w:rPr>
        <w:t>100% del tamaño del texto</w:t>
      </w:r>
      <w:r w:rsidR="001210FA" w:rsidRPr="00B67F3E">
        <w:rPr>
          <w:color w:val="FF0000"/>
        </w:rPr>
        <w:t>.</w:t>
      </w:r>
    </w:p>
    <w:p w:rsidR="00F63E17" w:rsidRDefault="00D571EC" w:rsidP="00FA5670">
      <w:pPr>
        <w:rPr>
          <w:color w:val="FF0000"/>
        </w:rPr>
      </w:pPr>
      <w:r w:rsidRPr="00CF491A">
        <w:rPr>
          <w:color w:val="FF0000"/>
        </w:rPr>
        <w:t xml:space="preserve">El h5 </w:t>
      </w:r>
      <w:r w:rsidR="00B17CCB">
        <w:t xml:space="preserve">el tamaño de </w:t>
      </w:r>
      <w:r w:rsidR="00B17CCB" w:rsidRPr="00B67F3E">
        <w:rPr>
          <w:color w:val="FF0000"/>
        </w:rPr>
        <w:t>50% del tamaño del texto</w:t>
      </w:r>
      <w:r w:rsidR="006C7DA8" w:rsidRPr="00B67F3E">
        <w:rPr>
          <w:color w:val="FF0000"/>
        </w:rPr>
        <w:t>.</w:t>
      </w:r>
    </w:p>
    <w:p w:rsidR="001E7B33" w:rsidRDefault="001E7B33" w:rsidP="00FA5670"/>
    <w:p w:rsidR="001E7B33" w:rsidRDefault="00F63E17" w:rsidP="00FA5670">
      <w:r>
        <w:t>El tamaño base</w:t>
      </w:r>
      <w:r w:rsidR="00B25AE7">
        <w:t xml:space="preserve"> del texto se</w:t>
      </w:r>
      <w:r>
        <w:t xml:space="preserve"> escogi</w:t>
      </w:r>
      <w:r w:rsidR="005B6F2E">
        <w:t>ó</w:t>
      </w:r>
      <w:r>
        <w:t xml:space="preserve"> de 15.5px porque desde mi punto de vista el .5</w:t>
      </w:r>
      <w:r w:rsidR="00502098">
        <w:t xml:space="preserve"> demás</w:t>
      </w:r>
      <w:r>
        <w:t xml:space="preserve"> hace un gran diferencia ya que el tamaño de 15px me resultaba algo chico y el de 16px un poco grande. Y es por ello que decidí utilizar el 15.5px </w:t>
      </w:r>
      <w:r w:rsidR="0090384F">
        <w:t>lo cual me resultó bastante perfecto ya que hizo</w:t>
      </w:r>
      <w:r w:rsidR="00C42CF7">
        <w:t xml:space="preserve"> un buen balance de tamaños</w:t>
      </w:r>
      <w:r>
        <w:t xml:space="preserve"> entre los anteriores mencionados. </w:t>
      </w:r>
    </w:p>
    <w:p w:rsidR="00230DEB" w:rsidRDefault="00F63E17" w:rsidP="00FA5670">
      <w:r>
        <w:t xml:space="preserve"> </w:t>
      </w:r>
    </w:p>
    <w:p w:rsidR="000C21C8" w:rsidRDefault="000C21C8" w:rsidP="00FA5670">
      <w:pPr>
        <w:rPr>
          <w:b/>
        </w:rPr>
      </w:pPr>
      <w:r>
        <w:rPr>
          <w:b/>
        </w:rPr>
        <w:t>Tipo de letras:</w:t>
      </w:r>
    </w:p>
    <w:p w:rsidR="000C21C8" w:rsidRPr="00BD198C" w:rsidRDefault="000C21C8" w:rsidP="00FA5670">
      <w:r>
        <w:t xml:space="preserve">La familia de letras </w:t>
      </w:r>
      <w:r w:rsidR="00AE41A9">
        <w:t xml:space="preserve">que se utilizó </w:t>
      </w:r>
      <w:r>
        <w:t xml:space="preserve">fue </w:t>
      </w:r>
      <w:r>
        <w:rPr>
          <w:i/>
        </w:rPr>
        <w:t>Georgia.</w:t>
      </w:r>
    </w:p>
    <w:p w:rsidR="000C21C8" w:rsidRPr="003A625B" w:rsidRDefault="000C21C8" w:rsidP="00FA5670">
      <w:pPr>
        <w:rPr>
          <w:u w:val="single"/>
        </w:rPr>
      </w:pPr>
      <w:r w:rsidRPr="003A625B">
        <w:t xml:space="preserve">Esto porque hace que la página se vea más formal, por otra parte también decidí utilizar este tipo de letra ya que </w:t>
      </w:r>
      <w:r w:rsidR="00F5031B" w:rsidRPr="003A625B">
        <w:t xml:space="preserve">permite tener una lectura cómoda, puesto que pertenece  al grupo del tipo Serif. </w:t>
      </w:r>
      <w:r w:rsidR="00156A6E" w:rsidRPr="003A625B">
        <w:t>Aunque como tal la página no tiene mucho texto, sin embargo el tipo de letra hace que cambie su aspecto y como mencioné anteriormente, ayuda a guiar al lector.</w:t>
      </w:r>
    </w:p>
    <w:sectPr w:rsidR="000C21C8" w:rsidRPr="003A625B" w:rsidSect="00AE6739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7AA7" w:rsidRDefault="00D2203C">
    <w:pPr>
      <w:pStyle w:val="Encabezado"/>
    </w:pPr>
    <w:r w:rsidRPr="000C7FA3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0D53169C" wp14:editId="47972328">
          <wp:simplePos x="0" y="0"/>
          <wp:positionH relativeFrom="margin">
            <wp:posOffset>-262939</wp:posOffset>
          </wp:positionH>
          <wp:positionV relativeFrom="margin">
            <wp:posOffset>-752328</wp:posOffset>
          </wp:positionV>
          <wp:extent cx="2012950" cy="712470"/>
          <wp:effectExtent l="0" t="0" r="6350" b="0"/>
          <wp:wrapSquare wrapText="bothSides"/>
          <wp:docPr id="278" name="Imagen 2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2950" cy="712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04600"/>
    <w:multiLevelType w:val="hybridMultilevel"/>
    <w:tmpl w:val="85B2A1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E4269B"/>
    <w:multiLevelType w:val="hybridMultilevel"/>
    <w:tmpl w:val="524A34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C49F5"/>
    <w:multiLevelType w:val="hybridMultilevel"/>
    <w:tmpl w:val="4118A2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97D"/>
    <w:rsid w:val="00022E8A"/>
    <w:rsid w:val="00037343"/>
    <w:rsid w:val="00050911"/>
    <w:rsid w:val="00097276"/>
    <w:rsid w:val="000C21C8"/>
    <w:rsid w:val="000C417C"/>
    <w:rsid w:val="00102CC1"/>
    <w:rsid w:val="001210FA"/>
    <w:rsid w:val="001426D7"/>
    <w:rsid w:val="00152E45"/>
    <w:rsid w:val="00156A6E"/>
    <w:rsid w:val="00173525"/>
    <w:rsid w:val="001749A7"/>
    <w:rsid w:val="0018697D"/>
    <w:rsid w:val="001A08E0"/>
    <w:rsid w:val="001A529F"/>
    <w:rsid w:val="001B1CBF"/>
    <w:rsid w:val="001B4D3D"/>
    <w:rsid w:val="001C5E85"/>
    <w:rsid w:val="001C6A8C"/>
    <w:rsid w:val="001D5EF7"/>
    <w:rsid w:val="001E7B33"/>
    <w:rsid w:val="001F14BB"/>
    <w:rsid w:val="0020402A"/>
    <w:rsid w:val="00230DEB"/>
    <w:rsid w:val="00294C84"/>
    <w:rsid w:val="002B219A"/>
    <w:rsid w:val="002C24A1"/>
    <w:rsid w:val="002C25CE"/>
    <w:rsid w:val="00333768"/>
    <w:rsid w:val="00385E07"/>
    <w:rsid w:val="003A625B"/>
    <w:rsid w:val="003C2BB4"/>
    <w:rsid w:val="003C3B72"/>
    <w:rsid w:val="003E1F4C"/>
    <w:rsid w:val="0040658B"/>
    <w:rsid w:val="004248F3"/>
    <w:rsid w:val="004621F6"/>
    <w:rsid w:val="00484811"/>
    <w:rsid w:val="004A2356"/>
    <w:rsid w:val="004C77DF"/>
    <w:rsid w:val="004F73C3"/>
    <w:rsid w:val="00502098"/>
    <w:rsid w:val="005026EA"/>
    <w:rsid w:val="005146C2"/>
    <w:rsid w:val="005662CD"/>
    <w:rsid w:val="00573E6E"/>
    <w:rsid w:val="005948ED"/>
    <w:rsid w:val="005A24AD"/>
    <w:rsid w:val="005B6F2E"/>
    <w:rsid w:val="005C143E"/>
    <w:rsid w:val="005E21A6"/>
    <w:rsid w:val="005F47BE"/>
    <w:rsid w:val="0060758A"/>
    <w:rsid w:val="00613582"/>
    <w:rsid w:val="00623585"/>
    <w:rsid w:val="00690A46"/>
    <w:rsid w:val="006943CB"/>
    <w:rsid w:val="006C65F7"/>
    <w:rsid w:val="006C7DA8"/>
    <w:rsid w:val="0078497F"/>
    <w:rsid w:val="007D472E"/>
    <w:rsid w:val="00804FAC"/>
    <w:rsid w:val="008357A2"/>
    <w:rsid w:val="00885752"/>
    <w:rsid w:val="008B1D72"/>
    <w:rsid w:val="008E5802"/>
    <w:rsid w:val="0090384F"/>
    <w:rsid w:val="00904621"/>
    <w:rsid w:val="009261C1"/>
    <w:rsid w:val="009276DB"/>
    <w:rsid w:val="00937A92"/>
    <w:rsid w:val="00956D78"/>
    <w:rsid w:val="009676B4"/>
    <w:rsid w:val="00971B45"/>
    <w:rsid w:val="009F01BC"/>
    <w:rsid w:val="00A133AA"/>
    <w:rsid w:val="00A46C9D"/>
    <w:rsid w:val="00A90AB2"/>
    <w:rsid w:val="00AC4E60"/>
    <w:rsid w:val="00AD2BD4"/>
    <w:rsid w:val="00AD48B7"/>
    <w:rsid w:val="00AE41A9"/>
    <w:rsid w:val="00AE6739"/>
    <w:rsid w:val="00B17CCB"/>
    <w:rsid w:val="00B217C1"/>
    <w:rsid w:val="00B25AE7"/>
    <w:rsid w:val="00B65AC0"/>
    <w:rsid w:val="00B67F3E"/>
    <w:rsid w:val="00B93730"/>
    <w:rsid w:val="00BB292C"/>
    <w:rsid w:val="00BB7B2B"/>
    <w:rsid w:val="00BC51CA"/>
    <w:rsid w:val="00BD198C"/>
    <w:rsid w:val="00BD2811"/>
    <w:rsid w:val="00C01F22"/>
    <w:rsid w:val="00C03898"/>
    <w:rsid w:val="00C12890"/>
    <w:rsid w:val="00C26DE0"/>
    <w:rsid w:val="00C30A43"/>
    <w:rsid w:val="00C316A1"/>
    <w:rsid w:val="00C317D0"/>
    <w:rsid w:val="00C42CF7"/>
    <w:rsid w:val="00C66181"/>
    <w:rsid w:val="00C7001C"/>
    <w:rsid w:val="00CC4975"/>
    <w:rsid w:val="00CD2B40"/>
    <w:rsid w:val="00CF1728"/>
    <w:rsid w:val="00CF491A"/>
    <w:rsid w:val="00CF7948"/>
    <w:rsid w:val="00D10D72"/>
    <w:rsid w:val="00D2203C"/>
    <w:rsid w:val="00D3482B"/>
    <w:rsid w:val="00D348EB"/>
    <w:rsid w:val="00D34C66"/>
    <w:rsid w:val="00D47FEB"/>
    <w:rsid w:val="00D571EC"/>
    <w:rsid w:val="00D72892"/>
    <w:rsid w:val="00D86F49"/>
    <w:rsid w:val="00DF2043"/>
    <w:rsid w:val="00E26F36"/>
    <w:rsid w:val="00E31263"/>
    <w:rsid w:val="00E35B70"/>
    <w:rsid w:val="00E526DA"/>
    <w:rsid w:val="00E63B11"/>
    <w:rsid w:val="00E76EAA"/>
    <w:rsid w:val="00E91856"/>
    <w:rsid w:val="00EB11BE"/>
    <w:rsid w:val="00EB7B62"/>
    <w:rsid w:val="00ED0768"/>
    <w:rsid w:val="00ED3023"/>
    <w:rsid w:val="00F107A8"/>
    <w:rsid w:val="00F263B7"/>
    <w:rsid w:val="00F5031B"/>
    <w:rsid w:val="00F63A5E"/>
    <w:rsid w:val="00F63E17"/>
    <w:rsid w:val="00F9771E"/>
    <w:rsid w:val="00FA5670"/>
    <w:rsid w:val="00FC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39497E0C-9C85-4660-8550-81DB5E7DB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248F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9261C1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CD2B40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C24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24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stitutoculturaldeleon.org.mx/icl/story/2500/Estudio-revela-que-vemos-colores-en-la-m-sica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2867</TotalTime>
  <Pages>5</Pages>
  <Words>595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elsynoh11@gmail.com</dc:creator>
  <cp:keywords/>
  <dc:description/>
  <cp:lastModifiedBy>elsynoh11@gmail.com</cp:lastModifiedBy>
  <cp:revision>129</cp:revision>
  <dcterms:created xsi:type="dcterms:W3CDTF">2021-03-20T17:56:00Z</dcterms:created>
  <dcterms:modified xsi:type="dcterms:W3CDTF">2021-03-26T12:55:00Z</dcterms:modified>
</cp:coreProperties>
</file>