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97d25268d5f20b5b63df57c3749a94e6f9fb98f"/>
    <w:p>
      <w:pPr>
        <w:pStyle w:val="Heading1"/>
      </w:pPr>
      <w:r>
        <w:t xml:space="preserve">ESPECIFICACIÓN DE REQUISITOS DE SOFTWARE (ERS)</w:t>
      </w:r>
    </w:p>
    <w:tbl>
      <w:tblPr>
        <w:tblStyle w:val="Table"/>
        <w:tblW w:type="pct" w:w="5000"/>
        <w:tblLayout w:type="fixed"/>
        <w:tblLook w:firstRow="1" w:lastRow="0" w:firstColumn="0" w:lastColumn="0" w:noHBand="0" w:noVBand="0" w:val="0020"/>
      </w:tblPr>
      <w:tblGrid>
        <w:gridCol w:w="4772"/>
        <w:gridCol w:w="3147"/>
      </w:tblGrid>
      <w:tr>
        <w:trPr>
          <w:tblHeader w:val="on"/>
        </w:trPr>
        <w:tc>
          <w:tcPr/>
          <w:p>
            <w:pPr>
              <w:pStyle w:val="Compact"/>
            </w:pPr>
            <w:r>
              <w:rPr>
                <w:b/>
                <w:bCs/>
              </w:rPr>
              <w:t xml:space="preserve">DUOC UC</w:t>
            </w:r>
          </w:p>
        </w:tc>
        <w:tc>
          <w:tcPr/>
          <w:p>
            <w:pPr>
              <w:pStyle w:val="Compact"/>
            </w:pPr>
            <w:r>
              <w:rPr>
                <w:b/>
                <w:bCs/>
              </w:rPr>
              <w:t xml:space="preserve">Sede Padre Alonso de Ovalle</w:t>
            </w:r>
          </w:p>
        </w:tc>
      </w:tr>
      <w:tr>
        <w:tc>
          <w:tcPr/>
          <w:p>
            <w:pPr>
              <w:pStyle w:val="Compact"/>
            </w:pPr>
            <w:r>
              <w:rPr>
                <w:b/>
                <w:bCs/>
              </w:rPr>
              <w:t xml:space="preserve">Escuela de Informática y Telecomunicaciones</w:t>
            </w:r>
          </w:p>
        </w:tc>
        <w:tc>
          <w:tcPr/>
          <w:p>
            <w:pPr>
              <w:pStyle w:val="Compact"/>
            </w:pPr>
          </w:p>
        </w:tc>
      </w:tr>
      <w:tr>
        <w:tc>
          <w:tcPr/>
          <w:p>
            <w:pPr>
              <w:pStyle w:val="Compact"/>
            </w:pPr>
            <w:r>
              <w:rPr>
                <w:b/>
                <w:bCs/>
              </w:rPr>
              <w:t xml:space="preserve">Ingeniería en Informática</w:t>
            </w:r>
          </w:p>
        </w:tc>
        <w:tc>
          <w:tcPr/>
          <w:p>
            <w:pPr>
              <w:pStyle w:val="Compact"/>
            </w:pPr>
          </w:p>
        </w:tc>
      </w:tr>
      <w:tr>
        <w:tc>
          <w:tcPr/>
          <w:p>
            <w:pPr>
              <w:pStyle w:val="Compact"/>
            </w:pPr>
            <w:r>
              <w:rPr>
                <w:b/>
                <w:bCs/>
              </w:rPr>
              <w:t xml:space="preserve">Proyecto de Título</w:t>
            </w:r>
          </w:p>
        </w:tc>
        <w:tc>
          <w:tcPr/>
          <w:p>
            <w:pPr>
              <w:pStyle w:val="Compact"/>
            </w:pPr>
          </w:p>
        </w:tc>
      </w:tr>
      <w:tr>
        <w:tc>
          <w:tcPr/>
          <w:p>
            <w:pPr>
              <w:pStyle w:val="Compact"/>
            </w:pPr>
            <w:r>
              <w:rPr>
                <w:b/>
                <w:bCs/>
              </w:rPr>
              <w:t xml:space="preserve">EasyTrace - Sistema de Monitoreo Logístico</w:t>
            </w:r>
          </w:p>
        </w:tc>
        <w:tc>
          <w:tcPr/>
          <w:p>
            <w:pPr>
              <w:pStyle w:val="Compact"/>
            </w:pPr>
          </w:p>
        </w:tc>
      </w:tr>
      <w:tr>
        <w:tc>
          <w:tcPr/>
          <w:p>
            <w:pPr>
              <w:pStyle w:val="Compact"/>
            </w:pPr>
            <w:r>
              <w:rPr>
                <w:b/>
                <w:bCs/>
              </w:rPr>
              <w:t xml:space="preserve">Versión 1.0</w:t>
            </w:r>
          </w:p>
        </w:tc>
        <w:tc>
          <w:tcPr/>
          <w:p>
            <w:pPr>
              <w:pStyle w:val="Compact"/>
            </w:pPr>
          </w:p>
        </w:tc>
      </w:tr>
      <w:tr>
        <w:tc>
          <w:tcPr/>
          <w:p>
            <w:pPr>
              <w:pStyle w:val="Compact"/>
            </w:pPr>
            <w:r>
              <w:rPr>
                <w:b/>
                <w:bCs/>
              </w:rPr>
              <w:t xml:space="preserve">Fecha: Enero 2025</w:t>
            </w:r>
          </w:p>
        </w:tc>
        <w:tc>
          <w:tcPr/>
          <w:p>
            <w:pPr>
              <w:pStyle w:val="Compact"/>
            </w:pPr>
          </w:p>
        </w:tc>
      </w:tr>
    </w:tbl>
    <w:p>
      <w:r>
        <w:pict>
          <v:rect style="width:0;height:1.5pt" o:hralign="center" o:hrstd="t" o:hr="t"/>
        </w:pict>
      </w:r>
    </w:p>
    <w:bookmarkStart w:id="20" w:name="tabla-de-contenidos"/>
    <w:p>
      <w:pPr>
        <w:pStyle w:val="Heading2"/>
      </w:pPr>
      <w:r>
        <w:t xml:space="preserve">TABLA DE CONTENIDOS</w:t>
      </w:r>
    </w:p>
    <w:p>
      <w:pPr>
        <w:pStyle w:val="Compact"/>
        <w:numPr>
          <w:ilvl w:val="0"/>
          <w:numId w:val="1001"/>
        </w:numPr>
      </w:pPr>
      <w:r>
        <w:rPr>
          <w:b/>
          <w:bCs/>
        </w:rPr>
        <w:t xml:space="preserve">INTRODUCCIÓN</w:t>
      </w:r>
      <w:r>
        <w:t xml:space="preserve"> </w:t>
      </w:r>
      <w:r>
        <w:t xml:space="preserve">.............................................................................................. 3</w:t>
      </w:r>
      <w:r>
        <w:br/>
      </w:r>
      <w:r>
        <w:t xml:space="preserve">1.1 Propósito ...................................................................................................... 3</w:t>
      </w:r>
      <w:r>
        <w:br/>
      </w:r>
      <w:r>
        <w:t xml:space="preserve">1.2 Alcance ......................................................................................................... 3</w:t>
      </w:r>
      <w:r>
        <w:br/>
      </w:r>
      <w:r>
        <w:t xml:space="preserve">1.3 Definiciones, Acrónimos y Abreviaturas ...................................................... 4</w:t>
      </w:r>
      <w:r>
        <w:br/>
      </w:r>
      <w:r>
        <w:t xml:space="preserve">1.4 Referencias ................................................................................................... 5</w:t>
      </w:r>
      <w:r>
        <w:br/>
      </w:r>
      <w:r>
        <w:t xml:space="preserve">1.5 Visión General del Documento .................................................................... 5</w:t>
      </w:r>
    </w:p>
    <w:p>
      <w:pPr>
        <w:pStyle w:val="Compact"/>
        <w:numPr>
          <w:ilvl w:val="0"/>
          <w:numId w:val="1001"/>
        </w:numPr>
      </w:pPr>
      <w:r>
        <w:rPr>
          <w:b/>
          <w:bCs/>
        </w:rPr>
        <w:t xml:space="preserve">DESCRIPCIÓN GENERAL</w:t>
      </w:r>
      <w:r>
        <w:t xml:space="preserve"> </w:t>
      </w:r>
      <w:r>
        <w:t xml:space="preserve">............................................................................... 6</w:t>
      </w:r>
      <w:r>
        <w:br/>
      </w:r>
      <w:r>
        <w:t xml:space="preserve">2.1 Perspectiva del Producto ............................................................................. 6</w:t>
      </w:r>
      <w:r>
        <w:br/>
      </w:r>
      <w:r>
        <w:t xml:space="preserve">2.2 Funciones del Producto ............................................................................... 7</w:t>
      </w:r>
      <w:r>
        <w:br/>
      </w:r>
      <w:r>
        <w:t xml:space="preserve">2.3 Características de los Usuarios .................................................................... 8</w:t>
      </w:r>
      <w:r>
        <w:br/>
      </w:r>
      <w:r>
        <w:t xml:space="preserve">2.4 Restricciones ................................................................................................ 9</w:t>
      </w:r>
      <w:r>
        <w:br/>
      </w:r>
      <w:r>
        <w:t xml:space="preserve">2.5 Suposiciones y Dependencias ...................................................................... 10</w:t>
      </w:r>
      <w:r>
        <w:br/>
      </w:r>
      <w:r>
        <w:t xml:space="preserve">2.6 Requisitos Futuros ....................................................................................... 10</w:t>
      </w:r>
    </w:p>
    <w:p>
      <w:pPr>
        <w:pStyle w:val="Compact"/>
        <w:numPr>
          <w:ilvl w:val="0"/>
          <w:numId w:val="1001"/>
        </w:numPr>
      </w:pPr>
      <w:r>
        <w:rPr>
          <w:b/>
          <w:bCs/>
        </w:rPr>
        <w:t xml:space="preserve">REQUISITOS ESPECÍFICOS</w:t>
      </w:r>
      <w:r>
        <w:t xml:space="preserve"> </w:t>
      </w:r>
      <w:r>
        <w:t xml:space="preserve">............................................................................ 11</w:t>
      </w:r>
      <w:r>
        <w:br/>
      </w:r>
      <w:r>
        <w:t xml:space="preserve">3.1 Requisitos Funcionales ................................................................................. 11</w:t>
      </w:r>
      <w:r>
        <w:br/>
      </w:r>
      <w:r>
        <w:t xml:space="preserve">3.1.1 Gestión de Usuarios .............................................................................. 11</w:t>
      </w:r>
      <w:r>
        <w:br/>
      </w:r>
      <w:r>
        <w:t xml:space="preserve">3.1.2 Gestión de Órdenes ............................................................................... 13</w:t>
      </w:r>
      <w:r>
        <w:br/>
      </w:r>
      <w:r>
        <w:t xml:space="preserve">3.1.3 Gestión de Rutas y Asignaciones .......................................................... 15</w:t>
      </w:r>
      <w:r>
        <w:br/>
      </w:r>
      <w:r>
        <w:t xml:space="preserve">3.1.4 Confirmación de Entregas ..................................................................... 17</w:t>
      </w:r>
      <w:r>
        <w:br/>
      </w:r>
      <w:r>
        <w:t xml:space="preserve">3.1.5 Monitoreo en Tiempo Real .................................................................... 18</w:t>
      </w:r>
      <w:r>
        <w:br/>
      </w:r>
      <w:r>
        <w:t xml:space="preserve">3.1.6 Reportes y Consultas ............................................................................. 19</w:t>
      </w:r>
      <w:r>
        <w:br/>
      </w:r>
      <w:r>
        <w:t xml:space="preserve">3.2 Requisitos de Interfaces Externas ................................................................ 20</w:t>
      </w:r>
      <w:r>
        <w:br/>
      </w:r>
      <w:r>
        <w:t xml:space="preserve">3.2.1 Interfaces de Usuario ............................................................................. 20</w:t>
      </w:r>
      <w:r>
        <w:br/>
      </w:r>
      <w:r>
        <w:t xml:space="preserve">3.2.2 Interfaces de Hardware .......................................................................... 21</w:t>
      </w:r>
      <w:r>
        <w:br/>
      </w:r>
      <w:r>
        <w:t xml:space="preserve">3.2.3 Interfaces de Software ........................................................................... 22</w:t>
      </w:r>
      <w:r>
        <w:br/>
      </w:r>
      <w:r>
        <w:t xml:space="preserve">3.2.4 Interfaces de Comunicación .................................................................. 22</w:t>
      </w:r>
      <w:r>
        <w:br/>
      </w:r>
      <w:r>
        <w:t xml:space="preserve">3.3 Requisitos No Funcionales ........................................................................... 23</w:t>
      </w:r>
      <w:r>
        <w:br/>
      </w:r>
      <w:r>
        <w:t xml:space="preserve">3.3.1 Requisitos de Rendimiento .................................................................... 23</w:t>
      </w:r>
      <w:r>
        <w:br/>
      </w:r>
      <w:r>
        <w:t xml:space="preserve">3.3.2 Requisitos de Seguridad ........................................................................ 24</w:t>
      </w:r>
      <w:r>
        <w:br/>
      </w:r>
      <w:r>
        <w:t xml:space="preserve">3.3.3 Requisitos de Fiabilidad ......................................................................... 25</w:t>
      </w:r>
      <w:r>
        <w:br/>
      </w:r>
      <w:r>
        <w:t xml:space="preserve">3.3.4 Requisitos de Disponibilidad ................................................................. 26</w:t>
      </w:r>
      <w:r>
        <w:br/>
      </w:r>
      <w:r>
        <w:t xml:space="preserve">3.3.5 Requisitos de Mantenibilidad ................................................................ 26</w:t>
      </w:r>
      <w:r>
        <w:br/>
      </w:r>
      <w:r>
        <w:t xml:space="preserve">3.3.6 Requisitos de Portabilidad ..................................................................... 27</w:t>
      </w:r>
    </w:p>
    <w:p>
      <w:pPr>
        <w:pStyle w:val="Compact"/>
        <w:numPr>
          <w:ilvl w:val="0"/>
          <w:numId w:val="1001"/>
        </w:numPr>
      </w:pPr>
      <w:r>
        <w:rPr>
          <w:b/>
          <w:bCs/>
        </w:rPr>
        <w:t xml:space="preserve">APÉNDICES</w:t>
      </w:r>
      <w:r>
        <w:t xml:space="preserve"> </w:t>
      </w:r>
      <w:r>
        <w:t xml:space="preserve">..................................................................................................... 28</w:t>
      </w:r>
      <w:r>
        <w:br/>
      </w:r>
      <w:r>
        <w:t xml:space="preserve">4.1 Glosario de Términos ................................................................................... 28</w:t>
      </w:r>
      <w:r>
        <w:br/>
      </w:r>
      <w:r>
        <w:t xml:space="preserve">4.2 Modelos de Análisis ..................................................................................... 29</w:t>
      </w:r>
    </w:p>
    <w:p>
      <w:r>
        <w:pict>
          <v:rect style="width:0;height:1.5pt" o:hralign="center" o:hrstd="t" o:hr="t"/>
        </w:pict>
      </w:r>
    </w:p>
    <w:bookmarkEnd w:id="20"/>
    <w:bookmarkStart w:id="31" w:name="introducción"/>
    <w:p>
      <w:pPr>
        <w:pStyle w:val="Heading2"/>
      </w:pPr>
      <w:r>
        <w:t xml:space="preserve">1. INTRODUCCIÓN</w:t>
      </w:r>
    </w:p>
    <w:bookmarkStart w:id="21" w:name="propósito"/>
    <w:p>
      <w:pPr>
        <w:pStyle w:val="Heading3"/>
      </w:pPr>
      <w:r>
        <w:t xml:space="preserve">1.1 Propósito</w:t>
      </w:r>
    </w:p>
    <w:p>
      <w:pPr>
        <w:pStyle w:val="FirstParagraph"/>
      </w:pPr>
      <w:r>
        <w:t xml:space="preserve">El presente documento tiene como propósito especificar los requisitos de software para el sistema</w:t>
      </w:r>
      <w:r>
        <w:t xml:space="preserve"> </w:t>
      </w:r>
      <w:r>
        <w:rPr>
          <w:b/>
          <w:bCs/>
        </w:rPr>
        <w:t xml:space="preserve">EasyTrace</w:t>
      </w:r>
      <w:r>
        <w:t xml:space="preserve">, una aplicación web de monitoreo logístico diseñada para optimizar la gestión de entregas y el seguimiento en tiempo real de vehículos de transporte.</w:t>
      </w:r>
    </w:p>
    <w:p>
      <w:pPr>
        <w:pStyle w:val="BodyText"/>
      </w:pPr>
      <w:r>
        <w:t xml:space="preserve">Este documento está dirigido a:</w:t>
      </w:r>
    </w:p>
    <w:p>
      <w:pPr>
        <w:pStyle w:val="Compact"/>
        <w:numPr>
          <w:ilvl w:val="0"/>
          <w:numId w:val="1002"/>
        </w:numPr>
      </w:pPr>
      <w:r>
        <w:t xml:space="preserve">Desarrolladores del sistema que implementarán las funcionalidades especificadas</w:t>
      </w:r>
    </w:p>
    <w:p>
      <w:pPr>
        <w:pStyle w:val="Compact"/>
        <w:numPr>
          <w:ilvl w:val="0"/>
          <w:numId w:val="1002"/>
        </w:numPr>
      </w:pPr>
      <w:r>
        <w:t xml:space="preserve">Equipo de pruebas que validará el cumplimiento de los requisitos</w:t>
      </w:r>
    </w:p>
    <w:p>
      <w:pPr>
        <w:pStyle w:val="Compact"/>
        <w:numPr>
          <w:ilvl w:val="0"/>
          <w:numId w:val="1002"/>
        </w:numPr>
      </w:pPr>
      <w:r>
        <w:t xml:space="preserve">Stakeholders del proyecto que supervisarán el desarrollo</w:t>
      </w:r>
    </w:p>
    <w:p>
      <w:pPr>
        <w:pStyle w:val="Compact"/>
        <w:numPr>
          <w:ilvl w:val="0"/>
          <w:numId w:val="1002"/>
        </w:numPr>
      </w:pPr>
      <w:r>
        <w:t xml:space="preserve">Usuarios finales que utilizarán el sistema en sus operaciones logísticas</w:t>
      </w:r>
    </w:p>
    <w:p>
      <w:pPr>
        <w:pStyle w:val="Compact"/>
        <w:numPr>
          <w:ilvl w:val="0"/>
          <w:numId w:val="1002"/>
        </w:numPr>
      </w:pPr>
      <w:r>
        <w:t xml:space="preserve">Evaluadores académicos de DUOC UC</w:t>
      </w:r>
    </w:p>
    <w:p>
      <w:pPr>
        <w:pStyle w:val="FirstParagraph"/>
      </w:pPr>
      <w:r>
        <w:t xml:space="preserve">La especificación sigue el estándar IEEE 830-1998 para documentos de requisitos de software, garantizando claridad, completitud y trazabilidad de todos los requisitos del sistema.</w:t>
      </w:r>
    </w:p>
    <w:bookmarkEnd w:id="21"/>
    <w:bookmarkStart w:id="22" w:name="alcance"/>
    <w:p>
      <w:pPr>
        <w:pStyle w:val="Heading3"/>
      </w:pPr>
      <w:r>
        <w:t xml:space="preserve">1.2 Alcance</w:t>
      </w:r>
    </w:p>
    <w:p>
      <w:pPr>
        <w:pStyle w:val="FirstParagraph"/>
      </w:pPr>
      <w:r>
        <w:rPr>
          <w:b/>
          <w:bCs/>
        </w:rPr>
        <w:t xml:space="preserve">EasyTrace</w:t>
      </w:r>
      <w:r>
        <w:t xml:space="preserve"> </w:t>
      </w:r>
      <w:r>
        <w:t xml:space="preserve">es un sistema de monitoreo logístico que permite la gestión integral de operaciones de entrega, desde la creación de órdenes hasta la confirmación de entregas en destino.</w:t>
      </w:r>
    </w:p>
    <w:p>
      <w:pPr>
        <w:pStyle w:val="BodyText"/>
      </w:pPr>
      <w:r>
        <w:rPr>
          <w:b/>
          <w:bCs/>
        </w:rPr>
        <w:t xml:space="preserve">Objetivos del sistema:</w:t>
      </w:r>
    </w:p>
    <w:p>
      <w:pPr>
        <w:pStyle w:val="Compact"/>
        <w:numPr>
          <w:ilvl w:val="0"/>
          <w:numId w:val="1003"/>
        </w:numPr>
      </w:pPr>
      <w:r>
        <w:t xml:space="preserve">Facilitar la creación y gestión de órdenes de entrega con geocodificación automática de direcciones</w:t>
      </w:r>
    </w:p>
    <w:p>
      <w:pPr>
        <w:pStyle w:val="Compact"/>
        <w:numPr>
          <w:ilvl w:val="0"/>
          <w:numId w:val="1003"/>
        </w:numPr>
      </w:pPr>
      <w:r>
        <w:t xml:space="preserve">Permitir la asignación eficiente de rutas y vehículos a las órdenes de entrega</w:t>
      </w:r>
    </w:p>
    <w:p>
      <w:pPr>
        <w:pStyle w:val="Compact"/>
        <w:numPr>
          <w:ilvl w:val="0"/>
          <w:numId w:val="1003"/>
        </w:numPr>
      </w:pPr>
      <w:r>
        <w:t xml:space="preserve">Proporcionar seguimiento en tiempo real de la ubicación de los vehículos</w:t>
      </w:r>
    </w:p>
    <w:p>
      <w:pPr>
        <w:pStyle w:val="Compact"/>
        <w:numPr>
          <w:ilvl w:val="0"/>
          <w:numId w:val="1003"/>
        </w:numPr>
      </w:pPr>
      <w:r>
        <w:t xml:space="preserve">Habilitar la confirmación digital de entregas por parte de los conductores</w:t>
      </w:r>
    </w:p>
    <w:p>
      <w:pPr>
        <w:pStyle w:val="Compact"/>
        <w:numPr>
          <w:ilvl w:val="0"/>
          <w:numId w:val="1003"/>
        </w:numPr>
      </w:pPr>
      <w:r>
        <w:t xml:space="preserve">Generar reportes y estadísticas sobre las operaciones logísticas</w:t>
      </w:r>
    </w:p>
    <w:p>
      <w:pPr>
        <w:pStyle w:val="FirstParagraph"/>
      </w:pPr>
      <w:r>
        <w:rPr>
          <w:b/>
          <w:bCs/>
        </w:rPr>
        <w:t xml:space="preserve">Beneficios esperados:</w:t>
      </w:r>
    </w:p>
    <w:p>
      <w:pPr>
        <w:pStyle w:val="Compact"/>
        <w:numPr>
          <w:ilvl w:val="0"/>
          <w:numId w:val="1004"/>
        </w:numPr>
      </w:pPr>
      <w:r>
        <w:t xml:space="preserve">Reducción de tiempos de gestión administrativa de órdenes</w:t>
      </w:r>
    </w:p>
    <w:p>
      <w:pPr>
        <w:pStyle w:val="Compact"/>
        <w:numPr>
          <w:ilvl w:val="0"/>
          <w:numId w:val="1004"/>
        </w:numPr>
      </w:pPr>
      <w:r>
        <w:t xml:space="preserve">Mejora en la visibilidad de las operaciones logísticas</w:t>
      </w:r>
    </w:p>
    <w:p>
      <w:pPr>
        <w:pStyle w:val="Compact"/>
        <w:numPr>
          <w:ilvl w:val="0"/>
          <w:numId w:val="1004"/>
        </w:numPr>
      </w:pPr>
      <w:r>
        <w:t xml:space="preserve">Optimización en la asignación de recursos (vehículos y conductores)</w:t>
      </w:r>
    </w:p>
    <w:p>
      <w:pPr>
        <w:pStyle w:val="Compact"/>
        <w:numPr>
          <w:ilvl w:val="0"/>
          <w:numId w:val="1004"/>
        </w:numPr>
      </w:pPr>
      <w:r>
        <w:t xml:space="preserve">Trazabilidad completa del proceso de entrega</w:t>
      </w:r>
    </w:p>
    <w:p>
      <w:pPr>
        <w:pStyle w:val="Compact"/>
        <w:numPr>
          <w:ilvl w:val="0"/>
          <w:numId w:val="1004"/>
        </w:numPr>
      </w:pPr>
      <w:r>
        <w:t xml:space="preserve">Reducción de errores en la gestión de direcciones mediante geocodificación</w:t>
      </w:r>
    </w:p>
    <w:p>
      <w:pPr>
        <w:pStyle w:val="Compact"/>
        <w:numPr>
          <w:ilvl w:val="0"/>
          <w:numId w:val="1004"/>
        </w:numPr>
      </w:pPr>
      <w:r>
        <w:t xml:space="preserve">Mejora en la comunicación entre clientes, conductores y administradores</w:t>
      </w:r>
    </w:p>
    <w:p>
      <w:pPr>
        <w:pStyle w:val="FirstParagraph"/>
      </w:pPr>
      <w:r>
        <w:rPr>
          <w:b/>
          <w:bCs/>
        </w:rPr>
        <w:t xml:space="preserve">Límites del sistema:</w:t>
      </w:r>
    </w:p>
    <w:p>
      <w:pPr>
        <w:pStyle w:val="Compact"/>
        <w:numPr>
          <w:ilvl w:val="0"/>
          <w:numId w:val="1005"/>
        </w:numPr>
      </w:pPr>
      <w:r>
        <w:t xml:space="preserve">El sistema no incluye funcionalidades de planificación de rutas óptimas (routing optimization)</w:t>
      </w:r>
    </w:p>
    <w:p>
      <w:pPr>
        <w:pStyle w:val="Compact"/>
        <w:numPr>
          <w:ilvl w:val="0"/>
          <w:numId w:val="1005"/>
        </w:numPr>
      </w:pPr>
      <w:r>
        <w:t xml:space="preserve">No contempla integración con sistemas de facturación externos</w:t>
      </w:r>
    </w:p>
    <w:p>
      <w:pPr>
        <w:pStyle w:val="Compact"/>
        <w:numPr>
          <w:ilvl w:val="0"/>
          <w:numId w:val="1005"/>
        </w:numPr>
      </w:pPr>
      <w:r>
        <w:t xml:space="preserve">No incluye módulo de gestión de inventario de productos</w:t>
      </w:r>
    </w:p>
    <w:p>
      <w:pPr>
        <w:pStyle w:val="Compact"/>
        <w:numPr>
          <w:ilvl w:val="0"/>
          <w:numId w:val="1005"/>
        </w:numPr>
      </w:pPr>
      <w:r>
        <w:t xml:space="preserve">El seguimiento GPS depende de la conectividad del dispositivo del conductor</w:t>
      </w:r>
    </w:p>
    <w:bookmarkEnd w:id="22"/>
    <w:bookmarkStart w:id="23" w:name="definiciones-acrónimos-y-abreviaturas"/>
    <w:p>
      <w:pPr>
        <w:pStyle w:val="Heading3"/>
      </w:pPr>
      <w:r>
        <w:t xml:space="preserve">1.3 Definiciones, Acrónimos y Abreviaturas</w:t>
      </w:r>
    </w:p>
    <w:p>
      <w:pPr>
        <w:pStyle w:val="FirstParagraph"/>
      </w:pPr>
      <w:r>
        <w:rPr>
          <w:b/>
          <w:bCs/>
        </w:rPr>
        <w:t xml:space="preserve">Definiciones:</w:t>
      </w:r>
    </w:p>
    <w:p>
      <w:pPr>
        <w:pStyle w:val="Compact"/>
        <w:numPr>
          <w:ilvl w:val="0"/>
          <w:numId w:val="1006"/>
        </w:numPr>
      </w:pPr>
      <w:r>
        <w:rPr>
          <w:b/>
          <w:bCs/>
        </w:rPr>
        <w:t xml:space="preserve">Orden:</w:t>
      </w:r>
      <w:r>
        <w:t xml:space="preserve"> </w:t>
      </w:r>
      <w:r>
        <w:t xml:space="preserve">Solicitud de entrega creada por un cliente que incluye información del destinatario, dirección, productos y observaciones</w:t>
      </w:r>
    </w:p>
    <w:p>
      <w:pPr>
        <w:pStyle w:val="Compact"/>
        <w:numPr>
          <w:ilvl w:val="0"/>
          <w:numId w:val="1006"/>
        </w:numPr>
      </w:pPr>
      <w:r>
        <w:rPr>
          <w:b/>
          <w:bCs/>
        </w:rPr>
        <w:t xml:space="preserve">Ruta:</w:t>
      </w:r>
      <w:r>
        <w:t xml:space="preserve"> </w:t>
      </w:r>
      <w:r>
        <w:t xml:space="preserve">Conjunto de órdenes asignadas a un conductor y vehículo específico para su entrega</w:t>
      </w:r>
    </w:p>
    <w:p>
      <w:pPr>
        <w:pStyle w:val="Compact"/>
        <w:numPr>
          <w:ilvl w:val="0"/>
          <w:numId w:val="1006"/>
        </w:numPr>
      </w:pPr>
      <w:r>
        <w:rPr>
          <w:b/>
          <w:bCs/>
        </w:rPr>
        <w:t xml:space="preserve">Geocodificación:</w:t>
      </w:r>
      <w:r>
        <w:t xml:space="preserve"> </w:t>
      </w:r>
      <w:r>
        <w:t xml:space="preserve">Proceso de conversión de una dirección textual en coordenadas geográficas (latitud y longitud)</w:t>
      </w:r>
    </w:p>
    <w:p>
      <w:pPr>
        <w:pStyle w:val="Compact"/>
        <w:numPr>
          <w:ilvl w:val="0"/>
          <w:numId w:val="1006"/>
        </w:numPr>
      </w:pPr>
      <w:r>
        <w:rPr>
          <w:b/>
          <w:bCs/>
        </w:rPr>
        <w:t xml:space="preserve">Confirmación de entrega:</w:t>
      </w:r>
      <w:r>
        <w:t xml:space="preserve"> </w:t>
      </w:r>
      <w:r>
        <w:t xml:space="preserve">Acción realizada por el conductor para registrar que una orden ha sido entregada exitosamente</w:t>
      </w:r>
    </w:p>
    <w:p>
      <w:pPr>
        <w:pStyle w:val="Compact"/>
        <w:numPr>
          <w:ilvl w:val="0"/>
          <w:numId w:val="1006"/>
        </w:numPr>
      </w:pPr>
      <w:r>
        <w:rPr>
          <w:b/>
          <w:bCs/>
        </w:rPr>
        <w:t xml:space="preserve">Monitoreo en tiempo real:</w:t>
      </w:r>
      <w:r>
        <w:t xml:space="preserve"> </w:t>
      </w:r>
      <w:r>
        <w:t xml:space="preserve">Visualización actualizada de la ubicación de los vehículos en un mapa interactivo</w:t>
      </w:r>
    </w:p>
    <w:p>
      <w:pPr>
        <w:pStyle w:val="FirstParagraph"/>
      </w:pPr>
      <w:r>
        <w:rPr>
          <w:b/>
          <w:bCs/>
        </w:rPr>
        <w:t xml:space="preserve">Acrónimos:</w:t>
      </w:r>
    </w:p>
    <w:p>
      <w:pPr>
        <w:pStyle w:val="Compact"/>
        <w:numPr>
          <w:ilvl w:val="0"/>
          <w:numId w:val="1007"/>
        </w:numPr>
      </w:pPr>
      <w:r>
        <w:rPr>
          <w:b/>
          <w:bCs/>
        </w:rPr>
        <w:t xml:space="preserve">API:</w:t>
      </w:r>
      <w:r>
        <w:t xml:space="preserve"> </w:t>
      </w:r>
      <w:r>
        <w:t xml:space="preserve">Application Programming Interface (Interfaz de Programación de Aplicaciones)</w:t>
      </w:r>
    </w:p>
    <w:p>
      <w:pPr>
        <w:pStyle w:val="Compact"/>
        <w:numPr>
          <w:ilvl w:val="0"/>
          <w:numId w:val="1007"/>
        </w:numPr>
      </w:pPr>
      <w:r>
        <w:rPr>
          <w:b/>
          <w:bCs/>
        </w:rPr>
        <w:t xml:space="preserve">BD:</w:t>
      </w:r>
      <w:r>
        <w:t xml:space="preserve"> </w:t>
      </w:r>
      <w:r>
        <w:t xml:space="preserve">Base de Datos</w:t>
      </w:r>
    </w:p>
    <w:p>
      <w:pPr>
        <w:pStyle w:val="Compact"/>
        <w:numPr>
          <w:ilvl w:val="0"/>
          <w:numId w:val="1007"/>
        </w:numPr>
      </w:pPr>
      <w:r>
        <w:rPr>
          <w:b/>
          <w:bCs/>
        </w:rPr>
        <w:t xml:space="preserve">CRUD:</w:t>
      </w:r>
      <w:r>
        <w:t xml:space="preserve"> </w:t>
      </w:r>
      <w:r>
        <w:t xml:space="preserve">Create, Read, Update, Delete (Crear, Leer, Actualizar, Eliminar)</w:t>
      </w:r>
    </w:p>
    <w:p>
      <w:pPr>
        <w:pStyle w:val="Compact"/>
        <w:numPr>
          <w:ilvl w:val="0"/>
          <w:numId w:val="1007"/>
        </w:numPr>
      </w:pPr>
      <w:r>
        <w:rPr>
          <w:b/>
          <w:bCs/>
        </w:rPr>
        <w:t xml:space="preserve">ERS:</w:t>
      </w:r>
      <w:r>
        <w:t xml:space="preserve"> </w:t>
      </w:r>
      <w:r>
        <w:t xml:space="preserve">Especificación de Requisitos de Software</w:t>
      </w:r>
    </w:p>
    <w:p>
      <w:pPr>
        <w:pStyle w:val="Compact"/>
        <w:numPr>
          <w:ilvl w:val="0"/>
          <w:numId w:val="1007"/>
        </w:numPr>
      </w:pPr>
      <w:r>
        <w:rPr>
          <w:b/>
          <w:bCs/>
        </w:rPr>
        <w:t xml:space="preserve">GPS:</w:t>
      </w:r>
      <w:r>
        <w:t xml:space="preserve"> </w:t>
      </w:r>
      <w:r>
        <w:t xml:space="preserve">Global Positioning System (Sistema de Posicionamiento Global)</w:t>
      </w:r>
    </w:p>
    <w:p>
      <w:pPr>
        <w:pStyle w:val="Compact"/>
        <w:numPr>
          <w:ilvl w:val="0"/>
          <w:numId w:val="1007"/>
        </w:numPr>
      </w:pPr>
      <w:r>
        <w:rPr>
          <w:b/>
          <w:bCs/>
        </w:rPr>
        <w:t xml:space="preserve">HTTP:</w:t>
      </w:r>
      <w:r>
        <w:t xml:space="preserve"> </w:t>
      </w:r>
      <w:r>
        <w:t xml:space="preserve">Hypertext Transfer Protocol (Protocolo de Transferencia de Hipertexto)</w:t>
      </w:r>
    </w:p>
    <w:p>
      <w:pPr>
        <w:pStyle w:val="Compact"/>
        <w:numPr>
          <w:ilvl w:val="0"/>
          <w:numId w:val="1007"/>
        </w:numPr>
      </w:pPr>
      <w:r>
        <w:rPr>
          <w:b/>
          <w:bCs/>
        </w:rPr>
        <w:t xml:space="preserve">HTTPS:</w:t>
      </w:r>
      <w:r>
        <w:t xml:space="preserve"> </w:t>
      </w:r>
      <w:r>
        <w:t xml:space="preserve">HTTP Secure (HTTP Seguro)</w:t>
      </w:r>
    </w:p>
    <w:p>
      <w:pPr>
        <w:pStyle w:val="Compact"/>
        <w:numPr>
          <w:ilvl w:val="0"/>
          <w:numId w:val="1007"/>
        </w:numPr>
      </w:pPr>
      <w:r>
        <w:rPr>
          <w:b/>
          <w:bCs/>
        </w:rPr>
        <w:t xml:space="preserve">JSON:</w:t>
      </w:r>
      <w:r>
        <w:t xml:space="preserve"> </w:t>
      </w:r>
      <w:r>
        <w:t xml:space="preserve">JavaScript Object Notation (Notación de Objetos de JavaScript)</w:t>
      </w:r>
    </w:p>
    <w:p>
      <w:pPr>
        <w:pStyle w:val="Compact"/>
        <w:numPr>
          <w:ilvl w:val="0"/>
          <w:numId w:val="1007"/>
        </w:numPr>
      </w:pPr>
      <w:r>
        <w:rPr>
          <w:b/>
          <w:bCs/>
        </w:rPr>
        <w:t xml:space="preserve">REST:</w:t>
      </w:r>
      <w:r>
        <w:t xml:space="preserve"> </w:t>
      </w:r>
      <w:r>
        <w:t xml:space="preserve">Representational State Transfer (Transferencia de Estado Representacional)</w:t>
      </w:r>
    </w:p>
    <w:p>
      <w:pPr>
        <w:pStyle w:val="Compact"/>
        <w:numPr>
          <w:ilvl w:val="0"/>
          <w:numId w:val="1007"/>
        </w:numPr>
      </w:pPr>
      <w:r>
        <w:rPr>
          <w:b/>
          <w:bCs/>
        </w:rPr>
        <w:t xml:space="preserve">SQL:</w:t>
      </w:r>
      <w:r>
        <w:t xml:space="preserve"> </w:t>
      </w:r>
      <w:r>
        <w:t xml:space="preserve">Structured Query Language (Lenguaje de Consulta Estructurado)</w:t>
      </w:r>
    </w:p>
    <w:p>
      <w:pPr>
        <w:pStyle w:val="Compact"/>
        <w:numPr>
          <w:ilvl w:val="0"/>
          <w:numId w:val="1007"/>
        </w:numPr>
      </w:pPr>
      <w:r>
        <w:rPr>
          <w:b/>
          <w:bCs/>
        </w:rPr>
        <w:t xml:space="preserve">UI:</w:t>
      </w:r>
      <w:r>
        <w:t xml:space="preserve"> </w:t>
      </w:r>
      <w:r>
        <w:t xml:space="preserve">User Interface (Interfaz de Usuario)</w:t>
      </w:r>
    </w:p>
    <w:p>
      <w:pPr>
        <w:pStyle w:val="Compact"/>
        <w:numPr>
          <w:ilvl w:val="0"/>
          <w:numId w:val="1007"/>
        </w:numPr>
      </w:pPr>
      <w:r>
        <w:rPr>
          <w:b/>
          <w:bCs/>
        </w:rPr>
        <w:t xml:space="preserve">UX:</w:t>
      </w:r>
      <w:r>
        <w:t xml:space="preserve"> </w:t>
      </w:r>
      <w:r>
        <w:t xml:space="preserve">User Experience (Experiencia de Usuario)</w:t>
      </w:r>
    </w:p>
    <w:p>
      <w:pPr>
        <w:pStyle w:val="FirstParagraph"/>
      </w:pPr>
      <w:r>
        <w:rPr>
          <w:b/>
          <w:bCs/>
        </w:rPr>
        <w:t xml:space="preserve">Abreviaturas:</w:t>
      </w:r>
    </w:p>
    <w:p>
      <w:pPr>
        <w:pStyle w:val="Compact"/>
        <w:numPr>
          <w:ilvl w:val="0"/>
          <w:numId w:val="1008"/>
        </w:numPr>
      </w:pPr>
      <w:r>
        <w:rPr>
          <w:b/>
          <w:bCs/>
        </w:rPr>
        <w:t xml:space="preserve">Admin:</w:t>
      </w:r>
      <w:r>
        <w:t xml:space="preserve"> </w:t>
      </w:r>
      <w:r>
        <w:t xml:space="preserve">Administrador</w:t>
      </w:r>
    </w:p>
    <w:p>
      <w:pPr>
        <w:pStyle w:val="Compact"/>
        <w:numPr>
          <w:ilvl w:val="0"/>
          <w:numId w:val="1008"/>
        </w:numPr>
      </w:pPr>
      <w:r>
        <w:rPr>
          <w:b/>
          <w:bCs/>
        </w:rPr>
        <w:t xml:space="preserve">Auth:</w:t>
      </w:r>
      <w:r>
        <w:t xml:space="preserve"> </w:t>
      </w:r>
      <w:r>
        <w:t xml:space="preserve">Autenticación</w:t>
      </w:r>
    </w:p>
    <w:p>
      <w:pPr>
        <w:pStyle w:val="Compact"/>
        <w:numPr>
          <w:ilvl w:val="0"/>
          <w:numId w:val="1008"/>
        </w:numPr>
      </w:pPr>
      <w:r>
        <w:rPr>
          <w:b/>
          <w:bCs/>
        </w:rPr>
        <w:t xml:space="preserve">Config:</w:t>
      </w:r>
      <w:r>
        <w:t xml:space="preserve"> </w:t>
      </w:r>
      <w:r>
        <w:t xml:space="preserve">Configuración</w:t>
      </w:r>
    </w:p>
    <w:p>
      <w:pPr>
        <w:pStyle w:val="Compact"/>
        <w:numPr>
          <w:ilvl w:val="0"/>
          <w:numId w:val="1008"/>
        </w:numPr>
      </w:pPr>
      <w:r>
        <w:rPr>
          <w:b/>
          <w:bCs/>
        </w:rPr>
        <w:t xml:space="preserve">DB:</w:t>
      </w:r>
      <w:r>
        <w:t xml:space="preserve"> </w:t>
      </w:r>
      <w:r>
        <w:t xml:space="preserve">Database (Base de Datos)</w:t>
      </w:r>
    </w:p>
    <w:p>
      <w:pPr>
        <w:pStyle w:val="Compact"/>
        <w:numPr>
          <w:ilvl w:val="0"/>
          <w:numId w:val="1008"/>
        </w:numPr>
      </w:pPr>
      <w:r>
        <w:rPr>
          <w:b/>
          <w:bCs/>
        </w:rPr>
        <w:t xml:space="preserve">Lat:</w:t>
      </w:r>
      <w:r>
        <w:t xml:space="preserve"> </w:t>
      </w:r>
      <w:r>
        <w:t xml:space="preserve">Latitud</w:t>
      </w:r>
    </w:p>
    <w:p>
      <w:pPr>
        <w:pStyle w:val="Compact"/>
        <w:numPr>
          <w:ilvl w:val="0"/>
          <w:numId w:val="1008"/>
        </w:numPr>
      </w:pPr>
      <w:r>
        <w:rPr>
          <w:b/>
          <w:bCs/>
        </w:rPr>
        <w:t xml:space="preserve">Lng:</w:t>
      </w:r>
      <w:r>
        <w:t xml:space="preserve"> </w:t>
      </w:r>
      <w:r>
        <w:t xml:space="preserve">Longitud</w:t>
      </w:r>
    </w:p>
    <w:p>
      <w:pPr>
        <w:pStyle w:val="Compact"/>
        <w:numPr>
          <w:ilvl w:val="0"/>
          <w:numId w:val="1008"/>
        </w:numPr>
      </w:pPr>
      <w:r>
        <w:rPr>
          <w:b/>
          <w:bCs/>
        </w:rPr>
        <w:t xml:space="preserve">Req:</w:t>
      </w:r>
      <w:r>
        <w:t xml:space="preserve"> </w:t>
      </w:r>
      <w:r>
        <w:t xml:space="preserve">Requisito</w:t>
      </w:r>
    </w:p>
    <w:p>
      <w:pPr>
        <w:pStyle w:val="Compact"/>
        <w:numPr>
          <w:ilvl w:val="0"/>
          <w:numId w:val="1008"/>
        </w:numPr>
      </w:pPr>
      <w:r>
        <w:rPr>
          <w:b/>
          <w:bCs/>
        </w:rPr>
        <w:t xml:space="preserve">Resp:</w:t>
      </w:r>
      <w:r>
        <w:t xml:space="preserve"> </w:t>
      </w:r>
      <w:r>
        <w:t xml:space="preserve">Respuesta</w:t>
      </w:r>
    </w:p>
    <w:bookmarkEnd w:id="23"/>
    <w:bookmarkStart w:id="29" w:name="referencias"/>
    <w:p>
      <w:pPr>
        <w:pStyle w:val="Heading3"/>
      </w:pPr>
      <w:r>
        <w:t xml:space="preserve">1.4 Referencias</w:t>
      </w:r>
    </w:p>
    <w:p>
      <w:pPr>
        <w:pStyle w:val="Compact"/>
        <w:numPr>
          <w:ilvl w:val="0"/>
          <w:numId w:val="1009"/>
        </w:numPr>
      </w:pPr>
      <w:r>
        <w:t xml:space="preserve">IEEE Std 830-1998, IEEE Recommended Practice for Software Requirements Specifications</w:t>
      </w:r>
    </w:p>
    <w:p>
      <w:pPr>
        <w:pStyle w:val="Compact"/>
        <w:numPr>
          <w:ilvl w:val="0"/>
          <w:numId w:val="1009"/>
        </w:numPr>
      </w:pPr>
      <w:r>
        <w:t xml:space="preserve">Documentación oficial de React:</w:t>
      </w:r>
      <w:r>
        <w:t xml:space="preserve"> </w:t>
      </w:r>
      <w:hyperlink r:id="rId24">
        <w:r>
          <w:rPr>
            <w:rStyle w:val="Hyperlink"/>
          </w:rPr>
          <w:t xml:space="preserve">https://react.dev/</w:t>
        </w:r>
      </w:hyperlink>
    </w:p>
    <w:p>
      <w:pPr>
        <w:pStyle w:val="Compact"/>
        <w:numPr>
          <w:ilvl w:val="0"/>
          <w:numId w:val="1009"/>
        </w:numPr>
      </w:pPr>
      <w:r>
        <w:t xml:space="preserve">Documentación oficial de TypeScript:</w:t>
      </w:r>
      <w:r>
        <w:t xml:space="preserve"> </w:t>
      </w:r>
      <w:hyperlink r:id="rId25">
        <w:r>
          <w:rPr>
            <w:rStyle w:val="Hyperlink"/>
          </w:rPr>
          <w:t xml:space="preserve">https://www.typescriptlang.org/</w:t>
        </w:r>
      </w:hyperlink>
    </w:p>
    <w:p>
      <w:pPr>
        <w:pStyle w:val="Compact"/>
        <w:numPr>
          <w:ilvl w:val="0"/>
          <w:numId w:val="1009"/>
        </w:numPr>
      </w:pPr>
      <w:r>
        <w:t xml:space="preserve">Documentación oficial de Ionic Framework:</w:t>
      </w:r>
      <w:r>
        <w:t xml:space="preserve"> </w:t>
      </w:r>
      <w:hyperlink r:id="rId26">
        <w:r>
          <w:rPr>
            <w:rStyle w:val="Hyperlink"/>
          </w:rPr>
          <w:t xml:space="preserve">https://ionicframework.com/docs</w:t>
        </w:r>
      </w:hyperlink>
    </w:p>
    <w:p>
      <w:pPr>
        <w:pStyle w:val="Compact"/>
        <w:numPr>
          <w:ilvl w:val="0"/>
          <w:numId w:val="1009"/>
        </w:numPr>
      </w:pPr>
      <w:r>
        <w:t xml:space="preserve">Documentación oficial de Express.js:</w:t>
      </w:r>
      <w:r>
        <w:t xml:space="preserve"> </w:t>
      </w:r>
      <w:hyperlink r:id="rId27">
        <w:r>
          <w:rPr>
            <w:rStyle w:val="Hyperlink"/>
          </w:rPr>
          <w:t xml:space="preserve">https://expressjs.com/</w:t>
        </w:r>
      </w:hyperlink>
    </w:p>
    <w:p>
      <w:pPr>
        <w:pStyle w:val="Compact"/>
        <w:numPr>
          <w:ilvl w:val="0"/>
          <w:numId w:val="1009"/>
        </w:numPr>
      </w:pPr>
      <w:r>
        <w:t xml:space="preserve">Documentación oficial de MariaDB:</w:t>
      </w:r>
      <w:r>
        <w:t xml:space="preserve"> </w:t>
      </w:r>
      <w:hyperlink r:id="rId28">
        <w:r>
          <w:rPr>
            <w:rStyle w:val="Hyperlink"/>
          </w:rPr>
          <w:t xml:space="preserve">https://mariadb.org/documentation/</w:t>
        </w:r>
      </w:hyperlink>
    </w:p>
    <w:p>
      <w:pPr>
        <w:pStyle w:val="Compact"/>
        <w:numPr>
          <w:ilvl w:val="0"/>
          <w:numId w:val="1009"/>
        </w:numPr>
      </w:pPr>
      <w:r>
        <w:t xml:space="preserve">Guía de desarrollo de proyectos de título, Escuela de Informática y Telecomunicaciones, DUOC UC, 2025</w:t>
      </w:r>
    </w:p>
    <w:p>
      <w:pPr>
        <w:pStyle w:val="Compact"/>
        <w:numPr>
          <w:ilvl w:val="0"/>
          <w:numId w:val="1009"/>
        </w:numPr>
      </w:pPr>
      <w:r>
        <w:t xml:space="preserve">Material didáctico de la asignatura Proyecto de Título, DUOC UC, 2025</w:t>
      </w:r>
    </w:p>
    <w:bookmarkEnd w:id="29"/>
    <w:bookmarkStart w:id="30" w:name="visión-general-del-documento"/>
    <w:p>
      <w:pPr>
        <w:pStyle w:val="Heading3"/>
      </w:pPr>
      <w:r>
        <w:t xml:space="preserve">1.5 Visión General del Documento</w:t>
      </w:r>
    </w:p>
    <w:p>
      <w:pPr>
        <w:pStyle w:val="FirstParagraph"/>
      </w:pPr>
      <w:r>
        <w:t xml:space="preserve">Este documento está organizado en cuatro secciones principales:</w:t>
      </w:r>
    </w:p>
    <w:p>
      <w:pPr>
        <w:pStyle w:val="BodyText"/>
      </w:pPr>
      <w:r>
        <w:rPr>
          <w:b/>
          <w:bCs/>
        </w:rPr>
        <w:t xml:space="preserve">Sección 1 - Introducción:</w:t>
      </w:r>
      <w:r>
        <w:t xml:space="preserve"> </w:t>
      </w:r>
      <w:r>
        <w:t xml:space="preserve">Proporciona una visión general del documento, incluyendo su propósito, alcance del sistema, definiciones de términos técnicos y referencias utilizadas.</w:t>
      </w:r>
    </w:p>
    <w:p>
      <w:pPr>
        <w:pStyle w:val="BodyText"/>
      </w:pPr>
      <w:r>
        <w:rPr>
          <w:b/>
          <w:bCs/>
        </w:rPr>
        <w:t xml:space="preserve">Sección 2 - Descripción General:</w:t>
      </w:r>
      <w:r>
        <w:t xml:space="preserve"> </w:t>
      </w:r>
      <w:r>
        <w:t xml:space="preserve">Describe el contexto del sistema EasyTrace, incluyendo su perspectiva dentro del ecosistema logístico, las funciones principales que ofrece, las características de los diferentes tipos de usuarios, las restricciones técnicas y operativas, y los requisitos futuros contemplados.</w:t>
      </w:r>
    </w:p>
    <w:p>
      <w:pPr>
        <w:pStyle w:val="BodyText"/>
      </w:pPr>
      <w:r>
        <w:rPr>
          <w:b/>
          <w:bCs/>
        </w:rPr>
        <w:t xml:space="preserve">Sección 3 - Requisitos Específicos:</w:t>
      </w:r>
      <w:r>
        <w:t xml:space="preserve"> </w:t>
      </w:r>
      <w:r>
        <w:t xml:space="preserve">Constituye el núcleo del documento, detallando exhaustivamente:</w:t>
      </w:r>
    </w:p>
    <w:p>
      <w:pPr>
        <w:pStyle w:val="Compact"/>
        <w:numPr>
          <w:ilvl w:val="0"/>
          <w:numId w:val="1010"/>
        </w:numPr>
      </w:pPr>
      <w:r>
        <w:t xml:space="preserve">Requisitos funcionales organizados por módulos (gestión de usuarios, órdenes, rutas, entregas, monitoreo y reportes)</w:t>
      </w:r>
    </w:p>
    <w:p>
      <w:pPr>
        <w:pStyle w:val="Compact"/>
        <w:numPr>
          <w:ilvl w:val="0"/>
          <w:numId w:val="1010"/>
        </w:numPr>
      </w:pPr>
      <w:r>
        <w:t xml:space="preserve">Requisitos de interfaces externas (usuario, hardware, software y comunicación)</w:t>
      </w:r>
    </w:p>
    <w:p>
      <w:pPr>
        <w:pStyle w:val="Compact"/>
        <w:numPr>
          <w:ilvl w:val="0"/>
          <w:numId w:val="1010"/>
        </w:numPr>
      </w:pPr>
      <w:r>
        <w:t xml:space="preserve">Requisitos no funcionales (rendimiento, seguridad, fiabilidad, disponibilidad, mantenibilidad y portabilidad)</w:t>
      </w:r>
    </w:p>
    <w:p>
      <w:pPr>
        <w:pStyle w:val="FirstParagraph"/>
      </w:pPr>
      <w:r>
        <w:rPr>
          <w:b/>
          <w:bCs/>
        </w:rPr>
        <w:t xml:space="preserve">Sección 4 - Apéndices:</w:t>
      </w:r>
      <w:r>
        <w:t xml:space="preserve"> </w:t>
      </w:r>
      <w:r>
        <w:t xml:space="preserve">Incluye información complementaria como glosario de términos técnicos y modelos de análisis del sistema.</w:t>
      </w:r>
    </w:p>
    <w:p>
      <w:pPr>
        <w:pStyle w:val="BodyText"/>
      </w:pPr>
      <w:r>
        <w:t xml:space="preserve">Cada requisito está identificado con un código único que facilita su trazabilidad a lo largo del ciclo de vida del desarrollo del software.</w:t>
      </w:r>
    </w:p>
    <w:p>
      <w:r>
        <w:pict>
          <v:rect style="width:0;height:1.5pt" o:hralign="center" o:hrstd="t" o:hr="t"/>
        </w:pict>
      </w:r>
    </w:p>
    <w:bookmarkEnd w:id="30"/>
    <w:bookmarkEnd w:id="31"/>
    <w:bookmarkStart w:id="38" w:name="descripción-general"/>
    <w:p>
      <w:pPr>
        <w:pStyle w:val="Heading2"/>
      </w:pPr>
      <w:r>
        <w:t xml:space="preserve">2. DESCRIPCIÓN GENERAL</w:t>
      </w:r>
    </w:p>
    <w:bookmarkStart w:id="32" w:name="perspectiva-del-producto"/>
    <w:p>
      <w:pPr>
        <w:pStyle w:val="Heading3"/>
      </w:pPr>
      <w:r>
        <w:t xml:space="preserve">2.1 Perspectiva del Producto</w:t>
      </w:r>
    </w:p>
    <w:p>
      <w:pPr>
        <w:pStyle w:val="FirstParagraph"/>
      </w:pPr>
      <w:r>
        <w:rPr>
          <w:b/>
          <w:bCs/>
        </w:rPr>
        <w:t xml:space="preserve">EasyTrace</w:t>
      </w:r>
      <w:r>
        <w:t xml:space="preserve"> </w:t>
      </w:r>
      <w:r>
        <w:t xml:space="preserve">es un sistema web independiente diseñado específicamente para la gestión y monitoreo de operaciones logísticas de entrega. El sistema opera como una solución integral que no requiere integración obligatoria con sistemas externos, aunque está diseñado con arquitectura modular para permitir futuras integraciones.</w:t>
      </w:r>
    </w:p>
    <w:p>
      <w:pPr>
        <w:pStyle w:val="BodyText"/>
      </w:pPr>
      <w:r>
        <w:rPr>
          <w:b/>
          <w:bCs/>
        </w:rPr>
        <w:t xml:space="preserve">Contexto del sistema:</w:t>
      </w:r>
    </w:p>
    <w:p>
      <w:pPr>
        <w:pStyle w:val="BodyText"/>
      </w:pPr>
      <w:r>
        <w:t xml:space="preserve">El sistema se posiciona como una herramienta de gestión logística para empresas de transporte y distribución que necesitan:</w:t>
      </w:r>
    </w:p>
    <w:p>
      <w:pPr>
        <w:pStyle w:val="Compact"/>
        <w:numPr>
          <w:ilvl w:val="0"/>
          <w:numId w:val="1011"/>
        </w:numPr>
      </w:pPr>
      <w:r>
        <w:t xml:space="preserve">Centralizar la gestión de órdenes de entrega</w:t>
      </w:r>
    </w:p>
    <w:p>
      <w:pPr>
        <w:pStyle w:val="Compact"/>
        <w:numPr>
          <w:ilvl w:val="0"/>
          <w:numId w:val="1011"/>
        </w:numPr>
      </w:pPr>
      <w:r>
        <w:t xml:space="preserve">Asignar eficientemente recursos (vehículos y conductores)</w:t>
      </w:r>
    </w:p>
    <w:p>
      <w:pPr>
        <w:pStyle w:val="Compact"/>
        <w:numPr>
          <w:ilvl w:val="0"/>
          <w:numId w:val="1011"/>
        </w:numPr>
      </w:pPr>
      <w:r>
        <w:t xml:space="preserve">Monitorear en tiempo real el estado de las entregas</w:t>
      </w:r>
    </w:p>
    <w:p>
      <w:pPr>
        <w:pStyle w:val="Compact"/>
        <w:numPr>
          <w:ilvl w:val="0"/>
          <w:numId w:val="1011"/>
        </w:numPr>
      </w:pPr>
      <w:r>
        <w:t xml:space="preserve">Mantener trazabilidad completa de las operaciones</w:t>
      </w:r>
    </w:p>
    <w:p>
      <w:pPr>
        <w:pStyle w:val="FirstParagraph"/>
      </w:pPr>
      <w:r>
        <w:rPr>
          <w:b/>
          <w:bCs/>
        </w:rPr>
        <w:t xml:space="preserve">Arquitectura del sistema:</w:t>
      </w:r>
    </w:p>
    <w:p>
      <w:pPr>
        <w:pStyle w:val="BodyText"/>
      </w:pPr>
      <w:r>
        <w:t xml:space="preserve">EasyTrace está construido sobre una arquitectura cliente-servidor con los siguientes componentes:</w:t>
      </w:r>
    </w:p>
    <w:p>
      <w:pPr>
        <w:pStyle w:val="BodyText"/>
      </w:pPr>
      <w:r>
        <w:rPr>
          <w:b/>
          <w:bCs/>
        </w:rPr>
        <w:t xml:space="preserve">Frontend (Cliente):</w:t>
      </w:r>
    </w:p>
    <w:p>
      <w:pPr>
        <w:pStyle w:val="Compact"/>
        <w:numPr>
          <w:ilvl w:val="0"/>
          <w:numId w:val="1012"/>
        </w:numPr>
      </w:pPr>
      <w:r>
        <w:t xml:space="preserve">Aplicación web desarrollada en React con TypeScript</w:t>
      </w:r>
    </w:p>
    <w:p>
      <w:pPr>
        <w:pStyle w:val="Compact"/>
        <w:numPr>
          <w:ilvl w:val="0"/>
          <w:numId w:val="1012"/>
        </w:numPr>
      </w:pPr>
      <w:r>
        <w:t xml:space="preserve">Framework Ionic para componentes de interfaz responsivos</w:t>
      </w:r>
    </w:p>
    <w:p>
      <w:pPr>
        <w:pStyle w:val="Compact"/>
        <w:numPr>
          <w:ilvl w:val="0"/>
          <w:numId w:val="1012"/>
        </w:numPr>
      </w:pPr>
      <w:r>
        <w:t xml:space="preserve">Vite como herramienta de construcción y desarrollo</w:t>
      </w:r>
    </w:p>
    <w:p>
      <w:pPr>
        <w:pStyle w:val="Compact"/>
        <w:numPr>
          <w:ilvl w:val="0"/>
          <w:numId w:val="1012"/>
        </w:numPr>
      </w:pPr>
      <w:r>
        <w:t xml:space="preserve">Comunicación con backend mediante API REST</w:t>
      </w:r>
    </w:p>
    <w:p>
      <w:pPr>
        <w:pStyle w:val="FirstParagraph"/>
      </w:pPr>
      <w:r>
        <w:rPr>
          <w:b/>
          <w:bCs/>
        </w:rPr>
        <w:t xml:space="preserve">Backend (Servidor):</w:t>
      </w:r>
    </w:p>
    <w:p>
      <w:pPr>
        <w:pStyle w:val="Compact"/>
        <w:numPr>
          <w:ilvl w:val="0"/>
          <w:numId w:val="1013"/>
        </w:numPr>
      </w:pPr>
      <w:r>
        <w:t xml:space="preserve">Servidor Node.js con framework Express</w:t>
      </w:r>
    </w:p>
    <w:p>
      <w:pPr>
        <w:pStyle w:val="Compact"/>
        <w:numPr>
          <w:ilvl w:val="0"/>
          <w:numId w:val="1013"/>
        </w:numPr>
      </w:pPr>
      <w:r>
        <w:t xml:space="preserve">API RESTful para gestión de datos y lógica de negocio</w:t>
      </w:r>
    </w:p>
    <w:p>
      <w:pPr>
        <w:pStyle w:val="Compact"/>
        <w:numPr>
          <w:ilvl w:val="0"/>
          <w:numId w:val="1013"/>
        </w:numPr>
      </w:pPr>
      <w:r>
        <w:t xml:space="preserve">Autenticación y autorización basada en roles</w:t>
      </w:r>
    </w:p>
    <w:p>
      <w:pPr>
        <w:pStyle w:val="Compact"/>
        <w:numPr>
          <w:ilvl w:val="0"/>
          <w:numId w:val="1013"/>
        </w:numPr>
      </w:pPr>
      <w:r>
        <w:t xml:space="preserve">Servicios de geocodificación para conversión de direcciones</w:t>
      </w:r>
    </w:p>
    <w:p>
      <w:pPr>
        <w:pStyle w:val="FirstParagraph"/>
      </w:pPr>
      <w:r>
        <w:rPr>
          <w:b/>
          <w:bCs/>
        </w:rPr>
        <w:t xml:space="preserve">Base de Datos:</w:t>
      </w:r>
    </w:p>
    <w:p>
      <w:pPr>
        <w:pStyle w:val="Compact"/>
        <w:numPr>
          <w:ilvl w:val="0"/>
          <w:numId w:val="1014"/>
        </w:numPr>
      </w:pPr>
      <w:r>
        <w:t xml:space="preserve">MariaDB como sistema de gestión de base de datos relacional</w:t>
      </w:r>
    </w:p>
    <w:p>
      <w:pPr>
        <w:pStyle w:val="Compact"/>
        <w:numPr>
          <w:ilvl w:val="0"/>
          <w:numId w:val="1014"/>
        </w:numPr>
      </w:pPr>
      <w:r>
        <w:t xml:space="preserve">Almacenamiento de usuarios, órdenes, rutas, productos y registros de entregas</w:t>
      </w:r>
    </w:p>
    <w:p>
      <w:pPr>
        <w:pStyle w:val="FirstParagraph"/>
      </w:pPr>
      <w:r>
        <w:rPr>
          <w:b/>
          <w:bCs/>
        </w:rPr>
        <w:t xml:space="preserve">Servicios Externos:</w:t>
      </w:r>
    </w:p>
    <w:p>
      <w:pPr>
        <w:pStyle w:val="Compact"/>
        <w:numPr>
          <w:ilvl w:val="0"/>
          <w:numId w:val="1015"/>
        </w:numPr>
      </w:pPr>
      <w:r>
        <w:t xml:space="preserve">Servicio de geocodificación para conversión de direcciones a coordenadas</w:t>
      </w:r>
    </w:p>
    <w:p>
      <w:pPr>
        <w:pStyle w:val="Compact"/>
        <w:numPr>
          <w:ilvl w:val="0"/>
          <w:numId w:val="1015"/>
        </w:numPr>
      </w:pPr>
      <w:r>
        <w:t xml:space="preserve">Servicio de mapas para visualización de ubicaciones y rutas</w:t>
      </w:r>
    </w:p>
    <w:p>
      <w:pPr>
        <w:pStyle w:val="FirstParagraph"/>
      </w:pPr>
      <w:r>
        <w:rPr>
          <w:b/>
          <w:bCs/>
        </w:rPr>
        <w:t xml:space="preserve">Interfaces del sistema:</w:t>
      </w:r>
    </w:p>
    <w:p>
      <w:pPr>
        <w:pStyle w:val="BodyText"/>
      </w:pPr>
      <w:r>
        <w:t xml:space="preserve">El sistema interactúa con:</w:t>
      </w:r>
    </w:p>
    <w:p>
      <w:pPr>
        <w:pStyle w:val="Compact"/>
        <w:numPr>
          <w:ilvl w:val="0"/>
          <w:numId w:val="1016"/>
        </w:numPr>
      </w:pPr>
      <w:r>
        <w:t xml:space="preserve">Navegadores web modernos (Chrome, Firefox, Safari, Edge)</w:t>
      </w:r>
    </w:p>
    <w:p>
      <w:pPr>
        <w:pStyle w:val="Compact"/>
        <w:numPr>
          <w:ilvl w:val="0"/>
          <w:numId w:val="1016"/>
        </w:numPr>
      </w:pPr>
      <w:r>
        <w:t xml:space="preserve">Dispositivos móviles con GPS para conductores</w:t>
      </w:r>
    </w:p>
    <w:p>
      <w:pPr>
        <w:pStyle w:val="Compact"/>
        <w:numPr>
          <w:ilvl w:val="0"/>
          <w:numId w:val="1016"/>
        </w:numPr>
      </w:pPr>
      <w:r>
        <w:t xml:space="preserve">Servicios de geolocalización del navegador</w:t>
      </w:r>
    </w:p>
    <w:p>
      <w:pPr>
        <w:pStyle w:val="Compact"/>
        <w:numPr>
          <w:ilvl w:val="0"/>
          <w:numId w:val="1016"/>
        </w:numPr>
      </w:pPr>
      <w:r>
        <w:t xml:space="preserve">APIs de mapas para visualización geográfica</w:t>
      </w:r>
    </w:p>
    <w:bookmarkEnd w:id="32"/>
    <w:bookmarkStart w:id="33" w:name="funciones-del-producto"/>
    <w:p>
      <w:pPr>
        <w:pStyle w:val="Heading3"/>
      </w:pPr>
      <w:r>
        <w:t xml:space="preserve">2.2 Funciones del Producto</w:t>
      </w:r>
    </w:p>
    <w:p>
      <w:pPr>
        <w:pStyle w:val="FirstParagraph"/>
      </w:pPr>
      <w:r>
        <w:t xml:space="preserve">EasyTrace proporciona las siguientes funciones principales organizadas por módulo:</w:t>
      </w:r>
    </w:p>
    <w:p>
      <w:pPr>
        <w:pStyle w:val="BodyText"/>
      </w:pPr>
      <w:r>
        <w:rPr>
          <w:b/>
          <w:bCs/>
        </w:rPr>
        <w:t xml:space="preserve">Módulo de Autenticación y Gestión de Usuarios:</w:t>
      </w:r>
    </w:p>
    <w:p>
      <w:pPr>
        <w:pStyle w:val="Compact"/>
        <w:numPr>
          <w:ilvl w:val="0"/>
          <w:numId w:val="1017"/>
        </w:numPr>
      </w:pPr>
      <w:r>
        <w:t xml:space="preserve">Registro de nuevos usuarios con asignación de roles</w:t>
      </w:r>
    </w:p>
    <w:p>
      <w:pPr>
        <w:pStyle w:val="Compact"/>
        <w:numPr>
          <w:ilvl w:val="0"/>
          <w:numId w:val="1017"/>
        </w:numPr>
      </w:pPr>
      <w:r>
        <w:t xml:space="preserve">Inicio de sesión seguro con validación de credenciales</w:t>
      </w:r>
    </w:p>
    <w:p>
      <w:pPr>
        <w:pStyle w:val="Compact"/>
        <w:numPr>
          <w:ilvl w:val="0"/>
          <w:numId w:val="1017"/>
        </w:numPr>
      </w:pPr>
      <w:r>
        <w:t xml:space="preserve">Gestión de perfiles de usuario</w:t>
      </w:r>
    </w:p>
    <w:p>
      <w:pPr>
        <w:pStyle w:val="Compact"/>
        <w:numPr>
          <w:ilvl w:val="0"/>
          <w:numId w:val="1017"/>
        </w:numPr>
      </w:pPr>
      <w:r>
        <w:t xml:space="preserve">Control de acceso basado en roles (Cliente, Conductor, Administrador Logístico)</w:t>
      </w:r>
    </w:p>
    <w:p>
      <w:pPr>
        <w:pStyle w:val="Compact"/>
        <w:numPr>
          <w:ilvl w:val="0"/>
          <w:numId w:val="1017"/>
        </w:numPr>
      </w:pPr>
      <w:r>
        <w:t xml:space="preserve">Cierre de sesión y gestión de sesiones activas</w:t>
      </w:r>
    </w:p>
    <w:p>
      <w:pPr>
        <w:pStyle w:val="FirstParagraph"/>
      </w:pPr>
      <w:r>
        <w:rPr>
          <w:b/>
          <w:bCs/>
        </w:rPr>
        <w:t xml:space="preserve">Módulo de Gestión de Órdenes:</w:t>
      </w:r>
    </w:p>
    <w:p>
      <w:pPr>
        <w:pStyle w:val="Compact"/>
        <w:numPr>
          <w:ilvl w:val="0"/>
          <w:numId w:val="1018"/>
        </w:numPr>
      </w:pPr>
      <w:r>
        <w:t xml:space="preserve">Creación de órdenes de entrega con información completa del destinatario</w:t>
      </w:r>
    </w:p>
    <w:p>
      <w:pPr>
        <w:pStyle w:val="Compact"/>
        <w:numPr>
          <w:ilvl w:val="0"/>
          <w:numId w:val="1018"/>
        </w:numPr>
      </w:pPr>
      <w:r>
        <w:t xml:space="preserve">Geocodificación automática de direcciones de entrega</w:t>
      </w:r>
    </w:p>
    <w:p>
      <w:pPr>
        <w:pStyle w:val="Compact"/>
        <w:numPr>
          <w:ilvl w:val="0"/>
          <w:numId w:val="1018"/>
        </w:numPr>
      </w:pPr>
      <w:r>
        <w:t xml:space="preserve">Adición de múltiples productos por orden con cantidades y precios</w:t>
      </w:r>
    </w:p>
    <w:p>
      <w:pPr>
        <w:pStyle w:val="Compact"/>
        <w:numPr>
          <w:ilvl w:val="0"/>
          <w:numId w:val="1018"/>
        </w:numPr>
      </w:pPr>
      <w:r>
        <w:t xml:space="preserve">Visualización de listado de órdenes con filtros por estado</w:t>
      </w:r>
    </w:p>
    <w:p>
      <w:pPr>
        <w:pStyle w:val="Compact"/>
        <w:numPr>
          <w:ilvl w:val="0"/>
          <w:numId w:val="1018"/>
        </w:numPr>
      </w:pPr>
      <w:r>
        <w:t xml:space="preserve">Consulta de detalles completos de cada orden</w:t>
      </w:r>
    </w:p>
    <w:p>
      <w:pPr>
        <w:pStyle w:val="Compact"/>
        <w:numPr>
          <w:ilvl w:val="0"/>
          <w:numId w:val="1018"/>
        </w:numPr>
      </w:pPr>
      <w:r>
        <w:t xml:space="preserve">Actualización de estado de órdenes (Pendiente, Asignada, En Ruta, Entregada)</w:t>
      </w:r>
    </w:p>
    <w:p>
      <w:pPr>
        <w:pStyle w:val="FirstParagraph"/>
      </w:pPr>
      <w:r>
        <w:rPr>
          <w:b/>
          <w:bCs/>
        </w:rPr>
        <w:t xml:space="preserve">Módulo de Gestión de Rutas y Asignaciones:</w:t>
      </w:r>
    </w:p>
    <w:p>
      <w:pPr>
        <w:pStyle w:val="Compact"/>
        <w:numPr>
          <w:ilvl w:val="0"/>
          <w:numId w:val="1019"/>
        </w:numPr>
      </w:pPr>
      <w:r>
        <w:t xml:space="preserve">Visualización de órdenes pendientes de asignación</w:t>
      </w:r>
    </w:p>
    <w:p>
      <w:pPr>
        <w:pStyle w:val="Compact"/>
        <w:numPr>
          <w:ilvl w:val="0"/>
          <w:numId w:val="1019"/>
        </w:numPr>
      </w:pPr>
      <w:r>
        <w:t xml:space="preserve">Asignación de órdenes a conductores específicos</w:t>
      </w:r>
    </w:p>
    <w:p>
      <w:pPr>
        <w:pStyle w:val="Compact"/>
        <w:numPr>
          <w:ilvl w:val="0"/>
          <w:numId w:val="1019"/>
        </w:numPr>
      </w:pPr>
      <w:r>
        <w:t xml:space="preserve">Asignación de vehículos a rutas</w:t>
      </w:r>
    </w:p>
    <w:p>
      <w:pPr>
        <w:pStyle w:val="Compact"/>
        <w:numPr>
          <w:ilvl w:val="0"/>
          <w:numId w:val="1019"/>
        </w:numPr>
      </w:pPr>
      <w:r>
        <w:t xml:space="preserve">Gestión de múltiples órdenes por ruta</w:t>
      </w:r>
    </w:p>
    <w:p>
      <w:pPr>
        <w:pStyle w:val="Compact"/>
        <w:numPr>
          <w:ilvl w:val="0"/>
          <w:numId w:val="1019"/>
        </w:numPr>
      </w:pPr>
      <w:r>
        <w:t xml:space="preserve">Consulta de rutas asignadas por conductor</w:t>
      </w:r>
    </w:p>
    <w:p>
      <w:pPr>
        <w:pStyle w:val="Compact"/>
        <w:numPr>
          <w:ilvl w:val="0"/>
          <w:numId w:val="1019"/>
        </w:numPr>
      </w:pPr>
      <w:r>
        <w:t xml:space="preserve">Reasignación de órdenes cuando sea necesario</w:t>
      </w:r>
    </w:p>
    <w:p>
      <w:pPr>
        <w:pStyle w:val="FirstParagraph"/>
      </w:pPr>
      <w:r>
        <w:rPr>
          <w:b/>
          <w:bCs/>
        </w:rPr>
        <w:t xml:space="preserve">Módulo de Confirmación de Entregas:</w:t>
      </w:r>
    </w:p>
    <w:p>
      <w:pPr>
        <w:pStyle w:val="Compact"/>
        <w:numPr>
          <w:ilvl w:val="0"/>
          <w:numId w:val="1020"/>
        </w:numPr>
      </w:pPr>
      <w:r>
        <w:t xml:space="preserve">Visualización de órdenes asignadas al conductor</w:t>
      </w:r>
    </w:p>
    <w:p>
      <w:pPr>
        <w:pStyle w:val="Compact"/>
        <w:numPr>
          <w:ilvl w:val="0"/>
          <w:numId w:val="1020"/>
        </w:numPr>
      </w:pPr>
      <w:r>
        <w:t xml:space="preserve">Acceso a detalles de cada orden (dirección, productos, observaciones)</w:t>
      </w:r>
    </w:p>
    <w:p>
      <w:pPr>
        <w:pStyle w:val="Compact"/>
        <w:numPr>
          <w:ilvl w:val="0"/>
          <w:numId w:val="1020"/>
        </w:numPr>
      </w:pPr>
      <w:r>
        <w:t xml:space="preserve">Confirmación digital de entregas realizadas</w:t>
      </w:r>
    </w:p>
    <w:p>
      <w:pPr>
        <w:pStyle w:val="Compact"/>
        <w:numPr>
          <w:ilvl w:val="0"/>
          <w:numId w:val="1020"/>
        </w:numPr>
      </w:pPr>
      <w:r>
        <w:t xml:space="preserve">Registro de timestamp de confirmación</w:t>
      </w:r>
    </w:p>
    <w:p>
      <w:pPr>
        <w:pStyle w:val="Compact"/>
        <w:numPr>
          <w:ilvl w:val="0"/>
          <w:numId w:val="1020"/>
        </w:numPr>
      </w:pPr>
      <w:r>
        <w:t xml:space="preserve">Actualización automática de estado de orden a "Entregada"</w:t>
      </w:r>
    </w:p>
    <w:p>
      <w:pPr>
        <w:pStyle w:val="FirstParagraph"/>
      </w:pPr>
      <w:r>
        <w:rPr>
          <w:b/>
          <w:bCs/>
        </w:rPr>
        <w:t xml:space="preserve">Módulo de Monitoreo en Tiempo Real:</w:t>
      </w:r>
    </w:p>
    <w:p>
      <w:pPr>
        <w:pStyle w:val="Compact"/>
        <w:numPr>
          <w:ilvl w:val="0"/>
          <w:numId w:val="1021"/>
        </w:numPr>
      </w:pPr>
      <w:r>
        <w:t xml:space="preserve">Visualización de mapa interactivo con ubicaciones</w:t>
      </w:r>
    </w:p>
    <w:p>
      <w:pPr>
        <w:pStyle w:val="Compact"/>
        <w:numPr>
          <w:ilvl w:val="0"/>
          <w:numId w:val="1021"/>
        </w:numPr>
      </w:pPr>
      <w:r>
        <w:t xml:space="preserve">Marcadores de órdenes pendientes y en ruta</w:t>
      </w:r>
    </w:p>
    <w:p>
      <w:pPr>
        <w:pStyle w:val="Compact"/>
        <w:numPr>
          <w:ilvl w:val="0"/>
          <w:numId w:val="1021"/>
        </w:numPr>
      </w:pPr>
      <w:r>
        <w:t xml:space="preserve">Indicadores visuales de estado de entregas</w:t>
      </w:r>
    </w:p>
    <w:p>
      <w:pPr>
        <w:pStyle w:val="Compact"/>
        <w:numPr>
          <w:ilvl w:val="0"/>
          <w:numId w:val="1021"/>
        </w:numPr>
      </w:pPr>
      <w:r>
        <w:t xml:space="preserve">Actualización en tiempo real de posiciones</w:t>
      </w:r>
    </w:p>
    <w:p>
      <w:pPr>
        <w:pStyle w:val="Compact"/>
        <w:numPr>
          <w:ilvl w:val="0"/>
          <w:numId w:val="1021"/>
        </w:numPr>
      </w:pPr>
      <w:r>
        <w:t xml:space="preserve">Información detallada al seleccionar marcadores</w:t>
      </w:r>
    </w:p>
    <w:p>
      <w:pPr>
        <w:pStyle w:val="FirstParagraph"/>
      </w:pPr>
      <w:r>
        <w:rPr>
          <w:b/>
          <w:bCs/>
        </w:rPr>
        <w:t xml:space="preserve">Módulo de Reportes y Consultas:</w:t>
      </w:r>
    </w:p>
    <w:p>
      <w:pPr>
        <w:pStyle w:val="Compact"/>
        <w:numPr>
          <w:ilvl w:val="0"/>
          <w:numId w:val="1022"/>
        </w:numPr>
      </w:pPr>
      <w:r>
        <w:t xml:space="preserve">Consulta de historial de órdenes por cliente</w:t>
      </w:r>
    </w:p>
    <w:p>
      <w:pPr>
        <w:pStyle w:val="Compact"/>
        <w:numPr>
          <w:ilvl w:val="0"/>
          <w:numId w:val="1022"/>
        </w:numPr>
      </w:pPr>
      <w:r>
        <w:t xml:space="preserve">Visualización de estadísticas de entregas</w:t>
      </w:r>
    </w:p>
    <w:p>
      <w:pPr>
        <w:pStyle w:val="Compact"/>
        <w:numPr>
          <w:ilvl w:val="0"/>
          <w:numId w:val="1022"/>
        </w:numPr>
      </w:pPr>
      <w:r>
        <w:t xml:space="preserve">Filtrado de órdenes por fecha, estado y conductor</w:t>
      </w:r>
    </w:p>
    <w:p>
      <w:pPr>
        <w:pStyle w:val="Compact"/>
        <w:numPr>
          <w:ilvl w:val="0"/>
          <w:numId w:val="1022"/>
        </w:numPr>
      </w:pPr>
      <w:r>
        <w:t xml:space="preserve">Exportación de información de órdenes</w:t>
      </w:r>
    </w:p>
    <w:bookmarkEnd w:id="33"/>
    <w:bookmarkStart w:id="34" w:name="características-de-los-usuarios"/>
    <w:p>
      <w:pPr>
        <w:pStyle w:val="Heading3"/>
      </w:pPr>
      <w:r>
        <w:t xml:space="preserve">2.3 Características de los Usuarios</w:t>
      </w:r>
    </w:p>
    <w:p>
      <w:pPr>
        <w:pStyle w:val="FirstParagraph"/>
      </w:pPr>
      <w:r>
        <w:t xml:space="preserve">El sistema EasyTrace está diseñado para tres tipos de usuarios con diferentes niveles de acceso y funcionalidades:</w:t>
      </w:r>
    </w:p>
    <w:p>
      <w:pPr>
        <w:pStyle w:val="BodyText"/>
      </w:pPr>
      <w:r>
        <w:rPr>
          <w:b/>
          <w:bCs/>
        </w:rPr>
        <w:t xml:space="preserve">Usuario Tipo 1: Cliente</w:t>
      </w:r>
    </w:p>
    <w:p>
      <w:pPr>
        <w:pStyle w:val="Compact"/>
        <w:numPr>
          <w:ilvl w:val="0"/>
          <w:numId w:val="1023"/>
        </w:numPr>
      </w:pPr>
      <w:r>
        <w:rPr>
          <w:b/>
          <w:bCs/>
        </w:rPr>
        <w:t xml:space="preserve">Descripción:</w:t>
      </w:r>
      <w:r>
        <w:t xml:space="preserve"> </w:t>
      </w:r>
      <w:r>
        <w:t xml:space="preserve">Usuario que solicita servicios de entrega para sus productos</w:t>
      </w:r>
    </w:p>
    <w:p>
      <w:pPr>
        <w:pStyle w:val="Compact"/>
        <w:numPr>
          <w:ilvl w:val="0"/>
          <w:numId w:val="1023"/>
        </w:numPr>
      </w:pPr>
      <w:r>
        <w:rPr>
          <w:b/>
          <w:bCs/>
        </w:rPr>
        <w:t xml:space="preserve">Nivel técnico:</w:t>
      </w:r>
      <w:r>
        <w:t xml:space="preserve"> </w:t>
      </w:r>
      <w:r>
        <w:t xml:space="preserve">Básico - Usuario final sin conocimientos técnicos especializados</w:t>
      </w:r>
    </w:p>
    <w:p>
      <w:pPr>
        <w:pStyle w:val="Compact"/>
        <w:numPr>
          <w:ilvl w:val="0"/>
          <w:numId w:val="1023"/>
        </w:numPr>
      </w:pPr>
      <w:r>
        <w:rPr>
          <w:b/>
          <w:bCs/>
        </w:rPr>
        <w:t xml:space="preserve">Actividades principales:</w:t>
      </w:r>
    </w:p>
    <w:p>
      <w:pPr>
        <w:pStyle w:val="Compact"/>
        <w:numPr>
          <w:ilvl w:val="1"/>
          <w:numId w:val="1024"/>
        </w:numPr>
      </w:pPr>
      <w:r>
        <w:t xml:space="preserve">Crear nuevas órdenes de entrega</w:t>
      </w:r>
    </w:p>
    <w:p>
      <w:pPr>
        <w:pStyle w:val="Compact"/>
        <w:numPr>
          <w:ilvl w:val="1"/>
          <w:numId w:val="1024"/>
        </w:numPr>
      </w:pPr>
      <w:r>
        <w:t xml:space="preserve">Consultar estado de sus órdenes</w:t>
      </w:r>
    </w:p>
    <w:p>
      <w:pPr>
        <w:pStyle w:val="Compact"/>
        <w:numPr>
          <w:ilvl w:val="1"/>
          <w:numId w:val="1024"/>
        </w:numPr>
      </w:pPr>
      <w:r>
        <w:t xml:space="preserve">Ver historial de entregas realizadas</w:t>
      </w:r>
    </w:p>
    <w:p>
      <w:pPr>
        <w:pStyle w:val="Compact"/>
        <w:numPr>
          <w:ilvl w:val="1"/>
          <w:numId w:val="1024"/>
        </w:numPr>
      </w:pPr>
      <w:r>
        <w:t xml:space="preserve">Actualizar información de sus órdenes pendientes</w:t>
      </w:r>
    </w:p>
    <w:p>
      <w:pPr>
        <w:pStyle w:val="Compact"/>
        <w:numPr>
          <w:ilvl w:val="0"/>
          <w:numId w:val="1023"/>
        </w:numPr>
      </w:pPr>
      <w:r>
        <w:rPr>
          <w:b/>
          <w:bCs/>
        </w:rPr>
        <w:t xml:space="preserve">Frecuencia de uso:</w:t>
      </w:r>
      <w:r>
        <w:t xml:space="preserve"> </w:t>
      </w:r>
      <w:r>
        <w:t xml:space="preserve">Variable, según necesidades de entrega (diaria a semanal)</w:t>
      </w:r>
    </w:p>
    <w:p>
      <w:pPr>
        <w:pStyle w:val="Compact"/>
        <w:numPr>
          <w:ilvl w:val="0"/>
          <w:numId w:val="1023"/>
        </w:numPr>
      </w:pPr>
      <w:r>
        <w:rPr>
          <w:b/>
          <w:bCs/>
        </w:rPr>
        <w:t xml:space="preserve">Conocimientos requeridos:</w:t>
      </w:r>
    </w:p>
    <w:p>
      <w:pPr>
        <w:pStyle w:val="Compact"/>
        <w:numPr>
          <w:ilvl w:val="1"/>
          <w:numId w:val="1025"/>
        </w:numPr>
      </w:pPr>
      <w:r>
        <w:t xml:space="preserve">Navegación web básica</w:t>
      </w:r>
    </w:p>
    <w:p>
      <w:pPr>
        <w:pStyle w:val="Compact"/>
        <w:numPr>
          <w:ilvl w:val="1"/>
          <w:numId w:val="1025"/>
        </w:numPr>
      </w:pPr>
      <w:r>
        <w:t xml:space="preserve">Conocimiento de direcciones de entrega</w:t>
      </w:r>
    </w:p>
    <w:p>
      <w:pPr>
        <w:pStyle w:val="Compact"/>
        <w:numPr>
          <w:ilvl w:val="1"/>
          <w:numId w:val="1025"/>
        </w:numPr>
      </w:pPr>
      <w:r>
        <w:t xml:space="preserve">Información de productos a entregar</w:t>
      </w:r>
    </w:p>
    <w:p>
      <w:pPr>
        <w:pStyle w:val="Compact"/>
        <w:numPr>
          <w:ilvl w:val="0"/>
          <w:numId w:val="1023"/>
        </w:numPr>
      </w:pPr>
      <w:r>
        <w:rPr>
          <w:b/>
          <w:bCs/>
        </w:rPr>
        <w:t xml:space="preserve">Restricciones de acceso:</w:t>
      </w:r>
    </w:p>
    <w:p>
      <w:pPr>
        <w:pStyle w:val="Compact"/>
        <w:numPr>
          <w:ilvl w:val="1"/>
          <w:numId w:val="1026"/>
        </w:numPr>
      </w:pPr>
      <w:r>
        <w:t xml:space="preserve">Solo puede ver y gestionar sus propias órdenes</w:t>
      </w:r>
    </w:p>
    <w:p>
      <w:pPr>
        <w:pStyle w:val="Compact"/>
        <w:numPr>
          <w:ilvl w:val="1"/>
          <w:numId w:val="1026"/>
        </w:numPr>
      </w:pPr>
      <w:r>
        <w:t xml:space="preserve">No tiene acceso a funciones de asignación de rutas</w:t>
      </w:r>
    </w:p>
    <w:p>
      <w:pPr>
        <w:pStyle w:val="Compact"/>
        <w:numPr>
          <w:ilvl w:val="1"/>
          <w:numId w:val="1026"/>
        </w:numPr>
      </w:pPr>
      <w:r>
        <w:t xml:space="preserve">No puede ver información de otros clientes</w:t>
      </w:r>
    </w:p>
    <w:p>
      <w:pPr>
        <w:pStyle w:val="FirstParagraph"/>
      </w:pPr>
      <w:r>
        <w:rPr>
          <w:b/>
          <w:bCs/>
        </w:rPr>
        <w:t xml:space="preserve">Usuario Tipo 2: Conductor</w:t>
      </w:r>
    </w:p>
    <w:p>
      <w:pPr>
        <w:pStyle w:val="Compact"/>
        <w:numPr>
          <w:ilvl w:val="0"/>
          <w:numId w:val="1027"/>
        </w:numPr>
      </w:pPr>
      <w:r>
        <w:rPr>
          <w:b/>
          <w:bCs/>
        </w:rPr>
        <w:t xml:space="preserve">Descripción:</w:t>
      </w:r>
      <w:r>
        <w:t xml:space="preserve"> </w:t>
      </w:r>
      <w:r>
        <w:t xml:space="preserve">Personal operativo encargado de realizar las entregas físicas</w:t>
      </w:r>
    </w:p>
    <w:p>
      <w:pPr>
        <w:pStyle w:val="Compact"/>
        <w:numPr>
          <w:ilvl w:val="0"/>
          <w:numId w:val="1027"/>
        </w:numPr>
      </w:pPr>
      <w:r>
        <w:rPr>
          <w:b/>
          <w:bCs/>
        </w:rPr>
        <w:t xml:space="preserve">Nivel técnico:</w:t>
      </w:r>
      <w:r>
        <w:t xml:space="preserve"> </w:t>
      </w:r>
      <w:r>
        <w:t xml:space="preserve">Básico a intermedio - Familiarizado con dispositivos móviles y GPS</w:t>
      </w:r>
    </w:p>
    <w:p>
      <w:pPr>
        <w:pStyle w:val="Compact"/>
        <w:numPr>
          <w:ilvl w:val="0"/>
          <w:numId w:val="1027"/>
        </w:numPr>
      </w:pPr>
      <w:r>
        <w:rPr>
          <w:b/>
          <w:bCs/>
        </w:rPr>
        <w:t xml:space="preserve">Actividades principales:</w:t>
      </w:r>
    </w:p>
    <w:p>
      <w:pPr>
        <w:pStyle w:val="Compact"/>
        <w:numPr>
          <w:ilvl w:val="1"/>
          <w:numId w:val="1028"/>
        </w:numPr>
      </w:pPr>
      <w:r>
        <w:t xml:space="preserve">Consultar órdenes asignadas a su ruta</w:t>
      </w:r>
    </w:p>
    <w:p>
      <w:pPr>
        <w:pStyle w:val="Compact"/>
        <w:numPr>
          <w:ilvl w:val="1"/>
          <w:numId w:val="1028"/>
        </w:numPr>
      </w:pPr>
      <w:r>
        <w:t xml:space="preserve">Ver detalles de direcciones y productos a entregar</w:t>
      </w:r>
    </w:p>
    <w:p>
      <w:pPr>
        <w:pStyle w:val="Compact"/>
        <w:numPr>
          <w:ilvl w:val="1"/>
          <w:numId w:val="1028"/>
        </w:numPr>
      </w:pPr>
      <w:r>
        <w:t xml:space="preserve">Confirmar entregas realizadas</w:t>
      </w:r>
    </w:p>
    <w:p>
      <w:pPr>
        <w:pStyle w:val="Compact"/>
        <w:numPr>
          <w:ilvl w:val="1"/>
          <w:numId w:val="1028"/>
        </w:numPr>
      </w:pPr>
      <w:r>
        <w:t xml:space="preserve">Reportar su ubicación en tiempo real</w:t>
      </w:r>
    </w:p>
    <w:p>
      <w:pPr>
        <w:pStyle w:val="Compact"/>
        <w:numPr>
          <w:ilvl w:val="0"/>
          <w:numId w:val="1027"/>
        </w:numPr>
      </w:pPr>
      <w:r>
        <w:rPr>
          <w:b/>
          <w:bCs/>
        </w:rPr>
        <w:t xml:space="preserve">Frecuencia de uso:</w:t>
      </w:r>
      <w:r>
        <w:t xml:space="preserve"> </w:t>
      </w:r>
      <w:r>
        <w:t xml:space="preserve">Alta - Uso diario durante jornada laboral</w:t>
      </w:r>
    </w:p>
    <w:p>
      <w:pPr>
        <w:pStyle w:val="Compact"/>
        <w:numPr>
          <w:ilvl w:val="0"/>
          <w:numId w:val="1027"/>
        </w:numPr>
      </w:pPr>
      <w:r>
        <w:rPr>
          <w:b/>
          <w:bCs/>
        </w:rPr>
        <w:t xml:space="preserve">Conocimientos requeridos:</w:t>
      </w:r>
    </w:p>
    <w:p>
      <w:pPr>
        <w:pStyle w:val="Compact"/>
        <w:numPr>
          <w:ilvl w:val="1"/>
          <w:numId w:val="1029"/>
        </w:numPr>
      </w:pPr>
      <w:r>
        <w:t xml:space="preserve">Uso de dispositivos móviles</w:t>
      </w:r>
    </w:p>
    <w:p>
      <w:pPr>
        <w:pStyle w:val="Compact"/>
        <w:numPr>
          <w:ilvl w:val="1"/>
          <w:numId w:val="1029"/>
        </w:numPr>
      </w:pPr>
      <w:r>
        <w:t xml:space="preserve">Lectura de mapas y direcciones</w:t>
      </w:r>
    </w:p>
    <w:p>
      <w:pPr>
        <w:pStyle w:val="Compact"/>
        <w:numPr>
          <w:ilvl w:val="1"/>
          <w:numId w:val="1029"/>
        </w:numPr>
      </w:pPr>
      <w:r>
        <w:t xml:space="preserve">Conocimiento de zona geográfica de operación</w:t>
      </w:r>
    </w:p>
    <w:p>
      <w:pPr>
        <w:pStyle w:val="Compact"/>
        <w:numPr>
          <w:ilvl w:val="1"/>
          <w:numId w:val="1029"/>
        </w:numPr>
      </w:pPr>
      <w:r>
        <w:t xml:space="preserve">Manejo de aplicaciones de geolocalización</w:t>
      </w:r>
    </w:p>
    <w:p>
      <w:pPr>
        <w:pStyle w:val="Compact"/>
        <w:numPr>
          <w:ilvl w:val="0"/>
          <w:numId w:val="1027"/>
        </w:numPr>
      </w:pPr>
      <w:r>
        <w:rPr>
          <w:b/>
          <w:bCs/>
        </w:rPr>
        <w:t xml:space="preserve">Restricciones de acceso:</w:t>
      </w:r>
    </w:p>
    <w:p>
      <w:pPr>
        <w:pStyle w:val="Compact"/>
        <w:numPr>
          <w:ilvl w:val="1"/>
          <w:numId w:val="1030"/>
        </w:numPr>
      </w:pPr>
      <w:r>
        <w:t xml:space="preserve">Solo puede ver órdenes asignadas a él</w:t>
      </w:r>
    </w:p>
    <w:p>
      <w:pPr>
        <w:pStyle w:val="Compact"/>
        <w:numPr>
          <w:ilvl w:val="1"/>
          <w:numId w:val="1030"/>
        </w:numPr>
      </w:pPr>
      <w:r>
        <w:t xml:space="preserve">No puede crear ni asignar órdenes</w:t>
      </w:r>
    </w:p>
    <w:p>
      <w:pPr>
        <w:pStyle w:val="Compact"/>
        <w:numPr>
          <w:ilvl w:val="1"/>
          <w:numId w:val="1030"/>
        </w:numPr>
      </w:pPr>
      <w:r>
        <w:t xml:space="preserve">No tiene acceso a información de otros conductores</w:t>
      </w:r>
    </w:p>
    <w:p>
      <w:pPr>
        <w:pStyle w:val="Compact"/>
        <w:numPr>
          <w:ilvl w:val="1"/>
          <w:numId w:val="1030"/>
        </w:numPr>
      </w:pPr>
      <w:r>
        <w:t xml:space="preserve">No puede modificar detalles de las órdenes</w:t>
      </w:r>
    </w:p>
    <w:p>
      <w:pPr>
        <w:pStyle w:val="FirstParagraph"/>
      </w:pPr>
      <w:r>
        <w:rPr>
          <w:b/>
          <w:bCs/>
        </w:rPr>
        <w:t xml:space="preserve">Usuario Tipo 3: Administrador Logístico</w:t>
      </w:r>
    </w:p>
    <w:p>
      <w:pPr>
        <w:pStyle w:val="Compact"/>
        <w:numPr>
          <w:ilvl w:val="0"/>
          <w:numId w:val="1031"/>
        </w:numPr>
      </w:pPr>
      <w:r>
        <w:rPr>
          <w:b/>
          <w:bCs/>
        </w:rPr>
        <w:t xml:space="preserve">Descripción:</w:t>
      </w:r>
      <w:r>
        <w:t xml:space="preserve"> </w:t>
      </w:r>
      <w:r>
        <w:t xml:space="preserve">Personal administrativo responsable de la coordinación y asignación de entregas</w:t>
      </w:r>
    </w:p>
    <w:p>
      <w:pPr>
        <w:pStyle w:val="Compact"/>
        <w:numPr>
          <w:ilvl w:val="0"/>
          <w:numId w:val="1031"/>
        </w:numPr>
      </w:pPr>
      <w:r>
        <w:rPr>
          <w:b/>
          <w:bCs/>
        </w:rPr>
        <w:t xml:space="preserve">Nivel técnico:</w:t>
      </w:r>
      <w:r>
        <w:t xml:space="preserve"> </w:t>
      </w:r>
      <w:r>
        <w:t xml:space="preserve">Intermedio a avanzado - Usuario con conocimientos de gestión logística</w:t>
      </w:r>
    </w:p>
    <w:p>
      <w:pPr>
        <w:pStyle w:val="Compact"/>
        <w:numPr>
          <w:ilvl w:val="0"/>
          <w:numId w:val="1031"/>
        </w:numPr>
      </w:pPr>
      <w:r>
        <w:rPr>
          <w:b/>
          <w:bCs/>
        </w:rPr>
        <w:t xml:space="preserve">Actividades principales:</w:t>
      </w:r>
    </w:p>
    <w:p>
      <w:pPr>
        <w:pStyle w:val="Compact"/>
        <w:numPr>
          <w:ilvl w:val="1"/>
          <w:numId w:val="1032"/>
        </w:numPr>
      </w:pPr>
      <w:r>
        <w:t xml:space="preserve">Visualizar todas las órdenes del sistema</w:t>
      </w:r>
    </w:p>
    <w:p>
      <w:pPr>
        <w:pStyle w:val="Compact"/>
        <w:numPr>
          <w:ilvl w:val="1"/>
          <w:numId w:val="1032"/>
        </w:numPr>
      </w:pPr>
      <w:r>
        <w:t xml:space="preserve">Asignar órdenes a conductores disponibles</w:t>
      </w:r>
    </w:p>
    <w:p>
      <w:pPr>
        <w:pStyle w:val="Compact"/>
        <w:numPr>
          <w:ilvl w:val="1"/>
          <w:numId w:val="1032"/>
        </w:numPr>
      </w:pPr>
      <w:r>
        <w:t xml:space="preserve">Asignar vehículos a rutas</w:t>
      </w:r>
    </w:p>
    <w:p>
      <w:pPr>
        <w:pStyle w:val="Compact"/>
        <w:numPr>
          <w:ilvl w:val="1"/>
          <w:numId w:val="1032"/>
        </w:numPr>
      </w:pPr>
      <w:r>
        <w:t xml:space="preserve">Monitorear en tiempo real el estado de todas las entregas</w:t>
      </w:r>
    </w:p>
    <w:p>
      <w:pPr>
        <w:pStyle w:val="Compact"/>
        <w:numPr>
          <w:ilvl w:val="1"/>
          <w:numId w:val="1032"/>
        </w:numPr>
      </w:pPr>
      <w:r>
        <w:t xml:space="preserve">Generar reportes y estadísticas</w:t>
      </w:r>
    </w:p>
    <w:p>
      <w:pPr>
        <w:pStyle w:val="Compact"/>
        <w:numPr>
          <w:ilvl w:val="1"/>
          <w:numId w:val="1032"/>
        </w:numPr>
      </w:pPr>
      <w:r>
        <w:t xml:space="preserve">Gestionar reasignaciones cuando sea necesario</w:t>
      </w:r>
    </w:p>
    <w:p>
      <w:pPr>
        <w:pStyle w:val="Compact"/>
        <w:numPr>
          <w:ilvl w:val="0"/>
          <w:numId w:val="1031"/>
        </w:numPr>
      </w:pPr>
      <w:r>
        <w:rPr>
          <w:b/>
          <w:bCs/>
        </w:rPr>
        <w:t xml:space="preserve">Frecuencia de uso:</w:t>
      </w:r>
      <w:r>
        <w:t xml:space="preserve"> </w:t>
      </w:r>
      <w:r>
        <w:t xml:space="preserve">Muy alta - Uso continuo durante horario operativo</w:t>
      </w:r>
    </w:p>
    <w:p>
      <w:pPr>
        <w:pStyle w:val="Compact"/>
        <w:numPr>
          <w:ilvl w:val="0"/>
          <w:numId w:val="1031"/>
        </w:numPr>
      </w:pPr>
      <w:r>
        <w:rPr>
          <w:b/>
          <w:bCs/>
        </w:rPr>
        <w:t xml:space="preserve">Conocimientos requeridos:</w:t>
      </w:r>
    </w:p>
    <w:p>
      <w:pPr>
        <w:pStyle w:val="Compact"/>
        <w:numPr>
          <w:ilvl w:val="1"/>
          <w:numId w:val="1033"/>
        </w:numPr>
      </w:pPr>
      <w:r>
        <w:t xml:space="preserve">Gestión de operaciones logísticas</w:t>
      </w:r>
    </w:p>
    <w:p>
      <w:pPr>
        <w:pStyle w:val="Compact"/>
        <w:numPr>
          <w:ilvl w:val="1"/>
          <w:numId w:val="1033"/>
        </w:numPr>
      </w:pPr>
      <w:r>
        <w:t xml:space="preserve">Planificación de rutas</w:t>
      </w:r>
    </w:p>
    <w:p>
      <w:pPr>
        <w:pStyle w:val="Compact"/>
        <w:numPr>
          <w:ilvl w:val="1"/>
          <w:numId w:val="1033"/>
        </w:numPr>
      </w:pPr>
      <w:r>
        <w:t xml:space="preserve">Conocimiento de capacidades de vehículos</w:t>
      </w:r>
    </w:p>
    <w:p>
      <w:pPr>
        <w:pStyle w:val="Compact"/>
        <w:numPr>
          <w:ilvl w:val="1"/>
          <w:numId w:val="1033"/>
        </w:numPr>
      </w:pPr>
      <w:r>
        <w:t xml:space="preserve">Análisis de datos operativos</w:t>
      </w:r>
    </w:p>
    <w:p>
      <w:pPr>
        <w:pStyle w:val="Compact"/>
        <w:numPr>
          <w:ilvl w:val="1"/>
          <w:numId w:val="1033"/>
        </w:numPr>
      </w:pPr>
      <w:r>
        <w:t xml:space="preserve">Toma de decisiones en tiempo real</w:t>
      </w:r>
    </w:p>
    <w:p>
      <w:pPr>
        <w:pStyle w:val="Compact"/>
        <w:numPr>
          <w:ilvl w:val="0"/>
          <w:numId w:val="1031"/>
        </w:numPr>
      </w:pPr>
      <w:r>
        <w:rPr>
          <w:b/>
          <w:bCs/>
        </w:rPr>
        <w:t xml:space="preserve">Restricciones de acceso:</w:t>
      </w:r>
    </w:p>
    <w:p>
      <w:pPr>
        <w:pStyle w:val="Compact"/>
        <w:numPr>
          <w:ilvl w:val="1"/>
          <w:numId w:val="1034"/>
        </w:numPr>
      </w:pPr>
      <w:r>
        <w:t xml:space="preserve">Acceso completo a todas las funcionalidades del sistema</w:t>
      </w:r>
    </w:p>
    <w:p>
      <w:pPr>
        <w:pStyle w:val="Compact"/>
        <w:numPr>
          <w:ilvl w:val="1"/>
          <w:numId w:val="1034"/>
        </w:numPr>
      </w:pPr>
      <w:r>
        <w:t xml:space="preserve">No puede eliminar órdenes confirmadas como entregadas</w:t>
      </w:r>
    </w:p>
    <w:p>
      <w:pPr>
        <w:pStyle w:val="Compact"/>
        <w:numPr>
          <w:ilvl w:val="1"/>
          <w:numId w:val="1034"/>
        </w:numPr>
      </w:pPr>
      <w:r>
        <w:t xml:space="preserve">Debe mantener trazabilidad de todas las operaciones</w:t>
      </w:r>
    </w:p>
    <w:bookmarkEnd w:id="34"/>
    <w:bookmarkStart w:id="35" w:name="restricciones"/>
    <w:p>
      <w:pPr>
        <w:pStyle w:val="Heading3"/>
      </w:pPr>
      <w:r>
        <w:t xml:space="preserve">2.4 Restricciones</w:t>
      </w:r>
    </w:p>
    <w:p>
      <w:pPr>
        <w:pStyle w:val="FirstParagraph"/>
      </w:pPr>
      <w:r>
        <w:t xml:space="preserve">El desarrollo e implementación de EasyTrace está sujeto a las siguientes restricciones:</w:t>
      </w:r>
    </w:p>
    <w:p>
      <w:pPr>
        <w:pStyle w:val="BodyText"/>
      </w:pPr>
      <w:r>
        <w:rPr>
          <w:b/>
          <w:bCs/>
        </w:rPr>
        <w:t xml:space="preserve">Restricciones Técnicas:</w:t>
      </w:r>
    </w:p>
    <w:p>
      <w:pPr>
        <w:pStyle w:val="Compact"/>
        <w:numPr>
          <w:ilvl w:val="0"/>
          <w:numId w:val="1035"/>
        </w:numPr>
      </w:pPr>
      <w:r>
        <w:t xml:space="preserve">El sistema debe desarrollarse utilizando las tecnologías especificadas:</w:t>
      </w:r>
    </w:p>
    <w:p>
      <w:pPr>
        <w:pStyle w:val="Compact"/>
        <w:numPr>
          <w:ilvl w:val="1"/>
          <w:numId w:val="1036"/>
        </w:numPr>
      </w:pPr>
      <w:r>
        <w:t xml:space="preserve">Frontend: React 18+, TypeScript 5+, Ionic 7+, Vite 5+</w:t>
      </w:r>
    </w:p>
    <w:p>
      <w:pPr>
        <w:pStyle w:val="Compact"/>
        <w:numPr>
          <w:ilvl w:val="1"/>
          <w:numId w:val="1036"/>
        </w:numPr>
      </w:pPr>
      <w:r>
        <w:t xml:space="preserve">Backend: Node.js 18+, Express 4+</w:t>
      </w:r>
    </w:p>
    <w:p>
      <w:pPr>
        <w:pStyle w:val="Compact"/>
        <w:numPr>
          <w:ilvl w:val="1"/>
          <w:numId w:val="1036"/>
        </w:numPr>
      </w:pPr>
      <w:r>
        <w:t xml:space="preserve">Base de datos: MariaDB 10.6+</w:t>
      </w:r>
    </w:p>
    <w:p>
      <w:pPr>
        <w:pStyle w:val="Compact"/>
        <w:numPr>
          <w:ilvl w:val="0"/>
          <w:numId w:val="1035"/>
        </w:numPr>
      </w:pPr>
      <w:r>
        <w:t xml:space="preserve">La aplicación debe ser compatible con navegadores web modernos (últimas 2 versiones de Chrome, Firefox, Safari, Edge)</w:t>
      </w:r>
    </w:p>
    <w:p>
      <w:pPr>
        <w:pStyle w:val="Compact"/>
        <w:numPr>
          <w:ilvl w:val="0"/>
          <w:numId w:val="1035"/>
        </w:numPr>
      </w:pPr>
      <w:r>
        <w:t xml:space="preserve">El sistema debe funcionar en dispositivos con resoluciones desde 320px (móvil) hasta 1920px (escritorio)</w:t>
      </w:r>
    </w:p>
    <w:p>
      <w:pPr>
        <w:pStyle w:val="Compact"/>
        <w:numPr>
          <w:ilvl w:val="0"/>
          <w:numId w:val="1035"/>
        </w:numPr>
      </w:pPr>
      <w:r>
        <w:t xml:space="preserve">La comunicación entre frontend y backend debe realizarse exclusivamente mediante API REST con formato JSON</w:t>
      </w:r>
    </w:p>
    <w:p>
      <w:pPr>
        <w:pStyle w:val="Compact"/>
        <w:numPr>
          <w:ilvl w:val="0"/>
          <w:numId w:val="1035"/>
        </w:numPr>
      </w:pPr>
      <w:r>
        <w:t xml:space="preserve">El sistema debe implementar HTTPS para todas las comunicaciones en producción</w:t>
      </w:r>
    </w:p>
    <w:p>
      <w:pPr>
        <w:pStyle w:val="FirstParagraph"/>
      </w:pPr>
      <w:r>
        <w:rPr>
          <w:b/>
          <w:bCs/>
        </w:rPr>
        <w:t xml:space="preserve">Restricciones de Seguridad:</w:t>
      </w:r>
    </w:p>
    <w:p>
      <w:pPr>
        <w:pStyle w:val="Compact"/>
        <w:numPr>
          <w:ilvl w:val="0"/>
          <w:numId w:val="1037"/>
        </w:numPr>
      </w:pPr>
      <w:r>
        <w:t xml:space="preserve">Las contraseñas deben almacenarse encriptadas en la base de datos</w:t>
      </w:r>
    </w:p>
    <w:p>
      <w:pPr>
        <w:pStyle w:val="Compact"/>
        <w:numPr>
          <w:ilvl w:val="0"/>
          <w:numId w:val="1037"/>
        </w:numPr>
      </w:pPr>
      <w:r>
        <w:t xml:space="preserve">El sistema debe implementar autenticación basada en tokens</w:t>
      </w:r>
    </w:p>
    <w:p>
      <w:pPr>
        <w:pStyle w:val="Compact"/>
        <w:numPr>
          <w:ilvl w:val="0"/>
          <w:numId w:val="1037"/>
        </w:numPr>
      </w:pPr>
      <w:r>
        <w:t xml:space="preserve">Cada usuario solo puede acceder a las funcionalidades permitidas por su rol</w:t>
      </w:r>
    </w:p>
    <w:p>
      <w:pPr>
        <w:pStyle w:val="Compact"/>
        <w:numPr>
          <w:ilvl w:val="0"/>
          <w:numId w:val="1037"/>
        </w:numPr>
      </w:pPr>
      <w:r>
        <w:t xml:space="preserve">Las sesiones deben tener tiempo de expiración configurable</w:t>
      </w:r>
    </w:p>
    <w:p>
      <w:pPr>
        <w:pStyle w:val="Compact"/>
        <w:numPr>
          <w:ilvl w:val="0"/>
          <w:numId w:val="1037"/>
        </w:numPr>
      </w:pPr>
      <w:r>
        <w:t xml:space="preserve">Los datos sensibles no deben exponerse en logs del sistema</w:t>
      </w:r>
    </w:p>
    <w:p>
      <w:pPr>
        <w:pStyle w:val="FirstParagraph"/>
      </w:pPr>
      <w:r>
        <w:rPr>
          <w:b/>
          <w:bCs/>
        </w:rPr>
        <w:t xml:space="preserve">Restricciones Operativas:</w:t>
      </w:r>
    </w:p>
    <w:p>
      <w:pPr>
        <w:pStyle w:val="Compact"/>
        <w:numPr>
          <w:ilvl w:val="0"/>
          <w:numId w:val="1038"/>
        </w:numPr>
      </w:pPr>
      <w:r>
        <w:t xml:space="preserve">El sistema debe estar disponible 24/7 con un tiempo de inactividad máximo planificado de 4 horas mensuales para mantenimiento</w:t>
      </w:r>
    </w:p>
    <w:p>
      <w:pPr>
        <w:pStyle w:val="Compact"/>
        <w:numPr>
          <w:ilvl w:val="0"/>
          <w:numId w:val="1038"/>
        </w:numPr>
      </w:pPr>
      <w:r>
        <w:t xml:space="preserve">El tiempo de respuesta para operaciones críticas no debe exceder 3 segundos</w:t>
      </w:r>
    </w:p>
    <w:p>
      <w:pPr>
        <w:pStyle w:val="Compact"/>
        <w:numPr>
          <w:ilvl w:val="0"/>
          <w:numId w:val="1038"/>
        </w:numPr>
      </w:pPr>
      <w:r>
        <w:t xml:space="preserve">El sistema debe soportar al menos 100 usuarios concurrentes</w:t>
      </w:r>
    </w:p>
    <w:p>
      <w:pPr>
        <w:pStyle w:val="Compact"/>
        <w:numPr>
          <w:ilvl w:val="0"/>
          <w:numId w:val="1038"/>
        </w:numPr>
      </w:pPr>
      <w:r>
        <w:t xml:space="preserve">La base de datos debe mantener respaldos automáticos diarios</w:t>
      </w:r>
    </w:p>
    <w:p>
      <w:pPr>
        <w:pStyle w:val="Compact"/>
        <w:numPr>
          <w:ilvl w:val="0"/>
          <w:numId w:val="1038"/>
        </w:numPr>
      </w:pPr>
      <w:r>
        <w:t xml:space="preserve">El sistema debe funcionar con conexión a internet (no contempla modo offline)</w:t>
      </w:r>
    </w:p>
    <w:p>
      <w:pPr>
        <w:pStyle w:val="FirstParagraph"/>
      </w:pPr>
      <w:r>
        <w:rPr>
          <w:b/>
          <w:bCs/>
        </w:rPr>
        <w:t xml:space="preserve">Restricciones de Desarrollo:</w:t>
      </w:r>
    </w:p>
    <w:p>
      <w:pPr>
        <w:pStyle w:val="Compact"/>
        <w:numPr>
          <w:ilvl w:val="0"/>
          <w:numId w:val="1039"/>
        </w:numPr>
      </w:pPr>
      <w:r>
        <w:t xml:space="preserve">El proyecto debe completarse en el plazo académico establecido (semestre 2025-1)</w:t>
      </w:r>
    </w:p>
    <w:p>
      <w:pPr>
        <w:pStyle w:val="Compact"/>
        <w:numPr>
          <w:ilvl w:val="0"/>
          <w:numId w:val="1039"/>
        </w:numPr>
      </w:pPr>
      <w:r>
        <w:t xml:space="preserve">El desarrollo debe seguir las metodologías y estándares definidos por DUOC UC</w:t>
      </w:r>
    </w:p>
    <w:p>
      <w:pPr>
        <w:pStyle w:val="Compact"/>
        <w:numPr>
          <w:ilvl w:val="0"/>
          <w:numId w:val="1039"/>
        </w:numPr>
      </w:pPr>
      <w:r>
        <w:t xml:space="preserve">El código debe estar documentado y versionado en repositorio Git</w:t>
      </w:r>
    </w:p>
    <w:p>
      <w:pPr>
        <w:pStyle w:val="Compact"/>
        <w:numPr>
          <w:ilvl w:val="0"/>
          <w:numId w:val="1039"/>
        </w:numPr>
      </w:pPr>
      <w:r>
        <w:t xml:space="preserve">El sistema debe incluir documentación técnica completa</w:t>
      </w:r>
    </w:p>
    <w:p>
      <w:pPr>
        <w:pStyle w:val="Compact"/>
        <w:numPr>
          <w:ilvl w:val="0"/>
          <w:numId w:val="1039"/>
        </w:numPr>
      </w:pPr>
      <w:r>
        <w:t xml:space="preserve">Las pruebas deben cubrir al menos el 70% de las funcionalidades críticas</w:t>
      </w:r>
    </w:p>
    <w:p>
      <w:pPr>
        <w:pStyle w:val="FirstParagraph"/>
      </w:pPr>
      <w:r>
        <w:rPr>
          <w:b/>
          <w:bCs/>
        </w:rPr>
        <w:t xml:space="preserve">Restricciones de Hardware:</w:t>
      </w:r>
    </w:p>
    <w:p>
      <w:pPr>
        <w:pStyle w:val="Compact"/>
        <w:numPr>
          <w:ilvl w:val="0"/>
          <w:numId w:val="1040"/>
        </w:numPr>
      </w:pPr>
      <w:r>
        <w:t xml:space="preserve">El servidor debe contar con al menos 4GB de RAM y 2 núcleos de CPU</w:t>
      </w:r>
    </w:p>
    <w:p>
      <w:pPr>
        <w:pStyle w:val="Compact"/>
        <w:numPr>
          <w:ilvl w:val="0"/>
          <w:numId w:val="1040"/>
        </w:numPr>
      </w:pPr>
      <w:r>
        <w:t xml:space="preserve">Los dispositivos de los conductores deben tener GPS funcional</w:t>
      </w:r>
    </w:p>
    <w:p>
      <w:pPr>
        <w:pStyle w:val="Compact"/>
        <w:numPr>
          <w:ilvl w:val="0"/>
          <w:numId w:val="1040"/>
        </w:numPr>
      </w:pPr>
      <w:r>
        <w:t xml:space="preserve">Los dispositivos cliente deben tener conexión a internet estable</w:t>
      </w:r>
    </w:p>
    <w:p>
      <w:pPr>
        <w:pStyle w:val="Compact"/>
        <w:numPr>
          <w:ilvl w:val="0"/>
          <w:numId w:val="1040"/>
        </w:numPr>
      </w:pPr>
      <w:r>
        <w:t xml:space="preserve">El almacenamiento en servidor debe permitir al menos 50GB para base de datos y archivos</w:t>
      </w:r>
    </w:p>
    <w:p>
      <w:pPr>
        <w:pStyle w:val="FirstParagraph"/>
      </w:pPr>
      <w:r>
        <w:rPr>
          <w:b/>
          <w:bCs/>
        </w:rPr>
        <w:t xml:space="preserve">Restricciones Regulatorias:</w:t>
      </w:r>
    </w:p>
    <w:p>
      <w:pPr>
        <w:pStyle w:val="Compact"/>
        <w:numPr>
          <w:ilvl w:val="0"/>
          <w:numId w:val="1041"/>
        </w:numPr>
      </w:pPr>
      <w:r>
        <w:t xml:space="preserve">El sistema debe cumplir con normativas de protección de datos personales</w:t>
      </w:r>
    </w:p>
    <w:p>
      <w:pPr>
        <w:pStyle w:val="Compact"/>
        <w:numPr>
          <w:ilvl w:val="0"/>
          <w:numId w:val="1041"/>
        </w:numPr>
      </w:pPr>
      <w:r>
        <w:t xml:space="preserve">La información de ubicación de conductores debe usarse exclusivamente para fines operativos</w:t>
      </w:r>
    </w:p>
    <w:p>
      <w:pPr>
        <w:pStyle w:val="Compact"/>
        <w:numPr>
          <w:ilvl w:val="0"/>
          <w:numId w:val="1041"/>
        </w:numPr>
      </w:pPr>
      <w:r>
        <w:t xml:space="preserve">Los datos de clientes deben mantenerse confidenciales</w:t>
      </w:r>
    </w:p>
    <w:p>
      <w:pPr>
        <w:pStyle w:val="Compact"/>
        <w:numPr>
          <w:ilvl w:val="0"/>
          <w:numId w:val="1041"/>
        </w:numPr>
      </w:pPr>
      <w:r>
        <w:t xml:space="preserve">El sistema debe mantener logs de auditoría de operaciones críticas</w:t>
      </w:r>
    </w:p>
    <w:bookmarkEnd w:id="35"/>
    <w:bookmarkStart w:id="36" w:name="suposiciones-y-dependencias"/>
    <w:p>
      <w:pPr>
        <w:pStyle w:val="Heading3"/>
      </w:pPr>
      <w:r>
        <w:t xml:space="preserve">2.5 Suposiciones y Dependencias</w:t>
      </w:r>
    </w:p>
    <w:p>
      <w:pPr>
        <w:pStyle w:val="FirstParagraph"/>
      </w:pPr>
      <w:r>
        <w:rPr>
          <w:b/>
          <w:bCs/>
        </w:rPr>
        <w:t xml:space="preserve">Suposiciones:</w:t>
      </w:r>
    </w:p>
    <w:p>
      <w:pPr>
        <w:pStyle w:val="Compact"/>
        <w:numPr>
          <w:ilvl w:val="0"/>
          <w:numId w:val="1042"/>
        </w:numPr>
      </w:pPr>
      <w:r>
        <w:t xml:space="preserve">Los usuarios tienen acceso a dispositivos con navegador web moderno y conexión a internet</w:t>
      </w:r>
    </w:p>
    <w:p>
      <w:pPr>
        <w:pStyle w:val="Compact"/>
        <w:numPr>
          <w:ilvl w:val="0"/>
          <w:numId w:val="1042"/>
        </w:numPr>
      </w:pPr>
      <w:r>
        <w:t xml:space="preserve">Los conductores cuentan con dispositivos móviles con GPS funcional</w:t>
      </w:r>
    </w:p>
    <w:p>
      <w:pPr>
        <w:pStyle w:val="Compact"/>
        <w:numPr>
          <w:ilvl w:val="0"/>
          <w:numId w:val="1042"/>
        </w:numPr>
      </w:pPr>
      <w:r>
        <w:t xml:space="preserve">Las direcciones proporcionadas por los clientes son válidas y geocodificables</w:t>
      </w:r>
    </w:p>
    <w:p>
      <w:pPr>
        <w:pStyle w:val="Compact"/>
        <w:numPr>
          <w:ilvl w:val="0"/>
          <w:numId w:val="1042"/>
        </w:numPr>
      </w:pPr>
      <w:r>
        <w:t xml:space="preserve">Los usuarios tienen conocimientos básicos de navegación web</w:t>
      </w:r>
    </w:p>
    <w:p>
      <w:pPr>
        <w:pStyle w:val="Compact"/>
        <w:numPr>
          <w:ilvl w:val="0"/>
          <w:numId w:val="1042"/>
        </w:numPr>
      </w:pPr>
      <w:r>
        <w:t xml:space="preserve">La empresa cuenta con infraestructura de servidor para despliegue del sistema</w:t>
      </w:r>
    </w:p>
    <w:p>
      <w:pPr>
        <w:pStyle w:val="Compact"/>
        <w:numPr>
          <w:ilvl w:val="0"/>
          <w:numId w:val="1042"/>
        </w:numPr>
      </w:pPr>
      <w:r>
        <w:t xml:space="preserve">Los conductores mantienen sus dispositivos con batería suficiente durante la jornada</w:t>
      </w:r>
    </w:p>
    <w:p>
      <w:pPr>
        <w:pStyle w:val="Compact"/>
        <w:numPr>
          <w:ilvl w:val="0"/>
          <w:numId w:val="1042"/>
        </w:numPr>
      </w:pPr>
      <w:r>
        <w:t xml:space="preserve">Existe cobertura de red móvil en las zonas de operación</w:t>
      </w:r>
    </w:p>
    <w:p>
      <w:pPr>
        <w:pStyle w:val="Compact"/>
        <w:numPr>
          <w:ilvl w:val="0"/>
          <w:numId w:val="1042"/>
        </w:numPr>
      </w:pPr>
      <w:r>
        <w:t xml:space="preserve">Los clientes proporcionan información completa y precisa al crear órdenes</w:t>
      </w:r>
    </w:p>
    <w:p>
      <w:pPr>
        <w:pStyle w:val="Compact"/>
        <w:numPr>
          <w:ilvl w:val="0"/>
          <w:numId w:val="1042"/>
        </w:numPr>
      </w:pPr>
      <w:r>
        <w:t xml:space="preserve">Los conductores confirman las entregas de manera honesta y oportuna</w:t>
      </w:r>
    </w:p>
    <w:p>
      <w:pPr>
        <w:pStyle w:val="Compact"/>
        <w:numPr>
          <w:ilvl w:val="0"/>
          <w:numId w:val="1042"/>
        </w:numPr>
      </w:pPr>
      <w:r>
        <w:t xml:space="preserve">El administrador logístico tiene conocimiento de las capacidades de los vehículos y conductores</w:t>
      </w:r>
    </w:p>
    <w:p>
      <w:pPr>
        <w:pStyle w:val="FirstParagraph"/>
      </w:pPr>
      <w:r>
        <w:rPr>
          <w:b/>
          <w:bCs/>
        </w:rPr>
        <w:t xml:space="preserve">Dependencias:</w:t>
      </w:r>
    </w:p>
    <w:p>
      <w:pPr>
        <w:pStyle w:val="BodyText"/>
      </w:pPr>
      <w:r>
        <w:rPr>
          <w:b/>
          <w:bCs/>
        </w:rPr>
        <w:t xml:space="preserve">Dependencias Técnicas:</w:t>
      </w:r>
    </w:p>
    <w:p>
      <w:pPr>
        <w:pStyle w:val="Compact"/>
        <w:numPr>
          <w:ilvl w:val="0"/>
          <w:numId w:val="1043"/>
        </w:numPr>
      </w:pPr>
      <w:r>
        <w:t xml:space="preserve">Servicio de geocodificación externo para conversión de direcciones a coordenadas</w:t>
      </w:r>
    </w:p>
    <w:p>
      <w:pPr>
        <w:pStyle w:val="Compact"/>
        <w:numPr>
          <w:ilvl w:val="0"/>
          <w:numId w:val="1043"/>
        </w:numPr>
      </w:pPr>
      <w:r>
        <w:t xml:space="preserve">API de mapas para visualización geográfica (Google Maps, OpenStreetMap, etc.)</w:t>
      </w:r>
    </w:p>
    <w:p>
      <w:pPr>
        <w:pStyle w:val="Compact"/>
        <w:numPr>
          <w:ilvl w:val="0"/>
          <w:numId w:val="1043"/>
        </w:numPr>
      </w:pPr>
      <w:r>
        <w:t xml:space="preserve">Servicio de geolocalización del navegador para obtener ubicación de conductores</w:t>
      </w:r>
    </w:p>
    <w:p>
      <w:pPr>
        <w:pStyle w:val="Compact"/>
        <w:numPr>
          <w:ilvl w:val="0"/>
          <w:numId w:val="1043"/>
        </w:numPr>
      </w:pPr>
      <w:r>
        <w:t xml:space="preserve">Conexión a internet estable para funcionamiento del sistema</w:t>
      </w:r>
    </w:p>
    <w:p>
      <w:pPr>
        <w:pStyle w:val="Compact"/>
        <w:numPr>
          <w:ilvl w:val="0"/>
          <w:numId w:val="1043"/>
        </w:numPr>
      </w:pPr>
      <w:r>
        <w:t xml:space="preserve">Servidor web para hosting de la aplicación frontend</w:t>
      </w:r>
    </w:p>
    <w:p>
      <w:pPr>
        <w:pStyle w:val="Compact"/>
        <w:numPr>
          <w:ilvl w:val="0"/>
          <w:numId w:val="1043"/>
        </w:numPr>
      </w:pPr>
      <w:r>
        <w:t xml:space="preserve">Servidor de aplicaciones para ejecución del backend</w:t>
      </w:r>
    </w:p>
    <w:p>
      <w:pPr>
        <w:pStyle w:val="Compact"/>
        <w:numPr>
          <w:ilvl w:val="0"/>
          <w:numId w:val="1043"/>
        </w:numPr>
      </w:pPr>
      <w:r>
        <w:t xml:space="preserve">Servidor de base de datos MariaDB</w:t>
      </w:r>
    </w:p>
    <w:p>
      <w:pPr>
        <w:pStyle w:val="FirstParagraph"/>
      </w:pPr>
      <w:r>
        <w:rPr>
          <w:b/>
          <w:bCs/>
        </w:rPr>
        <w:t xml:space="preserve">Dependencias de Librerías y Frameworks:</w:t>
      </w:r>
    </w:p>
    <w:p>
      <w:pPr>
        <w:pStyle w:val="Compact"/>
        <w:numPr>
          <w:ilvl w:val="0"/>
          <w:numId w:val="1044"/>
        </w:numPr>
      </w:pPr>
      <w:r>
        <w:t xml:space="preserve">React y su ecosistema de librerías</w:t>
      </w:r>
    </w:p>
    <w:p>
      <w:pPr>
        <w:pStyle w:val="Compact"/>
        <w:numPr>
          <w:ilvl w:val="0"/>
          <w:numId w:val="1044"/>
        </w:numPr>
      </w:pPr>
      <w:r>
        <w:t xml:space="preserve">Ionic Framework para componentes UI</w:t>
      </w:r>
    </w:p>
    <w:p>
      <w:pPr>
        <w:pStyle w:val="Compact"/>
        <w:numPr>
          <w:ilvl w:val="0"/>
          <w:numId w:val="1044"/>
        </w:numPr>
      </w:pPr>
      <w:r>
        <w:t xml:space="preserve">Express.js para servidor backend</w:t>
      </w:r>
    </w:p>
    <w:p>
      <w:pPr>
        <w:pStyle w:val="Compact"/>
        <w:numPr>
          <w:ilvl w:val="0"/>
          <w:numId w:val="1044"/>
        </w:numPr>
      </w:pPr>
      <w:r>
        <w:t xml:space="preserve">Librerías de conexión a base de datos (mysql2 o similar)</w:t>
      </w:r>
    </w:p>
    <w:p>
      <w:pPr>
        <w:pStyle w:val="Compact"/>
        <w:numPr>
          <w:ilvl w:val="0"/>
          <w:numId w:val="1044"/>
        </w:numPr>
      </w:pPr>
      <w:r>
        <w:t xml:space="preserve">Librerías de encriptación para seguridad</w:t>
      </w:r>
    </w:p>
    <w:p>
      <w:pPr>
        <w:pStyle w:val="Compact"/>
        <w:numPr>
          <w:ilvl w:val="0"/>
          <w:numId w:val="1044"/>
        </w:numPr>
      </w:pPr>
      <w:r>
        <w:t xml:space="preserve">Librerías de validación de datos</w:t>
      </w:r>
    </w:p>
    <w:p>
      <w:pPr>
        <w:pStyle w:val="FirstParagraph"/>
      </w:pPr>
      <w:r>
        <w:rPr>
          <w:b/>
          <w:bCs/>
        </w:rPr>
        <w:t xml:space="preserve">Dependencias Operativas:</w:t>
      </w:r>
    </w:p>
    <w:p>
      <w:pPr>
        <w:pStyle w:val="Compact"/>
        <w:numPr>
          <w:ilvl w:val="0"/>
          <w:numId w:val="1045"/>
        </w:numPr>
      </w:pPr>
      <w:r>
        <w:t xml:space="preserve">Disponibilidad de servicios externos de geocodificación</w:t>
      </w:r>
    </w:p>
    <w:p>
      <w:pPr>
        <w:pStyle w:val="Compact"/>
        <w:numPr>
          <w:ilvl w:val="0"/>
          <w:numId w:val="1045"/>
        </w:numPr>
      </w:pPr>
      <w:r>
        <w:t xml:space="preserve">Disponibilidad de servicios de mapas</w:t>
      </w:r>
    </w:p>
    <w:p>
      <w:pPr>
        <w:pStyle w:val="Compact"/>
        <w:numPr>
          <w:ilvl w:val="0"/>
          <w:numId w:val="1045"/>
        </w:numPr>
      </w:pPr>
      <w:r>
        <w:t xml:space="preserve">Conectividad de red de los usuarios</w:t>
      </w:r>
    </w:p>
    <w:p>
      <w:pPr>
        <w:pStyle w:val="Compact"/>
        <w:numPr>
          <w:ilvl w:val="0"/>
          <w:numId w:val="1045"/>
        </w:numPr>
      </w:pPr>
      <w:r>
        <w:t xml:space="preserve">Funcionamiento correcto del GPS en dispositivos móviles</w:t>
      </w:r>
    </w:p>
    <w:p>
      <w:pPr>
        <w:pStyle w:val="Compact"/>
        <w:numPr>
          <w:ilvl w:val="0"/>
          <w:numId w:val="1045"/>
        </w:numPr>
      </w:pPr>
      <w:r>
        <w:t xml:space="preserve">Mantenimiento de infraestructura de servidores</w:t>
      </w:r>
    </w:p>
    <w:p>
      <w:pPr>
        <w:pStyle w:val="Compact"/>
        <w:numPr>
          <w:ilvl w:val="0"/>
          <w:numId w:val="1045"/>
        </w:numPr>
      </w:pPr>
      <w:r>
        <w:t xml:space="preserve">Respaldos periódicos de base de datos</w:t>
      </w:r>
    </w:p>
    <w:p>
      <w:pPr>
        <w:pStyle w:val="FirstParagraph"/>
      </w:pPr>
      <w:r>
        <w:rPr>
          <w:b/>
          <w:bCs/>
        </w:rPr>
        <w:t xml:space="preserve">Dependencias de Terceros:</w:t>
      </w:r>
    </w:p>
    <w:p>
      <w:pPr>
        <w:pStyle w:val="Compact"/>
        <w:numPr>
          <w:ilvl w:val="0"/>
          <w:numId w:val="1046"/>
        </w:numPr>
      </w:pPr>
      <w:r>
        <w:t xml:space="preserve">Proveedor de hosting para despliegue</w:t>
      </w:r>
    </w:p>
    <w:p>
      <w:pPr>
        <w:pStyle w:val="Compact"/>
        <w:numPr>
          <w:ilvl w:val="0"/>
          <w:numId w:val="1046"/>
        </w:numPr>
      </w:pPr>
      <w:r>
        <w:t xml:space="preserve">Proveedor de servicios de mapas</w:t>
      </w:r>
    </w:p>
    <w:p>
      <w:pPr>
        <w:pStyle w:val="Compact"/>
        <w:numPr>
          <w:ilvl w:val="0"/>
          <w:numId w:val="1046"/>
        </w:numPr>
      </w:pPr>
      <w:r>
        <w:t xml:space="preserve">Proveedor de servicios de geocodificación</w:t>
      </w:r>
    </w:p>
    <w:p>
      <w:pPr>
        <w:pStyle w:val="Compact"/>
        <w:numPr>
          <w:ilvl w:val="0"/>
          <w:numId w:val="1046"/>
        </w:numPr>
      </w:pPr>
      <w:r>
        <w:t xml:space="preserve">Proveedor de certificados SSL para HTTPS</w:t>
      </w:r>
    </w:p>
    <w:bookmarkEnd w:id="36"/>
    <w:bookmarkStart w:id="37" w:name="requisitos-futuros"/>
    <w:p>
      <w:pPr>
        <w:pStyle w:val="Heading3"/>
      </w:pPr>
      <w:r>
        <w:t xml:space="preserve">2.6 Requisitos Futuros</w:t>
      </w:r>
    </w:p>
    <w:p>
      <w:pPr>
        <w:pStyle w:val="FirstParagraph"/>
      </w:pPr>
      <w:r>
        <w:t xml:space="preserve">Los siguientes requisitos han sido identificados como mejoras potenciales para versiones futuras de EasyTrace:</w:t>
      </w:r>
    </w:p>
    <w:p>
      <w:pPr>
        <w:pStyle w:val="BodyText"/>
      </w:pPr>
      <w:r>
        <w:rPr>
          <w:b/>
          <w:bCs/>
        </w:rPr>
        <w:t xml:space="preserve">Optimización de Rutas:</w:t>
      </w:r>
    </w:p>
    <w:p>
      <w:pPr>
        <w:pStyle w:val="Compact"/>
        <w:numPr>
          <w:ilvl w:val="0"/>
          <w:numId w:val="1047"/>
        </w:numPr>
      </w:pPr>
      <w:r>
        <w:t xml:space="preserve">Implementación de algoritmos de optimización de rutas para minimizar distancias y tiempos</w:t>
      </w:r>
    </w:p>
    <w:p>
      <w:pPr>
        <w:pStyle w:val="Compact"/>
        <w:numPr>
          <w:ilvl w:val="0"/>
          <w:numId w:val="1047"/>
        </w:numPr>
      </w:pPr>
      <w:r>
        <w:t xml:space="preserve">Sugerencias automáticas de secuencia óptima de entregas</w:t>
      </w:r>
    </w:p>
    <w:p>
      <w:pPr>
        <w:pStyle w:val="Compact"/>
        <w:numPr>
          <w:ilvl w:val="0"/>
          <w:numId w:val="1047"/>
        </w:numPr>
      </w:pPr>
      <w:r>
        <w:t xml:space="preserve">Consideración de ventanas horarias de entrega</w:t>
      </w:r>
    </w:p>
    <w:p>
      <w:pPr>
        <w:pStyle w:val="Compact"/>
        <w:numPr>
          <w:ilvl w:val="0"/>
          <w:numId w:val="1047"/>
        </w:numPr>
      </w:pPr>
      <w:r>
        <w:t xml:space="preserve">Análisis de tráfico en tiempo real para ajuste de rutas</w:t>
      </w:r>
    </w:p>
    <w:p>
      <w:pPr>
        <w:pStyle w:val="FirstParagraph"/>
      </w:pPr>
      <w:r>
        <w:rPr>
          <w:b/>
          <w:bCs/>
        </w:rPr>
        <w:t xml:space="preserve">Notificaciones y Comunicación:</w:t>
      </w:r>
    </w:p>
    <w:p>
      <w:pPr>
        <w:pStyle w:val="Compact"/>
        <w:numPr>
          <w:ilvl w:val="0"/>
          <w:numId w:val="1048"/>
        </w:numPr>
      </w:pPr>
      <w:r>
        <w:t xml:space="preserve">Sistema de notificaciones push para clientes sobre estado de entregas</w:t>
      </w:r>
    </w:p>
    <w:p>
      <w:pPr>
        <w:pStyle w:val="Compact"/>
        <w:numPr>
          <w:ilvl w:val="0"/>
          <w:numId w:val="1048"/>
        </w:numPr>
      </w:pPr>
      <w:r>
        <w:t xml:space="preserve">Notificaciones para conductores sobre nuevas asignaciones</w:t>
      </w:r>
    </w:p>
    <w:p>
      <w:pPr>
        <w:pStyle w:val="Compact"/>
        <w:numPr>
          <w:ilvl w:val="0"/>
          <w:numId w:val="1048"/>
        </w:numPr>
      </w:pPr>
      <w:r>
        <w:t xml:space="preserve">Alertas automáticas para administradores sobre retrasos o problemas</w:t>
      </w:r>
    </w:p>
    <w:p>
      <w:pPr>
        <w:pStyle w:val="Compact"/>
        <w:numPr>
          <w:ilvl w:val="0"/>
          <w:numId w:val="1048"/>
        </w:numPr>
      </w:pPr>
      <w:r>
        <w:t xml:space="preserve">Chat interno entre conductores y administradores</w:t>
      </w:r>
    </w:p>
    <w:p>
      <w:pPr>
        <w:pStyle w:val="Compact"/>
        <w:numPr>
          <w:ilvl w:val="0"/>
          <w:numId w:val="1048"/>
        </w:numPr>
      </w:pPr>
      <w:r>
        <w:t xml:space="preserve">Notificaciones por correo electrónico y SMS</w:t>
      </w:r>
    </w:p>
    <w:p>
      <w:pPr>
        <w:pStyle w:val="FirstParagraph"/>
      </w:pPr>
      <w:r>
        <w:rPr>
          <w:b/>
          <w:bCs/>
        </w:rPr>
        <w:t xml:space="preserve">Gestión Avanzada:</w:t>
      </w:r>
    </w:p>
    <w:p>
      <w:pPr>
        <w:pStyle w:val="Compact"/>
        <w:numPr>
          <w:ilvl w:val="0"/>
          <w:numId w:val="1049"/>
        </w:numPr>
      </w:pPr>
      <w:r>
        <w:t xml:space="preserve">Módulo de gestión de flota de vehículos (mantenimiento, combustible, documentación)</w:t>
      </w:r>
    </w:p>
    <w:p>
      <w:pPr>
        <w:pStyle w:val="Compact"/>
        <w:numPr>
          <w:ilvl w:val="0"/>
          <w:numId w:val="1049"/>
        </w:numPr>
      </w:pPr>
      <w:r>
        <w:t xml:space="preserve">Gestión de inventario de productos</w:t>
      </w:r>
    </w:p>
    <w:p>
      <w:pPr>
        <w:pStyle w:val="Compact"/>
        <w:numPr>
          <w:ilvl w:val="0"/>
          <w:numId w:val="1049"/>
        </w:numPr>
      </w:pPr>
      <w:r>
        <w:t xml:space="preserve">Programación anticipada de entregas recurrentes</w:t>
      </w:r>
    </w:p>
    <w:p>
      <w:pPr>
        <w:pStyle w:val="Compact"/>
        <w:numPr>
          <w:ilvl w:val="0"/>
          <w:numId w:val="1049"/>
        </w:numPr>
      </w:pPr>
      <w:r>
        <w:t xml:space="preserve">Gestión de múltiples bodegas o centros de distribución</w:t>
      </w:r>
    </w:p>
    <w:p>
      <w:pPr>
        <w:pStyle w:val="Compact"/>
        <w:numPr>
          <w:ilvl w:val="0"/>
          <w:numId w:val="1049"/>
        </w:numPr>
      </w:pPr>
      <w:r>
        <w:t xml:space="preserve">Asignación automática de órdenes basada en criterios configurables</w:t>
      </w:r>
    </w:p>
    <w:p>
      <w:pPr>
        <w:pStyle w:val="FirstParagraph"/>
      </w:pPr>
      <w:r>
        <w:rPr>
          <w:b/>
          <w:bCs/>
        </w:rPr>
        <w:t xml:space="preserve">Reportes y Analítica:</w:t>
      </w:r>
    </w:p>
    <w:p>
      <w:pPr>
        <w:pStyle w:val="Compact"/>
        <w:numPr>
          <w:ilvl w:val="0"/>
          <w:numId w:val="1050"/>
        </w:numPr>
      </w:pPr>
      <w:r>
        <w:t xml:space="preserve">Dashboard con KPIs operativos en tiempo real</w:t>
      </w:r>
    </w:p>
    <w:p>
      <w:pPr>
        <w:pStyle w:val="Compact"/>
        <w:numPr>
          <w:ilvl w:val="0"/>
          <w:numId w:val="1050"/>
        </w:numPr>
      </w:pPr>
      <w:r>
        <w:t xml:space="preserve">Reportes de rendimiento por conductor</w:t>
      </w:r>
    </w:p>
    <w:p>
      <w:pPr>
        <w:pStyle w:val="Compact"/>
        <w:numPr>
          <w:ilvl w:val="0"/>
          <w:numId w:val="1050"/>
        </w:numPr>
      </w:pPr>
      <w:r>
        <w:t xml:space="preserve">Análisis de tiempos de entrega y eficiencia</w:t>
      </w:r>
    </w:p>
    <w:p>
      <w:pPr>
        <w:pStyle w:val="Compact"/>
        <w:numPr>
          <w:ilvl w:val="0"/>
          <w:numId w:val="1050"/>
        </w:numPr>
      </w:pPr>
      <w:r>
        <w:t xml:space="preserve">Reportes de costos operativos</w:t>
      </w:r>
    </w:p>
    <w:p>
      <w:pPr>
        <w:pStyle w:val="Compact"/>
        <w:numPr>
          <w:ilvl w:val="0"/>
          <w:numId w:val="1050"/>
        </w:numPr>
      </w:pPr>
      <w:r>
        <w:t xml:space="preserve">Exportación de reportes en múltiples formatos (PDF, Excel, CSV)</w:t>
      </w:r>
    </w:p>
    <w:p>
      <w:pPr>
        <w:pStyle w:val="Compact"/>
        <w:numPr>
          <w:ilvl w:val="0"/>
          <w:numId w:val="1050"/>
        </w:numPr>
      </w:pPr>
      <w:r>
        <w:t xml:space="preserve">Gráficos y visualizaciones avanzadas</w:t>
      </w:r>
    </w:p>
    <w:p>
      <w:pPr>
        <w:pStyle w:val="FirstParagraph"/>
      </w:pPr>
      <w:r>
        <w:rPr>
          <w:b/>
          <w:bCs/>
        </w:rPr>
        <w:t xml:space="preserve">Integración con Sistemas Externos:</w:t>
      </w:r>
    </w:p>
    <w:p>
      <w:pPr>
        <w:pStyle w:val="Compact"/>
        <w:numPr>
          <w:ilvl w:val="0"/>
          <w:numId w:val="1051"/>
        </w:numPr>
      </w:pPr>
      <w:r>
        <w:t xml:space="preserve">Integración con sistemas de facturación</w:t>
      </w:r>
    </w:p>
    <w:p>
      <w:pPr>
        <w:pStyle w:val="Compact"/>
        <w:numPr>
          <w:ilvl w:val="0"/>
          <w:numId w:val="1051"/>
        </w:numPr>
      </w:pPr>
      <w:r>
        <w:t xml:space="preserve">Integración con sistemas ERP</w:t>
      </w:r>
    </w:p>
    <w:p>
      <w:pPr>
        <w:pStyle w:val="Compact"/>
        <w:numPr>
          <w:ilvl w:val="0"/>
          <w:numId w:val="1051"/>
        </w:numPr>
      </w:pPr>
      <w:r>
        <w:t xml:space="preserve">API pública para integración con sistemas de clientes</w:t>
      </w:r>
    </w:p>
    <w:p>
      <w:pPr>
        <w:pStyle w:val="Compact"/>
        <w:numPr>
          <w:ilvl w:val="0"/>
          <w:numId w:val="1051"/>
        </w:numPr>
      </w:pPr>
      <w:r>
        <w:t xml:space="preserve">Integración con plataformas de e-commerce</w:t>
      </w:r>
    </w:p>
    <w:p>
      <w:pPr>
        <w:pStyle w:val="Compact"/>
        <w:numPr>
          <w:ilvl w:val="0"/>
          <w:numId w:val="1051"/>
        </w:numPr>
      </w:pPr>
      <w:r>
        <w:t xml:space="preserve">Webhooks para notificaciones a sistemas externos</w:t>
      </w:r>
    </w:p>
    <w:p>
      <w:pPr>
        <w:pStyle w:val="FirstParagraph"/>
      </w:pPr>
      <w:r>
        <w:rPr>
          <w:b/>
          <w:bCs/>
        </w:rPr>
        <w:t xml:space="preserve">Funcionalidades Móviles:</w:t>
      </w:r>
    </w:p>
    <w:p>
      <w:pPr>
        <w:pStyle w:val="Compact"/>
        <w:numPr>
          <w:ilvl w:val="0"/>
          <w:numId w:val="1052"/>
        </w:numPr>
      </w:pPr>
      <w:r>
        <w:t xml:space="preserve">Aplicación móvil nativa para conductores (iOS y Android)</w:t>
      </w:r>
    </w:p>
    <w:p>
      <w:pPr>
        <w:pStyle w:val="Compact"/>
        <w:numPr>
          <w:ilvl w:val="0"/>
          <w:numId w:val="1052"/>
        </w:numPr>
      </w:pPr>
      <w:r>
        <w:t xml:space="preserve">Modo offline para conductores con sincronización posterior</w:t>
      </w:r>
    </w:p>
    <w:p>
      <w:pPr>
        <w:pStyle w:val="Compact"/>
        <w:numPr>
          <w:ilvl w:val="0"/>
          <w:numId w:val="1052"/>
        </w:numPr>
      </w:pPr>
      <w:r>
        <w:t xml:space="preserve">Captura de fotografías como evidencia de entrega</w:t>
      </w:r>
    </w:p>
    <w:p>
      <w:pPr>
        <w:pStyle w:val="Compact"/>
        <w:numPr>
          <w:ilvl w:val="0"/>
          <w:numId w:val="1052"/>
        </w:numPr>
      </w:pPr>
      <w:r>
        <w:t xml:space="preserve">Firma digital del receptor en dispositivo móvil</w:t>
      </w:r>
    </w:p>
    <w:p>
      <w:pPr>
        <w:pStyle w:val="Compact"/>
        <w:numPr>
          <w:ilvl w:val="0"/>
          <w:numId w:val="1052"/>
        </w:numPr>
      </w:pPr>
      <w:r>
        <w:t xml:space="preserve">Escaneo de códigos de barras o QR de productos</w:t>
      </w:r>
    </w:p>
    <w:p>
      <w:pPr>
        <w:pStyle w:val="FirstParagraph"/>
      </w:pPr>
      <w:r>
        <w:rPr>
          <w:b/>
          <w:bCs/>
        </w:rPr>
        <w:t xml:space="preserve">Mejoras de Experiencia de Usuario:</w:t>
      </w:r>
    </w:p>
    <w:p>
      <w:pPr>
        <w:pStyle w:val="Compact"/>
        <w:numPr>
          <w:ilvl w:val="0"/>
          <w:numId w:val="1053"/>
        </w:numPr>
      </w:pPr>
      <w:r>
        <w:t xml:space="preserve">Modo oscuro para la interfaz</w:t>
      </w:r>
    </w:p>
    <w:p>
      <w:pPr>
        <w:pStyle w:val="Compact"/>
        <w:numPr>
          <w:ilvl w:val="0"/>
          <w:numId w:val="1053"/>
        </w:numPr>
      </w:pPr>
      <w:r>
        <w:t xml:space="preserve">Personalización de dashboard por usuario</w:t>
      </w:r>
    </w:p>
    <w:p>
      <w:pPr>
        <w:pStyle w:val="Compact"/>
        <w:numPr>
          <w:ilvl w:val="0"/>
          <w:numId w:val="1053"/>
        </w:numPr>
      </w:pPr>
      <w:r>
        <w:t xml:space="preserve">Favoritos y accesos rápidos configurables</w:t>
      </w:r>
    </w:p>
    <w:p>
      <w:pPr>
        <w:pStyle w:val="Compact"/>
        <w:numPr>
          <w:ilvl w:val="0"/>
          <w:numId w:val="1053"/>
        </w:numPr>
      </w:pPr>
      <w:r>
        <w:t xml:space="preserve">Búsqueda avanzada con múltiples filtros</w:t>
      </w:r>
    </w:p>
    <w:p>
      <w:pPr>
        <w:pStyle w:val="Compact"/>
        <w:numPr>
          <w:ilvl w:val="0"/>
          <w:numId w:val="1053"/>
        </w:numPr>
      </w:pPr>
      <w:r>
        <w:t xml:space="preserve">Historial de búsquedas y acciones frecuentes</w:t>
      </w:r>
    </w:p>
    <w:p>
      <w:pPr>
        <w:pStyle w:val="FirstParagraph"/>
      </w:pPr>
      <w:r>
        <w:rPr>
          <w:b/>
          <w:bCs/>
        </w:rPr>
        <w:t xml:space="preserve">Seguridad y Auditoría:</w:t>
      </w:r>
    </w:p>
    <w:p>
      <w:pPr>
        <w:pStyle w:val="Compact"/>
        <w:numPr>
          <w:ilvl w:val="0"/>
          <w:numId w:val="1054"/>
        </w:numPr>
      </w:pPr>
      <w:r>
        <w:t xml:space="preserve">Autenticación de dos factores (2FA)</w:t>
      </w:r>
    </w:p>
    <w:p>
      <w:pPr>
        <w:pStyle w:val="Compact"/>
        <w:numPr>
          <w:ilvl w:val="0"/>
          <w:numId w:val="1054"/>
        </w:numPr>
      </w:pPr>
      <w:r>
        <w:t xml:space="preserve">Logs detallados de auditoría con búsqueda avanzada</w:t>
      </w:r>
    </w:p>
    <w:p>
      <w:pPr>
        <w:pStyle w:val="Compact"/>
        <w:numPr>
          <w:ilvl w:val="0"/>
          <w:numId w:val="1054"/>
        </w:numPr>
      </w:pPr>
      <w:r>
        <w:t xml:space="preserve">Roles y permisos granulares personalizables</w:t>
      </w:r>
    </w:p>
    <w:p>
      <w:pPr>
        <w:pStyle w:val="Compact"/>
        <w:numPr>
          <w:ilvl w:val="0"/>
          <w:numId w:val="1054"/>
        </w:numPr>
      </w:pPr>
      <w:r>
        <w:t xml:space="preserve">Encriptación de datos sensibles en base de datos</w:t>
      </w:r>
    </w:p>
    <w:p>
      <w:pPr>
        <w:pStyle w:val="Compact"/>
        <w:numPr>
          <w:ilvl w:val="0"/>
          <w:numId w:val="1054"/>
        </w:numPr>
      </w:pPr>
      <w:r>
        <w:t xml:space="preserve">Cumplimiento con estándares de seguridad internacionales</w:t>
      </w:r>
    </w:p>
    <w:p>
      <w:pPr>
        <w:pStyle w:val="FirstParagraph"/>
      </w:pPr>
      <w:r>
        <w:rPr>
          <w:b/>
          <w:bCs/>
        </w:rPr>
        <w:t xml:space="preserve">Escalabilidad:</w:t>
      </w:r>
    </w:p>
    <w:p>
      <w:pPr>
        <w:pStyle w:val="Compact"/>
        <w:numPr>
          <w:ilvl w:val="0"/>
          <w:numId w:val="1055"/>
        </w:numPr>
      </w:pPr>
      <w:r>
        <w:t xml:space="preserve">Arquitectura de microservicios para mejor escalabilidad</w:t>
      </w:r>
    </w:p>
    <w:p>
      <w:pPr>
        <w:pStyle w:val="Compact"/>
        <w:numPr>
          <w:ilvl w:val="0"/>
          <w:numId w:val="1055"/>
        </w:numPr>
      </w:pPr>
      <w:r>
        <w:t xml:space="preserve">Implementación de caché para mejorar rendimiento</w:t>
      </w:r>
    </w:p>
    <w:p>
      <w:pPr>
        <w:pStyle w:val="Compact"/>
        <w:numPr>
          <w:ilvl w:val="0"/>
          <w:numId w:val="1055"/>
        </w:numPr>
      </w:pPr>
      <w:r>
        <w:t xml:space="preserve">Balanceo de carga para alta disponibilidad</w:t>
      </w:r>
    </w:p>
    <w:p>
      <w:pPr>
        <w:pStyle w:val="Compact"/>
        <w:numPr>
          <w:ilvl w:val="0"/>
          <w:numId w:val="1055"/>
        </w:numPr>
      </w:pPr>
      <w:r>
        <w:t xml:space="preserve">Soporte para múltiples idiomas (internacionalización)</w:t>
      </w:r>
    </w:p>
    <w:p>
      <w:pPr>
        <w:pStyle w:val="Compact"/>
        <w:numPr>
          <w:ilvl w:val="0"/>
          <w:numId w:val="1055"/>
        </w:numPr>
      </w:pPr>
      <w:r>
        <w:t xml:space="preserve">Soporte para múltiples zonas horarias</w:t>
      </w:r>
    </w:p>
    <w:p>
      <w:r>
        <w:pict>
          <v:rect style="width:0;height:1.5pt" o:hralign="center" o:hrstd="t" o:hr="t"/>
        </w:pict>
      </w:r>
    </w:p>
    <w:bookmarkEnd w:id="37"/>
    <w:bookmarkEnd w:id="38"/>
    <w:bookmarkStart w:id="58" w:name="requisitos-específicos"/>
    <w:p>
      <w:pPr>
        <w:pStyle w:val="Heading2"/>
      </w:pPr>
      <w:r>
        <w:t xml:space="preserve">3. REQUISITOS ESPECÍFICOS</w:t>
      </w:r>
    </w:p>
    <w:bookmarkStart w:id="45" w:name="requisitos-funcionales"/>
    <w:p>
      <w:pPr>
        <w:pStyle w:val="Heading3"/>
      </w:pPr>
      <w:r>
        <w:t xml:space="preserve">3.1 Requisitos Funcionales</w:t>
      </w:r>
    </w:p>
    <w:bookmarkStart w:id="39" w:name="gestión-de-usuarios"/>
    <w:p>
      <w:pPr>
        <w:pStyle w:val="Heading4"/>
      </w:pPr>
      <w:r>
        <w:t xml:space="preserve">3.1.1 Gestión de Usuarios</w:t>
      </w:r>
    </w:p>
    <w:p>
      <w:pPr>
        <w:pStyle w:val="FirstParagraph"/>
      </w:pPr>
      <w:r>
        <w:rPr>
          <w:b/>
          <w:bCs/>
        </w:rPr>
        <w:t xml:space="preserve">RF-001: Registro de Usuario</w:t>
      </w:r>
    </w:p>
    <w:p>
      <w:pPr>
        <w:pStyle w:val="Compact"/>
        <w:numPr>
          <w:ilvl w:val="0"/>
          <w:numId w:val="1056"/>
        </w:numPr>
      </w:pPr>
      <w:r>
        <w:rPr>
          <w:b/>
          <w:bCs/>
        </w:rPr>
        <w:t xml:space="preserve">Descripción:</w:t>
      </w:r>
      <w:r>
        <w:t xml:space="preserve"> </w:t>
      </w:r>
      <w:r>
        <w:t xml:space="preserve">El sistema debe permitir el registro de nuevos usuarios proporcionando información básica y asignando un rol específico.</w:t>
      </w:r>
    </w:p>
    <w:p>
      <w:pPr>
        <w:pStyle w:val="Compact"/>
        <w:numPr>
          <w:ilvl w:val="0"/>
          <w:numId w:val="1056"/>
        </w:numPr>
      </w:pPr>
      <w:r>
        <w:rPr>
          <w:b/>
          <w:bCs/>
        </w:rPr>
        <w:t xml:space="preserve">Entradas:</w:t>
      </w:r>
    </w:p>
    <w:p>
      <w:pPr>
        <w:pStyle w:val="Compact"/>
        <w:numPr>
          <w:ilvl w:val="1"/>
          <w:numId w:val="1057"/>
        </w:numPr>
      </w:pPr>
      <w:r>
        <w:t xml:space="preserve">Nombre completo del usuario</w:t>
      </w:r>
    </w:p>
    <w:p>
      <w:pPr>
        <w:pStyle w:val="Compact"/>
        <w:numPr>
          <w:ilvl w:val="1"/>
          <w:numId w:val="1057"/>
        </w:numPr>
      </w:pPr>
      <w:r>
        <w:t xml:space="preserve">Correo electrónico (único en el sistema)</w:t>
      </w:r>
    </w:p>
    <w:p>
      <w:pPr>
        <w:pStyle w:val="Compact"/>
        <w:numPr>
          <w:ilvl w:val="1"/>
          <w:numId w:val="1057"/>
        </w:numPr>
      </w:pPr>
      <w:r>
        <w:t xml:space="preserve">Contraseña (mínimo 8 caracteres)</w:t>
      </w:r>
    </w:p>
    <w:p>
      <w:pPr>
        <w:pStyle w:val="Compact"/>
        <w:numPr>
          <w:ilvl w:val="1"/>
          <w:numId w:val="1057"/>
        </w:numPr>
      </w:pPr>
      <w:r>
        <w:t xml:space="preserve">Confirmación de contraseña</w:t>
      </w:r>
    </w:p>
    <w:p>
      <w:pPr>
        <w:pStyle w:val="Compact"/>
        <w:numPr>
          <w:ilvl w:val="1"/>
          <w:numId w:val="1057"/>
        </w:numPr>
      </w:pPr>
      <w:r>
        <w:t xml:space="preserve">Rol (Cliente, Conductor, Administrador Logístico)</w:t>
      </w:r>
    </w:p>
    <w:p>
      <w:pPr>
        <w:pStyle w:val="Compact"/>
        <w:numPr>
          <w:ilvl w:val="0"/>
          <w:numId w:val="1056"/>
        </w:numPr>
      </w:pPr>
      <w:r>
        <w:rPr>
          <w:b/>
          <w:bCs/>
        </w:rPr>
        <w:t xml:space="preserve">Proceso:</w:t>
      </w:r>
    </w:p>
    <w:p>
      <w:pPr>
        <w:pStyle w:val="Compact"/>
        <w:numPr>
          <w:ilvl w:val="1"/>
          <w:numId w:val="1058"/>
        </w:numPr>
      </w:pPr>
      <w:r>
        <w:t xml:space="preserve">El usuario accede a la página de registro</w:t>
      </w:r>
    </w:p>
    <w:p>
      <w:pPr>
        <w:pStyle w:val="Compact"/>
        <w:numPr>
          <w:ilvl w:val="1"/>
          <w:numId w:val="1058"/>
        </w:numPr>
      </w:pPr>
      <w:r>
        <w:t xml:space="preserve">Completa el formulario con sus datos</w:t>
      </w:r>
    </w:p>
    <w:p>
      <w:pPr>
        <w:pStyle w:val="Compact"/>
        <w:numPr>
          <w:ilvl w:val="1"/>
          <w:numId w:val="1058"/>
        </w:numPr>
      </w:pPr>
      <w:r>
        <w:t xml:space="preserve">El sistema valida que el correo no esté registrado previamente</w:t>
      </w:r>
    </w:p>
    <w:p>
      <w:pPr>
        <w:pStyle w:val="Compact"/>
        <w:numPr>
          <w:ilvl w:val="1"/>
          <w:numId w:val="1058"/>
        </w:numPr>
      </w:pPr>
      <w:r>
        <w:t xml:space="preserve">El sistema valida que las contraseñas coincidan</w:t>
      </w:r>
    </w:p>
    <w:p>
      <w:pPr>
        <w:pStyle w:val="Compact"/>
        <w:numPr>
          <w:ilvl w:val="1"/>
          <w:numId w:val="1058"/>
        </w:numPr>
      </w:pPr>
      <w:r>
        <w:t xml:space="preserve">El sistema encripta la contraseña</w:t>
      </w:r>
    </w:p>
    <w:p>
      <w:pPr>
        <w:pStyle w:val="Compact"/>
        <w:numPr>
          <w:ilvl w:val="1"/>
          <w:numId w:val="1058"/>
        </w:numPr>
      </w:pPr>
      <w:r>
        <w:t xml:space="preserve">El sistema almacena el usuario en la base de datos</w:t>
      </w:r>
    </w:p>
    <w:p>
      <w:pPr>
        <w:pStyle w:val="Compact"/>
        <w:numPr>
          <w:ilvl w:val="1"/>
          <w:numId w:val="1058"/>
        </w:numPr>
      </w:pPr>
      <w:r>
        <w:t xml:space="preserve">El sistema asigna el rol seleccionado</w:t>
      </w:r>
    </w:p>
    <w:p>
      <w:pPr>
        <w:pStyle w:val="Compact"/>
        <w:numPr>
          <w:ilvl w:val="0"/>
          <w:numId w:val="1056"/>
        </w:numPr>
      </w:pPr>
      <w:r>
        <w:rPr>
          <w:b/>
          <w:bCs/>
        </w:rPr>
        <w:t xml:space="preserve">Salidas:</w:t>
      </w:r>
    </w:p>
    <w:p>
      <w:pPr>
        <w:pStyle w:val="Compact"/>
        <w:numPr>
          <w:ilvl w:val="1"/>
          <w:numId w:val="1059"/>
        </w:numPr>
      </w:pPr>
      <w:r>
        <w:t xml:space="preserve">Confirmación de registro exitoso</w:t>
      </w:r>
    </w:p>
    <w:p>
      <w:pPr>
        <w:pStyle w:val="Compact"/>
        <w:numPr>
          <w:ilvl w:val="1"/>
          <w:numId w:val="1059"/>
        </w:numPr>
      </w:pPr>
      <w:r>
        <w:t xml:space="preserve">Redirección a página de inicio de sesión</w:t>
      </w:r>
    </w:p>
    <w:p>
      <w:pPr>
        <w:pStyle w:val="Compact"/>
        <w:numPr>
          <w:ilvl w:val="1"/>
          <w:numId w:val="1059"/>
        </w:numPr>
      </w:pPr>
      <w:r>
        <w:t xml:space="preserve">Mensaje de error en caso de datos inválidos o correo duplicado</w:t>
      </w:r>
    </w:p>
    <w:p>
      <w:pPr>
        <w:pStyle w:val="Compact"/>
        <w:numPr>
          <w:ilvl w:val="0"/>
          <w:numId w:val="1056"/>
        </w:numPr>
      </w:pPr>
      <w:r>
        <w:rPr>
          <w:b/>
          <w:bCs/>
        </w:rPr>
        <w:t xml:space="preserve">Prioridad:</w:t>
      </w:r>
      <w:r>
        <w:t xml:space="preserve"> </w:t>
      </w:r>
      <w:r>
        <w:t xml:space="preserve">Alta</w:t>
      </w:r>
    </w:p>
    <w:p>
      <w:pPr>
        <w:pStyle w:val="Compact"/>
        <w:numPr>
          <w:ilvl w:val="0"/>
          <w:numId w:val="1056"/>
        </w:numPr>
      </w:pPr>
      <w:r>
        <w:rPr>
          <w:b/>
          <w:bCs/>
        </w:rPr>
        <w:t xml:space="preserve">Requisitos relacionados:</w:t>
      </w:r>
      <w:r>
        <w:t xml:space="preserve"> </w:t>
      </w:r>
      <w:r>
        <w:t xml:space="preserve">RF-002</w:t>
      </w:r>
    </w:p>
    <w:p>
      <w:pPr>
        <w:pStyle w:val="FirstParagraph"/>
      </w:pPr>
      <w:r>
        <w:rPr>
          <w:b/>
          <w:bCs/>
        </w:rPr>
        <w:t xml:space="preserve">RF-002: Inicio de Sesión</w:t>
      </w:r>
    </w:p>
    <w:p>
      <w:pPr>
        <w:pStyle w:val="Compact"/>
        <w:numPr>
          <w:ilvl w:val="0"/>
          <w:numId w:val="1060"/>
        </w:numPr>
      </w:pPr>
      <w:r>
        <w:rPr>
          <w:b/>
          <w:bCs/>
        </w:rPr>
        <w:t xml:space="preserve">Descripción:</w:t>
      </w:r>
      <w:r>
        <w:t xml:space="preserve"> </w:t>
      </w:r>
      <w:r>
        <w:t xml:space="preserve">El sistema debe permitir a los usuarios autenticarse mediante correo electrónico y contraseña para acceder a las funcionalidades según su rol.</w:t>
      </w:r>
    </w:p>
    <w:p>
      <w:pPr>
        <w:pStyle w:val="Compact"/>
        <w:numPr>
          <w:ilvl w:val="0"/>
          <w:numId w:val="1060"/>
        </w:numPr>
      </w:pPr>
      <w:r>
        <w:rPr>
          <w:b/>
          <w:bCs/>
        </w:rPr>
        <w:t xml:space="preserve">Entradas:</w:t>
      </w:r>
    </w:p>
    <w:p>
      <w:pPr>
        <w:pStyle w:val="Compact"/>
        <w:numPr>
          <w:ilvl w:val="1"/>
          <w:numId w:val="1061"/>
        </w:numPr>
      </w:pPr>
      <w:r>
        <w:t xml:space="preserve">Correo electrónico</w:t>
      </w:r>
    </w:p>
    <w:p>
      <w:pPr>
        <w:pStyle w:val="Compact"/>
        <w:numPr>
          <w:ilvl w:val="1"/>
          <w:numId w:val="1061"/>
        </w:numPr>
      </w:pPr>
      <w:r>
        <w:t xml:space="preserve">Contraseña</w:t>
      </w:r>
    </w:p>
    <w:p>
      <w:pPr>
        <w:pStyle w:val="Compact"/>
        <w:numPr>
          <w:ilvl w:val="0"/>
          <w:numId w:val="1060"/>
        </w:numPr>
      </w:pPr>
      <w:r>
        <w:rPr>
          <w:b/>
          <w:bCs/>
        </w:rPr>
        <w:t xml:space="preserve">Proceso:</w:t>
      </w:r>
    </w:p>
    <w:p>
      <w:pPr>
        <w:pStyle w:val="Compact"/>
        <w:numPr>
          <w:ilvl w:val="1"/>
          <w:numId w:val="1062"/>
        </w:numPr>
      </w:pPr>
      <w:r>
        <w:t xml:space="preserve">El usuario accede a la página de inicio de sesión</w:t>
      </w:r>
    </w:p>
    <w:p>
      <w:pPr>
        <w:pStyle w:val="Compact"/>
        <w:numPr>
          <w:ilvl w:val="1"/>
          <w:numId w:val="1062"/>
        </w:numPr>
      </w:pPr>
      <w:r>
        <w:t xml:space="preserve">Ingresa sus credenciales</w:t>
      </w:r>
    </w:p>
    <w:p>
      <w:pPr>
        <w:pStyle w:val="Compact"/>
        <w:numPr>
          <w:ilvl w:val="1"/>
          <w:numId w:val="1062"/>
        </w:numPr>
      </w:pPr>
      <w:r>
        <w:t xml:space="preserve">El sistema valida las credenciales contra la base de datos</w:t>
      </w:r>
    </w:p>
    <w:p>
      <w:pPr>
        <w:pStyle w:val="Compact"/>
        <w:numPr>
          <w:ilvl w:val="1"/>
          <w:numId w:val="1062"/>
        </w:numPr>
      </w:pPr>
      <w:r>
        <w:t xml:space="preserve">El sistema verifica la contraseña encriptada</w:t>
      </w:r>
    </w:p>
    <w:p>
      <w:pPr>
        <w:pStyle w:val="Compact"/>
        <w:numPr>
          <w:ilvl w:val="1"/>
          <w:numId w:val="1062"/>
        </w:numPr>
      </w:pPr>
      <w:r>
        <w:t xml:space="preserve">El sistema genera un token de sesión</w:t>
      </w:r>
    </w:p>
    <w:p>
      <w:pPr>
        <w:pStyle w:val="Compact"/>
        <w:numPr>
          <w:ilvl w:val="1"/>
          <w:numId w:val="1062"/>
        </w:numPr>
      </w:pPr>
      <w:r>
        <w:t xml:space="preserve">El sistema identifica el rol del usuario</w:t>
      </w:r>
    </w:p>
    <w:p>
      <w:pPr>
        <w:pStyle w:val="Compact"/>
        <w:numPr>
          <w:ilvl w:val="1"/>
          <w:numId w:val="1062"/>
        </w:numPr>
      </w:pPr>
      <w:r>
        <w:t xml:space="preserve">El sistema redirige al usuario a su dashboard correspondiente</w:t>
      </w:r>
    </w:p>
    <w:p>
      <w:pPr>
        <w:pStyle w:val="Compact"/>
        <w:numPr>
          <w:ilvl w:val="0"/>
          <w:numId w:val="1060"/>
        </w:numPr>
      </w:pPr>
      <w:r>
        <w:rPr>
          <w:b/>
          <w:bCs/>
        </w:rPr>
        <w:t xml:space="preserve">Salidas:</w:t>
      </w:r>
    </w:p>
    <w:p>
      <w:pPr>
        <w:pStyle w:val="Compact"/>
        <w:numPr>
          <w:ilvl w:val="1"/>
          <w:numId w:val="1063"/>
        </w:numPr>
      </w:pPr>
      <w:r>
        <w:t xml:space="preserve">Token de autenticación</w:t>
      </w:r>
    </w:p>
    <w:p>
      <w:pPr>
        <w:pStyle w:val="Compact"/>
        <w:numPr>
          <w:ilvl w:val="1"/>
          <w:numId w:val="1063"/>
        </w:numPr>
      </w:pPr>
      <w:r>
        <w:t xml:space="preserve">Redirección a dashboard según rol:</w:t>
      </w:r>
    </w:p>
    <w:p>
      <w:pPr>
        <w:pStyle w:val="Compact"/>
        <w:numPr>
          <w:ilvl w:val="2"/>
          <w:numId w:val="1064"/>
        </w:numPr>
      </w:pPr>
      <w:r>
        <w:t xml:space="preserve">Cliente → Vista de gestión de órdenes</w:t>
      </w:r>
    </w:p>
    <w:p>
      <w:pPr>
        <w:pStyle w:val="Compact"/>
        <w:numPr>
          <w:ilvl w:val="2"/>
          <w:numId w:val="1064"/>
        </w:numPr>
      </w:pPr>
      <w:r>
        <w:t xml:space="preserve">Conductor → Vista de órdenes asignadas</w:t>
      </w:r>
    </w:p>
    <w:p>
      <w:pPr>
        <w:pStyle w:val="Compact"/>
        <w:numPr>
          <w:ilvl w:val="2"/>
          <w:numId w:val="1064"/>
        </w:numPr>
      </w:pPr>
      <w:r>
        <w:t xml:space="preserve">Administrador Logístico → Vista de administración general</w:t>
      </w:r>
    </w:p>
    <w:p>
      <w:pPr>
        <w:pStyle w:val="Compact"/>
        <w:numPr>
          <w:ilvl w:val="1"/>
          <w:numId w:val="1063"/>
        </w:numPr>
      </w:pPr>
      <w:r>
        <w:t xml:space="preserve">Mensaje de error en caso de credenciales inválidas</w:t>
      </w:r>
    </w:p>
    <w:p>
      <w:pPr>
        <w:pStyle w:val="Compact"/>
        <w:numPr>
          <w:ilvl w:val="0"/>
          <w:numId w:val="1060"/>
        </w:numPr>
      </w:pPr>
      <w:r>
        <w:rPr>
          <w:b/>
          <w:bCs/>
        </w:rPr>
        <w:t xml:space="preserve">Prioridad:</w:t>
      </w:r>
      <w:r>
        <w:t xml:space="preserve"> </w:t>
      </w:r>
      <w:r>
        <w:t xml:space="preserve">Alta</w:t>
      </w:r>
    </w:p>
    <w:p>
      <w:pPr>
        <w:pStyle w:val="Compact"/>
        <w:numPr>
          <w:ilvl w:val="0"/>
          <w:numId w:val="1060"/>
        </w:numPr>
      </w:pPr>
      <w:r>
        <w:rPr>
          <w:b/>
          <w:bCs/>
        </w:rPr>
        <w:t xml:space="preserve">Requisitos relacionados:</w:t>
      </w:r>
      <w:r>
        <w:t xml:space="preserve"> </w:t>
      </w:r>
      <w:r>
        <w:t xml:space="preserve">RF-001, RF-003</w:t>
      </w:r>
    </w:p>
    <w:p>
      <w:pPr>
        <w:pStyle w:val="FirstParagraph"/>
      </w:pPr>
      <w:r>
        <w:rPr>
          <w:b/>
          <w:bCs/>
        </w:rPr>
        <w:t xml:space="preserve">RF-003: Cierre de Sesión</w:t>
      </w:r>
    </w:p>
    <w:p>
      <w:pPr>
        <w:pStyle w:val="Compact"/>
        <w:numPr>
          <w:ilvl w:val="0"/>
          <w:numId w:val="1065"/>
        </w:numPr>
      </w:pPr>
      <w:r>
        <w:rPr>
          <w:b/>
          <w:bCs/>
        </w:rPr>
        <w:t xml:space="preserve">Descripción:</w:t>
      </w:r>
      <w:r>
        <w:t xml:space="preserve"> </w:t>
      </w:r>
      <w:r>
        <w:t xml:space="preserve">El sistema debe permitir a los usuarios cerrar su sesión activa de forma segura.</w:t>
      </w:r>
    </w:p>
    <w:p>
      <w:pPr>
        <w:pStyle w:val="Compact"/>
        <w:numPr>
          <w:ilvl w:val="0"/>
          <w:numId w:val="1065"/>
        </w:numPr>
      </w:pPr>
      <w:r>
        <w:rPr>
          <w:b/>
          <w:bCs/>
        </w:rPr>
        <w:t xml:space="preserve">Entradas:</w:t>
      </w:r>
    </w:p>
    <w:p>
      <w:pPr>
        <w:pStyle w:val="Compact"/>
        <w:numPr>
          <w:ilvl w:val="1"/>
          <w:numId w:val="1066"/>
        </w:numPr>
      </w:pPr>
      <w:r>
        <w:t xml:space="preserve">Acción de cierre de sesión por parte del usuario</w:t>
      </w:r>
    </w:p>
    <w:p>
      <w:pPr>
        <w:pStyle w:val="Compact"/>
        <w:numPr>
          <w:ilvl w:val="0"/>
          <w:numId w:val="1065"/>
        </w:numPr>
      </w:pPr>
      <w:r>
        <w:rPr>
          <w:b/>
          <w:bCs/>
        </w:rPr>
        <w:t xml:space="preserve">Proceso:</w:t>
      </w:r>
    </w:p>
    <w:p>
      <w:pPr>
        <w:pStyle w:val="Compact"/>
        <w:numPr>
          <w:ilvl w:val="1"/>
          <w:numId w:val="1067"/>
        </w:numPr>
      </w:pPr>
      <w:r>
        <w:t xml:space="preserve">El usuario selecciona la opción de cerrar sesión</w:t>
      </w:r>
    </w:p>
    <w:p>
      <w:pPr>
        <w:pStyle w:val="Compact"/>
        <w:numPr>
          <w:ilvl w:val="1"/>
          <w:numId w:val="1067"/>
        </w:numPr>
      </w:pPr>
      <w:r>
        <w:t xml:space="preserve">El sistema invalida el token de sesión actual</w:t>
      </w:r>
    </w:p>
    <w:p>
      <w:pPr>
        <w:pStyle w:val="Compact"/>
        <w:numPr>
          <w:ilvl w:val="1"/>
          <w:numId w:val="1067"/>
        </w:numPr>
      </w:pPr>
      <w:r>
        <w:t xml:space="preserve">El sistema limpia los datos de sesión del navegador</w:t>
      </w:r>
    </w:p>
    <w:p>
      <w:pPr>
        <w:pStyle w:val="Compact"/>
        <w:numPr>
          <w:ilvl w:val="1"/>
          <w:numId w:val="1067"/>
        </w:numPr>
      </w:pPr>
      <w:r>
        <w:t xml:space="preserve">El sistema redirige al usuario a la página de inicio de sesión</w:t>
      </w:r>
    </w:p>
    <w:p>
      <w:pPr>
        <w:pStyle w:val="Compact"/>
        <w:numPr>
          <w:ilvl w:val="0"/>
          <w:numId w:val="1065"/>
        </w:numPr>
      </w:pPr>
      <w:r>
        <w:rPr>
          <w:b/>
          <w:bCs/>
        </w:rPr>
        <w:t xml:space="preserve">Salidas:</w:t>
      </w:r>
    </w:p>
    <w:p>
      <w:pPr>
        <w:pStyle w:val="Compact"/>
        <w:numPr>
          <w:ilvl w:val="1"/>
          <w:numId w:val="1068"/>
        </w:numPr>
      </w:pPr>
      <w:r>
        <w:t xml:space="preserve">Sesión cerrada exitosamente</w:t>
      </w:r>
    </w:p>
    <w:p>
      <w:pPr>
        <w:pStyle w:val="Compact"/>
        <w:numPr>
          <w:ilvl w:val="1"/>
          <w:numId w:val="1068"/>
        </w:numPr>
      </w:pPr>
      <w:r>
        <w:t xml:space="preserve">Redirección a página de login</w:t>
      </w:r>
    </w:p>
    <w:p>
      <w:pPr>
        <w:pStyle w:val="Compact"/>
        <w:numPr>
          <w:ilvl w:val="1"/>
          <w:numId w:val="1068"/>
        </w:numPr>
      </w:pPr>
      <w:r>
        <w:t xml:space="preserve">Limpieza de datos de sesión en cliente</w:t>
      </w:r>
    </w:p>
    <w:p>
      <w:pPr>
        <w:pStyle w:val="Compact"/>
        <w:numPr>
          <w:ilvl w:val="0"/>
          <w:numId w:val="1065"/>
        </w:numPr>
      </w:pPr>
      <w:r>
        <w:rPr>
          <w:b/>
          <w:bCs/>
        </w:rPr>
        <w:t xml:space="preserve">Prioridad:</w:t>
      </w:r>
      <w:r>
        <w:t xml:space="preserve"> </w:t>
      </w:r>
      <w:r>
        <w:t xml:space="preserve">Media</w:t>
      </w:r>
    </w:p>
    <w:p>
      <w:pPr>
        <w:pStyle w:val="Compact"/>
        <w:numPr>
          <w:ilvl w:val="0"/>
          <w:numId w:val="1065"/>
        </w:numPr>
      </w:pPr>
      <w:r>
        <w:rPr>
          <w:b/>
          <w:bCs/>
        </w:rPr>
        <w:t xml:space="preserve">Requisitos relacionados:</w:t>
      </w:r>
      <w:r>
        <w:t xml:space="preserve"> </w:t>
      </w:r>
      <w:r>
        <w:t xml:space="preserve">RF-002</w:t>
      </w:r>
    </w:p>
    <w:p>
      <w:pPr>
        <w:pStyle w:val="FirstParagraph"/>
      </w:pPr>
      <w:r>
        <w:rPr>
          <w:b/>
          <w:bCs/>
        </w:rPr>
        <w:t xml:space="preserve">RF-004: Gestión de Perfil de Usuario</w:t>
      </w:r>
    </w:p>
    <w:p>
      <w:pPr>
        <w:pStyle w:val="Compact"/>
        <w:numPr>
          <w:ilvl w:val="0"/>
          <w:numId w:val="1069"/>
        </w:numPr>
      </w:pPr>
      <w:r>
        <w:rPr>
          <w:b/>
          <w:bCs/>
        </w:rPr>
        <w:t xml:space="preserve">Descripción:</w:t>
      </w:r>
      <w:r>
        <w:t xml:space="preserve"> </w:t>
      </w:r>
      <w:r>
        <w:t xml:space="preserve">El sistema debe permitir a los usuarios visualizar y actualizar su información de perfil.</w:t>
      </w:r>
    </w:p>
    <w:p>
      <w:pPr>
        <w:pStyle w:val="Compact"/>
        <w:numPr>
          <w:ilvl w:val="0"/>
          <w:numId w:val="1069"/>
        </w:numPr>
      </w:pPr>
      <w:r>
        <w:rPr>
          <w:b/>
          <w:bCs/>
        </w:rPr>
        <w:t xml:space="preserve">Entradas:</w:t>
      </w:r>
    </w:p>
    <w:p>
      <w:pPr>
        <w:pStyle w:val="Compact"/>
        <w:numPr>
          <w:ilvl w:val="1"/>
          <w:numId w:val="1070"/>
        </w:numPr>
      </w:pPr>
      <w:r>
        <w:t xml:space="preserve">Nombre completo (modificable)</w:t>
      </w:r>
    </w:p>
    <w:p>
      <w:pPr>
        <w:pStyle w:val="Compact"/>
        <w:numPr>
          <w:ilvl w:val="1"/>
          <w:numId w:val="1070"/>
        </w:numPr>
      </w:pPr>
      <w:r>
        <w:t xml:space="preserve">Correo electrónico (solo visualización)</w:t>
      </w:r>
    </w:p>
    <w:p>
      <w:pPr>
        <w:pStyle w:val="Compact"/>
        <w:numPr>
          <w:ilvl w:val="1"/>
          <w:numId w:val="1070"/>
        </w:numPr>
      </w:pPr>
      <w:r>
        <w:t xml:space="preserve">Contraseña actual (para cambio de contraseña)</w:t>
      </w:r>
    </w:p>
    <w:p>
      <w:pPr>
        <w:pStyle w:val="Compact"/>
        <w:numPr>
          <w:ilvl w:val="1"/>
          <w:numId w:val="1070"/>
        </w:numPr>
      </w:pPr>
      <w:r>
        <w:t xml:space="preserve">Nueva contraseña (opcional)</w:t>
      </w:r>
    </w:p>
    <w:p>
      <w:pPr>
        <w:pStyle w:val="Compact"/>
        <w:numPr>
          <w:ilvl w:val="1"/>
          <w:numId w:val="1070"/>
        </w:numPr>
      </w:pPr>
      <w:r>
        <w:t xml:space="preserve">Confirmación de nueva contraseña (opcional)</w:t>
      </w:r>
    </w:p>
    <w:p>
      <w:pPr>
        <w:pStyle w:val="Compact"/>
        <w:numPr>
          <w:ilvl w:val="0"/>
          <w:numId w:val="1069"/>
        </w:numPr>
      </w:pPr>
      <w:r>
        <w:rPr>
          <w:b/>
          <w:bCs/>
        </w:rPr>
        <w:t xml:space="preserve">Proceso:</w:t>
      </w:r>
    </w:p>
    <w:p>
      <w:pPr>
        <w:pStyle w:val="Compact"/>
        <w:numPr>
          <w:ilvl w:val="1"/>
          <w:numId w:val="1071"/>
        </w:numPr>
      </w:pPr>
      <w:r>
        <w:t xml:space="preserve">El usuario accede a su perfil</w:t>
      </w:r>
    </w:p>
    <w:p>
      <w:pPr>
        <w:pStyle w:val="Compact"/>
        <w:numPr>
          <w:ilvl w:val="1"/>
          <w:numId w:val="1071"/>
        </w:numPr>
      </w:pPr>
      <w:r>
        <w:t xml:space="preserve">Visualiza su información actual</w:t>
      </w:r>
    </w:p>
    <w:p>
      <w:pPr>
        <w:pStyle w:val="Compact"/>
        <w:numPr>
          <w:ilvl w:val="1"/>
          <w:numId w:val="1071"/>
        </w:numPr>
      </w:pPr>
      <w:r>
        <w:t xml:space="preserve">Modifica los campos deseados</w:t>
      </w:r>
    </w:p>
    <w:p>
      <w:pPr>
        <w:pStyle w:val="Compact"/>
        <w:numPr>
          <w:ilvl w:val="1"/>
          <w:numId w:val="1071"/>
        </w:numPr>
      </w:pPr>
      <w:r>
        <w:t xml:space="preserve">Si cambia contraseña, debe proporcionar la actual</w:t>
      </w:r>
    </w:p>
    <w:p>
      <w:pPr>
        <w:pStyle w:val="Compact"/>
        <w:numPr>
          <w:ilvl w:val="1"/>
          <w:numId w:val="1071"/>
        </w:numPr>
      </w:pPr>
      <w:r>
        <w:t xml:space="preserve">El sistema valida los cambios</w:t>
      </w:r>
    </w:p>
    <w:p>
      <w:pPr>
        <w:pStyle w:val="Compact"/>
        <w:numPr>
          <w:ilvl w:val="1"/>
          <w:numId w:val="1071"/>
        </w:numPr>
      </w:pPr>
      <w:r>
        <w:t xml:space="preserve">El sistema actualiza la información en base de datos</w:t>
      </w:r>
    </w:p>
    <w:p>
      <w:pPr>
        <w:pStyle w:val="Compact"/>
        <w:numPr>
          <w:ilvl w:val="1"/>
          <w:numId w:val="1071"/>
        </w:numPr>
      </w:pPr>
      <w:r>
        <w:t xml:space="preserve">El sistema confirma la actualización</w:t>
      </w:r>
    </w:p>
    <w:p>
      <w:pPr>
        <w:pStyle w:val="Compact"/>
        <w:numPr>
          <w:ilvl w:val="0"/>
          <w:numId w:val="1069"/>
        </w:numPr>
      </w:pPr>
      <w:r>
        <w:rPr>
          <w:b/>
          <w:bCs/>
        </w:rPr>
        <w:t xml:space="preserve">Salidas:</w:t>
      </w:r>
    </w:p>
    <w:p>
      <w:pPr>
        <w:pStyle w:val="Compact"/>
        <w:numPr>
          <w:ilvl w:val="1"/>
          <w:numId w:val="1072"/>
        </w:numPr>
      </w:pPr>
      <w:r>
        <w:t xml:space="preserve">Confirmación de actualización exitosa</w:t>
      </w:r>
    </w:p>
    <w:p>
      <w:pPr>
        <w:pStyle w:val="Compact"/>
        <w:numPr>
          <w:ilvl w:val="1"/>
          <w:numId w:val="1072"/>
        </w:numPr>
      </w:pPr>
      <w:r>
        <w:t xml:space="preserve">Datos actualizados en el sistema</w:t>
      </w:r>
    </w:p>
    <w:p>
      <w:pPr>
        <w:pStyle w:val="Compact"/>
        <w:numPr>
          <w:ilvl w:val="1"/>
          <w:numId w:val="1072"/>
        </w:numPr>
      </w:pPr>
      <w:r>
        <w:t xml:space="preserve">Mensaje de error en caso de validación fallida</w:t>
      </w:r>
    </w:p>
    <w:p>
      <w:pPr>
        <w:pStyle w:val="Compact"/>
        <w:numPr>
          <w:ilvl w:val="0"/>
          <w:numId w:val="1069"/>
        </w:numPr>
      </w:pPr>
      <w:r>
        <w:rPr>
          <w:b/>
          <w:bCs/>
        </w:rPr>
        <w:t xml:space="preserve">Prioridad:</w:t>
      </w:r>
      <w:r>
        <w:t xml:space="preserve"> </w:t>
      </w:r>
      <w:r>
        <w:t xml:space="preserve">Media</w:t>
      </w:r>
    </w:p>
    <w:p>
      <w:pPr>
        <w:pStyle w:val="Compact"/>
        <w:numPr>
          <w:ilvl w:val="0"/>
          <w:numId w:val="1069"/>
        </w:numPr>
      </w:pPr>
      <w:r>
        <w:rPr>
          <w:b/>
          <w:bCs/>
        </w:rPr>
        <w:t xml:space="preserve">Requisitos relacionados:</w:t>
      </w:r>
      <w:r>
        <w:t xml:space="preserve"> </w:t>
      </w:r>
      <w:r>
        <w:t xml:space="preserve">RF-002</w:t>
      </w:r>
    </w:p>
    <w:p>
      <w:pPr>
        <w:pStyle w:val="FirstParagraph"/>
      </w:pPr>
      <w:r>
        <w:rPr>
          <w:b/>
          <w:bCs/>
        </w:rPr>
        <w:t xml:space="preserve">RF-005: Control de Acceso por Rol</w:t>
      </w:r>
    </w:p>
    <w:p>
      <w:pPr>
        <w:pStyle w:val="Compact"/>
        <w:numPr>
          <w:ilvl w:val="0"/>
          <w:numId w:val="1073"/>
        </w:numPr>
      </w:pPr>
      <w:r>
        <w:rPr>
          <w:b/>
          <w:bCs/>
        </w:rPr>
        <w:t xml:space="preserve">Descripción:</w:t>
      </w:r>
      <w:r>
        <w:t xml:space="preserve"> </w:t>
      </w:r>
      <w:r>
        <w:t xml:space="preserve">El sistema debe restringir el acceso a funcionalidades según el rol del usuario autenticado.</w:t>
      </w:r>
    </w:p>
    <w:p>
      <w:pPr>
        <w:pStyle w:val="Compact"/>
        <w:numPr>
          <w:ilvl w:val="0"/>
          <w:numId w:val="1073"/>
        </w:numPr>
      </w:pPr>
      <w:r>
        <w:rPr>
          <w:b/>
          <w:bCs/>
        </w:rPr>
        <w:t xml:space="preserve">Entradas:</w:t>
      </w:r>
    </w:p>
    <w:p>
      <w:pPr>
        <w:pStyle w:val="Compact"/>
        <w:numPr>
          <w:ilvl w:val="1"/>
          <w:numId w:val="1074"/>
        </w:numPr>
      </w:pPr>
      <w:r>
        <w:t xml:space="preserve">Token de sesión del usuario</w:t>
      </w:r>
    </w:p>
    <w:p>
      <w:pPr>
        <w:pStyle w:val="Compact"/>
        <w:numPr>
          <w:ilvl w:val="1"/>
          <w:numId w:val="1074"/>
        </w:numPr>
      </w:pPr>
      <w:r>
        <w:t xml:space="preserve">Rol del usuario</w:t>
      </w:r>
    </w:p>
    <w:p>
      <w:pPr>
        <w:pStyle w:val="Compact"/>
        <w:numPr>
          <w:ilvl w:val="1"/>
          <w:numId w:val="1074"/>
        </w:numPr>
      </w:pPr>
      <w:r>
        <w:t xml:space="preserve">Funcionalidad solicitada</w:t>
      </w:r>
    </w:p>
    <w:p>
      <w:pPr>
        <w:pStyle w:val="Compact"/>
        <w:numPr>
          <w:ilvl w:val="0"/>
          <w:numId w:val="1073"/>
        </w:numPr>
      </w:pPr>
      <w:r>
        <w:rPr>
          <w:b/>
          <w:bCs/>
        </w:rPr>
        <w:t xml:space="preserve">Proceso:</w:t>
      </w:r>
    </w:p>
    <w:p>
      <w:pPr>
        <w:pStyle w:val="Compact"/>
        <w:numPr>
          <w:ilvl w:val="1"/>
          <w:numId w:val="1075"/>
        </w:numPr>
      </w:pPr>
      <w:r>
        <w:t xml:space="preserve">El usuario intenta acceder a una funcionalidad</w:t>
      </w:r>
    </w:p>
    <w:p>
      <w:pPr>
        <w:pStyle w:val="Compact"/>
        <w:numPr>
          <w:ilvl w:val="1"/>
          <w:numId w:val="1075"/>
        </w:numPr>
      </w:pPr>
      <w:r>
        <w:t xml:space="preserve">El sistema verifica el token de sesión</w:t>
      </w:r>
    </w:p>
    <w:p>
      <w:pPr>
        <w:pStyle w:val="Compact"/>
        <w:numPr>
          <w:ilvl w:val="1"/>
          <w:numId w:val="1075"/>
        </w:numPr>
      </w:pPr>
      <w:r>
        <w:t xml:space="preserve">El sistema identifica el rol del usuario</w:t>
      </w:r>
    </w:p>
    <w:p>
      <w:pPr>
        <w:pStyle w:val="Compact"/>
        <w:numPr>
          <w:ilvl w:val="1"/>
          <w:numId w:val="1075"/>
        </w:numPr>
      </w:pPr>
      <w:r>
        <w:t xml:space="preserve">El sistema valida si el rol tiene permisos para la funcionalidad</w:t>
      </w:r>
    </w:p>
    <w:p>
      <w:pPr>
        <w:pStyle w:val="Compact"/>
        <w:numPr>
          <w:ilvl w:val="1"/>
          <w:numId w:val="1075"/>
        </w:numPr>
      </w:pPr>
      <w:r>
        <w:t xml:space="preserve">El sistema permite o deniega el acceso</w:t>
      </w:r>
    </w:p>
    <w:p>
      <w:pPr>
        <w:pStyle w:val="Compact"/>
        <w:numPr>
          <w:ilvl w:val="0"/>
          <w:numId w:val="1073"/>
        </w:numPr>
      </w:pPr>
      <w:r>
        <w:rPr>
          <w:b/>
          <w:bCs/>
        </w:rPr>
        <w:t xml:space="preserve">Salidas:</w:t>
      </w:r>
    </w:p>
    <w:p>
      <w:pPr>
        <w:pStyle w:val="Compact"/>
        <w:numPr>
          <w:ilvl w:val="1"/>
          <w:numId w:val="1076"/>
        </w:numPr>
      </w:pPr>
      <w:r>
        <w:t xml:space="preserve">Acceso permitido a la funcionalidad</w:t>
      </w:r>
    </w:p>
    <w:p>
      <w:pPr>
        <w:pStyle w:val="Compact"/>
        <w:numPr>
          <w:ilvl w:val="1"/>
          <w:numId w:val="1076"/>
        </w:numPr>
      </w:pPr>
      <w:r>
        <w:t xml:space="preserve">Mensaje de acceso denegado si no tiene permisos</w:t>
      </w:r>
    </w:p>
    <w:p>
      <w:pPr>
        <w:pStyle w:val="Compact"/>
        <w:numPr>
          <w:ilvl w:val="1"/>
          <w:numId w:val="1076"/>
        </w:numPr>
      </w:pPr>
      <w:r>
        <w:t xml:space="preserve">Redirección a página de error 403 (Forbidden) si corresponde</w:t>
      </w:r>
    </w:p>
    <w:p>
      <w:pPr>
        <w:pStyle w:val="Compact"/>
        <w:numPr>
          <w:ilvl w:val="0"/>
          <w:numId w:val="1073"/>
        </w:numPr>
      </w:pPr>
      <w:r>
        <w:rPr>
          <w:b/>
          <w:bCs/>
        </w:rPr>
        <w:t xml:space="preserve">Prioridad:</w:t>
      </w:r>
      <w:r>
        <w:t xml:space="preserve"> </w:t>
      </w:r>
      <w:r>
        <w:t xml:space="preserve">Alta</w:t>
      </w:r>
    </w:p>
    <w:p>
      <w:pPr>
        <w:pStyle w:val="Compact"/>
        <w:numPr>
          <w:ilvl w:val="0"/>
          <w:numId w:val="1073"/>
        </w:numPr>
      </w:pPr>
      <w:r>
        <w:rPr>
          <w:b/>
          <w:bCs/>
        </w:rPr>
        <w:t xml:space="preserve">Requisitos relacionados:</w:t>
      </w:r>
      <w:r>
        <w:t xml:space="preserve"> </w:t>
      </w:r>
      <w:r>
        <w:t xml:space="preserve">RF-002</w:t>
      </w:r>
    </w:p>
    <w:bookmarkEnd w:id="39"/>
    <w:bookmarkStart w:id="40" w:name="gestión-de-órdenes"/>
    <w:p>
      <w:pPr>
        <w:pStyle w:val="Heading4"/>
      </w:pPr>
      <w:r>
        <w:t xml:space="preserve">3.1.2 Gestión de Órdenes</w:t>
      </w:r>
    </w:p>
    <w:p>
      <w:pPr>
        <w:pStyle w:val="FirstParagraph"/>
      </w:pPr>
      <w:r>
        <w:rPr>
          <w:b/>
          <w:bCs/>
        </w:rPr>
        <w:t xml:space="preserve">RF-006: Creación de Orden de Entrega</w:t>
      </w:r>
    </w:p>
    <w:p>
      <w:pPr>
        <w:pStyle w:val="Compact"/>
        <w:numPr>
          <w:ilvl w:val="0"/>
          <w:numId w:val="1077"/>
        </w:numPr>
      </w:pPr>
      <w:r>
        <w:rPr>
          <w:b/>
          <w:bCs/>
        </w:rPr>
        <w:t xml:space="preserve">Descripción:</w:t>
      </w:r>
      <w:r>
        <w:t xml:space="preserve"> </w:t>
      </w:r>
      <w:r>
        <w:t xml:space="preserve">El sistema debe permitir a los clientes crear nuevas órdenes de entrega con información completa del destinatario y productos.</w:t>
      </w:r>
    </w:p>
    <w:p>
      <w:pPr>
        <w:pStyle w:val="Compact"/>
        <w:numPr>
          <w:ilvl w:val="0"/>
          <w:numId w:val="1077"/>
        </w:numPr>
      </w:pPr>
      <w:r>
        <w:rPr>
          <w:b/>
          <w:bCs/>
        </w:rPr>
        <w:t xml:space="preserve">Entradas:</w:t>
      </w:r>
    </w:p>
    <w:p>
      <w:pPr>
        <w:pStyle w:val="Compact"/>
        <w:numPr>
          <w:ilvl w:val="1"/>
          <w:numId w:val="1078"/>
        </w:numPr>
      </w:pPr>
      <w:r>
        <w:t xml:space="preserve">Nombre del destinatario</w:t>
      </w:r>
    </w:p>
    <w:p>
      <w:pPr>
        <w:pStyle w:val="Compact"/>
        <w:numPr>
          <w:ilvl w:val="1"/>
          <w:numId w:val="1078"/>
        </w:numPr>
      </w:pPr>
      <w:r>
        <w:t xml:space="preserve">Dirección de entrega completa</w:t>
      </w:r>
    </w:p>
    <w:p>
      <w:pPr>
        <w:pStyle w:val="Compact"/>
        <w:numPr>
          <w:ilvl w:val="1"/>
          <w:numId w:val="1078"/>
        </w:numPr>
      </w:pPr>
      <w:r>
        <w:t xml:space="preserve">Teléfono de contacto del destinatario</w:t>
      </w:r>
    </w:p>
    <w:p>
      <w:pPr>
        <w:pStyle w:val="Compact"/>
        <w:numPr>
          <w:ilvl w:val="1"/>
          <w:numId w:val="1078"/>
        </w:numPr>
      </w:pPr>
      <w:r>
        <w:t xml:space="preserve">Lista de productos (nombre, cantidad, precio unitario)</w:t>
      </w:r>
    </w:p>
    <w:p>
      <w:pPr>
        <w:pStyle w:val="Compact"/>
        <w:numPr>
          <w:ilvl w:val="1"/>
          <w:numId w:val="1078"/>
        </w:numPr>
      </w:pPr>
      <w:r>
        <w:t xml:space="preserve">Observaciones adicionales (opcional)</w:t>
      </w:r>
    </w:p>
    <w:p>
      <w:pPr>
        <w:pStyle w:val="Compact"/>
        <w:numPr>
          <w:ilvl w:val="0"/>
          <w:numId w:val="1077"/>
        </w:numPr>
      </w:pPr>
      <w:r>
        <w:rPr>
          <w:b/>
          <w:bCs/>
        </w:rPr>
        <w:t xml:space="preserve">Proceso:</w:t>
      </w:r>
    </w:p>
    <w:p>
      <w:pPr>
        <w:pStyle w:val="Compact"/>
        <w:numPr>
          <w:ilvl w:val="1"/>
          <w:numId w:val="1079"/>
        </w:numPr>
      </w:pPr>
      <w:r>
        <w:t xml:space="preserve">El cliente accede a la función de crear orden</w:t>
      </w:r>
    </w:p>
    <w:p>
      <w:pPr>
        <w:pStyle w:val="Compact"/>
        <w:numPr>
          <w:ilvl w:val="1"/>
          <w:numId w:val="1079"/>
        </w:numPr>
      </w:pPr>
      <w:r>
        <w:t xml:space="preserve">Completa el formulario con información del destinatario</w:t>
      </w:r>
    </w:p>
    <w:p>
      <w:pPr>
        <w:pStyle w:val="Compact"/>
        <w:numPr>
          <w:ilvl w:val="1"/>
          <w:numId w:val="1079"/>
        </w:numPr>
      </w:pPr>
      <w:r>
        <w:t xml:space="preserve">Ingresa la dirección de entrega</w:t>
      </w:r>
    </w:p>
    <w:p>
      <w:pPr>
        <w:pStyle w:val="Compact"/>
        <w:numPr>
          <w:ilvl w:val="1"/>
          <w:numId w:val="1079"/>
        </w:numPr>
      </w:pPr>
      <w:r>
        <w:t xml:space="preserve">El sistema geocodifica la dirección automáticamente</w:t>
      </w:r>
    </w:p>
    <w:p>
      <w:pPr>
        <w:pStyle w:val="Compact"/>
        <w:numPr>
          <w:ilvl w:val="1"/>
          <w:numId w:val="1079"/>
        </w:numPr>
      </w:pPr>
      <w:r>
        <w:t xml:space="preserve">El cliente agrega productos con cantidades y precios</w:t>
      </w:r>
    </w:p>
    <w:p>
      <w:pPr>
        <w:pStyle w:val="Compact"/>
        <w:numPr>
          <w:ilvl w:val="1"/>
          <w:numId w:val="1079"/>
        </w:numPr>
      </w:pPr>
      <w:r>
        <w:t xml:space="preserve">El sistema calcula el total de la orden</w:t>
      </w:r>
    </w:p>
    <w:p>
      <w:pPr>
        <w:pStyle w:val="Compact"/>
        <w:numPr>
          <w:ilvl w:val="1"/>
          <w:numId w:val="1079"/>
        </w:numPr>
      </w:pPr>
      <w:r>
        <w:t xml:space="preserve">El cliente ingresa observaciones si es necesario</w:t>
      </w:r>
    </w:p>
    <w:p>
      <w:pPr>
        <w:pStyle w:val="Compact"/>
        <w:numPr>
          <w:ilvl w:val="1"/>
          <w:numId w:val="1079"/>
        </w:numPr>
      </w:pPr>
      <w:r>
        <w:t xml:space="preserve">El sistema valida todos los campos obligatorios</w:t>
      </w:r>
    </w:p>
    <w:p>
      <w:pPr>
        <w:pStyle w:val="Compact"/>
        <w:numPr>
          <w:ilvl w:val="1"/>
          <w:numId w:val="1079"/>
        </w:numPr>
      </w:pPr>
      <w:r>
        <w:t xml:space="preserve">El sistema almacena la orden con estado "Pendiente"</w:t>
      </w:r>
    </w:p>
    <w:p>
      <w:pPr>
        <w:pStyle w:val="Compact"/>
        <w:numPr>
          <w:ilvl w:val="1"/>
          <w:numId w:val="1079"/>
        </w:numPr>
      </w:pPr>
      <w:r>
        <w:t xml:space="preserve">El sistema asocia la orden al cliente que la creó</w:t>
      </w:r>
    </w:p>
    <w:p>
      <w:pPr>
        <w:pStyle w:val="Compact"/>
        <w:numPr>
          <w:ilvl w:val="0"/>
          <w:numId w:val="1077"/>
        </w:numPr>
      </w:pPr>
      <w:r>
        <w:rPr>
          <w:b/>
          <w:bCs/>
        </w:rPr>
        <w:t xml:space="preserve">Salidas:</w:t>
      </w:r>
    </w:p>
    <w:p>
      <w:pPr>
        <w:pStyle w:val="Compact"/>
        <w:numPr>
          <w:ilvl w:val="1"/>
          <w:numId w:val="1080"/>
        </w:numPr>
      </w:pPr>
      <w:r>
        <w:t xml:space="preserve">Orden creada exitosamente con ID único</w:t>
      </w:r>
    </w:p>
    <w:p>
      <w:pPr>
        <w:pStyle w:val="Compact"/>
        <w:numPr>
          <w:ilvl w:val="1"/>
          <w:numId w:val="1080"/>
        </w:numPr>
      </w:pPr>
      <w:r>
        <w:t xml:space="preserve">Coordenadas geográficas de la dirección</w:t>
      </w:r>
    </w:p>
    <w:p>
      <w:pPr>
        <w:pStyle w:val="Compact"/>
        <w:numPr>
          <w:ilvl w:val="1"/>
          <w:numId w:val="1080"/>
        </w:numPr>
      </w:pPr>
      <w:r>
        <w:t xml:space="preserve">Total calculado de la orden</w:t>
      </w:r>
    </w:p>
    <w:p>
      <w:pPr>
        <w:pStyle w:val="Compact"/>
        <w:numPr>
          <w:ilvl w:val="1"/>
          <w:numId w:val="1080"/>
        </w:numPr>
      </w:pPr>
      <w:r>
        <w:t xml:space="preserve">Estado inicial: "Pendiente"</w:t>
      </w:r>
    </w:p>
    <w:p>
      <w:pPr>
        <w:pStyle w:val="Compact"/>
        <w:numPr>
          <w:ilvl w:val="1"/>
          <w:numId w:val="1080"/>
        </w:numPr>
      </w:pPr>
      <w:r>
        <w:t xml:space="preserve">Confirmación visual de creación</w:t>
      </w:r>
    </w:p>
    <w:p>
      <w:pPr>
        <w:pStyle w:val="Compact"/>
        <w:numPr>
          <w:ilvl w:val="1"/>
          <w:numId w:val="1080"/>
        </w:numPr>
      </w:pPr>
      <w:r>
        <w:t xml:space="preserve">Mensaje de error si la geocodificación falla o datos son inválidos</w:t>
      </w:r>
    </w:p>
    <w:p>
      <w:pPr>
        <w:pStyle w:val="Compact"/>
        <w:numPr>
          <w:ilvl w:val="0"/>
          <w:numId w:val="1077"/>
        </w:numPr>
      </w:pPr>
      <w:r>
        <w:rPr>
          <w:b/>
          <w:bCs/>
        </w:rPr>
        <w:t xml:space="preserve">Prioridad:</w:t>
      </w:r>
      <w:r>
        <w:t xml:space="preserve"> </w:t>
      </w:r>
      <w:r>
        <w:t xml:space="preserve">Alta</w:t>
      </w:r>
    </w:p>
    <w:p>
      <w:pPr>
        <w:pStyle w:val="Compact"/>
        <w:numPr>
          <w:ilvl w:val="0"/>
          <w:numId w:val="1077"/>
        </w:numPr>
      </w:pPr>
      <w:r>
        <w:rPr>
          <w:b/>
          <w:bCs/>
        </w:rPr>
        <w:t xml:space="preserve">Requisitos relacionados:</w:t>
      </w:r>
      <w:r>
        <w:t xml:space="preserve"> </w:t>
      </w:r>
      <w:r>
        <w:t xml:space="preserve">RF-007, RF-011</w:t>
      </w:r>
    </w:p>
    <w:p>
      <w:pPr>
        <w:pStyle w:val="FirstParagraph"/>
      </w:pPr>
      <w:r>
        <w:rPr>
          <w:b/>
          <w:bCs/>
        </w:rPr>
        <w:t xml:space="preserve">RF-007: Visualización de Listado de Órdenes</w:t>
      </w:r>
    </w:p>
    <w:p>
      <w:pPr>
        <w:pStyle w:val="Compact"/>
        <w:numPr>
          <w:ilvl w:val="0"/>
          <w:numId w:val="1081"/>
        </w:numPr>
      </w:pPr>
      <w:r>
        <w:rPr>
          <w:b/>
          <w:bCs/>
        </w:rPr>
        <w:t xml:space="preserve">Descripción:</w:t>
      </w:r>
      <w:r>
        <w:t xml:space="preserve"> </w:t>
      </w:r>
      <w:r>
        <w:t xml:space="preserve">El sistema debe mostrar un listado de órdenes según el rol del usuario con información resumida y opciones de filtrado.</w:t>
      </w:r>
    </w:p>
    <w:p>
      <w:pPr>
        <w:pStyle w:val="Compact"/>
        <w:numPr>
          <w:ilvl w:val="0"/>
          <w:numId w:val="1081"/>
        </w:numPr>
      </w:pPr>
      <w:r>
        <w:rPr>
          <w:b/>
          <w:bCs/>
        </w:rPr>
        <w:t xml:space="preserve">Entradas:</w:t>
      </w:r>
    </w:p>
    <w:p>
      <w:pPr>
        <w:pStyle w:val="Compact"/>
        <w:numPr>
          <w:ilvl w:val="1"/>
          <w:numId w:val="1082"/>
        </w:numPr>
      </w:pPr>
      <w:r>
        <w:t xml:space="preserve">Rol del usuario</w:t>
      </w:r>
    </w:p>
    <w:p>
      <w:pPr>
        <w:pStyle w:val="Compact"/>
        <w:numPr>
          <w:ilvl w:val="1"/>
          <w:numId w:val="1082"/>
        </w:numPr>
      </w:pPr>
      <w:r>
        <w:t xml:space="preserve">Filtros opcionales (estado, fecha, conductor)</w:t>
      </w:r>
    </w:p>
    <w:p>
      <w:pPr>
        <w:pStyle w:val="Compact"/>
        <w:numPr>
          <w:ilvl w:val="0"/>
          <w:numId w:val="1081"/>
        </w:numPr>
      </w:pPr>
      <w:r>
        <w:rPr>
          <w:b/>
          <w:bCs/>
        </w:rPr>
        <w:t xml:space="preserve">Proceso:</w:t>
      </w:r>
    </w:p>
    <w:p>
      <w:pPr>
        <w:pStyle w:val="Compact"/>
        <w:numPr>
          <w:ilvl w:val="1"/>
          <w:numId w:val="1083"/>
        </w:numPr>
      </w:pPr>
      <w:r>
        <w:t xml:space="preserve">El usuario accede a la vista de órdenes</w:t>
      </w:r>
    </w:p>
    <w:p>
      <w:pPr>
        <w:pStyle w:val="Compact"/>
        <w:numPr>
          <w:ilvl w:val="1"/>
          <w:numId w:val="1083"/>
        </w:numPr>
      </w:pPr>
      <w:r>
        <w:t xml:space="preserve">El sistema identifica el rol del usuario</w:t>
      </w:r>
    </w:p>
    <w:p>
      <w:pPr>
        <w:pStyle w:val="Compact"/>
        <w:numPr>
          <w:ilvl w:val="1"/>
          <w:numId w:val="1083"/>
        </w:numPr>
      </w:pPr>
      <w:r>
        <w:t xml:space="preserve">El sistema consulta las órdenes correspondientes:</w:t>
      </w:r>
    </w:p>
    <w:p>
      <w:pPr>
        <w:pStyle w:val="Compact"/>
        <w:numPr>
          <w:ilvl w:val="2"/>
          <w:numId w:val="1084"/>
        </w:numPr>
      </w:pPr>
      <w:r>
        <w:t xml:space="preserve">Cliente: solo sus propias órdenes</w:t>
      </w:r>
    </w:p>
    <w:p>
      <w:pPr>
        <w:pStyle w:val="Compact"/>
        <w:numPr>
          <w:ilvl w:val="2"/>
          <w:numId w:val="1084"/>
        </w:numPr>
      </w:pPr>
      <w:r>
        <w:t xml:space="preserve">Conductor: órdenes asignadas a él</w:t>
      </w:r>
    </w:p>
    <w:p>
      <w:pPr>
        <w:pStyle w:val="Compact"/>
        <w:numPr>
          <w:ilvl w:val="2"/>
          <w:numId w:val="1084"/>
        </w:numPr>
      </w:pPr>
      <w:r>
        <w:t xml:space="preserve">Administrador: todas las órdenes del sistema</w:t>
      </w:r>
    </w:p>
    <w:p>
      <w:pPr>
        <w:pStyle w:val="Compact"/>
        <w:numPr>
          <w:ilvl w:val="1"/>
          <w:numId w:val="1083"/>
        </w:numPr>
      </w:pPr>
      <w:r>
        <w:t xml:space="preserve">El sistema aplica filtros si fueron especificados</w:t>
      </w:r>
    </w:p>
    <w:p>
      <w:pPr>
        <w:pStyle w:val="Compact"/>
        <w:numPr>
          <w:ilvl w:val="1"/>
          <w:numId w:val="1083"/>
        </w:numPr>
      </w:pPr>
      <w:r>
        <w:t xml:space="preserve">El sistema ordena las órdenes por fecha de creación (más recientes primero)</w:t>
      </w:r>
    </w:p>
    <w:p>
      <w:pPr>
        <w:pStyle w:val="Compact"/>
        <w:numPr>
          <w:ilvl w:val="1"/>
          <w:numId w:val="1083"/>
        </w:numPr>
      </w:pPr>
      <w:r>
        <w:t xml:space="preserve">El sistema muestra la información resumida de cada orden</w:t>
      </w:r>
    </w:p>
    <w:p>
      <w:pPr>
        <w:pStyle w:val="Compact"/>
        <w:numPr>
          <w:ilvl w:val="0"/>
          <w:numId w:val="1081"/>
        </w:numPr>
      </w:pPr>
      <w:r>
        <w:rPr>
          <w:b/>
          <w:bCs/>
        </w:rPr>
        <w:t xml:space="preserve">Salidas:</w:t>
      </w:r>
    </w:p>
    <w:p>
      <w:pPr>
        <w:pStyle w:val="Compact"/>
        <w:numPr>
          <w:ilvl w:val="1"/>
          <w:numId w:val="1085"/>
        </w:numPr>
      </w:pPr>
      <w:r>
        <w:t xml:space="preserve">Listado de órdenes con:</w:t>
      </w:r>
    </w:p>
    <w:p>
      <w:pPr>
        <w:pStyle w:val="Compact"/>
        <w:numPr>
          <w:ilvl w:val="2"/>
          <w:numId w:val="1086"/>
        </w:numPr>
      </w:pPr>
      <w:r>
        <w:t xml:space="preserve">ID de orden</w:t>
      </w:r>
    </w:p>
    <w:p>
      <w:pPr>
        <w:pStyle w:val="Compact"/>
        <w:numPr>
          <w:ilvl w:val="2"/>
          <w:numId w:val="1086"/>
        </w:numPr>
      </w:pPr>
      <w:r>
        <w:t xml:space="preserve">Nombre del destinatario</w:t>
      </w:r>
    </w:p>
    <w:p>
      <w:pPr>
        <w:pStyle w:val="Compact"/>
        <w:numPr>
          <w:ilvl w:val="2"/>
          <w:numId w:val="1086"/>
        </w:numPr>
      </w:pPr>
      <w:r>
        <w:t xml:space="preserve">Dirección resumida</w:t>
      </w:r>
    </w:p>
    <w:p>
      <w:pPr>
        <w:pStyle w:val="Compact"/>
        <w:numPr>
          <w:ilvl w:val="2"/>
          <w:numId w:val="1086"/>
        </w:numPr>
      </w:pPr>
      <w:r>
        <w:t xml:space="preserve">Estado actual</w:t>
      </w:r>
    </w:p>
    <w:p>
      <w:pPr>
        <w:pStyle w:val="Compact"/>
        <w:numPr>
          <w:ilvl w:val="2"/>
          <w:numId w:val="1086"/>
        </w:numPr>
      </w:pPr>
      <w:r>
        <w:t xml:space="preserve">Fecha de creación</w:t>
      </w:r>
    </w:p>
    <w:p>
      <w:pPr>
        <w:pStyle w:val="Compact"/>
        <w:numPr>
          <w:ilvl w:val="2"/>
          <w:numId w:val="1086"/>
        </w:numPr>
      </w:pPr>
      <w:r>
        <w:t xml:space="preserve">Total de la orden</w:t>
      </w:r>
    </w:p>
    <w:p>
      <w:pPr>
        <w:pStyle w:val="Compact"/>
        <w:numPr>
          <w:ilvl w:val="2"/>
          <w:numId w:val="1086"/>
        </w:numPr>
      </w:pPr>
      <w:r>
        <w:t xml:space="preserve">Conductor asignado (si aplica)</w:t>
      </w:r>
    </w:p>
    <w:p>
      <w:pPr>
        <w:pStyle w:val="Compact"/>
        <w:numPr>
          <w:ilvl w:val="1"/>
          <w:numId w:val="1085"/>
        </w:numPr>
      </w:pPr>
      <w:r>
        <w:t xml:space="preserve">Indicadores visuales de estado (colores, iconos)</w:t>
      </w:r>
    </w:p>
    <w:p>
      <w:pPr>
        <w:pStyle w:val="Compact"/>
        <w:numPr>
          <w:ilvl w:val="1"/>
          <w:numId w:val="1085"/>
        </w:numPr>
      </w:pPr>
      <w:r>
        <w:t xml:space="preserve">Opciones de acción según rol (ver detalles, asignar, confirmar)</w:t>
      </w:r>
    </w:p>
    <w:p>
      <w:pPr>
        <w:pStyle w:val="Compact"/>
        <w:numPr>
          <w:ilvl w:val="0"/>
          <w:numId w:val="1081"/>
        </w:numPr>
      </w:pPr>
      <w:r>
        <w:rPr>
          <w:b/>
          <w:bCs/>
        </w:rPr>
        <w:t xml:space="preserve">Prioridad:</w:t>
      </w:r>
      <w:r>
        <w:t xml:space="preserve"> </w:t>
      </w:r>
      <w:r>
        <w:t xml:space="preserve">Alta</w:t>
      </w:r>
    </w:p>
    <w:p>
      <w:pPr>
        <w:pStyle w:val="Compact"/>
        <w:numPr>
          <w:ilvl w:val="0"/>
          <w:numId w:val="1081"/>
        </w:numPr>
      </w:pPr>
      <w:r>
        <w:rPr>
          <w:b/>
          <w:bCs/>
        </w:rPr>
        <w:t xml:space="preserve">Requisitos relacionados:</w:t>
      </w:r>
      <w:r>
        <w:t xml:space="preserve"> </w:t>
      </w:r>
      <w:r>
        <w:t xml:space="preserve">RF-006, RF-008</w:t>
      </w:r>
    </w:p>
    <w:p>
      <w:pPr>
        <w:pStyle w:val="FirstParagraph"/>
      </w:pPr>
      <w:r>
        <w:rPr>
          <w:b/>
          <w:bCs/>
        </w:rPr>
        <w:t xml:space="preserve">RF-008: Visualización de Detalles de Orden</w:t>
      </w:r>
    </w:p>
    <w:p>
      <w:pPr>
        <w:pStyle w:val="Compact"/>
        <w:numPr>
          <w:ilvl w:val="0"/>
          <w:numId w:val="1087"/>
        </w:numPr>
      </w:pPr>
      <w:r>
        <w:rPr>
          <w:b/>
          <w:bCs/>
        </w:rPr>
        <w:t xml:space="preserve">Descripción:</w:t>
      </w:r>
      <w:r>
        <w:t xml:space="preserve"> </w:t>
      </w:r>
      <w:r>
        <w:t xml:space="preserve">El sistema debe permitir visualizar toda la información detallada de una orden específica.</w:t>
      </w:r>
    </w:p>
    <w:p>
      <w:pPr>
        <w:pStyle w:val="Compact"/>
        <w:numPr>
          <w:ilvl w:val="0"/>
          <w:numId w:val="1087"/>
        </w:numPr>
      </w:pPr>
      <w:r>
        <w:rPr>
          <w:b/>
          <w:bCs/>
        </w:rPr>
        <w:t xml:space="preserve">Entradas:</w:t>
      </w:r>
    </w:p>
    <w:p>
      <w:pPr>
        <w:pStyle w:val="Compact"/>
        <w:numPr>
          <w:ilvl w:val="1"/>
          <w:numId w:val="1088"/>
        </w:numPr>
      </w:pPr>
      <w:r>
        <w:t xml:space="preserve">ID de la orden</w:t>
      </w:r>
    </w:p>
    <w:p>
      <w:pPr>
        <w:pStyle w:val="Compact"/>
        <w:numPr>
          <w:ilvl w:val="1"/>
          <w:numId w:val="1088"/>
        </w:numPr>
      </w:pPr>
      <w:r>
        <w:t xml:space="preserve">Usuario solicitante</w:t>
      </w:r>
    </w:p>
    <w:p>
      <w:pPr>
        <w:pStyle w:val="Compact"/>
        <w:numPr>
          <w:ilvl w:val="0"/>
          <w:numId w:val="1087"/>
        </w:numPr>
      </w:pPr>
      <w:r>
        <w:rPr>
          <w:b/>
          <w:bCs/>
        </w:rPr>
        <w:t xml:space="preserve">Proceso:</w:t>
      </w:r>
    </w:p>
    <w:p>
      <w:pPr>
        <w:pStyle w:val="Compact"/>
        <w:numPr>
          <w:ilvl w:val="1"/>
          <w:numId w:val="1089"/>
        </w:numPr>
      </w:pPr>
      <w:r>
        <w:t xml:space="preserve">El usuario selecciona una orden del listado</w:t>
      </w:r>
    </w:p>
    <w:p>
      <w:pPr>
        <w:pStyle w:val="Compact"/>
        <w:numPr>
          <w:ilvl w:val="1"/>
          <w:numId w:val="1089"/>
        </w:numPr>
      </w:pPr>
      <w:r>
        <w:t xml:space="preserve">El sistema verifica que el usuario tenga permisos para ver la orden</w:t>
      </w:r>
    </w:p>
    <w:p>
      <w:pPr>
        <w:pStyle w:val="Compact"/>
        <w:numPr>
          <w:ilvl w:val="1"/>
          <w:numId w:val="1089"/>
        </w:numPr>
      </w:pPr>
      <w:r>
        <w:t xml:space="preserve">El sistema consulta todos los detalles de la orden</w:t>
      </w:r>
    </w:p>
    <w:p>
      <w:pPr>
        <w:pStyle w:val="Compact"/>
        <w:numPr>
          <w:ilvl w:val="1"/>
          <w:numId w:val="1089"/>
        </w:numPr>
      </w:pPr>
      <w:r>
        <w:t xml:space="preserve">El sistema consulta los productos asociados</w:t>
      </w:r>
    </w:p>
    <w:p>
      <w:pPr>
        <w:pStyle w:val="Compact"/>
        <w:numPr>
          <w:ilvl w:val="1"/>
          <w:numId w:val="1089"/>
        </w:numPr>
      </w:pPr>
      <w:r>
        <w:t xml:space="preserve">El sistema muestra la información completa</w:t>
      </w:r>
    </w:p>
    <w:p>
      <w:pPr>
        <w:pStyle w:val="Compact"/>
        <w:numPr>
          <w:ilvl w:val="0"/>
          <w:numId w:val="1087"/>
        </w:numPr>
      </w:pPr>
      <w:r>
        <w:rPr>
          <w:b/>
          <w:bCs/>
        </w:rPr>
        <w:t xml:space="preserve">Salidas:</w:t>
      </w:r>
    </w:p>
    <w:p>
      <w:pPr>
        <w:pStyle w:val="Compact"/>
        <w:numPr>
          <w:ilvl w:val="1"/>
          <w:numId w:val="1090"/>
        </w:numPr>
      </w:pPr>
      <w:r>
        <w:t xml:space="preserve">Información completa de la orden:</w:t>
      </w:r>
    </w:p>
    <w:p>
      <w:pPr>
        <w:pStyle w:val="Compact"/>
        <w:numPr>
          <w:ilvl w:val="2"/>
          <w:numId w:val="1091"/>
        </w:numPr>
      </w:pPr>
      <w:r>
        <w:t xml:space="preserve">ID de orden</w:t>
      </w:r>
    </w:p>
    <w:p>
      <w:pPr>
        <w:pStyle w:val="Compact"/>
        <w:numPr>
          <w:ilvl w:val="2"/>
          <w:numId w:val="1091"/>
        </w:numPr>
      </w:pPr>
      <w:r>
        <w:t xml:space="preserve">Cliente que creó la orden</w:t>
      </w:r>
    </w:p>
    <w:p>
      <w:pPr>
        <w:pStyle w:val="Compact"/>
        <w:numPr>
          <w:ilvl w:val="2"/>
          <w:numId w:val="1091"/>
        </w:numPr>
      </w:pPr>
      <w:r>
        <w:t xml:space="preserve">Nombre del destinatario</w:t>
      </w:r>
    </w:p>
    <w:p>
      <w:pPr>
        <w:pStyle w:val="Compact"/>
        <w:numPr>
          <w:ilvl w:val="2"/>
          <w:numId w:val="1091"/>
        </w:numPr>
      </w:pPr>
      <w:r>
        <w:t xml:space="preserve">Dirección completa de entrega</w:t>
      </w:r>
    </w:p>
    <w:p>
      <w:pPr>
        <w:pStyle w:val="Compact"/>
        <w:numPr>
          <w:ilvl w:val="2"/>
          <w:numId w:val="1091"/>
        </w:numPr>
      </w:pPr>
      <w:r>
        <w:t xml:space="preserve">Coordenadas geográficas</w:t>
      </w:r>
    </w:p>
    <w:p>
      <w:pPr>
        <w:pStyle w:val="Compact"/>
        <w:numPr>
          <w:ilvl w:val="2"/>
          <w:numId w:val="1091"/>
        </w:numPr>
      </w:pPr>
      <w:r>
        <w:t xml:space="preserve">Teléfono de contacto</w:t>
      </w:r>
    </w:p>
    <w:p>
      <w:pPr>
        <w:pStyle w:val="Compact"/>
        <w:numPr>
          <w:ilvl w:val="2"/>
          <w:numId w:val="1091"/>
        </w:numPr>
      </w:pPr>
      <w:r>
        <w:t xml:space="preserve">Lista detallada de productos (nombre, cantidad, precio unitario, subtotal)</w:t>
      </w:r>
    </w:p>
    <w:p>
      <w:pPr>
        <w:pStyle w:val="Compact"/>
        <w:numPr>
          <w:ilvl w:val="2"/>
          <w:numId w:val="1091"/>
        </w:numPr>
      </w:pPr>
      <w:r>
        <w:t xml:space="preserve">Total de la orden</w:t>
      </w:r>
    </w:p>
    <w:p>
      <w:pPr>
        <w:pStyle w:val="Compact"/>
        <w:numPr>
          <w:ilvl w:val="2"/>
          <w:numId w:val="1091"/>
        </w:numPr>
      </w:pPr>
      <w:r>
        <w:t xml:space="preserve">Observaciones</w:t>
      </w:r>
    </w:p>
    <w:p>
      <w:pPr>
        <w:pStyle w:val="Compact"/>
        <w:numPr>
          <w:ilvl w:val="2"/>
          <w:numId w:val="1091"/>
        </w:numPr>
      </w:pPr>
      <w:r>
        <w:t xml:space="preserve">Estado actual</w:t>
      </w:r>
    </w:p>
    <w:p>
      <w:pPr>
        <w:pStyle w:val="Compact"/>
        <w:numPr>
          <w:ilvl w:val="2"/>
          <w:numId w:val="1091"/>
        </w:numPr>
      </w:pPr>
      <w:r>
        <w:t xml:space="preserve">Conductor asignado (si aplica)</w:t>
      </w:r>
    </w:p>
    <w:p>
      <w:pPr>
        <w:pStyle w:val="Compact"/>
        <w:numPr>
          <w:ilvl w:val="2"/>
          <w:numId w:val="1091"/>
        </w:numPr>
      </w:pPr>
      <w:r>
        <w:t xml:space="preserve">Vehículo asignado (si aplica)</w:t>
      </w:r>
    </w:p>
    <w:p>
      <w:pPr>
        <w:pStyle w:val="Compact"/>
        <w:numPr>
          <w:ilvl w:val="2"/>
          <w:numId w:val="1091"/>
        </w:numPr>
      </w:pPr>
      <w:r>
        <w:t xml:space="preserve">Fecha de creación</w:t>
      </w:r>
    </w:p>
    <w:p>
      <w:pPr>
        <w:pStyle w:val="Compact"/>
        <w:numPr>
          <w:ilvl w:val="2"/>
          <w:numId w:val="1091"/>
        </w:numPr>
      </w:pPr>
      <w:r>
        <w:t xml:space="preserve">Fecha de asignación (si aplica)</w:t>
      </w:r>
    </w:p>
    <w:p>
      <w:pPr>
        <w:pStyle w:val="Compact"/>
        <w:numPr>
          <w:ilvl w:val="2"/>
          <w:numId w:val="1091"/>
        </w:numPr>
      </w:pPr>
      <w:r>
        <w:t xml:space="preserve">Fecha de entrega (si aplica)</w:t>
      </w:r>
    </w:p>
    <w:p>
      <w:pPr>
        <w:pStyle w:val="Compact"/>
        <w:numPr>
          <w:ilvl w:val="1"/>
          <w:numId w:val="1090"/>
        </w:numPr>
      </w:pPr>
      <w:r>
        <w:t xml:space="preserve">Ubicación en mapa (si está disponible)</w:t>
      </w:r>
    </w:p>
    <w:p>
      <w:pPr>
        <w:pStyle w:val="Compact"/>
        <w:numPr>
          <w:ilvl w:val="0"/>
          <w:numId w:val="1087"/>
        </w:numPr>
      </w:pPr>
      <w:r>
        <w:rPr>
          <w:b/>
          <w:bCs/>
        </w:rPr>
        <w:t xml:space="preserve">Prioridad:</w:t>
      </w:r>
      <w:r>
        <w:t xml:space="preserve"> </w:t>
      </w:r>
      <w:r>
        <w:t xml:space="preserve">Alta</w:t>
      </w:r>
    </w:p>
    <w:p>
      <w:pPr>
        <w:pStyle w:val="Compact"/>
        <w:numPr>
          <w:ilvl w:val="0"/>
          <w:numId w:val="1087"/>
        </w:numPr>
      </w:pPr>
      <w:r>
        <w:rPr>
          <w:b/>
          <w:bCs/>
        </w:rPr>
        <w:t xml:space="preserve">Requisitos relacionados:</w:t>
      </w:r>
      <w:r>
        <w:t xml:space="preserve"> </w:t>
      </w:r>
      <w:r>
        <w:t xml:space="preserve">RF-007</w:t>
      </w:r>
    </w:p>
    <w:p>
      <w:pPr>
        <w:pStyle w:val="FirstParagraph"/>
      </w:pPr>
      <w:r>
        <w:rPr>
          <w:b/>
          <w:bCs/>
        </w:rPr>
        <w:t xml:space="preserve">RF-009: Actualización de Estado de Orden</w:t>
      </w:r>
    </w:p>
    <w:p>
      <w:pPr>
        <w:pStyle w:val="Compact"/>
        <w:numPr>
          <w:ilvl w:val="0"/>
          <w:numId w:val="1092"/>
        </w:numPr>
      </w:pPr>
      <w:r>
        <w:rPr>
          <w:b/>
          <w:bCs/>
        </w:rPr>
        <w:t xml:space="preserve">Descripción:</w:t>
      </w:r>
      <w:r>
        <w:t xml:space="preserve"> </w:t>
      </w:r>
      <w:r>
        <w:t xml:space="preserve">El sistema debe actualizar automáticamente el estado de las órdenes según las acciones realizadas.</w:t>
      </w:r>
    </w:p>
    <w:p>
      <w:pPr>
        <w:pStyle w:val="Compact"/>
        <w:numPr>
          <w:ilvl w:val="0"/>
          <w:numId w:val="1092"/>
        </w:numPr>
      </w:pPr>
      <w:r>
        <w:rPr>
          <w:b/>
          <w:bCs/>
        </w:rPr>
        <w:t xml:space="preserve">Entradas:</w:t>
      </w:r>
    </w:p>
    <w:p>
      <w:pPr>
        <w:pStyle w:val="Compact"/>
        <w:numPr>
          <w:ilvl w:val="1"/>
          <w:numId w:val="1093"/>
        </w:numPr>
      </w:pPr>
      <w:r>
        <w:t xml:space="preserve">ID de orden</w:t>
      </w:r>
    </w:p>
    <w:p>
      <w:pPr>
        <w:pStyle w:val="Compact"/>
        <w:numPr>
          <w:ilvl w:val="1"/>
          <w:numId w:val="1093"/>
        </w:numPr>
      </w:pPr>
      <w:r>
        <w:t xml:space="preserve">Acción realizada (asignación, confirmación de entrega)</w:t>
      </w:r>
    </w:p>
    <w:p>
      <w:pPr>
        <w:pStyle w:val="Compact"/>
        <w:numPr>
          <w:ilvl w:val="1"/>
          <w:numId w:val="1093"/>
        </w:numPr>
      </w:pPr>
      <w:r>
        <w:t xml:space="preserve">Usuario que realiza la acción</w:t>
      </w:r>
    </w:p>
    <w:p>
      <w:pPr>
        <w:pStyle w:val="Compact"/>
        <w:numPr>
          <w:ilvl w:val="0"/>
          <w:numId w:val="1092"/>
        </w:numPr>
      </w:pPr>
      <w:r>
        <w:rPr>
          <w:b/>
          <w:bCs/>
        </w:rPr>
        <w:t xml:space="preserve">Proceso:</w:t>
      </w:r>
    </w:p>
    <w:p>
      <w:pPr>
        <w:pStyle w:val="Compact"/>
        <w:numPr>
          <w:ilvl w:val="1"/>
          <w:numId w:val="1094"/>
        </w:numPr>
      </w:pPr>
      <w:r>
        <w:t xml:space="preserve">Se ejecuta una acción sobre una orden</w:t>
      </w:r>
    </w:p>
    <w:p>
      <w:pPr>
        <w:pStyle w:val="Compact"/>
        <w:numPr>
          <w:ilvl w:val="1"/>
          <w:numId w:val="1094"/>
        </w:numPr>
      </w:pPr>
      <w:r>
        <w:t xml:space="preserve">El sistema determina el nuevo estado según la acción:</w:t>
      </w:r>
    </w:p>
    <w:p>
      <w:pPr>
        <w:pStyle w:val="Compact"/>
        <w:numPr>
          <w:ilvl w:val="2"/>
          <w:numId w:val="1095"/>
        </w:numPr>
      </w:pPr>
      <w:r>
        <w:t xml:space="preserve">Asignación de conductor → "Asignada"</w:t>
      </w:r>
    </w:p>
    <w:p>
      <w:pPr>
        <w:pStyle w:val="Compact"/>
        <w:numPr>
          <w:ilvl w:val="2"/>
          <w:numId w:val="1095"/>
        </w:numPr>
      </w:pPr>
      <w:r>
        <w:t xml:space="preserve">Conductor inicia ruta → "En Ruta"</w:t>
      </w:r>
    </w:p>
    <w:p>
      <w:pPr>
        <w:pStyle w:val="Compact"/>
        <w:numPr>
          <w:ilvl w:val="2"/>
          <w:numId w:val="1095"/>
        </w:numPr>
      </w:pPr>
      <w:r>
        <w:t xml:space="preserve">Conductor confirma entrega → "Entregada"</w:t>
      </w:r>
    </w:p>
    <w:p>
      <w:pPr>
        <w:pStyle w:val="Compact"/>
        <w:numPr>
          <w:ilvl w:val="1"/>
          <w:numId w:val="1094"/>
        </w:numPr>
      </w:pPr>
      <w:r>
        <w:t xml:space="preserve">El sistema actualiza el estado en base de datos</w:t>
      </w:r>
    </w:p>
    <w:p>
      <w:pPr>
        <w:pStyle w:val="Compact"/>
        <w:numPr>
          <w:ilvl w:val="1"/>
          <w:numId w:val="1094"/>
        </w:numPr>
      </w:pPr>
      <w:r>
        <w:t xml:space="preserve">El sistema registra timestamp de la actualización</w:t>
      </w:r>
    </w:p>
    <w:p>
      <w:pPr>
        <w:pStyle w:val="Compact"/>
        <w:numPr>
          <w:ilvl w:val="1"/>
          <w:numId w:val="1094"/>
        </w:numPr>
      </w:pPr>
      <w:r>
        <w:t xml:space="preserve">El sistema registra el usuario que realizó la acción</w:t>
      </w:r>
    </w:p>
    <w:p>
      <w:pPr>
        <w:pStyle w:val="Compact"/>
        <w:numPr>
          <w:ilvl w:val="0"/>
          <w:numId w:val="1092"/>
        </w:numPr>
      </w:pPr>
      <w:r>
        <w:rPr>
          <w:b/>
          <w:bCs/>
        </w:rPr>
        <w:t xml:space="preserve">Salidas:</w:t>
      </w:r>
    </w:p>
    <w:p>
      <w:pPr>
        <w:pStyle w:val="Compact"/>
        <w:numPr>
          <w:ilvl w:val="1"/>
          <w:numId w:val="1096"/>
        </w:numPr>
      </w:pPr>
      <w:r>
        <w:t xml:space="preserve">Estado actualizado en base de datos</w:t>
      </w:r>
    </w:p>
    <w:p>
      <w:pPr>
        <w:pStyle w:val="Compact"/>
        <w:numPr>
          <w:ilvl w:val="1"/>
          <w:numId w:val="1096"/>
        </w:numPr>
      </w:pPr>
      <w:r>
        <w:t xml:space="preserve">Timestamp de actualización</w:t>
      </w:r>
    </w:p>
    <w:p>
      <w:pPr>
        <w:pStyle w:val="Compact"/>
        <w:numPr>
          <w:ilvl w:val="1"/>
          <w:numId w:val="1096"/>
        </w:numPr>
      </w:pPr>
      <w:r>
        <w:t xml:space="preserve">Registro de auditoría</w:t>
      </w:r>
    </w:p>
    <w:p>
      <w:pPr>
        <w:pStyle w:val="Compact"/>
        <w:numPr>
          <w:ilvl w:val="1"/>
          <w:numId w:val="1096"/>
        </w:numPr>
      </w:pPr>
      <w:r>
        <w:t xml:space="preserve">Notificación visual del cambio de estado</w:t>
      </w:r>
    </w:p>
    <w:p>
      <w:pPr>
        <w:pStyle w:val="Compact"/>
        <w:numPr>
          <w:ilvl w:val="0"/>
          <w:numId w:val="1092"/>
        </w:numPr>
      </w:pPr>
      <w:r>
        <w:rPr>
          <w:b/>
          <w:bCs/>
        </w:rPr>
        <w:t xml:space="preserve">Prioridad:</w:t>
      </w:r>
      <w:r>
        <w:t xml:space="preserve"> </w:t>
      </w:r>
      <w:r>
        <w:t xml:space="preserve">Alta</w:t>
      </w:r>
    </w:p>
    <w:p>
      <w:pPr>
        <w:pStyle w:val="Compact"/>
        <w:numPr>
          <w:ilvl w:val="0"/>
          <w:numId w:val="1092"/>
        </w:numPr>
      </w:pPr>
      <w:r>
        <w:rPr>
          <w:b/>
          <w:bCs/>
        </w:rPr>
        <w:t xml:space="preserve">Requisitos relacionados:</w:t>
      </w:r>
      <w:r>
        <w:t xml:space="preserve"> </w:t>
      </w:r>
      <w:r>
        <w:t xml:space="preserve">RF-011, RF-014</w:t>
      </w:r>
    </w:p>
    <w:p>
      <w:pPr>
        <w:pStyle w:val="FirstParagraph"/>
      </w:pPr>
      <w:r>
        <w:rPr>
          <w:b/>
          <w:bCs/>
        </w:rPr>
        <w:t xml:space="preserve">RF-010: Consulta de Historial de Órdenes</w:t>
      </w:r>
    </w:p>
    <w:p>
      <w:pPr>
        <w:pStyle w:val="Compact"/>
        <w:numPr>
          <w:ilvl w:val="0"/>
          <w:numId w:val="1097"/>
        </w:numPr>
      </w:pPr>
      <w:r>
        <w:rPr>
          <w:b/>
          <w:bCs/>
        </w:rPr>
        <w:t xml:space="preserve">Descripción:</w:t>
      </w:r>
      <w:r>
        <w:t xml:space="preserve"> </w:t>
      </w:r>
      <w:r>
        <w:t xml:space="preserve">El sistema debe permitir a los clientes consultar el historial completo de sus órdenes anteriores.</w:t>
      </w:r>
    </w:p>
    <w:p>
      <w:pPr>
        <w:pStyle w:val="Compact"/>
        <w:numPr>
          <w:ilvl w:val="0"/>
          <w:numId w:val="1097"/>
        </w:numPr>
      </w:pPr>
      <w:r>
        <w:rPr>
          <w:b/>
          <w:bCs/>
        </w:rPr>
        <w:t xml:space="preserve">Entradas:</w:t>
      </w:r>
    </w:p>
    <w:p>
      <w:pPr>
        <w:pStyle w:val="Compact"/>
        <w:numPr>
          <w:ilvl w:val="1"/>
          <w:numId w:val="1098"/>
        </w:numPr>
      </w:pPr>
      <w:r>
        <w:t xml:space="preserve">ID del cliente</w:t>
      </w:r>
    </w:p>
    <w:p>
      <w:pPr>
        <w:pStyle w:val="Compact"/>
        <w:numPr>
          <w:ilvl w:val="1"/>
          <w:numId w:val="1098"/>
        </w:numPr>
      </w:pPr>
      <w:r>
        <w:t xml:space="preserve">Filtros opcionales (rango de fechas, estado)</w:t>
      </w:r>
    </w:p>
    <w:p>
      <w:pPr>
        <w:pStyle w:val="Compact"/>
        <w:numPr>
          <w:ilvl w:val="0"/>
          <w:numId w:val="1097"/>
        </w:numPr>
      </w:pPr>
      <w:r>
        <w:rPr>
          <w:b/>
          <w:bCs/>
        </w:rPr>
        <w:t xml:space="preserve">Proceso:</w:t>
      </w:r>
    </w:p>
    <w:p>
      <w:pPr>
        <w:pStyle w:val="Compact"/>
        <w:numPr>
          <w:ilvl w:val="1"/>
          <w:numId w:val="1099"/>
        </w:numPr>
      </w:pPr>
      <w:r>
        <w:t xml:space="preserve">El cliente accede a su historial de órdenes</w:t>
      </w:r>
    </w:p>
    <w:p>
      <w:pPr>
        <w:pStyle w:val="Compact"/>
        <w:numPr>
          <w:ilvl w:val="1"/>
          <w:numId w:val="1099"/>
        </w:numPr>
      </w:pPr>
      <w:r>
        <w:t xml:space="preserve">El sistema consulta todas las órdenes del cliente</w:t>
      </w:r>
    </w:p>
    <w:p>
      <w:pPr>
        <w:pStyle w:val="Compact"/>
        <w:numPr>
          <w:ilvl w:val="1"/>
          <w:numId w:val="1099"/>
        </w:numPr>
      </w:pPr>
      <w:r>
        <w:t xml:space="preserve">El sistema aplica filtros si fueron especificados</w:t>
      </w:r>
    </w:p>
    <w:p>
      <w:pPr>
        <w:pStyle w:val="Compact"/>
        <w:numPr>
          <w:ilvl w:val="1"/>
          <w:numId w:val="1099"/>
        </w:numPr>
      </w:pPr>
      <w:r>
        <w:t xml:space="preserve">El sistema ordena las órdenes cronológicamente</w:t>
      </w:r>
    </w:p>
    <w:p>
      <w:pPr>
        <w:pStyle w:val="Compact"/>
        <w:numPr>
          <w:ilvl w:val="1"/>
          <w:numId w:val="1099"/>
        </w:numPr>
      </w:pPr>
      <w:r>
        <w:t xml:space="preserve">El sistema muestra el listado con información resumida</w:t>
      </w:r>
    </w:p>
    <w:p>
      <w:pPr>
        <w:pStyle w:val="Compact"/>
        <w:numPr>
          <w:ilvl w:val="0"/>
          <w:numId w:val="1097"/>
        </w:numPr>
      </w:pPr>
      <w:r>
        <w:rPr>
          <w:b/>
          <w:bCs/>
        </w:rPr>
        <w:t xml:space="preserve">Salidas:</w:t>
      </w:r>
    </w:p>
    <w:p>
      <w:pPr>
        <w:pStyle w:val="Compact"/>
        <w:numPr>
          <w:ilvl w:val="1"/>
          <w:numId w:val="1100"/>
        </w:numPr>
      </w:pPr>
      <w:r>
        <w:t xml:space="preserve">Listado histórico de órdenes con:</w:t>
      </w:r>
    </w:p>
    <w:p>
      <w:pPr>
        <w:pStyle w:val="Compact"/>
        <w:numPr>
          <w:ilvl w:val="2"/>
          <w:numId w:val="1101"/>
        </w:numPr>
      </w:pPr>
      <w:r>
        <w:t xml:space="preserve">ID de orden</w:t>
      </w:r>
    </w:p>
    <w:p>
      <w:pPr>
        <w:pStyle w:val="Compact"/>
        <w:numPr>
          <w:ilvl w:val="2"/>
          <w:numId w:val="1101"/>
        </w:numPr>
      </w:pPr>
      <w:r>
        <w:t xml:space="preserve">Fecha de creación</w:t>
      </w:r>
    </w:p>
    <w:p>
      <w:pPr>
        <w:pStyle w:val="Compact"/>
        <w:numPr>
          <w:ilvl w:val="2"/>
          <w:numId w:val="1101"/>
        </w:numPr>
      </w:pPr>
      <w:r>
        <w:t xml:space="preserve">Destinatario</w:t>
      </w:r>
    </w:p>
    <w:p>
      <w:pPr>
        <w:pStyle w:val="Compact"/>
        <w:numPr>
          <w:ilvl w:val="2"/>
          <w:numId w:val="1101"/>
        </w:numPr>
      </w:pPr>
      <w:r>
        <w:t xml:space="preserve">Estado final</w:t>
      </w:r>
    </w:p>
    <w:p>
      <w:pPr>
        <w:pStyle w:val="Compact"/>
        <w:numPr>
          <w:ilvl w:val="2"/>
          <w:numId w:val="1101"/>
        </w:numPr>
      </w:pPr>
      <w:r>
        <w:t xml:space="preserve">Total</w:t>
      </w:r>
    </w:p>
    <w:p>
      <w:pPr>
        <w:pStyle w:val="Compact"/>
        <w:numPr>
          <w:ilvl w:val="2"/>
          <w:numId w:val="1101"/>
        </w:numPr>
      </w:pPr>
      <w:r>
        <w:t xml:space="preserve">Fecha de entrega (si fue completada)</w:t>
      </w:r>
    </w:p>
    <w:p>
      <w:pPr>
        <w:pStyle w:val="Compact"/>
        <w:numPr>
          <w:ilvl w:val="1"/>
          <w:numId w:val="1100"/>
        </w:numPr>
      </w:pPr>
      <w:r>
        <w:t xml:space="preserve">Opción de ver detalles de cada orden</w:t>
      </w:r>
    </w:p>
    <w:p>
      <w:pPr>
        <w:pStyle w:val="Compact"/>
        <w:numPr>
          <w:ilvl w:val="1"/>
          <w:numId w:val="1100"/>
        </w:numPr>
      </w:pPr>
      <w:r>
        <w:t xml:space="preserve">Estadísticas resumidas (total de órdenes, entregas completadas)</w:t>
      </w:r>
    </w:p>
    <w:p>
      <w:pPr>
        <w:pStyle w:val="Compact"/>
        <w:numPr>
          <w:ilvl w:val="0"/>
          <w:numId w:val="1097"/>
        </w:numPr>
      </w:pPr>
      <w:r>
        <w:rPr>
          <w:b/>
          <w:bCs/>
        </w:rPr>
        <w:t xml:space="preserve">Prioridad:</w:t>
      </w:r>
      <w:r>
        <w:t xml:space="preserve"> </w:t>
      </w:r>
      <w:r>
        <w:t xml:space="preserve">Media</w:t>
      </w:r>
    </w:p>
    <w:p>
      <w:pPr>
        <w:pStyle w:val="Compact"/>
        <w:numPr>
          <w:ilvl w:val="0"/>
          <w:numId w:val="1097"/>
        </w:numPr>
      </w:pPr>
      <w:r>
        <w:rPr>
          <w:b/>
          <w:bCs/>
        </w:rPr>
        <w:t xml:space="preserve">Requisitos relacionados:</w:t>
      </w:r>
      <w:r>
        <w:t xml:space="preserve"> </w:t>
      </w:r>
      <w:r>
        <w:t xml:space="preserve">RF-007, RF-008</w:t>
      </w:r>
    </w:p>
    <w:bookmarkEnd w:id="40"/>
    <w:bookmarkStart w:id="41" w:name="gestión-de-rutas-y-asignaciones"/>
    <w:p>
      <w:pPr>
        <w:pStyle w:val="Heading4"/>
      </w:pPr>
      <w:r>
        <w:t xml:space="preserve">3.1.3 Gestión de Rutas y Asignaciones</w:t>
      </w:r>
    </w:p>
    <w:p>
      <w:pPr>
        <w:pStyle w:val="FirstParagraph"/>
      </w:pPr>
      <w:r>
        <w:rPr>
          <w:b/>
          <w:bCs/>
        </w:rPr>
        <w:t xml:space="preserve">RF-011: Asignación de Orden a Conductor</w:t>
      </w:r>
    </w:p>
    <w:p>
      <w:pPr>
        <w:pStyle w:val="Compact"/>
        <w:numPr>
          <w:ilvl w:val="0"/>
          <w:numId w:val="1102"/>
        </w:numPr>
      </w:pPr>
      <w:r>
        <w:rPr>
          <w:b/>
          <w:bCs/>
        </w:rPr>
        <w:t xml:space="preserve">Descripción:</w:t>
      </w:r>
      <w:r>
        <w:t xml:space="preserve"> </w:t>
      </w:r>
      <w:r>
        <w:t xml:space="preserve">El sistema debe permitir al administrador logístico asignar órdenes pendientes a conductores específicos.</w:t>
      </w:r>
    </w:p>
    <w:p>
      <w:pPr>
        <w:pStyle w:val="Compact"/>
        <w:numPr>
          <w:ilvl w:val="0"/>
          <w:numId w:val="1102"/>
        </w:numPr>
      </w:pPr>
      <w:r>
        <w:rPr>
          <w:b/>
          <w:bCs/>
        </w:rPr>
        <w:t xml:space="preserve">Entradas:</w:t>
      </w:r>
    </w:p>
    <w:p>
      <w:pPr>
        <w:pStyle w:val="Compact"/>
        <w:numPr>
          <w:ilvl w:val="1"/>
          <w:numId w:val="1103"/>
        </w:numPr>
      </w:pPr>
      <w:r>
        <w:t xml:space="preserve">ID de orden</w:t>
      </w:r>
    </w:p>
    <w:p>
      <w:pPr>
        <w:pStyle w:val="Compact"/>
        <w:numPr>
          <w:ilvl w:val="1"/>
          <w:numId w:val="1103"/>
        </w:numPr>
      </w:pPr>
      <w:r>
        <w:t xml:space="preserve">ID de conductor seleccionado</w:t>
      </w:r>
    </w:p>
    <w:p>
      <w:pPr>
        <w:pStyle w:val="Compact"/>
        <w:numPr>
          <w:ilvl w:val="1"/>
          <w:numId w:val="1103"/>
        </w:numPr>
      </w:pPr>
      <w:r>
        <w:t xml:space="preserve">ID de vehículo asignado</w:t>
      </w:r>
    </w:p>
    <w:p>
      <w:pPr>
        <w:pStyle w:val="Compact"/>
        <w:numPr>
          <w:ilvl w:val="1"/>
          <w:numId w:val="1103"/>
        </w:numPr>
      </w:pPr>
      <w:r>
        <w:t xml:space="preserve">Administrador que realiza la asignación</w:t>
      </w:r>
    </w:p>
    <w:p>
      <w:pPr>
        <w:pStyle w:val="Compact"/>
        <w:numPr>
          <w:ilvl w:val="0"/>
          <w:numId w:val="1102"/>
        </w:numPr>
      </w:pPr>
      <w:r>
        <w:rPr>
          <w:b/>
          <w:bCs/>
        </w:rPr>
        <w:t xml:space="preserve">Proceso:</w:t>
      </w:r>
    </w:p>
    <w:p>
      <w:pPr>
        <w:pStyle w:val="Compact"/>
        <w:numPr>
          <w:ilvl w:val="1"/>
          <w:numId w:val="1104"/>
        </w:numPr>
      </w:pPr>
      <w:r>
        <w:t xml:space="preserve">El administrador accede a la vista de órdenes pendientes</w:t>
      </w:r>
    </w:p>
    <w:p>
      <w:pPr>
        <w:pStyle w:val="Compact"/>
        <w:numPr>
          <w:ilvl w:val="1"/>
          <w:numId w:val="1104"/>
        </w:numPr>
      </w:pPr>
      <w:r>
        <w:t xml:space="preserve">Selecciona una o varias órdenes para asignar</w:t>
      </w:r>
    </w:p>
    <w:p>
      <w:pPr>
        <w:pStyle w:val="Compact"/>
        <w:numPr>
          <w:ilvl w:val="1"/>
          <w:numId w:val="1104"/>
        </w:numPr>
      </w:pPr>
      <w:r>
        <w:t xml:space="preserve">Selecciona el conductor disponible</w:t>
      </w:r>
    </w:p>
    <w:p>
      <w:pPr>
        <w:pStyle w:val="Compact"/>
        <w:numPr>
          <w:ilvl w:val="1"/>
          <w:numId w:val="1104"/>
        </w:numPr>
      </w:pPr>
      <w:r>
        <w:t xml:space="preserve">Selecciona el vehículo a utilizar</w:t>
      </w:r>
    </w:p>
    <w:p>
      <w:pPr>
        <w:pStyle w:val="Compact"/>
        <w:numPr>
          <w:ilvl w:val="1"/>
          <w:numId w:val="1104"/>
        </w:numPr>
      </w:pPr>
      <w:r>
        <w:t xml:space="preserve">El sistema valida que el conductor no tenga sobrecarga de órdenes</w:t>
      </w:r>
    </w:p>
    <w:p>
      <w:pPr>
        <w:pStyle w:val="Compact"/>
        <w:numPr>
          <w:ilvl w:val="1"/>
          <w:numId w:val="1104"/>
        </w:numPr>
      </w:pPr>
      <w:r>
        <w:t xml:space="preserve">El sistema registra la asignación en base de datos</w:t>
      </w:r>
    </w:p>
    <w:p>
      <w:pPr>
        <w:pStyle w:val="Compact"/>
        <w:numPr>
          <w:ilvl w:val="1"/>
          <w:numId w:val="1104"/>
        </w:numPr>
      </w:pPr>
      <w:r>
        <w:t xml:space="preserve">El sistema actualiza el estado de la orden a "Asignada"</w:t>
      </w:r>
    </w:p>
    <w:p>
      <w:pPr>
        <w:pStyle w:val="Compact"/>
        <w:numPr>
          <w:ilvl w:val="1"/>
          <w:numId w:val="1104"/>
        </w:numPr>
      </w:pPr>
      <w:r>
        <w:t xml:space="preserve">El sistema registra fecha y hora de asignación</w:t>
      </w:r>
    </w:p>
    <w:p>
      <w:pPr>
        <w:pStyle w:val="Compact"/>
        <w:numPr>
          <w:ilvl w:val="0"/>
          <w:numId w:val="1102"/>
        </w:numPr>
      </w:pPr>
      <w:r>
        <w:rPr>
          <w:b/>
          <w:bCs/>
        </w:rPr>
        <w:t xml:space="preserve">Salidas:</w:t>
      </w:r>
    </w:p>
    <w:p>
      <w:pPr>
        <w:pStyle w:val="Compact"/>
        <w:numPr>
          <w:ilvl w:val="1"/>
          <w:numId w:val="1105"/>
        </w:numPr>
      </w:pPr>
      <w:r>
        <w:t xml:space="preserve">Asignación registrada exitosamente</w:t>
      </w:r>
    </w:p>
    <w:p>
      <w:pPr>
        <w:pStyle w:val="Compact"/>
        <w:numPr>
          <w:ilvl w:val="1"/>
          <w:numId w:val="1105"/>
        </w:numPr>
      </w:pPr>
      <w:r>
        <w:t xml:space="preserve">Estado de orden actualizado a "Asignada"</w:t>
      </w:r>
    </w:p>
    <w:p>
      <w:pPr>
        <w:pStyle w:val="Compact"/>
        <w:numPr>
          <w:ilvl w:val="1"/>
          <w:numId w:val="1105"/>
        </w:numPr>
      </w:pPr>
      <w:r>
        <w:t xml:space="preserve">Conductor y vehículo asociados a la orden</w:t>
      </w:r>
    </w:p>
    <w:p>
      <w:pPr>
        <w:pStyle w:val="Compact"/>
        <w:numPr>
          <w:ilvl w:val="1"/>
          <w:numId w:val="1105"/>
        </w:numPr>
      </w:pPr>
      <w:r>
        <w:t xml:space="preserve">Timestamp de asignación</w:t>
      </w:r>
    </w:p>
    <w:p>
      <w:pPr>
        <w:pStyle w:val="Compact"/>
        <w:numPr>
          <w:ilvl w:val="1"/>
          <w:numId w:val="1105"/>
        </w:numPr>
      </w:pPr>
      <w:r>
        <w:t xml:space="preserve">Confirmación visual de asignación</w:t>
      </w:r>
    </w:p>
    <w:p>
      <w:pPr>
        <w:pStyle w:val="Compact"/>
        <w:numPr>
          <w:ilvl w:val="1"/>
          <w:numId w:val="1105"/>
        </w:numPr>
      </w:pPr>
      <w:r>
        <w:t xml:space="preserve">Mensaje de error si la asignación falla</w:t>
      </w:r>
    </w:p>
    <w:p>
      <w:pPr>
        <w:pStyle w:val="Compact"/>
        <w:numPr>
          <w:ilvl w:val="0"/>
          <w:numId w:val="1102"/>
        </w:numPr>
      </w:pPr>
      <w:r>
        <w:rPr>
          <w:b/>
          <w:bCs/>
        </w:rPr>
        <w:t xml:space="preserve">Prioridad:</w:t>
      </w:r>
      <w:r>
        <w:t xml:space="preserve"> </w:t>
      </w:r>
      <w:r>
        <w:t xml:space="preserve">Alta</w:t>
      </w:r>
    </w:p>
    <w:p>
      <w:pPr>
        <w:pStyle w:val="Compact"/>
        <w:numPr>
          <w:ilvl w:val="0"/>
          <w:numId w:val="1102"/>
        </w:numPr>
      </w:pPr>
      <w:r>
        <w:rPr>
          <w:b/>
          <w:bCs/>
        </w:rPr>
        <w:t xml:space="preserve">Requisitos relacionados:</w:t>
      </w:r>
      <w:r>
        <w:t xml:space="preserve"> </w:t>
      </w:r>
      <w:r>
        <w:t xml:space="preserve">RF-006, RF-009, RF-012</w:t>
      </w:r>
    </w:p>
    <w:p>
      <w:pPr>
        <w:pStyle w:val="FirstParagraph"/>
      </w:pPr>
      <w:r>
        <w:rPr>
          <w:b/>
          <w:bCs/>
        </w:rPr>
        <w:t xml:space="preserve">RF-012: Visualización de Órdenes Asignadas (Conductor)</w:t>
      </w:r>
    </w:p>
    <w:p>
      <w:pPr>
        <w:pStyle w:val="Compact"/>
        <w:numPr>
          <w:ilvl w:val="0"/>
          <w:numId w:val="1106"/>
        </w:numPr>
      </w:pPr>
      <w:r>
        <w:rPr>
          <w:b/>
          <w:bCs/>
        </w:rPr>
        <w:t xml:space="preserve">Descripción:</w:t>
      </w:r>
      <w:r>
        <w:t xml:space="preserve"> </w:t>
      </w:r>
      <w:r>
        <w:t xml:space="preserve">El sistema debe permitir a los conductores visualizar todas las órdenes que les han sido asignadas.</w:t>
      </w:r>
    </w:p>
    <w:p>
      <w:pPr>
        <w:pStyle w:val="Compact"/>
        <w:numPr>
          <w:ilvl w:val="0"/>
          <w:numId w:val="1106"/>
        </w:numPr>
      </w:pPr>
      <w:r>
        <w:rPr>
          <w:b/>
          <w:bCs/>
        </w:rPr>
        <w:t xml:space="preserve">Entradas:</w:t>
      </w:r>
    </w:p>
    <w:p>
      <w:pPr>
        <w:pStyle w:val="Compact"/>
        <w:numPr>
          <w:ilvl w:val="1"/>
          <w:numId w:val="1107"/>
        </w:numPr>
      </w:pPr>
      <w:r>
        <w:t xml:space="preserve">ID del conductor autenticado</w:t>
      </w:r>
    </w:p>
    <w:p>
      <w:pPr>
        <w:pStyle w:val="Compact"/>
        <w:numPr>
          <w:ilvl w:val="1"/>
          <w:numId w:val="1107"/>
        </w:numPr>
      </w:pPr>
      <w:r>
        <w:t xml:space="preserve">Filtros opcionales (estado, fecha)</w:t>
      </w:r>
    </w:p>
    <w:p>
      <w:pPr>
        <w:pStyle w:val="Compact"/>
        <w:numPr>
          <w:ilvl w:val="0"/>
          <w:numId w:val="1106"/>
        </w:numPr>
      </w:pPr>
      <w:r>
        <w:rPr>
          <w:b/>
          <w:bCs/>
        </w:rPr>
        <w:t xml:space="preserve">Proceso:</w:t>
      </w:r>
    </w:p>
    <w:p>
      <w:pPr>
        <w:pStyle w:val="Compact"/>
        <w:numPr>
          <w:ilvl w:val="1"/>
          <w:numId w:val="1108"/>
        </w:numPr>
      </w:pPr>
      <w:r>
        <w:t xml:space="preserve">El conductor accede a su vista de órdenes</w:t>
      </w:r>
    </w:p>
    <w:p>
      <w:pPr>
        <w:pStyle w:val="Compact"/>
        <w:numPr>
          <w:ilvl w:val="1"/>
          <w:numId w:val="1108"/>
        </w:numPr>
      </w:pPr>
      <w:r>
        <w:t xml:space="preserve">El sistema consulta todas las órdenes asignadas al conductor</w:t>
      </w:r>
    </w:p>
    <w:p>
      <w:pPr>
        <w:pStyle w:val="Compact"/>
        <w:numPr>
          <w:ilvl w:val="1"/>
          <w:numId w:val="1108"/>
        </w:numPr>
      </w:pPr>
      <w:r>
        <w:t xml:space="preserve">El sistema filtra por estado si se especificó</w:t>
      </w:r>
    </w:p>
    <w:p>
      <w:pPr>
        <w:pStyle w:val="Compact"/>
        <w:numPr>
          <w:ilvl w:val="1"/>
          <w:numId w:val="1108"/>
        </w:numPr>
      </w:pPr>
      <w:r>
        <w:t xml:space="preserve">El sistema ordena las órdenes por prioridad o secuencia</w:t>
      </w:r>
    </w:p>
    <w:p>
      <w:pPr>
        <w:pStyle w:val="Compact"/>
        <w:numPr>
          <w:ilvl w:val="1"/>
          <w:numId w:val="1108"/>
        </w:numPr>
      </w:pPr>
      <w:r>
        <w:t xml:space="preserve">El sistema muestra el listado con información relevante</w:t>
      </w:r>
    </w:p>
    <w:p>
      <w:pPr>
        <w:pStyle w:val="Compact"/>
        <w:numPr>
          <w:ilvl w:val="0"/>
          <w:numId w:val="1106"/>
        </w:numPr>
      </w:pPr>
      <w:r>
        <w:rPr>
          <w:b/>
          <w:bCs/>
        </w:rPr>
        <w:t xml:space="preserve">Salidas:</w:t>
      </w:r>
    </w:p>
    <w:p>
      <w:pPr>
        <w:pStyle w:val="Compact"/>
        <w:numPr>
          <w:ilvl w:val="1"/>
          <w:numId w:val="1109"/>
        </w:numPr>
      </w:pPr>
      <w:r>
        <w:t xml:space="preserve">Listado de órdenes asignadas con:</w:t>
      </w:r>
    </w:p>
    <w:p>
      <w:pPr>
        <w:pStyle w:val="Compact"/>
        <w:numPr>
          <w:ilvl w:val="2"/>
          <w:numId w:val="1110"/>
        </w:numPr>
      </w:pPr>
      <w:r>
        <w:t xml:space="preserve">ID de orden</w:t>
      </w:r>
    </w:p>
    <w:p>
      <w:pPr>
        <w:pStyle w:val="Compact"/>
        <w:numPr>
          <w:ilvl w:val="2"/>
          <w:numId w:val="1110"/>
        </w:numPr>
      </w:pPr>
      <w:r>
        <w:t xml:space="preserve">Nombre del destinatario</w:t>
      </w:r>
    </w:p>
    <w:p>
      <w:pPr>
        <w:pStyle w:val="Compact"/>
        <w:numPr>
          <w:ilvl w:val="2"/>
          <w:numId w:val="1110"/>
        </w:numPr>
      </w:pPr>
      <w:r>
        <w:t xml:space="preserve">Dirección de entrega</w:t>
      </w:r>
    </w:p>
    <w:p>
      <w:pPr>
        <w:pStyle w:val="Compact"/>
        <w:numPr>
          <w:ilvl w:val="2"/>
          <w:numId w:val="1110"/>
        </w:numPr>
      </w:pPr>
      <w:r>
        <w:t xml:space="preserve">Teléfono de contacto</w:t>
      </w:r>
    </w:p>
    <w:p>
      <w:pPr>
        <w:pStyle w:val="Compact"/>
        <w:numPr>
          <w:ilvl w:val="2"/>
          <w:numId w:val="1110"/>
        </w:numPr>
      </w:pPr>
      <w:r>
        <w:t xml:space="preserve">Estado actual</w:t>
      </w:r>
    </w:p>
    <w:p>
      <w:pPr>
        <w:pStyle w:val="Compact"/>
        <w:numPr>
          <w:ilvl w:val="2"/>
          <w:numId w:val="1110"/>
        </w:numPr>
      </w:pPr>
      <w:r>
        <w:t xml:space="preserve">Productos a entregar (resumen)</w:t>
      </w:r>
    </w:p>
    <w:p>
      <w:pPr>
        <w:pStyle w:val="Compact"/>
        <w:numPr>
          <w:ilvl w:val="2"/>
          <w:numId w:val="1110"/>
        </w:numPr>
      </w:pPr>
      <w:r>
        <w:t xml:space="preserve">Observaciones importantes</w:t>
      </w:r>
    </w:p>
    <w:p>
      <w:pPr>
        <w:pStyle w:val="Compact"/>
        <w:numPr>
          <w:ilvl w:val="1"/>
          <w:numId w:val="1109"/>
        </w:numPr>
      </w:pPr>
      <w:r>
        <w:t xml:space="preserve">Indicador visual de órdenes pendientes vs completadas</w:t>
      </w:r>
    </w:p>
    <w:p>
      <w:pPr>
        <w:pStyle w:val="Compact"/>
        <w:numPr>
          <w:ilvl w:val="1"/>
          <w:numId w:val="1109"/>
        </w:numPr>
      </w:pPr>
      <w:r>
        <w:t xml:space="preserve">Opción de ver detalles completos</w:t>
      </w:r>
    </w:p>
    <w:p>
      <w:pPr>
        <w:pStyle w:val="Compact"/>
        <w:numPr>
          <w:ilvl w:val="1"/>
          <w:numId w:val="1109"/>
        </w:numPr>
      </w:pPr>
      <w:r>
        <w:t xml:space="preserve">Opción de confirmar entrega</w:t>
      </w:r>
    </w:p>
    <w:p>
      <w:pPr>
        <w:pStyle w:val="Compact"/>
        <w:numPr>
          <w:ilvl w:val="1"/>
          <w:numId w:val="1109"/>
        </w:numPr>
      </w:pPr>
      <w:r>
        <w:t xml:space="preserve">Mapa con ubicaciones de entregas</w:t>
      </w:r>
    </w:p>
    <w:p>
      <w:pPr>
        <w:pStyle w:val="Compact"/>
        <w:numPr>
          <w:ilvl w:val="0"/>
          <w:numId w:val="1106"/>
        </w:numPr>
      </w:pPr>
      <w:r>
        <w:rPr>
          <w:b/>
          <w:bCs/>
        </w:rPr>
        <w:t xml:space="preserve">Prioridad:</w:t>
      </w:r>
      <w:r>
        <w:t xml:space="preserve"> </w:t>
      </w:r>
      <w:r>
        <w:t xml:space="preserve">Alta</w:t>
      </w:r>
    </w:p>
    <w:p>
      <w:pPr>
        <w:pStyle w:val="Compact"/>
        <w:numPr>
          <w:ilvl w:val="0"/>
          <w:numId w:val="1106"/>
        </w:numPr>
      </w:pPr>
      <w:r>
        <w:rPr>
          <w:b/>
          <w:bCs/>
        </w:rPr>
        <w:t xml:space="preserve">Requisitos relacionados:</w:t>
      </w:r>
      <w:r>
        <w:t xml:space="preserve"> </w:t>
      </w:r>
      <w:r>
        <w:t xml:space="preserve">RF-011, RF-014</w:t>
      </w:r>
    </w:p>
    <w:p>
      <w:pPr>
        <w:pStyle w:val="FirstParagraph"/>
      </w:pPr>
      <w:r>
        <w:rPr>
          <w:b/>
          <w:bCs/>
        </w:rPr>
        <w:t xml:space="preserve">RF-013: Visualización de Rutas en Mapa (Administrador)</w:t>
      </w:r>
    </w:p>
    <w:p>
      <w:pPr>
        <w:pStyle w:val="Compact"/>
        <w:numPr>
          <w:ilvl w:val="0"/>
          <w:numId w:val="1111"/>
        </w:numPr>
      </w:pPr>
      <w:r>
        <w:rPr>
          <w:b/>
          <w:bCs/>
        </w:rPr>
        <w:t xml:space="preserve">Descripción:</w:t>
      </w:r>
      <w:r>
        <w:t xml:space="preserve"> </w:t>
      </w:r>
      <w:r>
        <w:t xml:space="preserve">El sistema debe permitir al administrador visualizar en un mapa todas las órdenes y su estado de asignación.</w:t>
      </w:r>
    </w:p>
    <w:p>
      <w:pPr>
        <w:pStyle w:val="Compact"/>
        <w:numPr>
          <w:ilvl w:val="0"/>
          <w:numId w:val="1111"/>
        </w:numPr>
      </w:pPr>
      <w:r>
        <w:rPr>
          <w:b/>
          <w:bCs/>
        </w:rPr>
        <w:t xml:space="preserve">Entradas:</w:t>
      </w:r>
    </w:p>
    <w:p>
      <w:pPr>
        <w:pStyle w:val="Compact"/>
        <w:numPr>
          <w:ilvl w:val="1"/>
          <w:numId w:val="1112"/>
        </w:numPr>
      </w:pPr>
      <w:r>
        <w:t xml:space="preserve">Filtros opcionales (conductor, estado, fecha)</w:t>
      </w:r>
    </w:p>
    <w:p>
      <w:pPr>
        <w:pStyle w:val="Compact"/>
        <w:numPr>
          <w:ilvl w:val="0"/>
          <w:numId w:val="1111"/>
        </w:numPr>
      </w:pPr>
      <w:r>
        <w:rPr>
          <w:b/>
          <w:bCs/>
        </w:rPr>
        <w:t xml:space="preserve">Proceso:</w:t>
      </w:r>
    </w:p>
    <w:p>
      <w:pPr>
        <w:pStyle w:val="Compact"/>
        <w:numPr>
          <w:ilvl w:val="1"/>
          <w:numId w:val="1113"/>
        </w:numPr>
      </w:pPr>
      <w:r>
        <w:t xml:space="preserve">El administrador accede a la vista de mapa</w:t>
      </w:r>
    </w:p>
    <w:p>
      <w:pPr>
        <w:pStyle w:val="Compact"/>
        <w:numPr>
          <w:ilvl w:val="1"/>
          <w:numId w:val="1113"/>
        </w:numPr>
      </w:pPr>
      <w:r>
        <w:t xml:space="preserve">El sistema consulta todas las órdenes con coordenadas</w:t>
      </w:r>
    </w:p>
    <w:p>
      <w:pPr>
        <w:pStyle w:val="Compact"/>
        <w:numPr>
          <w:ilvl w:val="1"/>
          <w:numId w:val="1113"/>
        </w:numPr>
      </w:pPr>
      <w:r>
        <w:t xml:space="preserve">El sistema aplica filtros si fueron especificados</w:t>
      </w:r>
    </w:p>
    <w:p>
      <w:pPr>
        <w:pStyle w:val="Compact"/>
        <w:numPr>
          <w:ilvl w:val="1"/>
          <w:numId w:val="1113"/>
        </w:numPr>
      </w:pPr>
      <w:r>
        <w:t xml:space="preserve">El sistema genera marcadores en el mapa para cada orden</w:t>
      </w:r>
    </w:p>
    <w:p>
      <w:pPr>
        <w:pStyle w:val="Compact"/>
        <w:numPr>
          <w:ilvl w:val="1"/>
          <w:numId w:val="1113"/>
        </w:numPr>
      </w:pPr>
      <w:r>
        <w:t xml:space="preserve">El sistema diferencia visualmente los estados mediante colores</w:t>
      </w:r>
    </w:p>
    <w:p>
      <w:pPr>
        <w:pStyle w:val="Compact"/>
        <w:numPr>
          <w:ilvl w:val="1"/>
          <w:numId w:val="1113"/>
        </w:numPr>
      </w:pPr>
      <w:r>
        <w:t xml:space="preserve">El sistema permite interacción con los marcadores</w:t>
      </w:r>
    </w:p>
    <w:p>
      <w:pPr>
        <w:pStyle w:val="Compact"/>
        <w:numPr>
          <w:ilvl w:val="0"/>
          <w:numId w:val="1111"/>
        </w:numPr>
      </w:pPr>
      <w:r>
        <w:rPr>
          <w:b/>
          <w:bCs/>
        </w:rPr>
        <w:t xml:space="preserve">Salidas:</w:t>
      </w:r>
    </w:p>
    <w:p>
      <w:pPr>
        <w:pStyle w:val="Compact"/>
        <w:numPr>
          <w:ilvl w:val="1"/>
          <w:numId w:val="1114"/>
        </w:numPr>
      </w:pPr>
      <w:r>
        <w:t xml:space="preserve">Mapa interactivo con:</w:t>
      </w:r>
    </w:p>
    <w:p>
      <w:pPr>
        <w:pStyle w:val="Compact"/>
        <w:numPr>
          <w:ilvl w:val="2"/>
          <w:numId w:val="1115"/>
        </w:numPr>
      </w:pPr>
      <w:r>
        <w:t xml:space="preserve">Marcadores de órdenes con código de colores:</w:t>
      </w:r>
    </w:p>
    <w:p>
      <w:pPr>
        <w:pStyle w:val="Compact"/>
        <w:numPr>
          <w:ilvl w:val="3"/>
          <w:numId w:val="1116"/>
        </w:numPr>
      </w:pPr>
      <w:r>
        <w:t xml:space="preserve">Rojo: Pendientes</w:t>
      </w:r>
    </w:p>
    <w:p>
      <w:pPr>
        <w:pStyle w:val="Compact"/>
        <w:numPr>
          <w:ilvl w:val="3"/>
          <w:numId w:val="1116"/>
        </w:numPr>
      </w:pPr>
      <w:r>
        <w:t xml:space="preserve">Amarillo: Asignadas</w:t>
      </w:r>
    </w:p>
    <w:p>
      <w:pPr>
        <w:pStyle w:val="Compact"/>
        <w:numPr>
          <w:ilvl w:val="3"/>
          <w:numId w:val="1116"/>
        </w:numPr>
      </w:pPr>
      <w:r>
        <w:t xml:space="preserve">Azul: En Ruta</w:t>
      </w:r>
    </w:p>
    <w:p>
      <w:pPr>
        <w:pStyle w:val="Compact"/>
        <w:numPr>
          <w:ilvl w:val="3"/>
          <w:numId w:val="1116"/>
        </w:numPr>
      </w:pPr>
      <w:r>
        <w:t xml:space="preserve">Verde: Entregadas</w:t>
      </w:r>
    </w:p>
    <w:p>
      <w:pPr>
        <w:pStyle w:val="Compact"/>
        <w:numPr>
          <w:ilvl w:val="2"/>
          <w:numId w:val="1115"/>
        </w:numPr>
      </w:pPr>
      <w:r>
        <w:t xml:space="preserve">Información al hacer clic en marcador</w:t>
      </w:r>
    </w:p>
    <w:p>
      <w:pPr>
        <w:pStyle w:val="Compact"/>
        <w:numPr>
          <w:ilvl w:val="2"/>
          <w:numId w:val="1115"/>
        </w:numPr>
      </w:pPr>
      <w:r>
        <w:t xml:space="preserve">Leyenda de estados</w:t>
      </w:r>
    </w:p>
    <w:p>
      <w:pPr>
        <w:pStyle w:val="Compact"/>
        <w:numPr>
          <w:ilvl w:val="2"/>
          <w:numId w:val="1115"/>
        </w:numPr>
      </w:pPr>
      <w:r>
        <w:t xml:space="preserve">Controles de zoom y navegación</w:t>
      </w:r>
    </w:p>
    <w:p>
      <w:pPr>
        <w:pStyle w:val="Compact"/>
        <w:numPr>
          <w:ilvl w:val="1"/>
          <w:numId w:val="1114"/>
        </w:numPr>
      </w:pPr>
      <w:r>
        <w:t xml:space="preserve">Panel lateral con listado de órdenes</w:t>
      </w:r>
    </w:p>
    <w:p>
      <w:pPr>
        <w:pStyle w:val="Compact"/>
        <w:numPr>
          <w:ilvl w:val="1"/>
          <w:numId w:val="1114"/>
        </w:numPr>
      </w:pPr>
      <w:r>
        <w:t xml:space="preserve">Opción de asignar desde el mapa</w:t>
      </w:r>
    </w:p>
    <w:p>
      <w:pPr>
        <w:pStyle w:val="Compact"/>
        <w:numPr>
          <w:ilvl w:val="0"/>
          <w:numId w:val="1111"/>
        </w:numPr>
      </w:pPr>
      <w:r>
        <w:rPr>
          <w:b/>
          <w:bCs/>
        </w:rPr>
        <w:t xml:space="preserve">Prioridad:</w:t>
      </w:r>
      <w:r>
        <w:t xml:space="preserve"> </w:t>
      </w:r>
      <w:r>
        <w:t xml:space="preserve">Media</w:t>
      </w:r>
    </w:p>
    <w:p>
      <w:pPr>
        <w:pStyle w:val="Compact"/>
        <w:numPr>
          <w:ilvl w:val="0"/>
          <w:numId w:val="1111"/>
        </w:numPr>
      </w:pPr>
      <w:r>
        <w:rPr>
          <w:b/>
          <w:bCs/>
        </w:rPr>
        <w:t xml:space="preserve">Requisitos relacionados:</w:t>
      </w:r>
      <w:r>
        <w:t xml:space="preserve"> </w:t>
      </w:r>
      <w:r>
        <w:t xml:space="preserve">RF-011, RF-015</w:t>
      </w:r>
    </w:p>
    <w:p>
      <w:pPr>
        <w:pStyle w:val="FirstParagraph"/>
      </w:pPr>
      <w:r>
        <w:rPr>
          <w:b/>
          <w:bCs/>
        </w:rPr>
        <w:t xml:space="preserve">RF-014: Reasignación de Órdenes</w:t>
      </w:r>
    </w:p>
    <w:p>
      <w:pPr>
        <w:pStyle w:val="Compact"/>
        <w:numPr>
          <w:ilvl w:val="0"/>
          <w:numId w:val="1117"/>
        </w:numPr>
      </w:pPr>
      <w:r>
        <w:rPr>
          <w:b/>
          <w:bCs/>
        </w:rPr>
        <w:t xml:space="preserve">Descripción:</w:t>
      </w:r>
      <w:r>
        <w:t xml:space="preserve"> </w:t>
      </w:r>
      <w:r>
        <w:t xml:space="preserve">El sistema debe permitir al administrador reasignar órdenes a diferentes conductores cuando sea necesario.</w:t>
      </w:r>
    </w:p>
    <w:p>
      <w:pPr>
        <w:pStyle w:val="Compact"/>
        <w:numPr>
          <w:ilvl w:val="0"/>
          <w:numId w:val="1117"/>
        </w:numPr>
      </w:pPr>
      <w:r>
        <w:rPr>
          <w:b/>
          <w:bCs/>
        </w:rPr>
        <w:t xml:space="preserve">Entradas:</w:t>
      </w:r>
    </w:p>
    <w:p>
      <w:pPr>
        <w:pStyle w:val="Compact"/>
        <w:numPr>
          <w:ilvl w:val="1"/>
          <w:numId w:val="1118"/>
        </w:numPr>
      </w:pPr>
      <w:r>
        <w:t xml:space="preserve">ID de orden</w:t>
      </w:r>
    </w:p>
    <w:p>
      <w:pPr>
        <w:pStyle w:val="Compact"/>
        <w:numPr>
          <w:ilvl w:val="1"/>
          <w:numId w:val="1118"/>
        </w:numPr>
      </w:pPr>
      <w:r>
        <w:t xml:space="preserve">Nuevo conductor seleccionado</w:t>
      </w:r>
    </w:p>
    <w:p>
      <w:pPr>
        <w:pStyle w:val="Compact"/>
        <w:numPr>
          <w:ilvl w:val="1"/>
          <w:numId w:val="1118"/>
        </w:numPr>
      </w:pPr>
      <w:r>
        <w:t xml:space="preserve">Nuevo vehículo (opcional)</w:t>
      </w:r>
    </w:p>
    <w:p>
      <w:pPr>
        <w:pStyle w:val="Compact"/>
        <w:numPr>
          <w:ilvl w:val="1"/>
          <w:numId w:val="1118"/>
        </w:numPr>
      </w:pPr>
      <w:r>
        <w:t xml:space="preserve">Motivo de reasignación (opcional)</w:t>
      </w:r>
    </w:p>
    <w:p>
      <w:pPr>
        <w:pStyle w:val="Compact"/>
        <w:numPr>
          <w:ilvl w:val="0"/>
          <w:numId w:val="1117"/>
        </w:numPr>
      </w:pPr>
      <w:r>
        <w:rPr>
          <w:b/>
          <w:bCs/>
        </w:rPr>
        <w:t xml:space="preserve">Proceso:</w:t>
      </w:r>
    </w:p>
    <w:p>
      <w:pPr>
        <w:pStyle w:val="Compact"/>
        <w:numPr>
          <w:ilvl w:val="1"/>
          <w:numId w:val="1119"/>
        </w:numPr>
      </w:pPr>
      <w:r>
        <w:t xml:space="preserve">El administrador selecciona una orden asignada</w:t>
      </w:r>
    </w:p>
    <w:p>
      <w:pPr>
        <w:pStyle w:val="Compact"/>
        <w:numPr>
          <w:ilvl w:val="1"/>
          <w:numId w:val="1119"/>
        </w:numPr>
      </w:pPr>
      <w:r>
        <w:t xml:space="preserve">Selecciona la opción de reasignar</w:t>
      </w:r>
    </w:p>
    <w:p>
      <w:pPr>
        <w:pStyle w:val="Compact"/>
        <w:numPr>
          <w:ilvl w:val="1"/>
          <w:numId w:val="1119"/>
        </w:numPr>
      </w:pPr>
      <w:r>
        <w:t xml:space="preserve">Selecciona el nuevo conductor</w:t>
      </w:r>
    </w:p>
    <w:p>
      <w:pPr>
        <w:pStyle w:val="Compact"/>
        <w:numPr>
          <w:ilvl w:val="1"/>
          <w:numId w:val="1119"/>
        </w:numPr>
      </w:pPr>
      <w:r>
        <w:t xml:space="preserve">Opcionalmente cambia el vehículo</w:t>
      </w:r>
    </w:p>
    <w:p>
      <w:pPr>
        <w:pStyle w:val="Compact"/>
        <w:numPr>
          <w:ilvl w:val="1"/>
          <w:numId w:val="1119"/>
        </w:numPr>
      </w:pPr>
      <w:r>
        <w:t xml:space="preserve">El sistema valida la disponibilidad del nuevo conductor</w:t>
      </w:r>
    </w:p>
    <w:p>
      <w:pPr>
        <w:pStyle w:val="Compact"/>
        <w:numPr>
          <w:ilvl w:val="1"/>
          <w:numId w:val="1119"/>
        </w:numPr>
      </w:pPr>
      <w:r>
        <w:t xml:space="preserve">El sistema actualiza la asignación en base de datos</w:t>
      </w:r>
    </w:p>
    <w:p>
      <w:pPr>
        <w:pStyle w:val="Compact"/>
        <w:numPr>
          <w:ilvl w:val="1"/>
          <w:numId w:val="1119"/>
        </w:numPr>
      </w:pPr>
      <w:r>
        <w:t xml:space="preserve">El sistema mantiene registro de la reasignación anterior</w:t>
      </w:r>
    </w:p>
    <w:p>
      <w:pPr>
        <w:pStyle w:val="Compact"/>
        <w:numPr>
          <w:ilvl w:val="1"/>
          <w:numId w:val="1119"/>
        </w:numPr>
      </w:pPr>
      <w:r>
        <w:t xml:space="preserve">El sistema registra el motivo si fue proporcionado</w:t>
      </w:r>
    </w:p>
    <w:p>
      <w:pPr>
        <w:pStyle w:val="Compact"/>
        <w:numPr>
          <w:ilvl w:val="0"/>
          <w:numId w:val="1117"/>
        </w:numPr>
      </w:pPr>
      <w:r>
        <w:rPr>
          <w:b/>
          <w:bCs/>
        </w:rPr>
        <w:t xml:space="preserve">Salidas:</w:t>
      </w:r>
    </w:p>
    <w:p>
      <w:pPr>
        <w:pStyle w:val="Compact"/>
        <w:numPr>
          <w:ilvl w:val="1"/>
          <w:numId w:val="1120"/>
        </w:numPr>
      </w:pPr>
      <w:r>
        <w:t xml:space="preserve">Orden reasignada exitosamente</w:t>
      </w:r>
    </w:p>
    <w:p>
      <w:pPr>
        <w:pStyle w:val="Compact"/>
        <w:numPr>
          <w:ilvl w:val="1"/>
          <w:numId w:val="1120"/>
        </w:numPr>
      </w:pPr>
      <w:r>
        <w:t xml:space="preserve">Nuevo conductor y vehículo asociados</w:t>
      </w:r>
    </w:p>
    <w:p>
      <w:pPr>
        <w:pStyle w:val="Compact"/>
        <w:numPr>
          <w:ilvl w:val="1"/>
          <w:numId w:val="1120"/>
        </w:numPr>
      </w:pPr>
      <w:r>
        <w:t xml:space="preserve">Historial de asignaciones mantenido</w:t>
      </w:r>
    </w:p>
    <w:p>
      <w:pPr>
        <w:pStyle w:val="Compact"/>
        <w:numPr>
          <w:ilvl w:val="1"/>
          <w:numId w:val="1120"/>
        </w:numPr>
      </w:pPr>
      <w:r>
        <w:t xml:space="preserve">Timestamp de reasignación</w:t>
      </w:r>
    </w:p>
    <w:p>
      <w:pPr>
        <w:pStyle w:val="Compact"/>
        <w:numPr>
          <w:ilvl w:val="1"/>
          <w:numId w:val="1120"/>
        </w:numPr>
      </w:pPr>
      <w:r>
        <w:t xml:space="preserve">Confirmación visual</w:t>
      </w:r>
    </w:p>
    <w:p>
      <w:pPr>
        <w:pStyle w:val="Compact"/>
        <w:numPr>
          <w:ilvl w:val="0"/>
          <w:numId w:val="1117"/>
        </w:numPr>
      </w:pPr>
      <w:r>
        <w:rPr>
          <w:b/>
          <w:bCs/>
        </w:rPr>
        <w:t xml:space="preserve">Prioridad:</w:t>
      </w:r>
      <w:r>
        <w:t xml:space="preserve"> </w:t>
      </w:r>
      <w:r>
        <w:t xml:space="preserve">Media</w:t>
      </w:r>
    </w:p>
    <w:p>
      <w:pPr>
        <w:pStyle w:val="Compact"/>
        <w:numPr>
          <w:ilvl w:val="0"/>
          <w:numId w:val="1117"/>
        </w:numPr>
      </w:pPr>
      <w:r>
        <w:rPr>
          <w:b/>
          <w:bCs/>
        </w:rPr>
        <w:t xml:space="preserve">Requisitos relacionados:</w:t>
      </w:r>
      <w:r>
        <w:t xml:space="preserve"> </w:t>
      </w:r>
      <w:r>
        <w:t xml:space="preserve">RF-011, RF-012</w:t>
      </w:r>
    </w:p>
    <w:bookmarkEnd w:id="41"/>
    <w:bookmarkStart w:id="42" w:name="confirmación-de-entregas"/>
    <w:p>
      <w:pPr>
        <w:pStyle w:val="Heading4"/>
      </w:pPr>
      <w:r>
        <w:t xml:space="preserve">3.1.4 Confirmación de Entregas</w:t>
      </w:r>
    </w:p>
    <w:p>
      <w:pPr>
        <w:pStyle w:val="FirstParagraph"/>
      </w:pPr>
      <w:r>
        <w:rPr>
          <w:b/>
          <w:bCs/>
        </w:rPr>
        <w:t xml:space="preserve">RF-015: Confirmación de Entrega por Conductor</w:t>
      </w:r>
    </w:p>
    <w:p>
      <w:pPr>
        <w:pStyle w:val="Compact"/>
        <w:numPr>
          <w:ilvl w:val="0"/>
          <w:numId w:val="1121"/>
        </w:numPr>
      </w:pPr>
      <w:r>
        <w:rPr>
          <w:b/>
          <w:bCs/>
        </w:rPr>
        <w:t xml:space="preserve">Descripción:</w:t>
      </w:r>
      <w:r>
        <w:t xml:space="preserve"> </w:t>
      </w:r>
      <w:r>
        <w:t xml:space="preserve">El sistema debe permitir a los conductores confirmar digitalmente que una orden ha sido entregada exitosamente.</w:t>
      </w:r>
    </w:p>
    <w:p>
      <w:pPr>
        <w:pStyle w:val="Compact"/>
        <w:numPr>
          <w:ilvl w:val="0"/>
          <w:numId w:val="1121"/>
        </w:numPr>
      </w:pPr>
      <w:r>
        <w:rPr>
          <w:b/>
          <w:bCs/>
        </w:rPr>
        <w:t xml:space="preserve">Entradas:</w:t>
      </w:r>
    </w:p>
    <w:p>
      <w:pPr>
        <w:pStyle w:val="Compact"/>
        <w:numPr>
          <w:ilvl w:val="1"/>
          <w:numId w:val="1122"/>
        </w:numPr>
      </w:pPr>
      <w:r>
        <w:t xml:space="preserve">ID de orden</w:t>
      </w:r>
    </w:p>
    <w:p>
      <w:pPr>
        <w:pStyle w:val="Compact"/>
        <w:numPr>
          <w:ilvl w:val="1"/>
          <w:numId w:val="1122"/>
        </w:numPr>
      </w:pPr>
      <w:r>
        <w:t xml:space="preserve">ID del conductor</w:t>
      </w:r>
    </w:p>
    <w:p>
      <w:pPr>
        <w:pStyle w:val="Compact"/>
        <w:numPr>
          <w:ilvl w:val="1"/>
          <w:numId w:val="1122"/>
        </w:numPr>
      </w:pPr>
      <w:r>
        <w:t xml:space="preserve">Timestamp de confirmación</w:t>
      </w:r>
    </w:p>
    <w:p>
      <w:pPr>
        <w:pStyle w:val="Compact"/>
        <w:numPr>
          <w:ilvl w:val="1"/>
          <w:numId w:val="1122"/>
        </w:numPr>
      </w:pPr>
      <w:r>
        <w:t xml:space="preserve">Ubicación GPS del conductor (opcional)</w:t>
      </w:r>
    </w:p>
    <w:p>
      <w:pPr>
        <w:pStyle w:val="Compact"/>
        <w:numPr>
          <w:ilvl w:val="0"/>
          <w:numId w:val="1121"/>
        </w:numPr>
      </w:pPr>
      <w:r>
        <w:rPr>
          <w:b/>
          <w:bCs/>
        </w:rPr>
        <w:t xml:space="preserve">Proceso:</w:t>
      </w:r>
    </w:p>
    <w:p>
      <w:pPr>
        <w:pStyle w:val="Compact"/>
        <w:numPr>
          <w:ilvl w:val="1"/>
          <w:numId w:val="1123"/>
        </w:numPr>
      </w:pPr>
      <w:r>
        <w:t xml:space="preserve">El conductor accede a los detalles de una orden asignada</w:t>
      </w:r>
    </w:p>
    <w:p>
      <w:pPr>
        <w:pStyle w:val="Compact"/>
        <w:numPr>
          <w:ilvl w:val="1"/>
          <w:numId w:val="1123"/>
        </w:numPr>
      </w:pPr>
      <w:r>
        <w:t xml:space="preserve">Verifica la información de la entrega</w:t>
      </w:r>
    </w:p>
    <w:p>
      <w:pPr>
        <w:pStyle w:val="Compact"/>
        <w:numPr>
          <w:ilvl w:val="1"/>
          <w:numId w:val="1123"/>
        </w:numPr>
      </w:pPr>
      <w:r>
        <w:t xml:space="preserve">Selecciona la opción "Confirmar Entrega"</w:t>
      </w:r>
    </w:p>
    <w:p>
      <w:pPr>
        <w:pStyle w:val="Compact"/>
        <w:numPr>
          <w:ilvl w:val="1"/>
          <w:numId w:val="1123"/>
        </w:numPr>
      </w:pPr>
      <w:r>
        <w:t xml:space="preserve">El sistema solicita confirmación</w:t>
      </w:r>
    </w:p>
    <w:p>
      <w:pPr>
        <w:pStyle w:val="Compact"/>
        <w:numPr>
          <w:ilvl w:val="1"/>
          <w:numId w:val="1123"/>
        </w:numPr>
      </w:pPr>
      <w:r>
        <w:t xml:space="preserve">El conductor confirma la acción</w:t>
      </w:r>
    </w:p>
    <w:p>
      <w:pPr>
        <w:pStyle w:val="Compact"/>
        <w:numPr>
          <w:ilvl w:val="1"/>
          <w:numId w:val="1123"/>
        </w:numPr>
      </w:pPr>
      <w:r>
        <w:t xml:space="preserve">El sistema registra la confirmación en base de datos</w:t>
      </w:r>
    </w:p>
    <w:p>
      <w:pPr>
        <w:pStyle w:val="Compact"/>
        <w:numPr>
          <w:ilvl w:val="1"/>
          <w:numId w:val="1123"/>
        </w:numPr>
      </w:pPr>
      <w:r>
        <w:t xml:space="preserve">El sistema actualiza el estado de la orden a "Entregada"</w:t>
      </w:r>
    </w:p>
    <w:p>
      <w:pPr>
        <w:pStyle w:val="Compact"/>
        <w:numPr>
          <w:ilvl w:val="1"/>
          <w:numId w:val="1123"/>
        </w:numPr>
      </w:pPr>
      <w:r>
        <w:t xml:space="preserve">El sistema registra fecha, hora y ubicación de confirmación</w:t>
      </w:r>
    </w:p>
    <w:p>
      <w:pPr>
        <w:pStyle w:val="Compact"/>
        <w:numPr>
          <w:ilvl w:val="1"/>
          <w:numId w:val="1123"/>
        </w:numPr>
      </w:pPr>
      <w:r>
        <w:t xml:space="preserve">El sistema marca la orden como completada</w:t>
      </w:r>
    </w:p>
    <w:p>
      <w:pPr>
        <w:pStyle w:val="Compact"/>
        <w:numPr>
          <w:ilvl w:val="0"/>
          <w:numId w:val="1121"/>
        </w:numPr>
      </w:pPr>
      <w:r>
        <w:rPr>
          <w:b/>
          <w:bCs/>
        </w:rPr>
        <w:t xml:space="preserve">Salidas:</w:t>
      </w:r>
    </w:p>
    <w:p>
      <w:pPr>
        <w:pStyle w:val="Compact"/>
        <w:numPr>
          <w:ilvl w:val="1"/>
          <w:numId w:val="1124"/>
        </w:numPr>
      </w:pPr>
      <w:r>
        <w:t xml:space="preserve">Orden marcada como "Entregada"</w:t>
      </w:r>
    </w:p>
    <w:p>
      <w:pPr>
        <w:pStyle w:val="Compact"/>
        <w:numPr>
          <w:ilvl w:val="1"/>
          <w:numId w:val="1124"/>
        </w:numPr>
      </w:pPr>
      <w:r>
        <w:t xml:space="preserve">Timestamp de entrega registrado</w:t>
      </w:r>
    </w:p>
    <w:p>
      <w:pPr>
        <w:pStyle w:val="Compact"/>
        <w:numPr>
          <w:ilvl w:val="1"/>
          <w:numId w:val="1124"/>
        </w:numPr>
      </w:pPr>
      <w:r>
        <w:t xml:space="preserve">Ubicación de entrega registrada (si disponible)</w:t>
      </w:r>
    </w:p>
    <w:p>
      <w:pPr>
        <w:pStyle w:val="Compact"/>
        <w:numPr>
          <w:ilvl w:val="1"/>
          <w:numId w:val="1124"/>
        </w:numPr>
      </w:pPr>
      <w:r>
        <w:t xml:space="preserve">Confirmación visual para el conductor</w:t>
      </w:r>
    </w:p>
    <w:p>
      <w:pPr>
        <w:pStyle w:val="Compact"/>
        <w:numPr>
          <w:ilvl w:val="1"/>
          <w:numId w:val="1124"/>
        </w:numPr>
      </w:pPr>
      <w:r>
        <w:t xml:space="preserve">Orden removida de lista de pendientes del conductor</w:t>
      </w:r>
    </w:p>
    <w:p>
      <w:pPr>
        <w:pStyle w:val="Compact"/>
        <w:numPr>
          <w:ilvl w:val="1"/>
          <w:numId w:val="1124"/>
        </w:numPr>
      </w:pPr>
      <w:r>
        <w:t xml:space="preserve">Actualización en tiempo real para administrador</w:t>
      </w:r>
    </w:p>
    <w:p>
      <w:pPr>
        <w:pStyle w:val="Compact"/>
        <w:numPr>
          <w:ilvl w:val="0"/>
          <w:numId w:val="1121"/>
        </w:numPr>
      </w:pPr>
      <w:r>
        <w:rPr>
          <w:b/>
          <w:bCs/>
        </w:rPr>
        <w:t xml:space="preserve">Prioridad:</w:t>
      </w:r>
      <w:r>
        <w:t xml:space="preserve"> </w:t>
      </w:r>
      <w:r>
        <w:t xml:space="preserve">Alta</w:t>
      </w:r>
    </w:p>
    <w:p>
      <w:pPr>
        <w:pStyle w:val="Compact"/>
        <w:numPr>
          <w:ilvl w:val="0"/>
          <w:numId w:val="1121"/>
        </w:numPr>
      </w:pPr>
      <w:r>
        <w:rPr>
          <w:b/>
          <w:bCs/>
        </w:rPr>
        <w:t xml:space="preserve">Requisitos relacionados:</w:t>
      </w:r>
      <w:r>
        <w:t xml:space="preserve"> </w:t>
      </w:r>
      <w:r>
        <w:t xml:space="preserve">RF-012, RF-009</w:t>
      </w:r>
    </w:p>
    <w:p>
      <w:pPr>
        <w:pStyle w:val="FirstParagraph"/>
      </w:pPr>
      <w:r>
        <w:rPr>
          <w:b/>
          <w:bCs/>
        </w:rPr>
        <w:t xml:space="preserve">RF-016: Visualización de Detalles de Entrega</w:t>
      </w:r>
    </w:p>
    <w:p>
      <w:pPr>
        <w:pStyle w:val="Compact"/>
        <w:numPr>
          <w:ilvl w:val="0"/>
          <w:numId w:val="1125"/>
        </w:numPr>
      </w:pPr>
      <w:r>
        <w:rPr>
          <w:b/>
          <w:bCs/>
        </w:rPr>
        <w:t xml:space="preserve">Descripción:</w:t>
      </w:r>
      <w:r>
        <w:t xml:space="preserve"> </w:t>
      </w:r>
      <w:r>
        <w:t xml:space="preserve">El sistema debe mostrar al conductor toda la información necesaria para realizar una entrega antes de confirmarla.</w:t>
      </w:r>
    </w:p>
    <w:p>
      <w:pPr>
        <w:pStyle w:val="Compact"/>
        <w:numPr>
          <w:ilvl w:val="0"/>
          <w:numId w:val="1125"/>
        </w:numPr>
      </w:pPr>
      <w:r>
        <w:rPr>
          <w:b/>
          <w:bCs/>
        </w:rPr>
        <w:t xml:space="preserve">Entradas:</w:t>
      </w:r>
    </w:p>
    <w:p>
      <w:pPr>
        <w:pStyle w:val="Compact"/>
        <w:numPr>
          <w:ilvl w:val="1"/>
          <w:numId w:val="1126"/>
        </w:numPr>
      </w:pPr>
      <w:r>
        <w:t xml:space="preserve">ID de orden</w:t>
      </w:r>
    </w:p>
    <w:p>
      <w:pPr>
        <w:pStyle w:val="Compact"/>
        <w:numPr>
          <w:ilvl w:val="1"/>
          <w:numId w:val="1126"/>
        </w:numPr>
      </w:pPr>
      <w:r>
        <w:t xml:space="preserve">ID del conductor</w:t>
      </w:r>
    </w:p>
    <w:p>
      <w:pPr>
        <w:pStyle w:val="Compact"/>
        <w:numPr>
          <w:ilvl w:val="0"/>
          <w:numId w:val="1125"/>
        </w:numPr>
      </w:pPr>
      <w:r>
        <w:rPr>
          <w:b/>
          <w:bCs/>
        </w:rPr>
        <w:t xml:space="preserve">Proceso:</w:t>
      </w:r>
    </w:p>
    <w:p>
      <w:pPr>
        <w:pStyle w:val="Compact"/>
        <w:numPr>
          <w:ilvl w:val="1"/>
          <w:numId w:val="1127"/>
        </w:numPr>
      </w:pPr>
      <w:r>
        <w:t xml:space="preserve">El conductor selecciona una orden de su lista</w:t>
      </w:r>
    </w:p>
    <w:p>
      <w:pPr>
        <w:pStyle w:val="Compact"/>
        <w:numPr>
          <w:ilvl w:val="1"/>
          <w:numId w:val="1127"/>
        </w:numPr>
      </w:pPr>
      <w:r>
        <w:t xml:space="preserve">El sistema consulta todos los detalles de la orden</w:t>
      </w:r>
    </w:p>
    <w:p>
      <w:pPr>
        <w:pStyle w:val="Compact"/>
        <w:numPr>
          <w:ilvl w:val="1"/>
          <w:numId w:val="1127"/>
        </w:numPr>
      </w:pPr>
      <w:r>
        <w:t xml:space="preserve">El sistema muestra la información de forma clara y organizada</w:t>
      </w:r>
    </w:p>
    <w:p>
      <w:pPr>
        <w:pStyle w:val="Compact"/>
        <w:numPr>
          <w:ilvl w:val="1"/>
          <w:numId w:val="1127"/>
        </w:numPr>
      </w:pPr>
      <w:r>
        <w:t xml:space="preserve">El sistema muestra la ubicación en mapa</w:t>
      </w:r>
    </w:p>
    <w:p>
      <w:pPr>
        <w:pStyle w:val="Compact"/>
        <w:numPr>
          <w:ilvl w:val="1"/>
          <w:numId w:val="1127"/>
        </w:numPr>
      </w:pPr>
      <w:r>
        <w:t xml:space="preserve">El sistema proporciona opciones de acción</w:t>
      </w:r>
    </w:p>
    <w:p>
      <w:pPr>
        <w:pStyle w:val="Compact"/>
        <w:numPr>
          <w:ilvl w:val="0"/>
          <w:numId w:val="1125"/>
        </w:numPr>
      </w:pPr>
      <w:r>
        <w:rPr>
          <w:b/>
          <w:bCs/>
        </w:rPr>
        <w:t xml:space="preserve">Salidas:</w:t>
      </w:r>
    </w:p>
    <w:p>
      <w:pPr>
        <w:pStyle w:val="Compact"/>
        <w:numPr>
          <w:ilvl w:val="1"/>
          <w:numId w:val="1128"/>
        </w:numPr>
      </w:pPr>
      <w:r>
        <w:t xml:space="preserve">Información detallada de entrega:</w:t>
      </w:r>
    </w:p>
    <w:p>
      <w:pPr>
        <w:pStyle w:val="Compact"/>
        <w:numPr>
          <w:ilvl w:val="2"/>
          <w:numId w:val="1129"/>
        </w:numPr>
      </w:pPr>
      <w:r>
        <w:t xml:space="preserve">Nombre del destinatario</w:t>
      </w:r>
    </w:p>
    <w:p>
      <w:pPr>
        <w:pStyle w:val="Compact"/>
        <w:numPr>
          <w:ilvl w:val="2"/>
          <w:numId w:val="1129"/>
        </w:numPr>
      </w:pPr>
      <w:r>
        <w:t xml:space="preserve">Dirección completa</w:t>
      </w:r>
    </w:p>
    <w:p>
      <w:pPr>
        <w:pStyle w:val="Compact"/>
        <w:numPr>
          <w:ilvl w:val="2"/>
          <w:numId w:val="1129"/>
        </w:numPr>
      </w:pPr>
      <w:r>
        <w:t xml:space="preserve">Teléfono de contacto</w:t>
      </w:r>
    </w:p>
    <w:p>
      <w:pPr>
        <w:pStyle w:val="Compact"/>
        <w:numPr>
          <w:ilvl w:val="2"/>
          <w:numId w:val="1129"/>
        </w:numPr>
      </w:pPr>
      <w:r>
        <w:t xml:space="preserve">Mapa con ubicación exacta</w:t>
      </w:r>
    </w:p>
    <w:p>
      <w:pPr>
        <w:pStyle w:val="Compact"/>
        <w:numPr>
          <w:ilvl w:val="2"/>
          <w:numId w:val="1129"/>
        </w:numPr>
      </w:pPr>
      <w:r>
        <w:t xml:space="preserve">Lista de productos a entregar</w:t>
      </w:r>
    </w:p>
    <w:p>
      <w:pPr>
        <w:pStyle w:val="Compact"/>
        <w:numPr>
          <w:ilvl w:val="2"/>
          <w:numId w:val="1129"/>
        </w:numPr>
      </w:pPr>
      <w:r>
        <w:t xml:space="preserve">Cantidades de cada producto</w:t>
      </w:r>
    </w:p>
    <w:p>
      <w:pPr>
        <w:pStyle w:val="Compact"/>
        <w:numPr>
          <w:ilvl w:val="2"/>
          <w:numId w:val="1129"/>
        </w:numPr>
      </w:pPr>
      <w:r>
        <w:t xml:space="preserve">Observaciones especiales</w:t>
      </w:r>
    </w:p>
    <w:p>
      <w:pPr>
        <w:pStyle w:val="Compact"/>
        <w:numPr>
          <w:ilvl w:val="2"/>
          <w:numId w:val="1129"/>
        </w:numPr>
      </w:pPr>
      <w:r>
        <w:t xml:space="preserve">Instrucciones de entrega</w:t>
      </w:r>
    </w:p>
    <w:p>
      <w:pPr>
        <w:pStyle w:val="Compact"/>
        <w:numPr>
          <w:ilvl w:val="1"/>
          <w:numId w:val="1128"/>
        </w:numPr>
      </w:pPr>
      <w:r>
        <w:t xml:space="preserve">Botón de confirmar entrega</w:t>
      </w:r>
    </w:p>
    <w:p>
      <w:pPr>
        <w:pStyle w:val="Compact"/>
        <w:numPr>
          <w:ilvl w:val="1"/>
          <w:numId w:val="1128"/>
        </w:numPr>
      </w:pPr>
      <w:r>
        <w:t xml:space="preserve">Opción de llamar al destinatario</w:t>
      </w:r>
    </w:p>
    <w:p>
      <w:pPr>
        <w:pStyle w:val="Compact"/>
        <w:numPr>
          <w:ilvl w:val="1"/>
          <w:numId w:val="1128"/>
        </w:numPr>
      </w:pPr>
      <w:r>
        <w:t xml:space="preserve">Opción de abrir dirección en app de navegación</w:t>
      </w:r>
    </w:p>
    <w:p>
      <w:pPr>
        <w:pStyle w:val="Compact"/>
        <w:numPr>
          <w:ilvl w:val="0"/>
          <w:numId w:val="1125"/>
        </w:numPr>
      </w:pPr>
      <w:r>
        <w:rPr>
          <w:b/>
          <w:bCs/>
        </w:rPr>
        <w:t xml:space="preserve">Prioridad:</w:t>
      </w:r>
      <w:r>
        <w:t xml:space="preserve"> </w:t>
      </w:r>
      <w:r>
        <w:t xml:space="preserve">Alta</w:t>
      </w:r>
    </w:p>
    <w:p>
      <w:pPr>
        <w:pStyle w:val="Compact"/>
        <w:numPr>
          <w:ilvl w:val="0"/>
          <w:numId w:val="1125"/>
        </w:numPr>
      </w:pPr>
      <w:r>
        <w:rPr>
          <w:b/>
          <w:bCs/>
        </w:rPr>
        <w:t xml:space="preserve">Requisitos relacionados:</w:t>
      </w:r>
      <w:r>
        <w:t xml:space="preserve"> </w:t>
      </w:r>
      <w:r>
        <w:t xml:space="preserve">RF-015, RF-012</w:t>
      </w:r>
    </w:p>
    <w:p>
      <w:pPr>
        <w:pStyle w:val="FirstParagraph"/>
      </w:pPr>
      <w:r>
        <w:rPr>
          <w:b/>
          <w:bCs/>
        </w:rPr>
        <w:t xml:space="preserve">RF-017: Registro de Historial de Entregas</w:t>
      </w:r>
    </w:p>
    <w:p>
      <w:pPr>
        <w:pStyle w:val="Compact"/>
        <w:numPr>
          <w:ilvl w:val="0"/>
          <w:numId w:val="1130"/>
        </w:numPr>
      </w:pPr>
      <w:r>
        <w:rPr>
          <w:b/>
          <w:bCs/>
        </w:rPr>
        <w:t xml:space="preserve">Descripción:</w:t>
      </w:r>
      <w:r>
        <w:t xml:space="preserve"> </w:t>
      </w:r>
      <w:r>
        <w:t xml:space="preserve">El sistema debe mantener un registro completo de todas las entregas confirmadas con información de trazabilidad.</w:t>
      </w:r>
    </w:p>
    <w:p>
      <w:pPr>
        <w:pStyle w:val="Compact"/>
        <w:numPr>
          <w:ilvl w:val="0"/>
          <w:numId w:val="1130"/>
        </w:numPr>
      </w:pPr>
      <w:r>
        <w:rPr>
          <w:b/>
          <w:bCs/>
        </w:rPr>
        <w:t xml:space="preserve">Entradas:</w:t>
      </w:r>
    </w:p>
    <w:p>
      <w:pPr>
        <w:pStyle w:val="Compact"/>
        <w:numPr>
          <w:ilvl w:val="1"/>
          <w:numId w:val="1131"/>
        </w:numPr>
      </w:pPr>
      <w:r>
        <w:t xml:space="preserve">Confirmación de entrega</w:t>
      </w:r>
    </w:p>
    <w:p>
      <w:pPr>
        <w:pStyle w:val="Compact"/>
        <w:numPr>
          <w:ilvl w:val="1"/>
          <w:numId w:val="1131"/>
        </w:numPr>
      </w:pPr>
      <w:r>
        <w:t xml:space="preserve">Datos de la orden</w:t>
      </w:r>
    </w:p>
    <w:p>
      <w:pPr>
        <w:pStyle w:val="Compact"/>
        <w:numPr>
          <w:ilvl w:val="1"/>
          <w:numId w:val="1131"/>
        </w:numPr>
      </w:pPr>
      <w:r>
        <w:t xml:space="preserve">Datos del conductor</w:t>
      </w:r>
    </w:p>
    <w:p>
      <w:pPr>
        <w:pStyle w:val="Compact"/>
        <w:numPr>
          <w:ilvl w:val="1"/>
          <w:numId w:val="1131"/>
        </w:numPr>
      </w:pPr>
      <w:r>
        <w:t xml:space="preserve">Timestamp y ubicación</w:t>
      </w:r>
    </w:p>
    <w:p>
      <w:pPr>
        <w:pStyle w:val="Compact"/>
        <w:numPr>
          <w:ilvl w:val="0"/>
          <w:numId w:val="1130"/>
        </w:numPr>
      </w:pPr>
      <w:r>
        <w:rPr>
          <w:b/>
          <w:bCs/>
        </w:rPr>
        <w:t xml:space="preserve">Proceso:</w:t>
      </w:r>
    </w:p>
    <w:p>
      <w:pPr>
        <w:pStyle w:val="Compact"/>
        <w:numPr>
          <w:ilvl w:val="1"/>
          <w:numId w:val="1132"/>
        </w:numPr>
      </w:pPr>
      <w:r>
        <w:t xml:space="preserve">Al confirmar una entrega, el sistema registra:</w:t>
      </w:r>
    </w:p>
    <w:p>
      <w:pPr>
        <w:pStyle w:val="Compact"/>
        <w:numPr>
          <w:ilvl w:val="2"/>
          <w:numId w:val="1133"/>
        </w:numPr>
      </w:pPr>
      <w:r>
        <w:t xml:space="preserve">ID de orden</w:t>
      </w:r>
    </w:p>
    <w:p>
      <w:pPr>
        <w:pStyle w:val="Compact"/>
        <w:numPr>
          <w:ilvl w:val="2"/>
          <w:numId w:val="1133"/>
        </w:numPr>
      </w:pPr>
      <w:r>
        <w:t xml:space="preserve">ID de conductor</w:t>
      </w:r>
    </w:p>
    <w:p>
      <w:pPr>
        <w:pStyle w:val="Compact"/>
        <w:numPr>
          <w:ilvl w:val="2"/>
          <w:numId w:val="1133"/>
        </w:numPr>
      </w:pPr>
      <w:r>
        <w:t xml:space="preserve">Fecha y hora de entrega</w:t>
      </w:r>
    </w:p>
    <w:p>
      <w:pPr>
        <w:pStyle w:val="Compact"/>
        <w:numPr>
          <w:ilvl w:val="2"/>
          <w:numId w:val="1133"/>
        </w:numPr>
      </w:pPr>
      <w:r>
        <w:t xml:space="preserve">Ubicación GPS de confirmación</w:t>
      </w:r>
    </w:p>
    <w:p>
      <w:pPr>
        <w:pStyle w:val="Compact"/>
        <w:numPr>
          <w:ilvl w:val="2"/>
          <w:numId w:val="1133"/>
        </w:numPr>
      </w:pPr>
      <w:r>
        <w:t xml:space="preserve">Estado final</w:t>
      </w:r>
    </w:p>
    <w:p>
      <w:pPr>
        <w:pStyle w:val="Compact"/>
        <w:numPr>
          <w:ilvl w:val="1"/>
          <w:numId w:val="1132"/>
        </w:numPr>
      </w:pPr>
      <w:r>
        <w:t xml:space="preserve">El sistema almacena el registro en tabla de historial</w:t>
      </w:r>
    </w:p>
    <w:p>
      <w:pPr>
        <w:pStyle w:val="Compact"/>
        <w:numPr>
          <w:ilvl w:val="1"/>
          <w:numId w:val="1132"/>
        </w:numPr>
      </w:pPr>
      <w:r>
        <w:t xml:space="preserve">El sistema mantiene la información disponible para consultas</w:t>
      </w:r>
    </w:p>
    <w:p>
      <w:pPr>
        <w:pStyle w:val="Compact"/>
        <w:numPr>
          <w:ilvl w:val="0"/>
          <w:numId w:val="1130"/>
        </w:numPr>
      </w:pPr>
      <w:r>
        <w:rPr>
          <w:b/>
          <w:bCs/>
        </w:rPr>
        <w:t xml:space="preserve">Salidas:</w:t>
      </w:r>
    </w:p>
    <w:p>
      <w:pPr>
        <w:pStyle w:val="Compact"/>
        <w:numPr>
          <w:ilvl w:val="1"/>
          <w:numId w:val="1134"/>
        </w:numPr>
      </w:pPr>
      <w:r>
        <w:t xml:space="preserve">Registro permanente de entrega</w:t>
      </w:r>
    </w:p>
    <w:p>
      <w:pPr>
        <w:pStyle w:val="Compact"/>
        <w:numPr>
          <w:ilvl w:val="1"/>
          <w:numId w:val="1134"/>
        </w:numPr>
      </w:pPr>
      <w:r>
        <w:t xml:space="preserve">Información de trazabilidad completa</w:t>
      </w:r>
    </w:p>
    <w:p>
      <w:pPr>
        <w:pStyle w:val="Compact"/>
        <w:numPr>
          <w:ilvl w:val="1"/>
          <w:numId w:val="1134"/>
        </w:numPr>
      </w:pPr>
      <w:r>
        <w:t xml:space="preserve">Datos disponibles para reportes</w:t>
      </w:r>
    </w:p>
    <w:p>
      <w:pPr>
        <w:pStyle w:val="Compact"/>
        <w:numPr>
          <w:ilvl w:val="1"/>
          <w:numId w:val="1134"/>
        </w:numPr>
      </w:pPr>
      <w:r>
        <w:t xml:space="preserve">Auditoría de operaciones</w:t>
      </w:r>
    </w:p>
    <w:p>
      <w:pPr>
        <w:pStyle w:val="Compact"/>
        <w:numPr>
          <w:ilvl w:val="0"/>
          <w:numId w:val="1130"/>
        </w:numPr>
      </w:pPr>
      <w:r>
        <w:rPr>
          <w:b/>
          <w:bCs/>
        </w:rPr>
        <w:t xml:space="preserve">Prioridad:</w:t>
      </w:r>
      <w:r>
        <w:t xml:space="preserve"> </w:t>
      </w:r>
      <w:r>
        <w:t xml:space="preserve">Media</w:t>
      </w:r>
    </w:p>
    <w:p>
      <w:pPr>
        <w:pStyle w:val="Compact"/>
        <w:numPr>
          <w:ilvl w:val="0"/>
          <w:numId w:val="1130"/>
        </w:numPr>
      </w:pPr>
      <w:r>
        <w:rPr>
          <w:b/>
          <w:bCs/>
        </w:rPr>
        <w:t xml:space="preserve">Requisitos relacionados:</w:t>
      </w:r>
      <w:r>
        <w:t xml:space="preserve"> </w:t>
      </w:r>
      <w:r>
        <w:t xml:space="preserve">RF-015, RF-020</w:t>
      </w:r>
    </w:p>
    <w:bookmarkEnd w:id="42"/>
    <w:bookmarkStart w:id="43" w:name="monitoreo-en-tiempo-real"/>
    <w:p>
      <w:pPr>
        <w:pStyle w:val="Heading4"/>
      </w:pPr>
      <w:r>
        <w:t xml:space="preserve">3.1.5 Monitoreo en Tiempo Real</w:t>
      </w:r>
    </w:p>
    <w:p>
      <w:pPr>
        <w:pStyle w:val="FirstParagraph"/>
      </w:pPr>
      <w:r>
        <w:rPr>
          <w:b/>
          <w:bCs/>
        </w:rPr>
        <w:t xml:space="preserve">RF-018: Visualización de Mapa en Tiempo Real</w:t>
      </w:r>
    </w:p>
    <w:p>
      <w:pPr>
        <w:pStyle w:val="Compact"/>
        <w:numPr>
          <w:ilvl w:val="0"/>
          <w:numId w:val="1135"/>
        </w:numPr>
      </w:pPr>
      <w:r>
        <w:rPr>
          <w:b/>
          <w:bCs/>
        </w:rPr>
        <w:t xml:space="preserve">Descripción:</w:t>
      </w:r>
      <w:r>
        <w:t xml:space="preserve"> </w:t>
      </w:r>
      <w:r>
        <w:t xml:space="preserve">El sistema debe proporcionar una vista de mapa interactivo que muestre la ubicación de órdenes y su estado actual.</w:t>
      </w:r>
    </w:p>
    <w:p>
      <w:pPr>
        <w:pStyle w:val="Compact"/>
        <w:numPr>
          <w:ilvl w:val="0"/>
          <w:numId w:val="1135"/>
        </w:numPr>
      </w:pPr>
      <w:r>
        <w:rPr>
          <w:b/>
          <w:bCs/>
        </w:rPr>
        <w:t xml:space="preserve">Entradas:</w:t>
      </w:r>
    </w:p>
    <w:p>
      <w:pPr>
        <w:pStyle w:val="Compact"/>
        <w:numPr>
          <w:ilvl w:val="1"/>
          <w:numId w:val="1136"/>
        </w:numPr>
      </w:pPr>
      <w:r>
        <w:t xml:space="preserve">Solicitud de visualización de mapa</w:t>
      </w:r>
    </w:p>
    <w:p>
      <w:pPr>
        <w:pStyle w:val="Compact"/>
        <w:numPr>
          <w:ilvl w:val="1"/>
          <w:numId w:val="1136"/>
        </w:numPr>
      </w:pPr>
      <w:r>
        <w:t xml:space="preserve">Rol del usuario</w:t>
      </w:r>
    </w:p>
    <w:p>
      <w:pPr>
        <w:pStyle w:val="Compact"/>
        <w:numPr>
          <w:ilvl w:val="1"/>
          <w:numId w:val="1136"/>
        </w:numPr>
      </w:pPr>
      <w:r>
        <w:t xml:space="preserve">Filtros opcionales</w:t>
      </w:r>
    </w:p>
    <w:p>
      <w:pPr>
        <w:pStyle w:val="Compact"/>
        <w:numPr>
          <w:ilvl w:val="0"/>
          <w:numId w:val="1135"/>
        </w:numPr>
      </w:pPr>
      <w:r>
        <w:rPr>
          <w:b/>
          <w:bCs/>
        </w:rPr>
        <w:t xml:space="preserve">Proceso:</w:t>
      </w:r>
    </w:p>
    <w:p>
      <w:pPr>
        <w:pStyle w:val="Compact"/>
        <w:numPr>
          <w:ilvl w:val="1"/>
          <w:numId w:val="1137"/>
        </w:numPr>
      </w:pPr>
      <w:r>
        <w:t xml:space="preserve">El usuario accede a la vista de mapa</w:t>
      </w:r>
    </w:p>
    <w:p>
      <w:pPr>
        <w:pStyle w:val="Compact"/>
        <w:numPr>
          <w:ilvl w:val="1"/>
          <w:numId w:val="1137"/>
        </w:numPr>
      </w:pPr>
      <w:r>
        <w:t xml:space="preserve">El sistema carga el mapa interactivo</w:t>
      </w:r>
    </w:p>
    <w:p>
      <w:pPr>
        <w:pStyle w:val="Compact"/>
        <w:numPr>
          <w:ilvl w:val="1"/>
          <w:numId w:val="1137"/>
        </w:numPr>
      </w:pPr>
      <w:r>
        <w:t xml:space="preserve">El sistema consulta las órdenes según el rol:</w:t>
      </w:r>
    </w:p>
    <w:p>
      <w:pPr>
        <w:pStyle w:val="Compact"/>
        <w:numPr>
          <w:ilvl w:val="2"/>
          <w:numId w:val="1138"/>
        </w:numPr>
      </w:pPr>
      <w:r>
        <w:t xml:space="preserve">Cliente: solo sus órdenes</w:t>
      </w:r>
    </w:p>
    <w:p>
      <w:pPr>
        <w:pStyle w:val="Compact"/>
        <w:numPr>
          <w:ilvl w:val="2"/>
          <w:numId w:val="1138"/>
        </w:numPr>
      </w:pPr>
      <w:r>
        <w:t xml:space="preserve">Conductor: sus órdenes asignadas</w:t>
      </w:r>
    </w:p>
    <w:p>
      <w:pPr>
        <w:pStyle w:val="Compact"/>
        <w:numPr>
          <w:ilvl w:val="2"/>
          <w:numId w:val="1138"/>
        </w:numPr>
      </w:pPr>
      <w:r>
        <w:t xml:space="preserve">Administrador: todas las órdenes</w:t>
      </w:r>
    </w:p>
    <w:p>
      <w:pPr>
        <w:pStyle w:val="Compact"/>
        <w:numPr>
          <w:ilvl w:val="1"/>
          <w:numId w:val="1137"/>
        </w:numPr>
      </w:pPr>
      <w:r>
        <w:t xml:space="preserve">El sistema geocodifica las direcciones si es necesario</w:t>
      </w:r>
    </w:p>
    <w:p>
      <w:pPr>
        <w:pStyle w:val="Compact"/>
        <w:numPr>
          <w:ilvl w:val="1"/>
          <w:numId w:val="1137"/>
        </w:numPr>
      </w:pPr>
      <w:r>
        <w:t xml:space="preserve">El sistema coloca marcadores en el mapa</w:t>
      </w:r>
    </w:p>
    <w:p>
      <w:pPr>
        <w:pStyle w:val="Compact"/>
        <w:numPr>
          <w:ilvl w:val="1"/>
          <w:numId w:val="1137"/>
        </w:numPr>
      </w:pPr>
      <w:r>
        <w:t xml:space="preserve">El sistema aplica código de colores según estado</w:t>
      </w:r>
    </w:p>
    <w:p>
      <w:pPr>
        <w:pStyle w:val="Compact"/>
        <w:numPr>
          <w:ilvl w:val="1"/>
          <w:numId w:val="1137"/>
        </w:numPr>
      </w:pPr>
      <w:r>
        <w:t xml:space="preserve">El sistema actualiza la vista periódicamente</w:t>
      </w:r>
    </w:p>
    <w:p>
      <w:pPr>
        <w:pStyle w:val="Compact"/>
        <w:numPr>
          <w:ilvl w:val="0"/>
          <w:numId w:val="1135"/>
        </w:numPr>
      </w:pPr>
      <w:r>
        <w:rPr>
          <w:b/>
          <w:bCs/>
        </w:rPr>
        <w:t xml:space="preserve">Salidas:</w:t>
      </w:r>
    </w:p>
    <w:p>
      <w:pPr>
        <w:pStyle w:val="Compact"/>
        <w:numPr>
          <w:ilvl w:val="1"/>
          <w:numId w:val="1139"/>
        </w:numPr>
      </w:pPr>
      <w:r>
        <w:t xml:space="preserve">Mapa interactivo con:</w:t>
      </w:r>
    </w:p>
    <w:p>
      <w:pPr>
        <w:pStyle w:val="Compact"/>
        <w:numPr>
          <w:ilvl w:val="2"/>
          <w:numId w:val="1140"/>
        </w:numPr>
      </w:pPr>
      <w:r>
        <w:t xml:space="preserve">Marcadores de órdenes con colores por estado</w:t>
      </w:r>
    </w:p>
    <w:p>
      <w:pPr>
        <w:pStyle w:val="Compact"/>
        <w:numPr>
          <w:ilvl w:val="2"/>
          <w:numId w:val="1140"/>
        </w:numPr>
      </w:pPr>
      <w:r>
        <w:t xml:space="preserve">Información emergente al hacer clic</w:t>
      </w:r>
    </w:p>
    <w:p>
      <w:pPr>
        <w:pStyle w:val="Compact"/>
        <w:numPr>
          <w:ilvl w:val="2"/>
          <w:numId w:val="1140"/>
        </w:numPr>
      </w:pPr>
      <w:r>
        <w:t xml:space="preserve">Controles de zoom y navegación</w:t>
      </w:r>
    </w:p>
    <w:p>
      <w:pPr>
        <w:pStyle w:val="Compact"/>
        <w:numPr>
          <w:ilvl w:val="2"/>
          <w:numId w:val="1140"/>
        </w:numPr>
      </w:pPr>
      <w:r>
        <w:t xml:space="preserve">Leyenda de estados</w:t>
      </w:r>
    </w:p>
    <w:p>
      <w:pPr>
        <w:pStyle w:val="Compact"/>
        <w:numPr>
          <w:ilvl w:val="2"/>
          <w:numId w:val="1140"/>
        </w:numPr>
      </w:pPr>
      <w:r>
        <w:t xml:space="preserve">Actualización automática cada 30 segundos</w:t>
      </w:r>
    </w:p>
    <w:p>
      <w:pPr>
        <w:pStyle w:val="Compact"/>
        <w:numPr>
          <w:ilvl w:val="1"/>
          <w:numId w:val="1139"/>
        </w:numPr>
      </w:pPr>
      <w:r>
        <w:t xml:space="preserve">Panel de información lateral</w:t>
      </w:r>
    </w:p>
    <w:p>
      <w:pPr>
        <w:pStyle w:val="Compact"/>
        <w:numPr>
          <w:ilvl w:val="1"/>
          <w:numId w:val="1139"/>
        </w:numPr>
      </w:pPr>
      <w:r>
        <w:t xml:space="preserve">Filtros de visualización</w:t>
      </w:r>
    </w:p>
    <w:p>
      <w:pPr>
        <w:pStyle w:val="Compact"/>
        <w:numPr>
          <w:ilvl w:val="0"/>
          <w:numId w:val="1135"/>
        </w:numPr>
      </w:pPr>
      <w:r>
        <w:rPr>
          <w:b/>
          <w:bCs/>
        </w:rPr>
        <w:t xml:space="preserve">Prioridad:</w:t>
      </w:r>
      <w:r>
        <w:t xml:space="preserve"> </w:t>
      </w:r>
      <w:r>
        <w:t xml:space="preserve">Alta</w:t>
      </w:r>
    </w:p>
    <w:p>
      <w:pPr>
        <w:pStyle w:val="Compact"/>
        <w:numPr>
          <w:ilvl w:val="0"/>
          <w:numId w:val="1135"/>
        </w:numPr>
      </w:pPr>
      <w:r>
        <w:rPr>
          <w:b/>
          <w:bCs/>
        </w:rPr>
        <w:t xml:space="preserve">Requisitos relacionados:</w:t>
      </w:r>
      <w:r>
        <w:t xml:space="preserve"> </w:t>
      </w:r>
      <w:r>
        <w:t xml:space="preserve">RF-013, RF-019</w:t>
      </w:r>
    </w:p>
    <w:p>
      <w:pPr>
        <w:pStyle w:val="FirstParagraph"/>
      </w:pPr>
      <w:r>
        <w:rPr>
          <w:b/>
          <w:bCs/>
        </w:rPr>
        <w:t xml:space="preserve">RF-019: Actualización de Ubicación de Conductores</w:t>
      </w:r>
    </w:p>
    <w:p>
      <w:pPr>
        <w:pStyle w:val="Compact"/>
        <w:numPr>
          <w:ilvl w:val="0"/>
          <w:numId w:val="1141"/>
        </w:numPr>
      </w:pPr>
      <w:r>
        <w:rPr>
          <w:b/>
          <w:bCs/>
        </w:rPr>
        <w:t xml:space="preserve">Descripción:</w:t>
      </w:r>
      <w:r>
        <w:t xml:space="preserve"> </w:t>
      </w:r>
      <w:r>
        <w:t xml:space="preserve">El sistema debe capturar y actualizar la ubicación de los conductores mientras tienen órdenes en ruta.</w:t>
      </w:r>
    </w:p>
    <w:p>
      <w:pPr>
        <w:pStyle w:val="Compact"/>
        <w:numPr>
          <w:ilvl w:val="0"/>
          <w:numId w:val="1141"/>
        </w:numPr>
      </w:pPr>
      <w:r>
        <w:rPr>
          <w:b/>
          <w:bCs/>
        </w:rPr>
        <w:t xml:space="preserve">Entradas:</w:t>
      </w:r>
    </w:p>
    <w:p>
      <w:pPr>
        <w:pStyle w:val="Compact"/>
        <w:numPr>
          <w:ilvl w:val="1"/>
          <w:numId w:val="1142"/>
        </w:numPr>
      </w:pPr>
      <w:r>
        <w:t xml:space="preserve">ID del conductor</w:t>
      </w:r>
    </w:p>
    <w:p>
      <w:pPr>
        <w:pStyle w:val="Compact"/>
        <w:numPr>
          <w:ilvl w:val="1"/>
          <w:numId w:val="1142"/>
        </w:numPr>
      </w:pPr>
      <w:r>
        <w:t xml:space="preserve">Coordenadas GPS del dispositivo</w:t>
      </w:r>
    </w:p>
    <w:p>
      <w:pPr>
        <w:pStyle w:val="Compact"/>
        <w:numPr>
          <w:ilvl w:val="1"/>
          <w:numId w:val="1142"/>
        </w:numPr>
      </w:pPr>
      <w:r>
        <w:t xml:space="preserve">Timestamp de actualización</w:t>
      </w:r>
    </w:p>
    <w:p>
      <w:pPr>
        <w:pStyle w:val="Compact"/>
        <w:numPr>
          <w:ilvl w:val="0"/>
          <w:numId w:val="1141"/>
        </w:numPr>
      </w:pPr>
      <w:r>
        <w:rPr>
          <w:b/>
          <w:bCs/>
        </w:rPr>
        <w:t xml:space="preserve">Proceso:</w:t>
      </w:r>
    </w:p>
    <w:p>
      <w:pPr>
        <w:pStyle w:val="Compact"/>
        <w:numPr>
          <w:ilvl w:val="1"/>
          <w:numId w:val="1143"/>
        </w:numPr>
      </w:pPr>
      <w:r>
        <w:t xml:space="preserve">El conductor tiene la aplicación abierta</w:t>
      </w:r>
    </w:p>
    <w:p>
      <w:pPr>
        <w:pStyle w:val="Compact"/>
        <w:numPr>
          <w:ilvl w:val="1"/>
          <w:numId w:val="1143"/>
        </w:numPr>
      </w:pPr>
      <w:r>
        <w:t xml:space="preserve">El sistema solicita permisos de geolocalización</w:t>
      </w:r>
    </w:p>
    <w:p>
      <w:pPr>
        <w:pStyle w:val="Compact"/>
        <w:numPr>
          <w:ilvl w:val="1"/>
          <w:numId w:val="1143"/>
        </w:numPr>
      </w:pPr>
      <w:r>
        <w:t xml:space="preserve">El navegador proporciona coordenadas GPS</w:t>
      </w:r>
    </w:p>
    <w:p>
      <w:pPr>
        <w:pStyle w:val="Compact"/>
        <w:numPr>
          <w:ilvl w:val="1"/>
          <w:numId w:val="1143"/>
        </w:numPr>
      </w:pPr>
      <w:r>
        <w:t xml:space="preserve">El sistema envía las coordenadas al backend</w:t>
      </w:r>
    </w:p>
    <w:p>
      <w:pPr>
        <w:pStyle w:val="Compact"/>
        <w:numPr>
          <w:ilvl w:val="1"/>
          <w:numId w:val="1143"/>
        </w:numPr>
      </w:pPr>
      <w:r>
        <w:t xml:space="preserve">El backend actualiza la ubicación del conductor</w:t>
      </w:r>
    </w:p>
    <w:p>
      <w:pPr>
        <w:pStyle w:val="Compact"/>
        <w:numPr>
          <w:ilvl w:val="1"/>
          <w:numId w:val="1143"/>
        </w:numPr>
      </w:pPr>
      <w:r>
        <w:t xml:space="preserve">El sistema registra el timestamp de actualización</w:t>
      </w:r>
    </w:p>
    <w:p>
      <w:pPr>
        <w:pStyle w:val="Compact"/>
        <w:numPr>
          <w:ilvl w:val="1"/>
          <w:numId w:val="1143"/>
        </w:numPr>
      </w:pPr>
      <w:r>
        <w:t xml:space="preserve">El proceso se repite periódicamente (cada 30 segundos)</w:t>
      </w:r>
    </w:p>
    <w:p>
      <w:pPr>
        <w:pStyle w:val="Compact"/>
        <w:numPr>
          <w:ilvl w:val="0"/>
          <w:numId w:val="1141"/>
        </w:numPr>
      </w:pPr>
      <w:r>
        <w:rPr>
          <w:b/>
          <w:bCs/>
        </w:rPr>
        <w:t xml:space="preserve">Salidas:</w:t>
      </w:r>
    </w:p>
    <w:p>
      <w:pPr>
        <w:pStyle w:val="Compact"/>
        <w:numPr>
          <w:ilvl w:val="1"/>
          <w:numId w:val="1144"/>
        </w:numPr>
      </w:pPr>
      <w:r>
        <w:t xml:space="preserve">Ubicación actualizada del conductor en base de datos</w:t>
      </w:r>
    </w:p>
    <w:p>
      <w:pPr>
        <w:pStyle w:val="Compact"/>
        <w:numPr>
          <w:ilvl w:val="1"/>
          <w:numId w:val="1144"/>
        </w:numPr>
      </w:pPr>
      <w:r>
        <w:t xml:space="preserve">Timestamp de última actualización</w:t>
      </w:r>
    </w:p>
    <w:p>
      <w:pPr>
        <w:pStyle w:val="Compact"/>
        <w:numPr>
          <w:ilvl w:val="1"/>
          <w:numId w:val="1144"/>
        </w:numPr>
      </w:pPr>
      <w:r>
        <w:t xml:space="preserve">Coordenadas disponibles para visualización en mapa</w:t>
      </w:r>
    </w:p>
    <w:p>
      <w:pPr>
        <w:pStyle w:val="Compact"/>
        <w:numPr>
          <w:ilvl w:val="1"/>
          <w:numId w:val="1144"/>
        </w:numPr>
      </w:pPr>
      <w:r>
        <w:t xml:space="preserve">Indicador de conductor activo</w:t>
      </w:r>
    </w:p>
    <w:p>
      <w:pPr>
        <w:pStyle w:val="Compact"/>
        <w:numPr>
          <w:ilvl w:val="0"/>
          <w:numId w:val="1141"/>
        </w:numPr>
      </w:pPr>
      <w:r>
        <w:rPr>
          <w:b/>
          <w:bCs/>
        </w:rPr>
        <w:t xml:space="preserve">Prioridad:</w:t>
      </w:r>
      <w:r>
        <w:t xml:space="preserve"> </w:t>
      </w:r>
      <w:r>
        <w:t xml:space="preserve">Media</w:t>
      </w:r>
    </w:p>
    <w:p>
      <w:pPr>
        <w:pStyle w:val="Compact"/>
        <w:numPr>
          <w:ilvl w:val="0"/>
          <w:numId w:val="1141"/>
        </w:numPr>
      </w:pPr>
      <w:r>
        <w:rPr>
          <w:b/>
          <w:bCs/>
        </w:rPr>
        <w:t xml:space="preserve">Requisitos relacionados:</w:t>
      </w:r>
      <w:r>
        <w:t xml:space="preserve"> </w:t>
      </w:r>
      <w:r>
        <w:t xml:space="preserve">RF-018, RF-015</w:t>
      </w:r>
    </w:p>
    <w:p>
      <w:pPr>
        <w:pStyle w:val="FirstParagraph"/>
      </w:pPr>
      <w:r>
        <w:rPr>
          <w:b/>
          <w:bCs/>
        </w:rPr>
        <w:t xml:space="preserve">RF-020: Consulta de Estado de Órdenes en Tiempo Real</w:t>
      </w:r>
    </w:p>
    <w:p>
      <w:pPr>
        <w:pStyle w:val="Compact"/>
        <w:numPr>
          <w:ilvl w:val="0"/>
          <w:numId w:val="1145"/>
        </w:numPr>
      </w:pPr>
      <w:r>
        <w:rPr>
          <w:b/>
          <w:bCs/>
        </w:rPr>
        <w:t xml:space="preserve">Descripción:</w:t>
      </w:r>
      <w:r>
        <w:t xml:space="preserve"> </w:t>
      </w:r>
      <w:r>
        <w:t xml:space="preserve">El sistema debe permitir consultar el estado actual de cualquier orden con información actualizada.</w:t>
      </w:r>
    </w:p>
    <w:p>
      <w:pPr>
        <w:pStyle w:val="Compact"/>
        <w:numPr>
          <w:ilvl w:val="0"/>
          <w:numId w:val="1145"/>
        </w:numPr>
      </w:pPr>
      <w:r>
        <w:rPr>
          <w:b/>
          <w:bCs/>
        </w:rPr>
        <w:t xml:space="preserve">Entradas:</w:t>
      </w:r>
    </w:p>
    <w:p>
      <w:pPr>
        <w:pStyle w:val="Compact"/>
        <w:numPr>
          <w:ilvl w:val="1"/>
          <w:numId w:val="1146"/>
        </w:numPr>
      </w:pPr>
      <w:r>
        <w:t xml:space="preserve">ID de orden</w:t>
      </w:r>
    </w:p>
    <w:p>
      <w:pPr>
        <w:pStyle w:val="Compact"/>
        <w:numPr>
          <w:ilvl w:val="1"/>
          <w:numId w:val="1146"/>
        </w:numPr>
      </w:pPr>
      <w:r>
        <w:t xml:space="preserve">Usuario solicitante</w:t>
      </w:r>
    </w:p>
    <w:p>
      <w:pPr>
        <w:pStyle w:val="Compact"/>
        <w:numPr>
          <w:ilvl w:val="0"/>
          <w:numId w:val="1145"/>
        </w:numPr>
      </w:pPr>
      <w:r>
        <w:rPr>
          <w:b/>
          <w:bCs/>
        </w:rPr>
        <w:t xml:space="preserve">Proceso:</w:t>
      </w:r>
    </w:p>
    <w:p>
      <w:pPr>
        <w:pStyle w:val="Compact"/>
        <w:numPr>
          <w:ilvl w:val="1"/>
          <w:numId w:val="1147"/>
        </w:numPr>
      </w:pPr>
      <w:r>
        <w:t xml:space="preserve">El usuario solicita información de una orden</w:t>
      </w:r>
    </w:p>
    <w:p>
      <w:pPr>
        <w:pStyle w:val="Compact"/>
        <w:numPr>
          <w:ilvl w:val="1"/>
          <w:numId w:val="1147"/>
        </w:numPr>
      </w:pPr>
      <w:r>
        <w:t xml:space="preserve">El sistema verifica permisos de acceso</w:t>
      </w:r>
    </w:p>
    <w:p>
      <w:pPr>
        <w:pStyle w:val="Compact"/>
        <w:numPr>
          <w:ilvl w:val="1"/>
          <w:numId w:val="1147"/>
        </w:numPr>
      </w:pPr>
      <w:r>
        <w:t xml:space="preserve">El sistema consulta el estado actual en base de datos</w:t>
      </w:r>
    </w:p>
    <w:p>
      <w:pPr>
        <w:pStyle w:val="Compact"/>
        <w:numPr>
          <w:ilvl w:val="1"/>
          <w:numId w:val="1147"/>
        </w:numPr>
      </w:pPr>
      <w:r>
        <w:t xml:space="preserve">El sistema obtiene información del conductor asignado</w:t>
      </w:r>
    </w:p>
    <w:p>
      <w:pPr>
        <w:pStyle w:val="Compact"/>
        <w:numPr>
          <w:ilvl w:val="1"/>
          <w:numId w:val="1147"/>
        </w:numPr>
      </w:pPr>
      <w:r>
        <w:t xml:space="preserve">El sistema obtiene última ubicación conocida (si aplica)</w:t>
      </w:r>
    </w:p>
    <w:p>
      <w:pPr>
        <w:pStyle w:val="Compact"/>
        <w:numPr>
          <w:ilvl w:val="1"/>
          <w:numId w:val="1147"/>
        </w:numPr>
      </w:pPr>
      <w:r>
        <w:t xml:space="preserve">El sistema muestra la información actualizada</w:t>
      </w:r>
    </w:p>
    <w:p>
      <w:pPr>
        <w:pStyle w:val="Compact"/>
        <w:numPr>
          <w:ilvl w:val="0"/>
          <w:numId w:val="1145"/>
        </w:numPr>
      </w:pPr>
      <w:r>
        <w:rPr>
          <w:b/>
          <w:bCs/>
        </w:rPr>
        <w:t xml:space="preserve">Salidas:</w:t>
      </w:r>
    </w:p>
    <w:p>
      <w:pPr>
        <w:pStyle w:val="Compact"/>
        <w:numPr>
          <w:ilvl w:val="1"/>
          <w:numId w:val="1148"/>
        </w:numPr>
      </w:pPr>
      <w:r>
        <w:t xml:space="preserve">Estado actual de la orden</w:t>
      </w:r>
    </w:p>
    <w:p>
      <w:pPr>
        <w:pStyle w:val="Compact"/>
        <w:numPr>
          <w:ilvl w:val="1"/>
          <w:numId w:val="1148"/>
        </w:numPr>
      </w:pPr>
      <w:r>
        <w:t xml:space="preserve">Información del conductor asignado</w:t>
      </w:r>
    </w:p>
    <w:p>
      <w:pPr>
        <w:pStyle w:val="Compact"/>
        <w:numPr>
          <w:ilvl w:val="1"/>
          <w:numId w:val="1148"/>
        </w:numPr>
      </w:pPr>
      <w:r>
        <w:t xml:space="preserve">Última ubicación conocida</w:t>
      </w:r>
    </w:p>
    <w:p>
      <w:pPr>
        <w:pStyle w:val="Compact"/>
        <w:numPr>
          <w:ilvl w:val="1"/>
          <w:numId w:val="1148"/>
        </w:numPr>
      </w:pPr>
      <w:r>
        <w:t xml:space="preserve">Timestamp de última actualización</w:t>
      </w:r>
    </w:p>
    <w:p>
      <w:pPr>
        <w:pStyle w:val="Compact"/>
        <w:numPr>
          <w:ilvl w:val="1"/>
          <w:numId w:val="1148"/>
        </w:numPr>
      </w:pPr>
      <w:r>
        <w:t xml:space="preserve">Estimación de tiempo de entrega (si disponible)</w:t>
      </w:r>
    </w:p>
    <w:p>
      <w:pPr>
        <w:pStyle w:val="Compact"/>
        <w:numPr>
          <w:ilvl w:val="1"/>
          <w:numId w:val="1148"/>
        </w:numPr>
      </w:pPr>
      <w:r>
        <w:t xml:space="preserve">Historial de cambios de estado</w:t>
      </w:r>
    </w:p>
    <w:p>
      <w:pPr>
        <w:pStyle w:val="Compact"/>
        <w:numPr>
          <w:ilvl w:val="0"/>
          <w:numId w:val="1145"/>
        </w:numPr>
      </w:pPr>
      <w:r>
        <w:rPr>
          <w:b/>
          <w:bCs/>
        </w:rPr>
        <w:t xml:space="preserve">Prioridad:</w:t>
      </w:r>
      <w:r>
        <w:t xml:space="preserve"> </w:t>
      </w:r>
      <w:r>
        <w:t xml:space="preserve">Media</w:t>
      </w:r>
    </w:p>
    <w:p>
      <w:pPr>
        <w:pStyle w:val="Compact"/>
        <w:numPr>
          <w:ilvl w:val="0"/>
          <w:numId w:val="1145"/>
        </w:numPr>
      </w:pPr>
      <w:r>
        <w:rPr>
          <w:b/>
          <w:bCs/>
        </w:rPr>
        <w:t xml:space="preserve">Requisitos relacionados:</w:t>
      </w:r>
      <w:r>
        <w:t xml:space="preserve"> </w:t>
      </w:r>
      <w:r>
        <w:t xml:space="preserve">RF-008, RF-018</w:t>
      </w:r>
    </w:p>
    <w:bookmarkEnd w:id="43"/>
    <w:bookmarkStart w:id="44" w:name="reportes-y-consultas"/>
    <w:p>
      <w:pPr>
        <w:pStyle w:val="Heading4"/>
      </w:pPr>
      <w:r>
        <w:t xml:space="preserve">3.1.6 Reportes y Consultas</w:t>
      </w:r>
    </w:p>
    <w:p>
      <w:pPr>
        <w:pStyle w:val="FirstParagraph"/>
      </w:pPr>
      <w:r>
        <w:rPr>
          <w:b/>
          <w:bCs/>
        </w:rPr>
        <w:t xml:space="preserve">RF-021: Generación de Reporte de Órdenes</w:t>
      </w:r>
    </w:p>
    <w:p>
      <w:pPr>
        <w:pStyle w:val="Compact"/>
        <w:numPr>
          <w:ilvl w:val="0"/>
          <w:numId w:val="1149"/>
        </w:numPr>
      </w:pPr>
      <w:r>
        <w:rPr>
          <w:b/>
          <w:bCs/>
        </w:rPr>
        <w:t xml:space="preserve">Descripción:</w:t>
      </w:r>
      <w:r>
        <w:t xml:space="preserve"> </w:t>
      </w:r>
      <w:r>
        <w:t xml:space="preserve">El sistema debe permitir generar reportes de órdenes con filtros personalizables.</w:t>
      </w:r>
    </w:p>
    <w:p>
      <w:pPr>
        <w:pStyle w:val="Compact"/>
        <w:numPr>
          <w:ilvl w:val="0"/>
          <w:numId w:val="1149"/>
        </w:numPr>
      </w:pPr>
      <w:r>
        <w:rPr>
          <w:b/>
          <w:bCs/>
        </w:rPr>
        <w:t xml:space="preserve">Entradas:</w:t>
      </w:r>
    </w:p>
    <w:p>
      <w:pPr>
        <w:pStyle w:val="Compact"/>
        <w:numPr>
          <w:ilvl w:val="1"/>
          <w:numId w:val="1150"/>
        </w:numPr>
      </w:pPr>
      <w:r>
        <w:t xml:space="preserve">Rango de fechas</w:t>
      </w:r>
    </w:p>
    <w:p>
      <w:pPr>
        <w:pStyle w:val="Compact"/>
        <w:numPr>
          <w:ilvl w:val="1"/>
          <w:numId w:val="1150"/>
        </w:numPr>
      </w:pPr>
      <w:r>
        <w:t xml:space="preserve">Estado de órdenes (opcional)</w:t>
      </w:r>
    </w:p>
    <w:p>
      <w:pPr>
        <w:pStyle w:val="Compact"/>
        <w:numPr>
          <w:ilvl w:val="1"/>
          <w:numId w:val="1150"/>
        </w:numPr>
      </w:pPr>
      <w:r>
        <w:t xml:space="preserve">Conductor específico (opcional)</w:t>
      </w:r>
    </w:p>
    <w:p>
      <w:pPr>
        <w:pStyle w:val="Compact"/>
        <w:numPr>
          <w:ilvl w:val="1"/>
          <w:numId w:val="1150"/>
        </w:numPr>
      </w:pPr>
      <w:r>
        <w:t xml:space="preserve">Cliente específico (opcional)</w:t>
      </w:r>
    </w:p>
    <w:p>
      <w:pPr>
        <w:pStyle w:val="Compact"/>
        <w:numPr>
          <w:ilvl w:val="0"/>
          <w:numId w:val="1149"/>
        </w:numPr>
      </w:pPr>
      <w:r>
        <w:rPr>
          <w:b/>
          <w:bCs/>
        </w:rPr>
        <w:t xml:space="preserve">Proceso:</w:t>
      </w:r>
    </w:p>
    <w:p>
      <w:pPr>
        <w:pStyle w:val="Compact"/>
        <w:numPr>
          <w:ilvl w:val="1"/>
          <w:numId w:val="1151"/>
        </w:numPr>
      </w:pPr>
      <w:r>
        <w:t xml:space="preserve">El usuario accede a la función de reportes</w:t>
      </w:r>
    </w:p>
    <w:p>
      <w:pPr>
        <w:pStyle w:val="Compact"/>
        <w:numPr>
          <w:ilvl w:val="1"/>
          <w:numId w:val="1151"/>
        </w:numPr>
      </w:pPr>
      <w:r>
        <w:t xml:space="preserve">Selecciona los filtros deseados</w:t>
      </w:r>
    </w:p>
    <w:p>
      <w:pPr>
        <w:pStyle w:val="Compact"/>
        <w:numPr>
          <w:ilvl w:val="1"/>
          <w:numId w:val="1151"/>
        </w:numPr>
      </w:pPr>
      <w:r>
        <w:t xml:space="preserve">El sistema consulta las órdenes según los criterios</w:t>
      </w:r>
    </w:p>
    <w:p>
      <w:pPr>
        <w:pStyle w:val="Compact"/>
        <w:numPr>
          <w:ilvl w:val="1"/>
          <w:numId w:val="1151"/>
        </w:numPr>
      </w:pPr>
      <w:r>
        <w:t xml:space="preserve">El sistema procesa y organiza la información</w:t>
      </w:r>
    </w:p>
    <w:p>
      <w:pPr>
        <w:pStyle w:val="Compact"/>
        <w:numPr>
          <w:ilvl w:val="1"/>
          <w:numId w:val="1151"/>
        </w:numPr>
      </w:pPr>
      <w:r>
        <w:t xml:space="preserve">El sistema genera el reporte</w:t>
      </w:r>
    </w:p>
    <w:p>
      <w:pPr>
        <w:pStyle w:val="Compact"/>
        <w:numPr>
          <w:ilvl w:val="1"/>
          <w:numId w:val="1151"/>
        </w:numPr>
      </w:pPr>
      <w:r>
        <w:t xml:space="preserve">El sistema muestra el reporte en pantalla</w:t>
      </w:r>
    </w:p>
    <w:p>
      <w:pPr>
        <w:pStyle w:val="Compact"/>
        <w:numPr>
          <w:ilvl w:val="0"/>
          <w:numId w:val="1149"/>
        </w:numPr>
      </w:pPr>
      <w:r>
        <w:rPr>
          <w:b/>
          <w:bCs/>
        </w:rPr>
        <w:t xml:space="preserve">Salidas:</w:t>
      </w:r>
    </w:p>
    <w:p>
      <w:pPr>
        <w:pStyle w:val="Compact"/>
        <w:numPr>
          <w:ilvl w:val="1"/>
          <w:numId w:val="1152"/>
        </w:numPr>
      </w:pPr>
      <w:r>
        <w:t xml:space="preserve">Reporte con:</w:t>
      </w:r>
    </w:p>
    <w:p>
      <w:pPr>
        <w:pStyle w:val="Compact"/>
        <w:numPr>
          <w:ilvl w:val="2"/>
          <w:numId w:val="1153"/>
        </w:numPr>
      </w:pPr>
      <w:r>
        <w:t xml:space="preserve">Listado de órdenes que cumplen los criterios</w:t>
      </w:r>
    </w:p>
    <w:p>
      <w:pPr>
        <w:pStyle w:val="Compact"/>
        <w:numPr>
          <w:ilvl w:val="2"/>
          <w:numId w:val="1153"/>
        </w:numPr>
      </w:pPr>
      <w:r>
        <w:t xml:space="preserve">Información resumida de cada orden</w:t>
      </w:r>
    </w:p>
    <w:p>
      <w:pPr>
        <w:pStyle w:val="Compact"/>
        <w:numPr>
          <w:ilvl w:val="2"/>
          <w:numId w:val="1153"/>
        </w:numPr>
      </w:pPr>
      <w:r>
        <w:t xml:space="preserve">Totales y estadísticas</w:t>
      </w:r>
    </w:p>
    <w:p>
      <w:pPr>
        <w:pStyle w:val="Compact"/>
        <w:numPr>
          <w:ilvl w:val="2"/>
          <w:numId w:val="1153"/>
        </w:numPr>
      </w:pPr>
      <w:r>
        <w:t xml:space="preserve">Gráficos visuales (opcional)</w:t>
      </w:r>
    </w:p>
    <w:p>
      <w:pPr>
        <w:pStyle w:val="Compact"/>
        <w:numPr>
          <w:ilvl w:val="1"/>
          <w:numId w:val="1152"/>
        </w:numPr>
      </w:pPr>
      <w:r>
        <w:t xml:space="preserve">Opción de exportar (futuro)</w:t>
      </w:r>
    </w:p>
    <w:p>
      <w:pPr>
        <w:pStyle w:val="Compact"/>
        <w:numPr>
          <w:ilvl w:val="1"/>
          <w:numId w:val="1152"/>
        </w:numPr>
      </w:pPr>
      <w:r>
        <w:t xml:space="preserve">Opción de imprimir</w:t>
      </w:r>
    </w:p>
    <w:p>
      <w:pPr>
        <w:pStyle w:val="Compact"/>
        <w:numPr>
          <w:ilvl w:val="0"/>
          <w:numId w:val="1149"/>
        </w:numPr>
      </w:pPr>
      <w:r>
        <w:rPr>
          <w:b/>
          <w:bCs/>
        </w:rPr>
        <w:t xml:space="preserve">Prioridad:</w:t>
      </w:r>
      <w:r>
        <w:t xml:space="preserve"> </w:t>
      </w:r>
      <w:r>
        <w:t xml:space="preserve">Baja</w:t>
      </w:r>
    </w:p>
    <w:p>
      <w:pPr>
        <w:pStyle w:val="Compact"/>
        <w:numPr>
          <w:ilvl w:val="0"/>
          <w:numId w:val="1149"/>
        </w:numPr>
      </w:pPr>
      <w:r>
        <w:rPr>
          <w:b/>
          <w:bCs/>
        </w:rPr>
        <w:t xml:space="preserve">Requisitos relacionados:</w:t>
      </w:r>
      <w:r>
        <w:t xml:space="preserve"> </w:t>
      </w:r>
      <w:r>
        <w:t xml:space="preserve">RF-007, RF-022</w:t>
      </w:r>
    </w:p>
    <w:p>
      <w:pPr>
        <w:pStyle w:val="FirstParagraph"/>
      </w:pPr>
      <w:r>
        <w:rPr>
          <w:b/>
          <w:bCs/>
        </w:rPr>
        <w:t xml:space="preserve">RF-022: Visualización de Estadísticas Operativas</w:t>
      </w:r>
    </w:p>
    <w:p>
      <w:pPr>
        <w:pStyle w:val="Compact"/>
        <w:numPr>
          <w:ilvl w:val="0"/>
          <w:numId w:val="1154"/>
        </w:numPr>
      </w:pPr>
      <w:r>
        <w:rPr>
          <w:b/>
          <w:bCs/>
        </w:rPr>
        <w:t xml:space="preserve">Descripción:</w:t>
      </w:r>
      <w:r>
        <w:t xml:space="preserve"> </w:t>
      </w:r>
      <w:r>
        <w:t xml:space="preserve">El sistema debe mostrar estadísticas resumidas de las operaciones logísticas.</w:t>
      </w:r>
    </w:p>
    <w:p>
      <w:pPr>
        <w:pStyle w:val="Compact"/>
        <w:numPr>
          <w:ilvl w:val="0"/>
          <w:numId w:val="1154"/>
        </w:numPr>
      </w:pPr>
      <w:r>
        <w:rPr>
          <w:b/>
          <w:bCs/>
        </w:rPr>
        <w:t xml:space="preserve">Entradas:</w:t>
      </w:r>
    </w:p>
    <w:p>
      <w:pPr>
        <w:pStyle w:val="Compact"/>
        <w:numPr>
          <w:ilvl w:val="1"/>
          <w:numId w:val="1155"/>
        </w:numPr>
      </w:pPr>
      <w:r>
        <w:t xml:space="preserve">Rol del usuario</w:t>
      </w:r>
    </w:p>
    <w:p>
      <w:pPr>
        <w:pStyle w:val="Compact"/>
        <w:numPr>
          <w:ilvl w:val="1"/>
          <w:numId w:val="1155"/>
        </w:numPr>
      </w:pPr>
      <w:r>
        <w:t xml:space="preserve">Período de tiempo (opcional)</w:t>
      </w:r>
    </w:p>
    <w:p>
      <w:pPr>
        <w:pStyle w:val="Compact"/>
        <w:numPr>
          <w:ilvl w:val="0"/>
          <w:numId w:val="1154"/>
        </w:numPr>
      </w:pPr>
      <w:r>
        <w:rPr>
          <w:b/>
          <w:bCs/>
        </w:rPr>
        <w:t xml:space="preserve">Proceso:</w:t>
      </w:r>
    </w:p>
    <w:p>
      <w:pPr>
        <w:pStyle w:val="Compact"/>
        <w:numPr>
          <w:ilvl w:val="1"/>
          <w:numId w:val="1156"/>
        </w:numPr>
      </w:pPr>
      <w:r>
        <w:t xml:space="preserve">El usuario accede al dashboard</w:t>
      </w:r>
    </w:p>
    <w:p>
      <w:pPr>
        <w:pStyle w:val="Compact"/>
        <w:numPr>
          <w:ilvl w:val="1"/>
          <w:numId w:val="1156"/>
        </w:numPr>
      </w:pPr>
      <w:r>
        <w:t xml:space="preserve">El sistema calcula estadísticas según el rol:</w:t>
      </w:r>
    </w:p>
    <w:p>
      <w:pPr>
        <w:pStyle w:val="Compact"/>
        <w:numPr>
          <w:ilvl w:val="2"/>
          <w:numId w:val="1157"/>
        </w:numPr>
      </w:pPr>
      <w:r>
        <w:t xml:space="preserve">Cliente: sus órdenes</w:t>
      </w:r>
    </w:p>
    <w:p>
      <w:pPr>
        <w:pStyle w:val="Compact"/>
        <w:numPr>
          <w:ilvl w:val="2"/>
          <w:numId w:val="1157"/>
        </w:numPr>
      </w:pPr>
      <w:r>
        <w:t xml:space="preserve">Conductor: sus entregas</w:t>
      </w:r>
    </w:p>
    <w:p>
      <w:pPr>
        <w:pStyle w:val="Compact"/>
        <w:numPr>
          <w:ilvl w:val="2"/>
          <w:numId w:val="1157"/>
        </w:numPr>
      </w:pPr>
      <w:r>
        <w:t xml:space="preserve">Administrador: todas las operaciones</w:t>
      </w:r>
    </w:p>
    <w:p>
      <w:pPr>
        <w:pStyle w:val="Compact"/>
        <w:numPr>
          <w:ilvl w:val="1"/>
          <w:numId w:val="1156"/>
        </w:numPr>
      </w:pPr>
      <w:r>
        <w:t xml:space="preserve">El sistema procesa los datos</w:t>
      </w:r>
    </w:p>
    <w:p>
      <w:pPr>
        <w:pStyle w:val="Compact"/>
        <w:numPr>
          <w:ilvl w:val="1"/>
          <w:numId w:val="1156"/>
        </w:numPr>
      </w:pPr>
      <w:r>
        <w:t xml:space="preserve">El sistema genera visualizaciones</w:t>
      </w:r>
    </w:p>
    <w:p>
      <w:pPr>
        <w:pStyle w:val="Compact"/>
        <w:numPr>
          <w:ilvl w:val="1"/>
          <w:numId w:val="1156"/>
        </w:numPr>
      </w:pPr>
      <w:r>
        <w:t xml:space="preserve">El sistema muestra las estadísticas</w:t>
      </w:r>
    </w:p>
    <w:p>
      <w:pPr>
        <w:pStyle w:val="Compact"/>
        <w:numPr>
          <w:ilvl w:val="0"/>
          <w:numId w:val="1154"/>
        </w:numPr>
      </w:pPr>
      <w:r>
        <w:rPr>
          <w:b/>
          <w:bCs/>
        </w:rPr>
        <w:t xml:space="preserve">Salidas:</w:t>
      </w:r>
    </w:p>
    <w:p>
      <w:pPr>
        <w:pStyle w:val="Compact"/>
        <w:numPr>
          <w:ilvl w:val="1"/>
          <w:numId w:val="1158"/>
        </w:numPr>
      </w:pPr>
      <w:r>
        <w:t xml:space="preserve">Estadísticas según rol:</w:t>
      </w:r>
    </w:p>
    <w:p>
      <w:pPr>
        <w:pStyle w:val="Compact"/>
        <w:numPr>
          <w:ilvl w:val="2"/>
          <w:numId w:val="1159"/>
        </w:numPr>
      </w:pPr>
      <w:r>
        <w:rPr>
          <w:b/>
          <w:bCs/>
        </w:rPr>
        <w:t xml:space="preserve">Cliente:</w:t>
      </w:r>
    </w:p>
    <w:p>
      <w:pPr>
        <w:pStyle w:val="Compact"/>
        <w:numPr>
          <w:ilvl w:val="3"/>
          <w:numId w:val="1160"/>
        </w:numPr>
      </w:pPr>
      <w:r>
        <w:t xml:space="preserve">Total de órdenes creadas</w:t>
      </w:r>
    </w:p>
    <w:p>
      <w:pPr>
        <w:pStyle w:val="Compact"/>
        <w:numPr>
          <w:ilvl w:val="3"/>
          <w:numId w:val="1160"/>
        </w:numPr>
      </w:pPr>
      <w:r>
        <w:t xml:space="preserve">Órdenes pendientes</w:t>
      </w:r>
    </w:p>
    <w:p>
      <w:pPr>
        <w:pStyle w:val="Compact"/>
        <w:numPr>
          <w:ilvl w:val="3"/>
          <w:numId w:val="1160"/>
        </w:numPr>
      </w:pPr>
      <w:r>
        <w:t xml:space="preserve">Órdenes completadas</w:t>
      </w:r>
    </w:p>
    <w:p>
      <w:pPr>
        <w:pStyle w:val="Compact"/>
        <w:numPr>
          <w:ilvl w:val="3"/>
          <w:numId w:val="1160"/>
        </w:numPr>
      </w:pPr>
      <w:r>
        <w:t xml:space="preserve">Total gastado</w:t>
      </w:r>
    </w:p>
    <w:p>
      <w:pPr>
        <w:pStyle w:val="Compact"/>
        <w:numPr>
          <w:ilvl w:val="2"/>
          <w:numId w:val="1159"/>
        </w:numPr>
      </w:pPr>
      <w:r>
        <w:rPr>
          <w:b/>
          <w:bCs/>
        </w:rPr>
        <w:t xml:space="preserve">Conductor:</w:t>
      </w:r>
    </w:p>
    <w:p>
      <w:pPr>
        <w:pStyle w:val="Compact"/>
        <w:numPr>
          <w:ilvl w:val="3"/>
          <w:numId w:val="1161"/>
        </w:numPr>
      </w:pPr>
      <w:r>
        <w:t xml:space="preserve">Entregas completadas</w:t>
      </w:r>
    </w:p>
    <w:p>
      <w:pPr>
        <w:pStyle w:val="Compact"/>
        <w:numPr>
          <w:ilvl w:val="3"/>
          <w:numId w:val="1161"/>
        </w:numPr>
      </w:pPr>
      <w:r>
        <w:t xml:space="preserve">Entregas pendientes</w:t>
      </w:r>
    </w:p>
    <w:p>
      <w:pPr>
        <w:pStyle w:val="Compact"/>
        <w:numPr>
          <w:ilvl w:val="3"/>
          <w:numId w:val="1161"/>
        </w:numPr>
      </w:pPr>
      <w:r>
        <w:t xml:space="preserve">Tasa de cumplimiento</w:t>
      </w:r>
    </w:p>
    <w:p>
      <w:pPr>
        <w:pStyle w:val="Compact"/>
        <w:numPr>
          <w:ilvl w:val="2"/>
          <w:numId w:val="1159"/>
        </w:numPr>
      </w:pPr>
      <w:r>
        <w:rPr>
          <w:b/>
          <w:bCs/>
        </w:rPr>
        <w:t xml:space="preserve">Administrador:</w:t>
      </w:r>
    </w:p>
    <w:p>
      <w:pPr>
        <w:pStyle w:val="Compact"/>
        <w:numPr>
          <w:ilvl w:val="3"/>
          <w:numId w:val="1162"/>
        </w:numPr>
      </w:pPr>
      <w:r>
        <w:t xml:space="preserve">Total de órdenes en el sistema</w:t>
      </w:r>
    </w:p>
    <w:p>
      <w:pPr>
        <w:pStyle w:val="Compact"/>
        <w:numPr>
          <w:ilvl w:val="3"/>
          <w:numId w:val="1162"/>
        </w:numPr>
      </w:pPr>
      <w:r>
        <w:t xml:space="preserve">Órdenes por estado</w:t>
      </w:r>
    </w:p>
    <w:p>
      <w:pPr>
        <w:pStyle w:val="Compact"/>
        <w:numPr>
          <w:ilvl w:val="3"/>
          <w:numId w:val="1162"/>
        </w:numPr>
      </w:pPr>
      <w:r>
        <w:t xml:space="preserve">Conductores activos</w:t>
      </w:r>
    </w:p>
    <w:p>
      <w:pPr>
        <w:pStyle w:val="Compact"/>
        <w:numPr>
          <w:ilvl w:val="3"/>
          <w:numId w:val="1162"/>
        </w:numPr>
      </w:pPr>
      <w:r>
        <w:t xml:space="preserve">Eficiencia operativa</w:t>
      </w:r>
    </w:p>
    <w:p>
      <w:pPr>
        <w:pStyle w:val="Compact"/>
        <w:numPr>
          <w:ilvl w:val="1"/>
          <w:numId w:val="1158"/>
        </w:numPr>
      </w:pPr>
      <w:r>
        <w:t xml:space="preserve">Gráficos visuales</w:t>
      </w:r>
    </w:p>
    <w:p>
      <w:pPr>
        <w:pStyle w:val="Compact"/>
        <w:numPr>
          <w:ilvl w:val="1"/>
          <w:numId w:val="1158"/>
        </w:numPr>
      </w:pPr>
      <w:r>
        <w:t xml:space="preserve">Indicadores de rendimiento</w:t>
      </w:r>
    </w:p>
    <w:p>
      <w:pPr>
        <w:pStyle w:val="Compact"/>
        <w:numPr>
          <w:ilvl w:val="0"/>
          <w:numId w:val="1154"/>
        </w:numPr>
      </w:pPr>
      <w:r>
        <w:rPr>
          <w:b/>
          <w:bCs/>
        </w:rPr>
        <w:t xml:space="preserve">Prioridad:</w:t>
      </w:r>
      <w:r>
        <w:t xml:space="preserve"> </w:t>
      </w:r>
      <w:r>
        <w:t xml:space="preserve">Baja</w:t>
      </w:r>
    </w:p>
    <w:p>
      <w:pPr>
        <w:pStyle w:val="Compact"/>
        <w:numPr>
          <w:ilvl w:val="0"/>
          <w:numId w:val="1154"/>
        </w:numPr>
      </w:pPr>
      <w:r>
        <w:rPr>
          <w:b/>
          <w:bCs/>
        </w:rPr>
        <w:t xml:space="preserve">Requisitos relacionados:</w:t>
      </w:r>
      <w:r>
        <w:t xml:space="preserve"> </w:t>
      </w:r>
      <w:r>
        <w:t xml:space="preserve">RF-021</w:t>
      </w:r>
    </w:p>
    <w:bookmarkEnd w:id="44"/>
    <w:bookmarkEnd w:id="45"/>
    <w:bookmarkStart w:id="50" w:name="requisitos-de-interfaces-externas"/>
    <w:p>
      <w:pPr>
        <w:pStyle w:val="Heading3"/>
      </w:pPr>
      <w:r>
        <w:t xml:space="preserve">3.2 Requisitos de Interfaces Externas</w:t>
      </w:r>
    </w:p>
    <w:bookmarkStart w:id="46" w:name="interfaces-de-usuario"/>
    <w:p>
      <w:pPr>
        <w:pStyle w:val="Heading4"/>
      </w:pPr>
      <w:r>
        <w:t xml:space="preserve">3.2.1 Interfaces de Usuario</w:t>
      </w:r>
    </w:p>
    <w:p>
      <w:pPr>
        <w:pStyle w:val="FirstParagraph"/>
      </w:pPr>
      <w:r>
        <w:rPr>
          <w:b/>
          <w:bCs/>
        </w:rPr>
        <w:t xml:space="preserve">RIU-001: Diseño Responsivo</w:t>
      </w:r>
    </w:p>
    <w:p>
      <w:pPr>
        <w:pStyle w:val="Compact"/>
        <w:numPr>
          <w:ilvl w:val="0"/>
          <w:numId w:val="1163"/>
        </w:numPr>
      </w:pPr>
      <w:r>
        <w:rPr>
          <w:b/>
          <w:bCs/>
        </w:rPr>
        <w:t xml:space="preserve">Descripción:</w:t>
      </w:r>
      <w:r>
        <w:t xml:space="preserve"> </w:t>
      </w:r>
      <w:r>
        <w:t xml:space="preserve">La interfaz de usuario debe adaptarse a diferentes tamaños de pantalla y dispositivos.</w:t>
      </w:r>
    </w:p>
    <w:p>
      <w:pPr>
        <w:pStyle w:val="Compact"/>
        <w:numPr>
          <w:ilvl w:val="0"/>
          <w:numId w:val="1163"/>
        </w:numPr>
      </w:pPr>
      <w:r>
        <w:rPr>
          <w:b/>
          <w:bCs/>
        </w:rPr>
        <w:t xml:space="preserve">Requisitos:</w:t>
      </w:r>
    </w:p>
    <w:p>
      <w:pPr>
        <w:pStyle w:val="Compact"/>
        <w:numPr>
          <w:ilvl w:val="1"/>
          <w:numId w:val="1164"/>
        </w:numPr>
      </w:pPr>
      <w:r>
        <w:t xml:space="preserve">Diseño responsive que funcione en:</w:t>
      </w:r>
    </w:p>
    <w:p>
      <w:pPr>
        <w:pStyle w:val="Compact"/>
        <w:numPr>
          <w:ilvl w:val="2"/>
          <w:numId w:val="1165"/>
        </w:numPr>
      </w:pPr>
      <w:r>
        <w:t xml:space="preserve">Dispositivos móviles (320px - 767px)</w:t>
      </w:r>
    </w:p>
    <w:p>
      <w:pPr>
        <w:pStyle w:val="Compact"/>
        <w:numPr>
          <w:ilvl w:val="2"/>
          <w:numId w:val="1165"/>
        </w:numPr>
      </w:pPr>
      <w:r>
        <w:t xml:space="preserve">Tablets (768px - 1023px)</w:t>
      </w:r>
    </w:p>
    <w:p>
      <w:pPr>
        <w:pStyle w:val="Compact"/>
        <w:numPr>
          <w:ilvl w:val="2"/>
          <w:numId w:val="1165"/>
        </w:numPr>
      </w:pPr>
      <w:r>
        <w:t xml:space="preserve">Escritorio (1024px en adelante)</w:t>
      </w:r>
    </w:p>
    <w:p>
      <w:pPr>
        <w:pStyle w:val="Compact"/>
        <w:numPr>
          <w:ilvl w:val="1"/>
          <w:numId w:val="1164"/>
        </w:numPr>
      </w:pPr>
      <w:r>
        <w:t xml:space="preserve">Componentes que se reorganicen según el espacio disponible</w:t>
      </w:r>
    </w:p>
    <w:p>
      <w:pPr>
        <w:pStyle w:val="Compact"/>
        <w:numPr>
          <w:ilvl w:val="1"/>
          <w:numId w:val="1164"/>
        </w:numPr>
      </w:pPr>
      <w:r>
        <w:t xml:space="preserve">Menús adaptables (hamburger menu en móvil, sidebar en escritorio)</w:t>
      </w:r>
    </w:p>
    <w:p>
      <w:pPr>
        <w:pStyle w:val="Compact"/>
        <w:numPr>
          <w:ilvl w:val="1"/>
          <w:numId w:val="1164"/>
        </w:numPr>
      </w:pPr>
      <w:r>
        <w:t xml:space="preserve">Botones y elementos táctiles con tamaño mínimo de 44x44px</w:t>
      </w:r>
    </w:p>
    <w:p>
      <w:pPr>
        <w:pStyle w:val="Compact"/>
        <w:numPr>
          <w:ilvl w:val="1"/>
          <w:numId w:val="1164"/>
        </w:numPr>
      </w:pPr>
      <w:r>
        <w:t xml:space="preserve">Texto legible sin necesidad de zoom</w:t>
      </w:r>
    </w:p>
    <w:p>
      <w:pPr>
        <w:pStyle w:val="Compact"/>
        <w:numPr>
          <w:ilvl w:val="0"/>
          <w:numId w:val="1163"/>
        </w:numPr>
      </w:pPr>
      <w:r>
        <w:rPr>
          <w:b/>
          <w:bCs/>
        </w:rPr>
        <w:t xml:space="preserve">Prioridad:</w:t>
      </w:r>
      <w:r>
        <w:t xml:space="preserve"> </w:t>
      </w:r>
      <w:r>
        <w:t xml:space="preserve">Alta</w:t>
      </w:r>
    </w:p>
    <w:p>
      <w:pPr>
        <w:pStyle w:val="FirstParagraph"/>
      </w:pPr>
      <w:r>
        <w:rPr>
          <w:b/>
          <w:bCs/>
        </w:rPr>
        <w:t xml:space="preserve">RIU-002: Navegación Intuitiva</w:t>
      </w:r>
    </w:p>
    <w:p>
      <w:pPr>
        <w:pStyle w:val="Compact"/>
        <w:numPr>
          <w:ilvl w:val="0"/>
          <w:numId w:val="1166"/>
        </w:numPr>
      </w:pPr>
      <w:r>
        <w:rPr>
          <w:b/>
          <w:bCs/>
        </w:rPr>
        <w:t xml:space="preserve">Descripción:</w:t>
      </w:r>
      <w:r>
        <w:t xml:space="preserve"> </w:t>
      </w:r>
      <w:r>
        <w:t xml:space="preserve">El sistema debe proporcionar una navegación clara y consistente en todas las vistas.</w:t>
      </w:r>
    </w:p>
    <w:p>
      <w:pPr>
        <w:pStyle w:val="Compact"/>
        <w:numPr>
          <w:ilvl w:val="0"/>
          <w:numId w:val="1166"/>
        </w:numPr>
      </w:pPr>
      <w:r>
        <w:rPr>
          <w:b/>
          <w:bCs/>
        </w:rPr>
        <w:t xml:space="preserve">Requisitos:</w:t>
      </w:r>
    </w:p>
    <w:p>
      <w:pPr>
        <w:pStyle w:val="Compact"/>
        <w:numPr>
          <w:ilvl w:val="1"/>
          <w:numId w:val="1167"/>
        </w:numPr>
      </w:pPr>
      <w:r>
        <w:t xml:space="preserve">Menú de navegación principal visible en todas las páginas</w:t>
      </w:r>
    </w:p>
    <w:p>
      <w:pPr>
        <w:pStyle w:val="Compact"/>
        <w:numPr>
          <w:ilvl w:val="1"/>
          <w:numId w:val="1167"/>
        </w:numPr>
      </w:pPr>
      <w:r>
        <w:t xml:space="preserve">Breadcrumbs para indicar ubicación actual</w:t>
      </w:r>
    </w:p>
    <w:p>
      <w:pPr>
        <w:pStyle w:val="Compact"/>
        <w:numPr>
          <w:ilvl w:val="1"/>
          <w:numId w:val="1167"/>
        </w:numPr>
      </w:pPr>
      <w:r>
        <w:t xml:space="preserve">Botones de acción claramente identificables</w:t>
      </w:r>
    </w:p>
    <w:p>
      <w:pPr>
        <w:pStyle w:val="Compact"/>
        <w:numPr>
          <w:ilvl w:val="1"/>
          <w:numId w:val="1167"/>
        </w:numPr>
      </w:pPr>
      <w:r>
        <w:t xml:space="preserve">Iconos consistentes para acciones comunes</w:t>
      </w:r>
    </w:p>
    <w:p>
      <w:pPr>
        <w:pStyle w:val="Compact"/>
        <w:numPr>
          <w:ilvl w:val="1"/>
          <w:numId w:val="1167"/>
        </w:numPr>
      </w:pPr>
      <w:r>
        <w:t xml:space="preserve">Indicador visual de página activa</w:t>
      </w:r>
    </w:p>
    <w:p>
      <w:pPr>
        <w:pStyle w:val="Compact"/>
        <w:numPr>
          <w:ilvl w:val="1"/>
          <w:numId w:val="1167"/>
        </w:numPr>
      </w:pPr>
      <w:r>
        <w:t xml:space="preserve">Acceso rápido a funciones principales según rol</w:t>
      </w:r>
    </w:p>
    <w:p>
      <w:pPr>
        <w:pStyle w:val="Compact"/>
        <w:numPr>
          <w:ilvl w:val="0"/>
          <w:numId w:val="1166"/>
        </w:numPr>
      </w:pPr>
      <w:r>
        <w:rPr>
          <w:b/>
          <w:bCs/>
        </w:rPr>
        <w:t xml:space="preserve">Prioridad:</w:t>
      </w:r>
      <w:r>
        <w:t xml:space="preserve"> </w:t>
      </w:r>
      <w:r>
        <w:t xml:space="preserve">Alta</w:t>
      </w:r>
    </w:p>
    <w:p>
      <w:pPr>
        <w:pStyle w:val="FirstParagraph"/>
      </w:pPr>
      <w:r>
        <w:rPr>
          <w:b/>
          <w:bCs/>
        </w:rPr>
        <w:t xml:space="preserve">RIU-003: Retroalimentación Visual</w:t>
      </w:r>
    </w:p>
    <w:p>
      <w:pPr>
        <w:pStyle w:val="Compact"/>
        <w:numPr>
          <w:ilvl w:val="0"/>
          <w:numId w:val="1168"/>
        </w:numPr>
      </w:pPr>
      <w:r>
        <w:rPr>
          <w:b/>
          <w:bCs/>
        </w:rPr>
        <w:t xml:space="preserve">Descripción:</w:t>
      </w:r>
      <w:r>
        <w:t xml:space="preserve"> </w:t>
      </w:r>
      <w:r>
        <w:t xml:space="preserve">El sistema debe proporcionar retroalimentación visual clara para todas las acciones del usuario.</w:t>
      </w:r>
    </w:p>
    <w:p>
      <w:pPr>
        <w:pStyle w:val="Compact"/>
        <w:numPr>
          <w:ilvl w:val="0"/>
          <w:numId w:val="1168"/>
        </w:numPr>
      </w:pPr>
      <w:r>
        <w:rPr>
          <w:b/>
          <w:bCs/>
        </w:rPr>
        <w:t xml:space="preserve">Requisitos:</w:t>
      </w:r>
    </w:p>
    <w:p>
      <w:pPr>
        <w:pStyle w:val="Compact"/>
        <w:numPr>
          <w:ilvl w:val="1"/>
          <w:numId w:val="1169"/>
        </w:numPr>
      </w:pPr>
      <w:r>
        <w:t xml:space="preserve">Mensajes de confirmación para acciones exitosas (color verde)</w:t>
      </w:r>
    </w:p>
    <w:p>
      <w:pPr>
        <w:pStyle w:val="Compact"/>
        <w:numPr>
          <w:ilvl w:val="1"/>
          <w:numId w:val="1169"/>
        </w:numPr>
      </w:pPr>
      <w:r>
        <w:t xml:space="preserve">Mensajes de error claros y descriptivos (color rojo)</w:t>
      </w:r>
    </w:p>
    <w:p>
      <w:pPr>
        <w:pStyle w:val="Compact"/>
        <w:numPr>
          <w:ilvl w:val="1"/>
          <w:numId w:val="1169"/>
        </w:numPr>
      </w:pPr>
      <w:r>
        <w:t xml:space="preserve">Mensajes de advertencia cuando sea necesario (color amarillo)</w:t>
      </w:r>
    </w:p>
    <w:p>
      <w:pPr>
        <w:pStyle w:val="Compact"/>
        <w:numPr>
          <w:ilvl w:val="1"/>
          <w:numId w:val="1169"/>
        </w:numPr>
      </w:pPr>
      <w:r>
        <w:t xml:space="preserve">Indicadores de carga durante procesos (spinners, barras de progreso)</w:t>
      </w:r>
    </w:p>
    <w:p>
      <w:pPr>
        <w:pStyle w:val="Compact"/>
        <w:numPr>
          <w:ilvl w:val="1"/>
          <w:numId w:val="1169"/>
        </w:numPr>
      </w:pPr>
      <w:r>
        <w:t xml:space="preserve">Cambios visuales en botones al interactuar (hover, active)</w:t>
      </w:r>
    </w:p>
    <w:p>
      <w:pPr>
        <w:pStyle w:val="Compact"/>
        <w:numPr>
          <w:ilvl w:val="1"/>
          <w:numId w:val="1169"/>
        </w:numPr>
      </w:pPr>
      <w:r>
        <w:t xml:space="preserve">Validación en tiempo real de formularios</w:t>
      </w:r>
    </w:p>
    <w:p>
      <w:pPr>
        <w:pStyle w:val="Compact"/>
        <w:numPr>
          <w:ilvl w:val="1"/>
          <w:numId w:val="1169"/>
        </w:numPr>
      </w:pPr>
      <w:r>
        <w:t xml:space="preserve">Tooltips informativos en elementos complejos</w:t>
      </w:r>
    </w:p>
    <w:p>
      <w:pPr>
        <w:pStyle w:val="Compact"/>
        <w:numPr>
          <w:ilvl w:val="0"/>
          <w:numId w:val="1168"/>
        </w:numPr>
      </w:pPr>
      <w:r>
        <w:rPr>
          <w:b/>
          <w:bCs/>
        </w:rPr>
        <w:t xml:space="preserve">Prioridad:</w:t>
      </w:r>
      <w:r>
        <w:t xml:space="preserve"> </w:t>
      </w:r>
      <w:r>
        <w:t xml:space="preserve">Alta</w:t>
      </w:r>
    </w:p>
    <w:p>
      <w:pPr>
        <w:pStyle w:val="FirstParagraph"/>
      </w:pPr>
      <w:r>
        <w:rPr>
          <w:b/>
          <w:bCs/>
        </w:rPr>
        <w:t xml:space="preserve">RIU-004: Accesibilidad</w:t>
      </w:r>
    </w:p>
    <w:p>
      <w:pPr>
        <w:pStyle w:val="Compact"/>
        <w:numPr>
          <w:ilvl w:val="0"/>
          <w:numId w:val="1170"/>
        </w:numPr>
      </w:pPr>
      <w:r>
        <w:rPr>
          <w:b/>
          <w:bCs/>
        </w:rPr>
        <w:t xml:space="preserve">Descripción:</w:t>
      </w:r>
      <w:r>
        <w:t xml:space="preserve"> </w:t>
      </w:r>
      <w:r>
        <w:t xml:space="preserve">La interfaz debe cumplir con estándares básicos de accesibilidad.</w:t>
      </w:r>
    </w:p>
    <w:p>
      <w:pPr>
        <w:pStyle w:val="Compact"/>
        <w:numPr>
          <w:ilvl w:val="0"/>
          <w:numId w:val="1170"/>
        </w:numPr>
      </w:pPr>
      <w:r>
        <w:rPr>
          <w:b/>
          <w:bCs/>
        </w:rPr>
        <w:t xml:space="preserve">Requisitos:</w:t>
      </w:r>
    </w:p>
    <w:p>
      <w:pPr>
        <w:pStyle w:val="Compact"/>
        <w:numPr>
          <w:ilvl w:val="1"/>
          <w:numId w:val="1171"/>
        </w:numPr>
      </w:pPr>
      <w:r>
        <w:t xml:space="preserve">Contraste adecuado entre texto y fondo (mínimo 4.5:1)</w:t>
      </w:r>
    </w:p>
    <w:p>
      <w:pPr>
        <w:pStyle w:val="Compact"/>
        <w:numPr>
          <w:ilvl w:val="1"/>
          <w:numId w:val="1171"/>
        </w:numPr>
      </w:pPr>
      <w:r>
        <w:t xml:space="preserve">Etiquetas descriptivas en todos los campos de formulario</w:t>
      </w:r>
    </w:p>
    <w:p>
      <w:pPr>
        <w:pStyle w:val="Compact"/>
        <w:numPr>
          <w:ilvl w:val="1"/>
          <w:numId w:val="1171"/>
        </w:numPr>
      </w:pPr>
      <w:r>
        <w:t xml:space="preserve">Navegación posible mediante teclado</w:t>
      </w:r>
    </w:p>
    <w:p>
      <w:pPr>
        <w:pStyle w:val="Compact"/>
        <w:numPr>
          <w:ilvl w:val="1"/>
          <w:numId w:val="1171"/>
        </w:numPr>
      </w:pPr>
      <w:r>
        <w:t xml:space="preserve">Atributos alt en imágenes</w:t>
      </w:r>
    </w:p>
    <w:p>
      <w:pPr>
        <w:pStyle w:val="Compact"/>
        <w:numPr>
          <w:ilvl w:val="1"/>
          <w:numId w:val="1171"/>
        </w:numPr>
      </w:pPr>
      <w:r>
        <w:t xml:space="preserve">Estructura semántica HTML correcta</w:t>
      </w:r>
    </w:p>
    <w:p>
      <w:pPr>
        <w:pStyle w:val="Compact"/>
        <w:numPr>
          <w:ilvl w:val="1"/>
          <w:numId w:val="1171"/>
        </w:numPr>
      </w:pPr>
      <w:r>
        <w:t xml:space="preserve">Tamaño de fuente ajustable</w:t>
      </w:r>
    </w:p>
    <w:p>
      <w:pPr>
        <w:pStyle w:val="Compact"/>
        <w:numPr>
          <w:ilvl w:val="0"/>
          <w:numId w:val="1170"/>
        </w:numPr>
      </w:pPr>
      <w:r>
        <w:rPr>
          <w:b/>
          <w:bCs/>
        </w:rPr>
        <w:t xml:space="preserve">Prioridad:</w:t>
      </w:r>
      <w:r>
        <w:t xml:space="preserve"> </w:t>
      </w:r>
      <w:r>
        <w:t xml:space="preserve">Media</w:t>
      </w:r>
    </w:p>
    <w:p>
      <w:pPr>
        <w:pStyle w:val="FirstParagraph"/>
      </w:pPr>
      <w:r>
        <w:rPr>
          <w:b/>
          <w:bCs/>
        </w:rPr>
        <w:t xml:space="preserve">RIU-005: Consistencia Visual</w:t>
      </w:r>
    </w:p>
    <w:p>
      <w:pPr>
        <w:pStyle w:val="Compact"/>
        <w:numPr>
          <w:ilvl w:val="0"/>
          <w:numId w:val="1172"/>
        </w:numPr>
      </w:pPr>
      <w:r>
        <w:rPr>
          <w:b/>
          <w:bCs/>
        </w:rPr>
        <w:t xml:space="preserve">Descripción:</w:t>
      </w:r>
      <w:r>
        <w:t xml:space="preserve"> </w:t>
      </w:r>
      <w:r>
        <w:t xml:space="preserve">El sistema debe mantener consistencia visual en todos sus componentes.</w:t>
      </w:r>
    </w:p>
    <w:p>
      <w:pPr>
        <w:pStyle w:val="Compact"/>
        <w:numPr>
          <w:ilvl w:val="0"/>
          <w:numId w:val="1172"/>
        </w:numPr>
      </w:pPr>
      <w:r>
        <w:rPr>
          <w:b/>
          <w:bCs/>
        </w:rPr>
        <w:t xml:space="preserve">Requisitos:</w:t>
      </w:r>
    </w:p>
    <w:p>
      <w:pPr>
        <w:pStyle w:val="Compact"/>
        <w:numPr>
          <w:ilvl w:val="1"/>
          <w:numId w:val="1173"/>
        </w:numPr>
      </w:pPr>
      <w:r>
        <w:t xml:space="preserve">Paleta de colores consistente en toda la aplicación</w:t>
      </w:r>
    </w:p>
    <w:p>
      <w:pPr>
        <w:pStyle w:val="Compact"/>
        <w:numPr>
          <w:ilvl w:val="1"/>
          <w:numId w:val="1173"/>
        </w:numPr>
      </w:pPr>
      <w:r>
        <w:t xml:space="preserve">Tipografía uniforme (familia, tamaños, pesos)</w:t>
      </w:r>
    </w:p>
    <w:p>
      <w:pPr>
        <w:pStyle w:val="Compact"/>
        <w:numPr>
          <w:ilvl w:val="1"/>
          <w:numId w:val="1173"/>
        </w:numPr>
      </w:pPr>
      <w:r>
        <w:t xml:space="preserve">Espaciado consistente entre elementos</w:t>
      </w:r>
    </w:p>
    <w:p>
      <w:pPr>
        <w:pStyle w:val="Compact"/>
        <w:numPr>
          <w:ilvl w:val="1"/>
          <w:numId w:val="1173"/>
        </w:numPr>
      </w:pPr>
      <w:r>
        <w:t xml:space="preserve">Estilo de botones y controles uniforme</w:t>
      </w:r>
    </w:p>
    <w:p>
      <w:pPr>
        <w:pStyle w:val="Compact"/>
        <w:numPr>
          <w:ilvl w:val="1"/>
          <w:numId w:val="1173"/>
        </w:numPr>
      </w:pPr>
      <w:r>
        <w:t xml:space="preserve">Iconografía coherente</w:t>
      </w:r>
    </w:p>
    <w:p>
      <w:pPr>
        <w:pStyle w:val="Compact"/>
        <w:numPr>
          <w:ilvl w:val="1"/>
          <w:numId w:val="1173"/>
        </w:numPr>
      </w:pPr>
      <w:r>
        <w:t xml:space="preserve">Componentes reutilizables con mismo diseño</w:t>
      </w:r>
    </w:p>
    <w:p>
      <w:pPr>
        <w:pStyle w:val="Compact"/>
        <w:numPr>
          <w:ilvl w:val="0"/>
          <w:numId w:val="1172"/>
        </w:numPr>
      </w:pPr>
      <w:r>
        <w:rPr>
          <w:b/>
          <w:bCs/>
        </w:rPr>
        <w:t xml:space="preserve">Prioridad:</w:t>
      </w:r>
      <w:r>
        <w:t xml:space="preserve"> </w:t>
      </w:r>
      <w:r>
        <w:t xml:space="preserve">Media</w:t>
      </w:r>
    </w:p>
    <w:bookmarkEnd w:id="46"/>
    <w:bookmarkStart w:id="47" w:name="interfaces-de-hardware"/>
    <w:p>
      <w:pPr>
        <w:pStyle w:val="Heading4"/>
      </w:pPr>
      <w:r>
        <w:t xml:space="preserve">3.2.2 Interfaces de Hardware</w:t>
      </w:r>
    </w:p>
    <w:p>
      <w:pPr>
        <w:pStyle w:val="FirstParagraph"/>
      </w:pPr>
      <w:r>
        <w:rPr>
          <w:b/>
          <w:bCs/>
        </w:rPr>
        <w:t xml:space="preserve">RIH-001: Compatibilidad con Dispositivos Móviles</w:t>
      </w:r>
    </w:p>
    <w:p>
      <w:pPr>
        <w:pStyle w:val="Compact"/>
        <w:numPr>
          <w:ilvl w:val="0"/>
          <w:numId w:val="1174"/>
        </w:numPr>
      </w:pPr>
      <w:r>
        <w:rPr>
          <w:b/>
          <w:bCs/>
        </w:rPr>
        <w:t xml:space="preserve">Descripción:</w:t>
      </w:r>
      <w:r>
        <w:t xml:space="preserve"> </w:t>
      </w:r>
      <w:r>
        <w:t xml:space="preserve">El sistema debe funcionar correctamente en dispositivos móviles modernos.</w:t>
      </w:r>
    </w:p>
    <w:p>
      <w:pPr>
        <w:pStyle w:val="Compact"/>
        <w:numPr>
          <w:ilvl w:val="0"/>
          <w:numId w:val="1174"/>
        </w:numPr>
      </w:pPr>
      <w:r>
        <w:rPr>
          <w:b/>
          <w:bCs/>
        </w:rPr>
        <w:t xml:space="preserve">Requisitos:</w:t>
      </w:r>
    </w:p>
    <w:p>
      <w:pPr>
        <w:pStyle w:val="Compact"/>
        <w:numPr>
          <w:ilvl w:val="1"/>
          <w:numId w:val="1175"/>
        </w:numPr>
      </w:pPr>
      <w:r>
        <w:t xml:space="preserve">Compatible con smartphones Android 8.0 o superior</w:t>
      </w:r>
    </w:p>
    <w:p>
      <w:pPr>
        <w:pStyle w:val="Compact"/>
        <w:numPr>
          <w:ilvl w:val="1"/>
          <w:numId w:val="1175"/>
        </w:numPr>
      </w:pPr>
      <w:r>
        <w:t xml:space="preserve">Compatible con iPhone iOS 12 o superior</w:t>
      </w:r>
    </w:p>
    <w:p>
      <w:pPr>
        <w:pStyle w:val="Compact"/>
        <w:numPr>
          <w:ilvl w:val="1"/>
          <w:numId w:val="1175"/>
        </w:numPr>
      </w:pPr>
      <w:r>
        <w:t xml:space="preserve">Acceso a GPS del dispositivo para conductores</w:t>
      </w:r>
    </w:p>
    <w:p>
      <w:pPr>
        <w:pStyle w:val="Compact"/>
        <w:numPr>
          <w:ilvl w:val="1"/>
          <w:numId w:val="1175"/>
        </w:numPr>
      </w:pPr>
      <w:r>
        <w:t xml:space="preserve">Funcionamiento con pantallas táctiles</w:t>
      </w:r>
    </w:p>
    <w:p>
      <w:pPr>
        <w:pStyle w:val="Compact"/>
        <w:numPr>
          <w:ilvl w:val="1"/>
          <w:numId w:val="1175"/>
        </w:numPr>
      </w:pPr>
      <w:r>
        <w:t xml:space="preserve">Optimización para diferentes resoluciones de pantalla</w:t>
      </w:r>
    </w:p>
    <w:p>
      <w:pPr>
        <w:pStyle w:val="Compact"/>
        <w:numPr>
          <w:ilvl w:val="0"/>
          <w:numId w:val="1174"/>
        </w:numPr>
      </w:pPr>
      <w:r>
        <w:rPr>
          <w:b/>
          <w:bCs/>
        </w:rPr>
        <w:t xml:space="preserve">Prioridad:</w:t>
      </w:r>
      <w:r>
        <w:t xml:space="preserve"> </w:t>
      </w:r>
      <w:r>
        <w:t xml:space="preserve">Alta</w:t>
      </w:r>
    </w:p>
    <w:p>
      <w:pPr>
        <w:pStyle w:val="FirstParagraph"/>
      </w:pPr>
      <w:r>
        <w:rPr>
          <w:b/>
          <w:bCs/>
        </w:rPr>
        <w:t xml:space="preserve">RIH-002: Acceso a Geolocalización</w:t>
      </w:r>
    </w:p>
    <w:p>
      <w:pPr>
        <w:pStyle w:val="Compact"/>
        <w:numPr>
          <w:ilvl w:val="0"/>
          <w:numId w:val="1176"/>
        </w:numPr>
      </w:pPr>
      <w:r>
        <w:rPr>
          <w:b/>
          <w:bCs/>
        </w:rPr>
        <w:t xml:space="preserve">Descripción:</w:t>
      </w:r>
      <w:r>
        <w:t xml:space="preserve"> </w:t>
      </w:r>
      <w:r>
        <w:t xml:space="preserve">El sistema debe poder acceder a las capacidades de geolocalización de los dispositivos.</w:t>
      </w:r>
    </w:p>
    <w:p>
      <w:pPr>
        <w:pStyle w:val="Compact"/>
        <w:numPr>
          <w:ilvl w:val="0"/>
          <w:numId w:val="1176"/>
        </w:numPr>
      </w:pPr>
      <w:r>
        <w:rPr>
          <w:b/>
          <w:bCs/>
        </w:rPr>
        <w:t xml:space="preserve">Requisitos:</w:t>
      </w:r>
    </w:p>
    <w:p>
      <w:pPr>
        <w:pStyle w:val="Compact"/>
        <w:numPr>
          <w:ilvl w:val="1"/>
          <w:numId w:val="1177"/>
        </w:numPr>
      </w:pPr>
      <w:r>
        <w:t xml:space="preserve">Solicitud de permisos de ubicación al usuario</w:t>
      </w:r>
    </w:p>
    <w:p>
      <w:pPr>
        <w:pStyle w:val="Compact"/>
        <w:numPr>
          <w:ilvl w:val="1"/>
          <w:numId w:val="1177"/>
        </w:numPr>
      </w:pPr>
      <w:r>
        <w:t xml:space="preserve">Acceso a GPS del dispositivo</w:t>
      </w:r>
    </w:p>
    <w:p>
      <w:pPr>
        <w:pStyle w:val="Compact"/>
        <w:numPr>
          <w:ilvl w:val="1"/>
          <w:numId w:val="1177"/>
        </w:numPr>
      </w:pPr>
      <w:r>
        <w:t xml:space="preserve">Manejo de casos donde GPS no está disponible</w:t>
      </w:r>
    </w:p>
    <w:p>
      <w:pPr>
        <w:pStyle w:val="Compact"/>
        <w:numPr>
          <w:ilvl w:val="1"/>
          <w:numId w:val="1177"/>
        </w:numPr>
      </w:pPr>
      <w:r>
        <w:t xml:space="preserve">Precisión mínima de ubicación: 50 metros</w:t>
      </w:r>
    </w:p>
    <w:p>
      <w:pPr>
        <w:pStyle w:val="Compact"/>
        <w:numPr>
          <w:ilvl w:val="1"/>
          <w:numId w:val="1177"/>
        </w:numPr>
      </w:pPr>
      <w:r>
        <w:t xml:space="preserve">Actualización periódica de ubicación</w:t>
      </w:r>
    </w:p>
    <w:p>
      <w:pPr>
        <w:pStyle w:val="Compact"/>
        <w:numPr>
          <w:ilvl w:val="0"/>
          <w:numId w:val="1176"/>
        </w:numPr>
      </w:pPr>
      <w:r>
        <w:rPr>
          <w:b/>
          <w:bCs/>
        </w:rPr>
        <w:t xml:space="preserve">Prioridad:</w:t>
      </w:r>
      <w:r>
        <w:t xml:space="preserve"> </w:t>
      </w:r>
      <w:r>
        <w:t xml:space="preserve">Alta</w:t>
      </w:r>
    </w:p>
    <w:p>
      <w:pPr>
        <w:pStyle w:val="FirstParagraph"/>
      </w:pPr>
      <w:r>
        <w:rPr>
          <w:b/>
          <w:bCs/>
        </w:rPr>
        <w:t xml:space="preserve">RIH-003: Requisitos de Conectividad</w:t>
      </w:r>
    </w:p>
    <w:p>
      <w:pPr>
        <w:pStyle w:val="Compact"/>
        <w:numPr>
          <w:ilvl w:val="0"/>
          <w:numId w:val="1178"/>
        </w:numPr>
      </w:pPr>
      <w:r>
        <w:rPr>
          <w:b/>
          <w:bCs/>
        </w:rPr>
        <w:t xml:space="preserve">Descripción:</w:t>
      </w:r>
      <w:r>
        <w:t xml:space="preserve"> </w:t>
      </w:r>
      <w:r>
        <w:t xml:space="preserve">El sistema requiere conectividad de red para su funcionamiento.</w:t>
      </w:r>
    </w:p>
    <w:p>
      <w:pPr>
        <w:pStyle w:val="Compact"/>
        <w:numPr>
          <w:ilvl w:val="0"/>
          <w:numId w:val="1178"/>
        </w:numPr>
      </w:pPr>
      <w:r>
        <w:rPr>
          <w:b/>
          <w:bCs/>
        </w:rPr>
        <w:t xml:space="preserve">Requisitos:</w:t>
      </w:r>
    </w:p>
    <w:p>
      <w:pPr>
        <w:pStyle w:val="Compact"/>
        <w:numPr>
          <w:ilvl w:val="1"/>
          <w:numId w:val="1179"/>
        </w:numPr>
      </w:pPr>
      <w:r>
        <w:t xml:space="preserve">Conexión a internet (WiFi o datos móviles)</w:t>
      </w:r>
    </w:p>
    <w:p>
      <w:pPr>
        <w:pStyle w:val="Compact"/>
        <w:numPr>
          <w:ilvl w:val="1"/>
          <w:numId w:val="1179"/>
        </w:numPr>
      </w:pPr>
      <w:r>
        <w:t xml:space="preserve">Velocidad mínima recomendada: 3G (1 Mbps)</w:t>
      </w:r>
    </w:p>
    <w:p>
      <w:pPr>
        <w:pStyle w:val="Compact"/>
        <w:numPr>
          <w:ilvl w:val="1"/>
          <w:numId w:val="1179"/>
        </w:numPr>
      </w:pPr>
      <w:r>
        <w:t xml:space="preserve">Manejo de pérdida temporal de conexión</w:t>
      </w:r>
    </w:p>
    <w:p>
      <w:pPr>
        <w:pStyle w:val="Compact"/>
        <w:numPr>
          <w:ilvl w:val="1"/>
          <w:numId w:val="1179"/>
        </w:numPr>
      </w:pPr>
      <w:r>
        <w:t xml:space="preserve">Indicador visual de estado de conexión</w:t>
      </w:r>
    </w:p>
    <w:p>
      <w:pPr>
        <w:pStyle w:val="Compact"/>
        <w:numPr>
          <w:ilvl w:val="1"/>
          <w:numId w:val="1179"/>
        </w:numPr>
      </w:pPr>
      <w:r>
        <w:t xml:space="preserve">Reintentos automáticos en caso de falla de red</w:t>
      </w:r>
    </w:p>
    <w:p>
      <w:pPr>
        <w:pStyle w:val="Compact"/>
        <w:numPr>
          <w:ilvl w:val="0"/>
          <w:numId w:val="1178"/>
        </w:numPr>
      </w:pPr>
      <w:r>
        <w:rPr>
          <w:b/>
          <w:bCs/>
        </w:rPr>
        <w:t xml:space="preserve">Prioridad:</w:t>
      </w:r>
      <w:r>
        <w:t xml:space="preserve"> </w:t>
      </w:r>
      <w:r>
        <w:t xml:space="preserve">Alta</w:t>
      </w:r>
    </w:p>
    <w:bookmarkEnd w:id="47"/>
    <w:bookmarkStart w:id="48" w:name="interfaces-de-software"/>
    <w:p>
      <w:pPr>
        <w:pStyle w:val="Heading4"/>
      </w:pPr>
      <w:r>
        <w:t xml:space="preserve">3.2.3 Interfaces de Software</w:t>
      </w:r>
    </w:p>
    <w:p>
      <w:pPr>
        <w:pStyle w:val="FirstParagraph"/>
      </w:pPr>
      <w:r>
        <w:rPr>
          <w:b/>
          <w:bCs/>
        </w:rPr>
        <w:t xml:space="preserve">RIS-001: API REST Backend</w:t>
      </w:r>
    </w:p>
    <w:p>
      <w:pPr>
        <w:pStyle w:val="Compact"/>
        <w:numPr>
          <w:ilvl w:val="0"/>
          <w:numId w:val="1180"/>
        </w:numPr>
      </w:pPr>
      <w:r>
        <w:rPr>
          <w:b/>
          <w:bCs/>
        </w:rPr>
        <w:t xml:space="preserve">Descripción:</w:t>
      </w:r>
      <w:r>
        <w:t xml:space="preserve"> </w:t>
      </w:r>
      <w:r>
        <w:t xml:space="preserve">El frontend debe comunicarse con el backend mediante API REST.</w:t>
      </w:r>
    </w:p>
    <w:p>
      <w:pPr>
        <w:pStyle w:val="Compact"/>
        <w:numPr>
          <w:ilvl w:val="0"/>
          <w:numId w:val="1180"/>
        </w:numPr>
      </w:pPr>
      <w:r>
        <w:rPr>
          <w:b/>
          <w:bCs/>
        </w:rPr>
        <w:t xml:space="preserve">Requisitos:</w:t>
      </w:r>
    </w:p>
    <w:p>
      <w:pPr>
        <w:pStyle w:val="Compact"/>
        <w:numPr>
          <w:ilvl w:val="1"/>
          <w:numId w:val="1181"/>
        </w:numPr>
      </w:pPr>
      <w:r>
        <w:t xml:space="preserve">Protocolo: HTTPS en producción, HTTP en desarrollo</w:t>
      </w:r>
    </w:p>
    <w:p>
      <w:pPr>
        <w:pStyle w:val="Compact"/>
        <w:numPr>
          <w:ilvl w:val="1"/>
          <w:numId w:val="1181"/>
        </w:numPr>
      </w:pPr>
      <w:r>
        <w:t xml:space="preserve">Formato de datos: JSON</w:t>
      </w:r>
    </w:p>
    <w:p>
      <w:pPr>
        <w:pStyle w:val="Compact"/>
        <w:numPr>
          <w:ilvl w:val="1"/>
          <w:numId w:val="1181"/>
        </w:numPr>
      </w:pPr>
      <w:r>
        <w:t xml:space="preserve">Autenticación: Bearer Token en header Authorization</w:t>
      </w:r>
    </w:p>
    <w:p>
      <w:pPr>
        <w:pStyle w:val="Compact"/>
        <w:numPr>
          <w:ilvl w:val="1"/>
          <w:numId w:val="1181"/>
        </w:numPr>
      </w:pPr>
      <w:r>
        <w:t xml:space="preserve">Endpoints RESTful siguiendo convenciones estándar</w:t>
      </w:r>
    </w:p>
    <w:p>
      <w:pPr>
        <w:pStyle w:val="Compact"/>
        <w:numPr>
          <w:ilvl w:val="1"/>
          <w:numId w:val="1181"/>
        </w:numPr>
      </w:pPr>
      <w:r>
        <w:t xml:space="preserve">Códigos de estado HTTP apropiados</w:t>
      </w:r>
    </w:p>
    <w:p>
      <w:pPr>
        <w:pStyle w:val="Compact"/>
        <w:numPr>
          <w:ilvl w:val="1"/>
          <w:numId w:val="1181"/>
        </w:numPr>
      </w:pPr>
      <w:r>
        <w:t xml:space="preserve">Manejo de errores con mensajes descriptivos</w:t>
      </w:r>
    </w:p>
    <w:p>
      <w:pPr>
        <w:pStyle w:val="Compact"/>
        <w:numPr>
          <w:ilvl w:val="0"/>
          <w:numId w:val="1180"/>
        </w:numPr>
      </w:pPr>
      <w:r>
        <w:rPr>
          <w:b/>
          <w:bCs/>
        </w:rPr>
        <w:t xml:space="preserve">Prioridad:</w:t>
      </w:r>
      <w:r>
        <w:t xml:space="preserve"> </w:t>
      </w:r>
      <w:r>
        <w:t xml:space="preserve">Alta</w:t>
      </w:r>
    </w:p>
    <w:p>
      <w:pPr>
        <w:pStyle w:val="FirstParagraph"/>
      </w:pPr>
      <w:r>
        <w:rPr>
          <w:b/>
          <w:bCs/>
        </w:rPr>
        <w:t xml:space="preserve">RIS-002: Servicio de Geocodificación</w:t>
      </w:r>
    </w:p>
    <w:p>
      <w:pPr>
        <w:pStyle w:val="Compact"/>
        <w:numPr>
          <w:ilvl w:val="0"/>
          <w:numId w:val="1182"/>
        </w:numPr>
      </w:pPr>
      <w:r>
        <w:rPr>
          <w:b/>
          <w:bCs/>
        </w:rPr>
        <w:t xml:space="preserve">Descripción:</w:t>
      </w:r>
      <w:r>
        <w:t xml:space="preserve"> </w:t>
      </w:r>
      <w:r>
        <w:t xml:space="preserve">El sistema debe integrarse con un servicio de geocodificación para convertir direcciones en coordenadas.</w:t>
      </w:r>
    </w:p>
    <w:p>
      <w:pPr>
        <w:pStyle w:val="Compact"/>
        <w:numPr>
          <w:ilvl w:val="0"/>
          <w:numId w:val="1182"/>
        </w:numPr>
      </w:pPr>
      <w:r>
        <w:rPr>
          <w:b/>
          <w:bCs/>
        </w:rPr>
        <w:t xml:space="preserve">Requisitos:</w:t>
      </w:r>
    </w:p>
    <w:p>
      <w:pPr>
        <w:pStyle w:val="Compact"/>
        <w:numPr>
          <w:ilvl w:val="1"/>
          <w:numId w:val="1183"/>
        </w:numPr>
      </w:pPr>
      <w:r>
        <w:t xml:space="preserve">Integración con API de geocodificación (Google Maps, OpenStreetMap, etc.)</w:t>
      </w:r>
    </w:p>
    <w:p>
      <w:pPr>
        <w:pStyle w:val="Compact"/>
        <w:numPr>
          <w:ilvl w:val="1"/>
          <w:numId w:val="1183"/>
        </w:numPr>
      </w:pPr>
      <w:r>
        <w:t xml:space="preserve">Conversión de dirección textual a coordenadas (lat, lng)</w:t>
      </w:r>
    </w:p>
    <w:p>
      <w:pPr>
        <w:pStyle w:val="Compact"/>
        <w:numPr>
          <w:ilvl w:val="1"/>
          <w:numId w:val="1183"/>
        </w:numPr>
      </w:pPr>
      <w:r>
        <w:t xml:space="preserve">Manejo de direcciones ambiguas o no encontradas</w:t>
      </w:r>
    </w:p>
    <w:p>
      <w:pPr>
        <w:pStyle w:val="Compact"/>
        <w:numPr>
          <w:ilvl w:val="1"/>
          <w:numId w:val="1183"/>
        </w:numPr>
      </w:pPr>
      <w:r>
        <w:t xml:space="preserve">Validación de resultados de geocodificación</w:t>
      </w:r>
    </w:p>
    <w:p>
      <w:pPr>
        <w:pStyle w:val="Compact"/>
        <w:numPr>
          <w:ilvl w:val="1"/>
          <w:numId w:val="1183"/>
        </w:numPr>
      </w:pPr>
      <w:r>
        <w:t xml:space="preserve">Caché de resultados para direcciones frecuentes</w:t>
      </w:r>
    </w:p>
    <w:p>
      <w:pPr>
        <w:pStyle w:val="Compact"/>
        <w:numPr>
          <w:ilvl w:val="0"/>
          <w:numId w:val="1182"/>
        </w:numPr>
      </w:pPr>
      <w:r>
        <w:rPr>
          <w:b/>
          <w:bCs/>
        </w:rPr>
        <w:t xml:space="preserve">Prioridad:</w:t>
      </w:r>
      <w:r>
        <w:t xml:space="preserve"> </w:t>
      </w:r>
      <w:r>
        <w:t xml:space="preserve">Alta</w:t>
      </w:r>
    </w:p>
    <w:p>
      <w:pPr>
        <w:pStyle w:val="FirstParagraph"/>
      </w:pPr>
      <w:r>
        <w:rPr>
          <w:b/>
          <w:bCs/>
        </w:rPr>
        <w:t xml:space="preserve">RIS-003: Servicio de Mapas</w:t>
      </w:r>
    </w:p>
    <w:p>
      <w:pPr>
        <w:pStyle w:val="Compact"/>
        <w:numPr>
          <w:ilvl w:val="0"/>
          <w:numId w:val="1184"/>
        </w:numPr>
      </w:pPr>
      <w:r>
        <w:rPr>
          <w:b/>
          <w:bCs/>
        </w:rPr>
        <w:t xml:space="preserve">Descripción:</w:t>
      </w:r>
      <w:r>
        <w:t xml:space="preserve"> </w:t>
      </w:r>
      <w:r>
        <w:t xml:space="preserve">El sistema debe integrarse con un servicio de mapas para visualización geográfica.</w:t>
      </w:r>
    </w:p>
    <w:p>
      <w:pPr>
        <w:pStyle w:val="Compact"/>
        <w:numPr>
          <w:ilvl w:val="0"/>
          <w:numId w:val="1184"/>
        </w:numPr>
      </w:pPr>
      <w:r>
        <w:rPr>
          <w:b/>
          <w:bCs/>
        </w:rPr>
        <w:t xml:space="preserve">Requisitos:</w:t>
      </w:r>
    </w:p>
    <w:p>
      <w:pPr>
        <w:pStyle w:val="Compact"/>
        <w:numPr>
          <w:ilvl w:val="1"/>
          <w:numId w:val="1185"/>
        </w:numPr>
      </w:pPr>
      <w:r>
        <w:t xml:space="preserve">Integración con API de mapas (Google Maps, Leaflet, etc.)</w:t>
      </w:r>
    </w:p>
    <w:p>
      <w:pPr>
        <w:pStyle w:val="Compact"/>
        <w:numPr>
          <w:ilvl w:val="1"/>
          <w:numId w:val="1185"/>
        </w:numPr>
      </w:pPr>
      <w:r>
        <w:t xml:space="preserve">Visualización de mapas interactivos</w:t>
      </w:r>
    </w:p>
    <w:p>
      <w:pPr>
        <w:pStyle w:val="Compact"/>
        <w:numPr>
          <w:ilvl w:val="1"/>
          <w:numId w:val="1185"/>
        </w:numPr>
      </w:pPr>
      <w:r>
        <w:t xml:space="preserve">Colocación de marcadores personalizados</w:t>
      </w:r>
    </w:p>
    <w:p>
      <w:pPr>
        <w:pStyle w:val="Compact"/>
        <w:numPr>
          <w:ilvl w:val="1"/>
          <w:numId w:val="1185"/>
        </w:numPr>
      </w:pPr>
      <w:r>
        <w:t xml:space="preserve">Controles de zoom y navegación</w:t>
      </w:r>
    </w:p>
    <w:p>
      <w:pPr>
        <w:pStyle w:val="Compact"/>
        <w:numPr>
          <w:ilvl w:val="1"/>
          <w:numId w:val="1185"/>
        </w:numPr>
      </w:pPr>
      <w:r>
        <w:t xml:space="preserve">Información emergente en marcadores</w:t>
      </w:r>
    </w:p>
    <w:p>
      <w:pPr>
        <w:pStyle w:val="Compact"/>
        <w:numPr>
          <w:ilvl w:val="1"/>
          <w:numId w:val="1185"/>
        </w:numPr>
      </w:pPr>
      <w:r>
        <w:t xml:space="preserve">Renderizado eficiente de múltiples marcadores</w:t>
      </w:r>
    </w:p>
    <w:p>
      <w:pPr>
        <w:pStyle w:val="Compact"/>
        <w:numPr>
          <w:ilvl w:val="0"/>
          <w:numId w:val="1184"/>
        </w:numPr>
      </w:pPr>
      <w:r>
        <w:rPr>
          <w:b/>
          <w:bCs/>
        </w:rPr>
        <w:t xml:space="preserve">Prioridad:</w:t>
      </w:r>
      <w:r>
        <w:t xml:space="preserve"> </w:t>
      </w:r>
      <w:r>
        <w:t xml:space="preserve">Alta</w:t>
      </w:r>
    </w:p>
    <w:p>
      <w:pPr>
        <w:pStyle w:val="FirstParagraph"/>
      </w:pPr>
      <w:r>
        <w:rPr>
          <w:b/>
          <w:bCs/>
        </w:rPr>
        <w:t xml:space="preserve">RIS-004: Base de Datos MariaDB</w:t>
      </w:r>
    </w:p>
    <w:p>
      <w:pPr>
        <w:pStyle w:val="Compact"/>
        <w:numPr>
          <w:ilvl w:val="0"/>
          <w:numId w:val="1186"/>
        </w:numPr>
      </w:pPr>
      <w:r>
        <w:rPr>
          <w:b/>
          <w:bCs/>
        </w:rPr>
        <w:t xml:space="preserve">Descripción:</w:t>
      </w:r>
      <w:r>
        <w:t xml:space="preserve"> </w:t>
      </w:r>
      <w:r>
        <w:t xml:space="preserve">El backend debe conectarse a base de datos MariaDB para persistencia de datos.</w:t>
      </w:r>
    </w:p>
    <w:p>
      <w:pPr>
        <w:pStyle w:val="Compact"/>
        <w:numPr>
          <w:ilvl w:val="0"/>
          <w:numId w:val="1186"/>
        </w:numPr>
      </w:pPr>
      <w:r>
        <w:rPr>
          <w:b/>
          <w:bCs/>
        </w:rPr>
        <w:t xml:space="preserve">Requisitos:</w:t>
      </w:r>
    </w:p>
    <w:p>
      <w:pPr>
        <w:pStyle w:val="Compact"/>
        <w:numPr>
          <w:ilvl w:val="1"/>
          <w:numId w:val="1187"/>
        </w:numPr>
      </w:pPr>
      <w:r>
        <w:t xml:space="preserve">Conexión mediante driver mysql2 o similar</w:t>
      </w:r>
    </w:p>
    <w:p>
      <w:pPr>
        <w:pStyle w:val="Compact"/>
        <w:numPr>
          <w:ilvl w:val="1"/>
          <w:numId w:val="1187"/>
        </w:numPr>
      </w:pPr>
      <w:r>
        <w:t xml:space="preserve">Pool de conexiones para eficiencia</w:t>
      </w:r>
    </w:p>
    <w:p>
      <w:pPr>
        <w:pStyle w:val="Compact"/>
        <w:numPr>
          <w:ilvl w:val="1"/>
          <w:numId w:val="1187"/>
        </w:numPr>
      </w:pPr>
      <w:r>
        <w:t xml:space="preserve">Transacciones para operaciones críticas</w:t>
      </w:r>
    </w:p>
    <w:p>
      <w:pPr>
        <w:pStyle w:val="Compact"/>
        <w:numPr>
          <w:ilvl w:val="1"/>
          <w:numId w:val="1187"/>
        </w:numPr>
      </w:pPr>
      <w:r>
        <w:t xml:space="preserve">Consultas preparadas para prevenir SQL injection</w:t>
      </w:r>
    </w:p>
    <w:p>
      <w:pPr>
        <w:pStyle w:val="Compact"/>
        <w:numPr>
          <w:ilvl w:val="1"/>
          <w:numId w:val="1187"/>
        </w:numPr>
      </w:pPr>
      <w:r>
        <w:t xml:space="preserve">Manejo de errores de conexión</w:t>
      </w:r>
    </w:p>
    <w:p>
      <w:pPr>
        <w:pStyle w:val="Compact"/>
        <w:numPr>
          <w:ilvl w:val="1"/>
          <w:numId w:val="1187"/>
        </w:numPr>
      </w:pPr>
      <w:r>
        <w:t xml:space="preserve">Respaldos automáticos configurados</w:t>
      </w:r>
    </w:p>
    <w:p>
      <w:pPr>
        <w:pStyle w:val="Compact"/>
        <w:numPr>
          <w:ilvl w:val="0"/>
          <w:numId w:val="1186"/>
        </w:numPr>
      </w:pPr>
      <w:r>
        <w:rPr>
          <w:b/>
          <w:bCs/>
        </w:rPr>
        <w:t xml:space="preserve">Prioridad:</w:t>
      </w:r>
      <w:r>
        <w:t xml:space="preserve"> </w:t>
      </w:r>
      <w:r>
        <w:t xml:space="preserve">Alta</w:t>
      </w:r>
    </w:p>
    <w:bookmarkEnd w:id="48"/>
    <w:bookmarkStart w:id="49" w:name="interfaces-de-comunicación"/>
    <w:p>
      <w:pPr>
        <w:pStyle w:val="Heading4"/>
      </w:pPr>
      <w:r>
        <w:t xml:space="preserve">3.2.4 Interfaces de Comunicación</w:t>
      </w:r>
    </w:p>
    <w:p>
      <w:pPr>
        <w:pStyle w:val="FirstParagraph"/>
      </w:pPr>
      <w:r>
        <w:rPr>
          <w:b/>
          <w:bCs/>
        </w:rPr>
        <w:t xml:space="preserve">RIC-001: Protocolo HTTP/HTTPS</w:t>
      </w:r>
    </w:p>
    <w:p>
      <w:pPr>
        <w:pStyle w:val="Compact"/>
        <w:numPr>
          <w:ilvl w:val="0"/>
          <w:numId w:val="1188"/>
        </w:numPr>
      </w:pPr>
      <w:r>
        <w:rPr>
          <w:b/>
          <w:bCs/>
        </w:rPr>
        <w:t xml:space="preserve">Descripción:</w:t>
      </w:r>
      <w:r>
        <w:t xml:space="preserve"> </w:t>
      </w:r>
      <w:r>
        <w:t xml:space="preserve">La comunicación entre cliente y servidor debe usar protocolo HTTP/HTTPS.</w:t>
      </w:r>
    </w:p>
    <w:p>
      <w:pPr>
        <w:pStyle w:val="Compact"/>
        <w:numPr>
          <w:ilvl w:val="0"/>
          <w:numId w:val="1188"/>
        </w:numPr>
      </w:pPr>
      <w:r>
        <w:rPr>
          <w:b/>
          <w:bCs/>
        </w:rPr>
        <w:t xml:space="preserve">Requisitos:</w:t>
      </w:r>
    </w:p>
    <w:p>
      <w:pPr>
        <w:pStyle w:val="Compact"/>
        <w:numPr>
          <w:ilvl w:val="1"/>
          <w:numId w:val="1189"/>
        </w:numPr>
      </w:pPr>
      <w:r>
        <w:t xml:space="preserve">HTTPS obligatorio en producción</w:t>
      </w:r>
    </w:p>
    <w:p>
      <w:pPr>
        <w:pStyle w:val="Compact"/>
        <w:numPr>
          <w:ilvl w:val="1"/>
          <w:numId w:val="1189"/>
        </w:numPr>
      </w:pPr>
      <w:r>
        <w:t xml:space="preserve">Certificado SSL válido</w:t>
      </w:r>
    </w:p>
    <w:p>
      <w:pPr>
        <w:pStyle w:val="Compact"/>
        <w:numPr>
          <w:ilvl w:val="1"/>
          <w:numId w:val="1189"/>
        </w:numPr>
      </w:pPr>
      <w:r>
        <w:t xml:space="preserve">HTTP permitido solo en desarrollo local</w:t>
      </w:r>
    </w:p>
    <w:p>
      <w:pPr>
        <w:pStyle w:val="Compact"/>
        <w:numPr>
          <w:ilvl w:val="1"/>
          <w:numId w:val="1189"/>
        </w:numPr>
      </w:pPr>
      <w:r>
        <w:t xml:space="preserve">Redirección automática de HTTP a HTTPS en producción</w:t>
      </w:r>
    </w:p>
    <w:p>
      <w:pPr>
        <w:pStyle w:val="Compact"/>
        <w:numPr>
          <w:ilvl w:val="1"/>
          <w:numId w:val="1189"/>
        </w:numPr>
      </w:pPr>
      <w:r>
        <w:t xml:space="preserve">Headers de seguridad apropiados</w:t>
      </w:r>
    </w:p>
    <w:p>
      <w:pPr>
        <w:pStyle w:val="Compact"/>
        <w:numPr>
          <w:ilvl w:val="0"/>
          <w:numId w:val="1188"/>
        </w:numPr>
      </w:pPr>
      <w:r>
        <w:rPr>
          <w:b/>
          <w:bCs/>
        </w:rPr>
        <w:t xml:space="preserve">Prioridad:</w:t>
      </w:r>
      <w:r>
        <w:t xml:space="preserve"> </w:t>
      </w:r>
      <w:r>
        <w:t xml:space="preserve">Alta</w:t>
      </w:r>
    </w:p>
    <w:p>
      <w:pPr>
        <w:pStyle w:val="FirstParagraph"/>
      </w:pPr>
      <w:r>
        <w:rPr>
          <w:b/>
          <w:bCs/>
        </w:rPr>
        <w:t xml:space="preserve">RIC-002: Formato de Intercambio de Datos</w:t>
      </w:r>
    </w:p>
    <w:p>
      <w:pPr>
        <w:pStyle w:val="Compact"/>
        <w:numPr>
          <w:ilvl w:val="0"/>
          <w:numId w:val="1190"/>
        </w:numPr>
      </w:pPr>
      <w:r>
        <w:rPr>
          <w:b/>
          <w:bCs/>
        </w:rPr>
        <w:t xml:space="preserve">Descripción:</w:t>
      </w:r>
      <w:r>
        <w:t xml:space="preserve"> </w:t>
      </w:r>
      <w:r>
        <w:t xml:space="preserve">Los datos intercambiados entre cliente y servidor deben usar formato JSON.</w:t>
      </w:r>
    </w:p>
    <w:p>
      <w:pPr>
        <w:pStyle w:val="Compact"/>
        <w:numPr>
          <w:ilvl w:val="0"/>
          <w:numId w:val="1190"/>
        </w:numPr>
      </w:pPr>
      <w:r>
        <w:rPr>
          <w:b/>
          <w:bCs/>
        </w:rPr>
        <w:t xml:space="preserve">Requisitos:</w:t>
      </w:r>
    </w:p>
    <w:p>
      <w:pPr>
        <w:pStyle w:val="Compact"/>
        <w:numPr>
          <w:ilvl w:val="1"/>
          <w:numId w:val="1191"/>
        </w:numPr>
      </w:pPr>
      <w:r>
        <w:t xml:space="preserve">Todas las peticiones y respuestas en formato JSON</w:t>
      </w:r>
    </w:p>
    <w:p>
      <w:pPr>
        <w:pStyle w:val="Compact"/>
        <w:numPr>
          <w:ilvl w:val="1"/>
          <w:numId w:val="1191"/>
        </w:numPr>
      </w:pPr>
      <w:r>
        <w:t xml:space="preserve">Content-Type: application/json en headers</w:t>
      </w:r>
    </w:p>
    <w:p>
      <w:pPr>
        <w:pStyle w:val="Compact"/>
        <w:numPr>
          <w:ilvl w:val="1"/>
          <w:numId w:val="1191"/>
        </w:numPr>
      </w:pPr>
      <w:r>
        <w:t xml:space="preserve">Estructura de datos consistente</w:t>
      </w:r>
    </w:p>
    <w:p>
      <w:pPr>
        <w:pStyle w:val="Compact"/>
        <w:numPr>
          <w:ilvl w:val="1"/>
          <w:numId w:val="1191"/>
        </w:numPr>
      </w:pPr>
      <w:r>
        <w:t xml:space="preserve">Validación de formato JSON</w:t>
      </w:r>
    </w:p>
    <w:p>
      <w:pPr>
        <w:pStyle w:val="Compact"/>
        <w:numPr>
          <w:ilvl w:val="1"/>
          <w:numId w:val="1191"/>
        </w:numPr>
      </w:pPr>
      <w:r>
        <w:t xml:space="preserve">Manejo de errores de parsing</w:t>
      </w:r>
    </w:p>
    <w:p>
      <w:pPr>
        <w:pStyle w:val="Compact"/>
        <w:numPr>
          <w:ilvl w:val="0"/>
          <w:numId w:val="1190"/>
        </w:numPr>
      </w:pPr>
      <w:r>
        <w:rPr>
          <w:b/>
          <w:bCs/>
        </w:rPr>
        <w:t xml:space="preserve">Prioridad:</w:t>
      </w:r>
      <w:r>
        <w:t xml:space="preserve"> </w:t>
      </w:r>
      <w:r>
        <w:t xml:space="preserve">Alta</w:t>
      </w:r>
    </w:p>
    <w:p>
      <w:pPr>
        <w:pStyle w:val="FirstParagraph"/>
      </w:pPr>
      <w:r>
        <w:rPr>
          <w:b/>
          <w:bCs/>
        </w:rPr>
        <w:t xml:space="preserve">RIC-003: Manejo de Sesiones</w:t>
      </w:r>
    </w:p>
    <w:p>
      <w:pPr>
        <w:pStyle w:val="Compact"/>
        <w:numPr>
          <w:ilvl w:val="0"/>
          <w:numId w:val="1192"/>
        </w:numPr>
      </w:pPr>
      <w:r>
        <w:rPr>
          <w:b/>
          <w:bCs/>
        </w:rPr>
        <w:t xml:space="preserve">Descripción:</w:t>
      </w:r>
      <w:r>
        <w:t xml:space="preserve"> </w:t>
      </w:r>
      <w:r>
        <w:t xml:space="preserve">El sistema debe mantener sesiones de usuario mediante tokens.</w:t>
      </w:r>
    </w:p>
    <w:p>
      <w:pPr>
        <w:pStyle w:val="Compact"/>
        <w:numPr>
          <w:ilvl w:val="0"/>
          <w:numId w:val="1192"/>
        </w:numPr>
      </w:pPr>
      <w:r>
        <w:rPr>
          <w:b/>
          <w:bCs/>
        </w:rPr>
        <w:t xml:space="preserve">Requisitos:</w:t>
      </w:r>
    </w:p>
    <w:p>
      <w:pPr>
        <w:pStyle w:val="Compact"/>
        <w:numPr>
          <w:ilvl w:val="1"/>
          <w:numId w:val="1193"/>
        </w:numPr>
      </w:pPr>
      <w:r>
        <w:t xml:space="preserve">Token JWT generado al iniciar sesión</w:t>
      </w:r>
    </w:p>
    <w:p>
      <w:pPr>
        <w:pStyle w:val="Compact"/>
        <w:numPr>
          <w:ilvl w:val="1"/>
          <w:numId w:val="1193"/>
        </w:numPr>
      </w:pPr>
      <w:r>
        <w:t xml:space="preserve">Token incluido en header Authorization de cada petición</w:t>
      </w:r>
    </w:p>
    <w:p>
      <w:pPr>
        <w:pStyle w:val="Compact"/>
        <w:numPr>
          <w:ilvl w:val="1"/>
          <w:numId w:val="1193"/>
        </w:numPr>
      </w:pPr>
      <w:r>
        <w:t xml:space="preserve">Validación de token en cada petición al backend</w:t>
      </w:r>
    </w:p>
    <w:p>
      <w:pPr>
        <w:pStyle w:val="Compact"/>
        <w:numPr>
          <w:ilvl w:val="1"/>
          <w:numId w:val="1193"/>
        </w:numPr>
      </w:pPr>
      <w:r>
        <w:t xml:space="preserve">Expiración de token configurable (recomendado: 24 horas)</w:t>
      </w:r>
    </w:p>
    <w:p>
      <w:pPr>
        <w:pStyle w:val="Compact"/>
        <w:numPr>
          <w:ilvl w:val="1"/>
          <w:numId w:val="1193"/>
        </w:numPr>
      </w:pPr>
      <w:r>
        <w:t xml:space="preserve">Renovación de token antes de expiración</w:t>
      </w:r>
    </w:p>
    <w:p>
      <w:pPr>
        <w:pStyle w:val="Compact"/>
        <w:numPr>
          <w:ilvl w:val="1"/>
          <w:numId w:val="1193"/>
        </w:numPr>
      </w:pPr>
      <w:r>
        <w:t xml:space="preserve">Invalidación de token al cerrar sesión</w:t>
      </w:r>
    </w:p>
    <w:p>
      <w:pPr>
        <w:pStyle w:val="Compact"/>
        <w:numPr>
          <w:ilvl w:val="0"/>
          <w:numId w:val="1192"/>
        </w:numPr>
      </w:pPr>
      <w:r>
        <w:rPr>
          <w:b/>
          <w:bCs/>
        </w:rPr>
        <w:t xml:space="preserve">Prioridad:</w:t>
      </w:r>
      <w:r>
        <w:t xml:space="preserve"> </w:t>
      </w:r>
      <w:r>
        <w:t xml:space="preserve">Alta</w:t>
      </w:r>
    </w:p>
    <w:p>
      <w:pPr>
        <w:pStyle w:val="FirstParagraph"/>
      </w:pPr>
      <w:r>
        <w:rPr>
          <w:b/>
          <w:bCs/>
        </w:rPr>
        <w:t xml:space="preserve">RIC-004: Manejo de Errores de Comunicación</w:t>
      </w:r>
    </w:p>
    <w:p>
      <w:pPr>
        <w:pStyle w:val="Compact"/>
        <w:numPr>
          <w:ilvl w:val="0"/>
          <w:numId w:val="1194"/>
        </w:numPr>
      </w:pPr>
      <w:r>
        <w:rPr>
          <w:b/>
          <w:bCs/>
        </w:rPr>
        <w:t xml:space="preserve">Descripción:</w:t>
      </w:r>
      <w:r>
        <w:t xml:space="preserve"> </w:t>
      </w:r>
      <w:r>
        <w:t xml:space="preserve">El sistema debe manejar apropiadamente errores de comunicación.</w:t>
      </w:r>
    </w:p>
    <w:p>
      <w:pPr>
        <w:pStyle w:val="Compact"/>
        <w:numPr>
          <w:ilvl w:val="0"/>
          <w:numId w:val="1194"/>
        </w:numPr>
      </w:pPr>
      <w:r>
        <w:rPr>
          <w:b/>
          <w:bCs/>
        </w:rPr>
        <w:t xml:space="preserve">Requisitos:</w:t>
      </w:r>
    </w:p>
    <w:p>
      <w:pPr>
        <w:pStyle w:val="Compact"/>
        <w:numPr>
          <w:ilvl w:val="1"/>
          <w:numId w:val="1195"/>
        </w:numPr>
      </w:pPr>
      <w:r>
        <w:t xml:space="preserve">Detección de errores de red</w:t>
      </w:r>
    </w:p>
    <w:p>
      <w:pPr>
        <w:pStyle w:val="Compact"/>
        <w:numPr>
          <w:ilvl w:val="1"/>
          <w:numId w:val="1195"/>
        </w:numPr>
      </w:pPr>
      <w:r>
        <w:t xml:space="preserve">Reintentos automáticos para operaciones críticas</w:t>
      </w:r>
    </w:p>
    <w:p>
      <w:pPr>
        <w:pStyle w:val="Compact"/>
        <w:numPr>
          <w:ilvl w:val="1"/>
          <w:numId w:val="1195"/>
        </w:numPr>
      </w:pPr>
      <w:r>
        <w:t xml:space="preserve">Mensajes de error comprensibles para el usuario</w:t>
      </w:r>
    </w:p>
    <w:p>
      <w:pPr>
        <w:pStyle w:val="Compact"/>
        <w:numPr>
          <w:ilvl w:val="1"/>
          <w:numId w:val="1195"/>
        </w:numPr>
      </w:pPr>
      <w:r>
        <w:t xml:space="preserve">Logging de errores para debugging</w:t>
      </w:r>
    </w:p>
    <w:p>
      <w:pPr>
        <w:pStyle w:val="Compact"/>
        <w:numPr>
          <w:ilvl w:val="1"/>
          <w:numId w:val="1195"/>
        </w:numPr>
      </w:pPr>
      <w:r>
        <w:t xml:space="preserve">Timeout configurable para peticiones (recomendado: 30 segundos)</w:t>
      </w:r>
    </w:p>
    <w:p>
      <w:pPr>
        <w:pStyle w:val="Compact"/>
        <w:numPr>
          <w:ilvl w:val="1"/>
          <w:numId w:val="1195"/>
        </w:numPr>
      </w:pPr>
      <w:r>
        <w:t xml:space="preserve">Manejo de respuestas con códigos de error HTTP</w:t>
      </w:r>
    </w:p>
    <w:p>
      <w:pPr>
        <w:pStyle w:val="Compact"/>
        <w:numPr>
          <w:ilvl w:val="0"/>
          <w:numId w:val="1194"/>
        </w:numPr>
      </w:pPr>
      <w:r>
        <w:rPr>
          <w:b/>
          <w:bCs/>
        </w:rPr>
        <w:t xml:space="preserve">Prioridad:</w:t>
      </w:r>
      <w:r>
        <w:t xml:space="preserve"> </w:t>
      </w:r>
      <w:r>
        <w:t xml:space="preserve">Alta</w:t>
      </w:r>
    </w:p>
    <w:bookmarkEnd w:id="49"/>
    <w:bookmarkEnd w:id="50"/>
    <w:bookmarkStart w:id="57" w:name="requisitos-no-funcionales"/>
    <w:p>
      <w:pPr>
        <w:pStyle w:val="Heading3"/>
      </w:pPr>
      <w:r>
        <w:t xml:space="preserve">3.3 Requisitos No Funcionales</w:t>
      </w:r>
    </w:p>
    <w:bookmarkStart w:id="51" w:name="requisitos-de-rendimiento"/>
    <w:p>
      <w:pPr>
        <w:pStyle w:val="Heading4"/>
      </w:pPr>
      <w:r>
        <w:t xml:space="preserve">3.3.1 Requisitos de Rendimiento</w:t>
      </w:r>
    </w:p>
    <w:p>
      <w:pPr>
        <w:pStyle w:val="FirstParagraph"/>
      </w:pPr>
      <w:r>
        <w:rPr>
          <w:b/>
          <w:bCs/>
        </w:rPr>
        <w:t xml:space="preserve">RNF-001: Tiempo de Respuesta</w:t>
      </w:r>
    </w:p>
    <w:p>
      <w:pPr>
        <w:pStyle w:val="Compact"/>
        <w:numPr>
          <w:ilvl w:val="0"/>
          <w:numId w:val="1196"/>
        </w:numPr>
      </w:pPr>
      <w:r>
        <w:rPr>
          <w:b/>
          <w:bCs/>
        </w:rPr>
        <w:t xml:space="preserve">Descripción:</w:t>
      </w:r>
      <w:r>
        <w:t xml:space="preserve"> </w:t>
      </w:r>
      <w:r>
        <w:t xml:space="preserve">El sistema debe responder a las acciones del usuario en tiempos aceptables.</w:t>
      </w:r>
    </w:p>
    <w:p>
      <w:pPr>
        <w:pStyle w:val="Compact"/>
        <w:numPr>
          <w:ilvl w:val="0"/>
          <w:numId w:val="1196"/>
        </w:numPr>
      </w:pPr>
      <w:r>
        <w:rPr>
          <w:b/>
          <w:bCs/>
        </w:rPr>
        <w:t xml:space="preserve">Requisitos:</w:t>
      </w:r>
    </w:p>
    <w:p>
      <w:pPr>
        <w:pStyle w:val="Compact"/>
        <w:numPr>
          <w:ilvl w:val="1"/>
          <w:numId w:val="1197"/>
        </w:numPr>
      </w:pPr>
      <w:r>
        <w:t xml:space="preserve">Carga inicial de la aplicación: máximo 5 segundos</w:t>
      </w:r>
    </w:p>
    <w:p>
      <w:pPr>
        <w:pStyle w:val="Compact"/>
        <w:numPr>
          <w:ilvl w:val="1"/>
          <w:numId w:val="1197"/>
        </w:numPr>
      </w:pPr>
      <w:r>
        <w:t xml:space="preserve">Operaciones de consulta (listados, detalles): máximo 2 segundos</w:t>
      </w:r>
    </w:p>
    <w:p>
      <w:pPr>
        <w:pStyle w:val="Compact"/>
        <w:numPr>
          <w:ilvl w:val="1"/>
          <w:numId w:val="1197"/>
        </w:numPr>
      </w:pPr>
      <w:r>
        <w:t xml:space="preserve">Operaciones de escritura (crear, actualizar): máximo 3 segundos</w:t>
      </w:r>
    </w:p>
    <w:p>
      <w:pPr>
        <w:pStyle w:val="Compact"/>
        <w:numPr>
          <w:ilvl w:val="1"/>
          <w:numId w:val="1197"/>
        </w:numPr>
      </w:pPr>
      <w:r>
        <w:t xml:space="preserve">Actualización de mapa en tiempo real: máximo 1 segundo</w:t>
      </w:r>
    </w:p>
    <w:p>
      <w:pPr>
        <w:pStyle w:val="Compact"/>
        <w:numPr>
          <w:ilvl w:val="1"/>
          <w:numId w:val="1197"/>
        </w:numPr>
      </w:pPr>
      <w:r>
        <w:t xml:space="preserve">Geocodificación de direcciones: máximo 3 segundos</w:t>
      </w:r>
    </w:p>
    <w:p>
      <w:pPr>
        <w:pStyle w:val="Compact"/>
        <w:numPr>
          <w:ilvl w:val="0"/>
          <w:numId w:val="1196"/>
        </w:numPr>
      </w:pPr>
      <w:r>
        <w:rPr>
          <w:b/>
          <w:bCs/>
        </w:rPr>
        <w:t xml:space="preserve">Medición:</w:t>
      </w:r>
      <w:r>
        <w:t xml:space="preserve"> </w:t>
      </w:r>
      <w:r>
        <w:t xml:space="preserve">Tiempo desde acción del usuario hasta respuesta visible</w:t>
      </w:r>
    </w:p>
    <w:p>
      <w:pPr>
        <w:pStyle w:val="Compact"/>
        <w:numPr>
          <w:ilvl w:val="0"/>
          <w:numId w:val="1196"/>
        </w:numPr>
      </w:pPr>
      <w:r>
        <w:rPr>
          <w:b/>
          <w:bCs/>
        </w:rPr>
        <w:t xml:space="preserve">Prioridad:</w:t>
      </w:r>
      <w:r>
        <w:t xml:space="preserve"> </w:t>
      </w:r>
      <w:r>
        <w:t xml:space="preserve">Alta</w:t>
      </w:r>
    </w:p>
    <w:p>
      <w:pPr>
        <w:pStyle w:val="FirstParagraph"/>
      </w:pPr>
      <w:r>
        <w:rPr>
          <w:b/>
          <w:bCs/>
        </w:rPr>
        <w:t xml:space="preserve">RNF-002: Capacidad de Usuarios Concurrentes</w:t>
      </w:r>
    </w:p>
    <w:p>
      <w:pPr>
        <w:pStyle w:val="Compact"/>
        <w:numPr>
          <w:ilvl w:val="0"/>
          <w:numId w:val="1198"/>
        </w:numPr>
      </w:pPr>
      <w:r>
        <w:rPr>
          <w:b/>
          <w:bCs/>
        </w:rPr>
        <w:t xml:space="preserve">Descripción:</w:t>
      </w:r>
      <w:r>
        <w:t xml:space="preserve"> </w:t>
      </w:r>
      <w:r>
        <w:t xml:space="preserve">El sistema debe soportar múltiples usuarios simultáneos sin degradación significativa.</w:t>
      </w:r>
    </w:p>
    <w:p>
      <w:pPr>
        <w:pStyle w:val="Compact"/>
        <w:numPr>
          <w:ilvl w:val="0"/>
          <w:numId w:val="1198"/>
        </w:numPr>
      </w:pPr>
      <w:r>
        <w:rPr>
          <w:b/>
          <w:bCs/>
        </w:rPr>
        <w:t xml:space="preserve">Requisitos:</w:t>
      </w:r>
    </w:p>
    <w:p>
      <w:pPr>
        <w:pStyle w:val="Compact"/>
        <w:numPr>
          <w:ilvl w:val="1"/>
          <w:numId w:val="1199"/>
        </w:numPr>
      </w:pPr>
      <w:r>
        <w:t xml:space="preserve">Mínimo 100 usuarios concurrentes</w:t>
      </w:r>
    </w:p>
    <w:p>
      <w:pPr>
        <w:pStyle w:val="Compact"/>
        <w:numPr>
          <w:ilvl w:val="1"/>
          <w:numId w:val="1199"/>
        </w:numPr>
      </w:pPr>
      <w:r>
        <w:t xml:space="preserve">Máximo 500 usuarios concurrentes (objetivo)</w:t>
      </w:r>
    </w:p>
    <w:p>
      <w:pPr>
        <w:pStyle w:val="Compact"/>
        <w:numPr>
          <w:ilvl w:val="1"/>
          <w:numId w:val="1199"/>
        </w:numPr>
      </w:pPr>
      <w:r>
        <w:t xml:space="preserve">Degradación de rendimiento menor al 20% con carga máxima</w:t>
      </w:r>
    </w:p>
    <w:p>
      <w:pPr>
        <w:pStyle w:val="Compact"/>
        <w:numPr>
          <w:ilvl w:val="1"/>
          <w:numId w:val="1199"/>
        </w:numPr>
      </w:pPr>
      <w:r>
        <w:t xml:space="preserve">Tiempo de respuesta no debe exceder 5 segundos con carga máxima</w:t>
      </w:r>
    </w:p>
    <w:p>
      <w:pPr>
        <w:pStyle w:val="Compact"/>
        <w:numPr>
          <w:ilvl w:val="0"/>
          <w:numId w:val="1198"/>
        </w:numPr>
      </w:pPr>
      <w:r>
        <w:rPr>
          <w:b/>
          <w:bCs/>
        </w:rPr>
        <w:t xml:space="preserve">Medición:</w:t>
      </w:r>
      <w:r>
        <w:t xml:space="preserve"> </w:t>
      </w:r>
      <w:r>
        <w:t xml:space="preserve">Pruebas de carga con herramientas de stress testing</w:t>
      </w:r>
    </w:p>
    <w:p>
      <w:pPr>
        <w:pStyle w:val="Compact"/>
        <w:numPr>
          <w:ilvl w:val="0"/>
          <w:numId w:val="1198"/>
        </w:numPr>
      </w:pPr>
      <w:r>
        <w:rPr>
          <w:b/>
          <w:bCs/>
        </w:rPr>
        <w:t xml:space="preserve">Prioridad:</w:t>
      </w:r>
      <w:r>
        <w:t xml:space="preserve"> </w:t>
      </w:r>
      <w:r>
        <w:t xml:space="preserve">Alta</w:t>
      </w:r>
    </w:p>
    <w:p>
      <w:pPr>
        <w:pStyle w:val="FirstParagraph"/>
      </w:pPr>
      <w:r>
        <w:rPr>
          <w:b/>
          <w:bCs/>
        </w:rPr>
        <w:t xml:space="preserve">RNF-003: Rendimiento de Consultas a Base de Datos</w:t>
      </w:r>
    </w:p>
    <w:p>
      <w:pPr>
        <w:pStyle w:val="Compact"/>
        <w:numPr>
          <w:ilvl w:val="0"/>
          <w:numId w:val="1200"/>
        </w:numPr>
      </w:pPr>
      <w:r>
        <w:rPr>
          <w:b/>
          <w:bCs/>
        </w:rPr>
        <w:t xml:space="preserve">Descripción:</w:t>
      </w:r>
      <w:r>
        <w:t xml:space="preserve"> </w:t>
      </w:r>
      <w:r>
        <w:t xml:space="preserve">Las consultas a la base de datos deben ejecutarse eficientemente para garantizar tiempos de respuesta óptimos.</w:t>
      </w:r>
    </w:p>
    <w:p>
      <w:pPr>
        <w:pStyle w:val="Compact"/>
        <w:numPr>
          <w:ilvl w:val="0"/>
          <w:numId w:val="1200"/>
        </w:numPr>
      </w:pPr>
      <w:r>
        <w:rPr>
          <w:b/>
          <w:bCs/>
        </w:rPr>
        <w:t xml:space="preserve">Requisitos:</w:t>
      </w:r>
    </w:p>
    <w:p>
      <w:pPr>
        <w:pStyle w:val="Compact"/>
        <w:numPr>
          <w:ilvl w:val="1"/>
          <w:numId w:val="1201"/>
        </w:numPr>
      </w:pPr>
      <w:r>
        <w:t xml:space="preserve">Consultas simples (SELECT con filtros básicos): máximo 100ms</w:t>
      </w:r>
    </w:p>
    <w:p>
      <w:pPr>
        <w:pStyle w:val="Compact"/>
        <w:numPr>
          <w:ilvl w:val="1"/>
          <w:numId w:val="1201"/>
        </w:numPr>
      </w:pPr>
      <w:r>
        <w:t xml:space="preserve">Consultas complejas (JOIN múltiples, agregaciones): máximo 500ms</w:t>
      </w:r>
    </w:p>
    <w:p>
      <w:pPr>
        <w:pStyle w:val="Compact"/>
        <w:numPr>
          <w:ilvl w:val="1"/>
          <w:numId w:val="1201"/>
        </w:numPr>
      </w:pPr>
      <w:r>
        <w:t xml:space="preserve">Operaciones de escritura (INSERT, UPDATE, DELETE): máximo 200ms</w:t>
      </w:r>
    </w:p>
    <w:p>
      <w:pPr>
        <w:pStyle w:val="Compact"/>
        <w:numPr>
          <w:ilvl w:val="1"/>
          <w:numId w:val="1201"/>
        </w:numPr>
      </w:pPr>
      <w:r>
        <w:t xml:space="preserve">Índices apropiados en campos de búsqueda frecuente</w:t>
      </w:r>
    </w:p>
    <w:p>
      <w:pPr>
        <w:pStyle w:val="Compact"/>
        <w:numPr>
          <w:ilvl w:val="1"/>
          <w:numId w:val="1201"/>
        </w:numPr>
      </w:pPr>
      <w:r>
        <w:t xml:space="preserve">Optimización de consultas mediante análisis de planes de ejecución</w:t>
      </w:r>
    </w:p>
    <w:p>
      <w:pPr>
        <w:pStyle w:val="Compact"/>
        <w:numPr>
          <w:ilvl w:val="0"/>
          <w:numId w:val="1200"/>
        </w:numPr>
      </w:pPr>
      <w:r>
        <w:rPr>
          <w:b/>
          <w:bCs/>
        </w:rPr>
        <w:t xml:space="preserve">Medición:</w:t>
      </w:r>
      <w:r>
        <w:t xml:space="preserve"> </w:t>
      </w:r>
      <w:r>
        <w:t xml:space="preserve">Tiempo de ejecución de queries medido en el servidor de base de datos</w:t>
      </w:r>
    </w:p>
    <w:p>
      <w:pPr>
        <w:pStyle w:val="Compact"/>
        <w:numPr>
          <w:ilvl w:val="0"/>
          <w:numId w:val="1200"/>
        </w:numPr>
      </w:pPr>
      <w:r>
        <w:rPr>
          <w:b/>
          <w:bCs/>
        </w:rPr>
        <w:t xml:space="preserve">Prioridad:</w:t>
      </w:r>
      <w:r>
        <w:t xml:space="preserve"> </w:t>
      </w:r>
      <w:r>
        <w:t xml:space="preserve">Alta</w:t>
      </w:r>
    </w:p>
    <w:p>
      <w:pPr>
        <w:pStyle w:val="FirstParagraph"/>
      </w:pPr>
      <w:r>
        <w:rPr>
          <w:b/>
          <w:bCs/>
        </w:rPr>
        <w:t xml:space="preserve">RNF-004: Rendimiento de Renderizado de Mapas</w:t>
      </w:r>
    </w:p>
    <w:p>
      <w:pPr>
        <w:pStyle w:val="Compact"/>
        <w:numPr>
          <w:ilvl w:val="0"/>
          <w:numId w:val="1202"/>
        </w:numPr>
      </w:pPr>
      <w:r>
        <w:rPr>
          <w:b/>
          <w:bCs/>
        </w:rPr>
        <w:t xml:space="preserve">Descripción:</w:t>
      </w:r>
      <w:r>
        <w:t xml:space="preserve"> </w:t>
      </w:r>
      <w:r>
        <w:t xml:space="preserve">La visualización de mapas y marcadores debe ser fluida y responsiva.</w:t>
      </w:r>
    </w:p>
    <w:p>
      <w:pPr>
        <w:pStyle w:val="Compact"/>
        <w:numPr>
          <w:ilvl w:val="0"/>
          <w:numId w:val="1202"/>
        </w:numPr>
      </w:pPr>
      <w:r>
        <w:rPr>
          <w:b/>
          <w:bCs/>
        </w:rPr>
        <w:t xml:space="preserve">Requisitos:</w:t>
      </w:r>
    </w:p>
    <w:p>
      <w:pPr>
        <w:pStyle w:val="Compact"/>
        <w:numPr>
          <w:ilvl w:val="1"/>
          <w:numId w:val="1203"/>
        </w:numPr>
      </w:pPr>
      <w:r>
        <w:t xml:space="preserve">Carga inicial del mapa: máximo 2 segundos</w:t>
      </w:r>
    </w:p>
    <w:p>
      <w:pPr>
        <w:pStyle w:val="Compact"/>
        <w:numPr>
          <w:ilvl w:val="1"/>
          <w:numId w:val="1203"/>
        </w:numPr>
      </w:pPr>
      <w:r>
        <w:t xml:space="preserve">Renderizado de hasta 50 marcadores simultáneos: máximo 1 segundo</w:t>
      </w:r>
    </w:p>
    <w:p>
      <w:pPr>
        <w:pStyle w:val="Compact"/>
        <w:numPr>
          <w:ilvl w:val="1"/>
          <w:numId w:val="1203"/>
        </w:numPr>
      </w:pPr>
      <w:r>
        <w:t xml:space="preserve">Actualización de posición de marcadores: máximo 500ms</w:t>
      </w:r>
    </w:p>
    <w:p>
      <w:pPr>
        <w:pStyle w:val="Compact"/>
        <w:numPr>
          <w:ilvl w:val="1"/>
          <w:numId w:val="1203"/>
        </w:numPr>
      </w:pPr>
      <w:r>
        <w:t xml:space="preserve">Zoom y pan del mapa: respuesta inmediata (&lt; 100ms)</w:t>
      </w:r>
    </w:p>
    <w:p>
      <w:pPr>
        <w:pStyle w:val="Compact"/>
        <w:numPr>
          <w:ilvl w:val="1"/>
          <w:numId w:val="1203"/>
        </w:numPr>
      </w:pPr>
      <w:r>
        <w:t xml:space="preserve">Clustering automático para más de 50 marcadores</w:t>
      </w:r>
    </w:p>
    <w:p>
      <w:pPr>
        <w:pStyle w:val="Compact"/>
        <w:numPr>
          <w:ilvl w:val="0"/>
          <w:numId w:val="1202"/>
        </w:numPr>
      </w:pPr>
      <w:r>
        <w:rPr>
          <w:b/>
          <w:bCs/>
        </w:rPr>
        <w:t xml:space="preserve">Medición:</w:t>
      </w:r>
      <w:r>
        <w:t xml:space="preserve"> </w:t>
      </w:r>
      <w:r>
        <w:t xml:space="preserve">Tiempo de renderizado medido en el navegador</w:t>
      </w:r>
    </w:p>
    <w:p>
      <w:pPr>
        <w:pStyle w:val="Compact"/>
        <w:numPr>
          <w:ilvl w:val="0"/>
          <w:numId w:val="1202"/>
        </w:numPr>
      </w:pPr>
      <w:r>
        <w:rPr>
          <w:b/>
          <w:bCs/>
        </w:rPr>
        <w:t xml:space="preserve">Prioridad:</w:t>
      </w:r>
      <w:r>
        <w:t xml:space="preserve"> </w:t>
      </w:r>
      <w:r>
        <w:t xml:space="preserve">Alta</w:t>
      </w:r>
    </w:p>
    <w:p>
      <w:pPr>
        <w:pStyle w:val="FirstParagraph"/>
      </w:pPr>
      <w:r>
        <w:rPr>
          <w:b/>
          <w:bCs/>
        </w:rPr>
        <w:t xml:space="preserve">RNF-005: Throughput del Sistema</w:t>
      </w:r>
    </w:p>
    <w:p>
      <w:pPr>
        <w:pStyle w:val="Compact"/>
        <w:numPr>
          <w:ilvl w:val="0"/>
          <w:numId w:val="1204"/>
        </w:numPr>
      </w:pPr>
      <w:r>
        <w:rPr>
          <w:b/>
          <w:bCs/>
        </w:rPr>
        <w:t xml:space="preserve">Descripción:</w:t>
      </w:r>
      <w:r>
        <w:t xml:space="preserve"> </w:t>
      </w:r>
      <w:r>
        <w:t xml:space="preserve">El sistema debe procesar un volumen adecuado de transacciones por unidad de tiempo.</w:t>
      </w:r>
    </w:p>
    <w:p>
      <w:pPr>
        <w:pStyle w:val="Compact"/>
        <w:numPr>
          <w:ilvl w:val="0"/>
          <w:numId w:val="1204"/>
        </w:numPr>
      </w:pPr>
      <w:r>
        <w:rPr>
          <w:b/>
          <w:bCs/>
        </w:rPr>
        <w:t xml:space="preserve">Requisitos:</w:t>
      </w:r>
    </w:p>
    <w:p>
      <w:pPr>
        <w:pStyle w:val="Compact"/>
        <w:numPr>
          <w:ilvl w:val="1"/>
          <w:numId w:val="1205"/>
        </w:numPr>
      </w:pPr>
      <w:r>
        <w:t xml:space="preserve">Mínimo 50 transacciones por segundo (TPS) en operaciones de lectura</w:t>
      </w:r>
    </w:p>
    <w:p>
      <w:pPr>
        <w:pStyle w:val="Compact"/>
        <w:numPr>
          <w:ilvl w:val="1"/>
          <w:numId w:val="1205"/>
        </w:numPr>
      </w:pPr>
      <w:r>
        <w:t xml:space="preserve">Mínimo 20 transacciones por segundo (TPS) en operaciones de escritura</w:t>
      </w:r>
    </w:p>
    <w:p>
      <w:pPr>
        <w:pStyle w:val="Compact"/>
        <w:numPr>
          <w:ilvl w:val="1"/>
          <w:numId w:val="1205"/>
        </w:numPr>
      </w:pPr>
      <w:r>
        <w:t xml:space="preserve">Procesamiento de actualizaciones de ubicación: mínimo 100 actualizaciones/segundo</w:t>
      </w:r>
    </w:p>
    <w:p>
      <w:pPr>
        <w:pStyle w:val="Compact"/>
        <w:numPr>
          <w:ilvl w:val="1"/>
          <w:numId w:val="1205"/>
        </w:numPr>
      </w:pPr>
      <w:r>
        <w:t xml:space="preserve">Cola de procesamiento para operaciones asíncronas con capacidad de 1000 elementos</w:t>
      </w:r>
    </w:p>
    <w:p>
      <w:pPr>
        <w:pStyle w:val="Compact"/>
        <w:numPr>
          <w:ilvl w:val="0"/>
          <w:numId w:val="1204"/>
        </w:numPr>
      </w:pPr>
      <w:r>
        <w:rPr>
          <w:b/>
          <w:bCs/>
        </w:rPr>
        <w:t xml:space="preserve">Medición:</w:t>
      </w:r>
      <w:r>
        <w:t xml:space="preserve"> </w:t>
      </w:r>
      <w:r>
        <w:t xml:space="preserve">Número de transacciones completadas exitosamente por segundo</w:t>
      </w:r>
    </w:p>
    <w:p>
      <w:pPr>
        <w:pStyle w:val="Compact"/>
        <w:numPr>
          <w:ilvl w:val="0"/>
          <w:numId w:val="1204"/>
        </w:numPr>
      </w:pPr>
      <w:r>
        <w:rPr>
          <w:b/>
          <w:bCs/>
        </w:rPr>
        <w:t xml:space="preserve">Prioridad:</w:t>
      </w:r>
      <w:r>
        <w:t xml:space="preserve"> </w:t>
      </w:r>
      <w:r>
        <w:t xml:space="preserve">Media</w:t>
      </w:r>
    </w:p>
    <w:p>
      <w:pPr>
        <w:pStyle w:val="FirstParagraph"/>
      </w:pPr>
      <w:r>
        <w:rPr>
          <w:b/>
          <w:bCs/>
        </w:rPr>
        <w:t xml:space="preserve">RNF-006: Escalabilidad</w:t>
      </w:r>
    </w:p>
    <w:p>
      <w:pPr>
        <w:pStyle w:val="Compact"/>
        <w:numPr>
          <w:ilvl w:val="0"/>
          <w:numId w:val="1206"/>
        </w:numPr>
      </w:pPr>
      <w:r>
        <w:rPr>
          <w:b/>
          <w:bCs/>
        </w:rPr>
        <w:t xml:space="preserve">Descripción:</w:t>
      </w:r>
      <w:r>
        <w:t xml:space="preserve"> </w:t>
      </w:r>
      <w:r>
        <w:t xml:space="preserve">El sistema debe poder escalar para soportar crecimiento futuro.</w:t>
      </w:r>
    </w:p>
    <w:p>
      <w:pPr>
        <w:pStyle w:val="Compact"/>
        <w:numPr>
          <w:ilvl w:val="0"/>
          <w:numId w:val="1206"/>
        </w:numPr>
      </w:pPr>
      <w:r>
        <w:rPr>
          <w:b/>
          <w:bCs/>
        </w:rPr>
        <w:t xml:space="preserve">Requisitos:</w:t>
      </w:r>
    </w:p>
    <w:p>
      <w:pPr>
        <w:pStyle w:val="Compact"/>
        <w:numPr>
          <w:ilvl w:val="1"/>
          <w:numId w:val="1207"/>
        </w:numPr>
      </w:pPr>
      <w:r>
        <w:t xml:space="preserve">Arquitectura que permita escalamiento horizontal (agregar más servidores)</w:t>
      </w:r>
    </w:p>
    <w:p>
      <w:pPr>
        <w:pStyle w:val="Compact"/>
        <w:numPr>
          <w:ilvl w:val="1"/>
          <w:numId w:val="1207"/>
        </w:numPr>
      </w:pPr>
      <w:r>
        <w:t xml:space="preserve">Base de datos capaz de manejar hasta 1 millón de registros de órdenes</w:t>
      </w:r>
    </w:p>
    <w:p>
      <w:pPr>
        <w:pStyle w:val="Compact"/>
        <w:numPr>
          <w:ilvl w:val="1"/>
          <w:numId w:val="1207"/>
        </w:numPr>
      </w:pPr>
      <w:r>
        <w:t xml:space="preserve">Capacidad de agregar nuevos conductores sin límite técnico</w:t>
      </w:r>
    </w:p>
    <w:p>
      <w:pPr>
        <w:pStyle w:val="Compact"/>
        <w:numPr>
          <w:ilvl w:val="1"/>
          <w:numId w:val="1207"/>
        </w:numPr>
      </w:pPr>
      <w:r>
        <w:t xml:space="preserve">Soporte para múltiples regiones geográficas</w:t>
      </w:r>
    </w:p>
    <w:p>
      <w:pPr>
        <w:pStyle w:val="Compact"/>
        <w:numPr>
          <w:ilvl w:val="1"/>
          <w:numId w:val="1207"/>
        </w:numPr>
      </w:pPr>
      <w:r>
        <w:t xml:space="preserve">Balanceo de carga entre múltiples instancias del servidor</w:t>
      </w:r>
    </w:p>
    <w:p>
      <w:pPr>
        <w:pStyle w:val="Compact"/>
        <w:numPr>
          <w:ilvl w:val="0"/>
          <w:numId w:val="1206"/>
        </w:numPr>
      </w:pPr>
      <w:r>
        <w:rPr>
          <w:b/>
          <w:bCs/>
        </w:rPr>
        <w:t xml:space="preserve">Medición:</w:t>
      </w:r>
      <w:r>
        <w:t xml:space="preserve"> </w:t>
      </w:r>
      <w:r>
        <w:t xml:space="preserve">Capacidad de agregar recursos sin rediseño arquitectónico</w:t>
      </w:r>
    </w:p>
    <w:p>
      <w:pPr>
        <w:pStyle w:val="Compact"/>
        <w:numPr>
          <w:ilvl w:val="0"/>
          <w:numId w:val="1206"/>
        </w:numPr>
      </w:pPr>
      <w:r>
        <w:rPr>
          <w:b/>
          <w:bCs/>
        </w:rPr>
        <w:t xml:space="preserve">Prioridad:</w:t>
      </w:r>
      <w:r>
        <w:t xml:space="preserve"> </w:t>
      </w:r>
      <w:r>
        <w:t xml:space="preserve">Media</w:t>
      </w:r>
    </w:p>
    <w:p>
      <w:pPr>
        <w:pStyle w:val="FirstParagraph"/>
      </w:pPr>
      <w:r>
        <w:rPr>
          <w:b/>
          <w:bCs/>
        </w:rPr>
        <w:t xml:space="preserve">RNF-007: Pruebas de Carga</w:t>
      </w:r>
    </w:p>
    <w:p>
      <w:pPr>
        <w:pStyle w:val="Compact"/>
        <w:numPr>
          <w:ilvl w:val="0"/>
          <w:numId w:val="1208"/>
        </w:numPr>
      </w:pPr>
      <w:r>
        <w:rPr>
          <w:b/>
          <w:bCs/>
        </w:rPr>
        <w:t xml:space="preserve">Descripción:</w:t>
      </w:r>
      <w:r>
        <w:t xml:space="preserve"> </w:t>
      </w:r>
      <w:r>
        <w:t xml:space="preserve">El sistema debe someterse a pruebas de carga regulares para validar el rendimiento.</w:t>
      </w:r>
    </w:p>
    <w:p>
      <w:pPr>
        <w:pStyle w:val="Compact"/>
        <w:numPr>
          <w:ilvl w:val="0"/>
          <w:numId w:val="1208"/>
        </w:numPr>
      </w:pPr>
      <w:r>
        <w:rPr>
          <w:b/>
          <w:bCs/>
        </w:rPr>
        <w:t xml:space="preserve">Requisitos:</w:t>
      </w:r>
    </w:p>
    <w:p>
      <w:pPr>
        <w:pStyle w:val="Compact"/>
        <w:numPr>
          <w:ilvl w:val="1"/>
          <w:numId w:val="1209"/>
        </w:numPr>
      </w:pPr>
      <w:r>
        <w:t xml:space="preserve">Pruebas de carga antes de cada release mayor</w:t>
      </w:r>
    </w:p>
    <w:p>
      <w:pPr>
        <w:pStyle w:val="Compact"/>
        <w:numPr>
          <w:ilvl w:val="1"/>
          <w:numId w:val="1209"/>
        </w:numPr>
      </w:pPr>
      <w:r>
        <w:t xml:space="preserve">Simulación de escenarios de uso real con datos representativos</w:t>
      </w:r>
    </w:p>
    <w:p>
      <w:pPr>
        <w:pStyle w:val="Compact"/>
        <w:numPr>
          <w:ilvl w:val="1"/>
          <w:numId w:val="1209"/>
        </w:numPr>
      </w:pPr>
      <w:r>
        <w:t xml:space="preserve">Identificación de cuellos de botella mediante profiling</w:t>
      </w:r>
    </w:p>
    <w:p>
      <w:pPr>
        <w:pStyle w:val="Compact"/>
        <w:numPr>
          <w:ilvl w:val="1"/>
          <w:numId w:val="1209"/>
        </w:numPr>
      </w:pPr>
      <w:r>
        <w:t xml:space="preserve">Documentación de resultados y métricas de rendimiento</w:t>
      </w:r>
    </w:p>
    <w:p>
      <w:pPr>
        <w:pStyle w:val="Compact"/>
        <w:numPr>
          <w:ilvl w:val="1"/>
          <w:numId w:val="1209"/>
        </w:numPr>
      </w:pPr>
      <w:r>
        <w:t xml:space="preserve">Plan de optimización basado en resultados de pruebas</w:t>
      </w:r>
    </w:p>
    <w:p>
      <w:pPr>
        <w:pStyle w:val="Compact"/>
        <w:numPr>
          <w:ilvl w:val="0"/>
          <w:numId w:val="1208"/>
        </w:numPr>
      </w:pPr>
      <w:r>
        <w:rPr>
          <w:b/>
          <w:bCs/>
        </w:rPr>
        <w:t xml:space="preserve">Medición:</w:t>
      </w:r>
      <w:r>
        <w:t xml:space="preserve"> </w:t>
      </w:r>
      <w:r>
        <w:t xml:space="preserve">Cumplimiento del plan de pruebas establecido</w:t>
      </w:r>
    </w:p>
    <w:p>
      <w:pPr>
        <w:pStyle w:val="Compact"/>
        <w:numPr>
          <w:ilvl w:val="0"/>
          <w:numId w:val="1208"/>
        </w:numPr>
      </w:pPr>
      <w:r>
        <w:rPr>
          <w:b/>
          <w:bCs/>
        </w:rPr>
        <w:t xml:space="preserve">Prioridad:</w:t>
      </w:r>
      <w:r>
        <w:t xml:space="preserve"> </w:t>
      </w:r>
      <w:r>
        <w:t xml:space="preserve">Media</w:t>
      </w:r>
    </w:p>
    <w:bookmarkEnd w:id="51"/>
    <w:bookmarkStart w:id="52" w:name="requisitos-de-seguridad"/>
    <w:p>
      <w:pPr>
        <w:pStyle w:val="Heading4"/>
      </w:pPr>
      <w:r>
        <w:t xml:space="preserve">3.3.2 Requisitos de Seguridad</w:t>
      </w:r>
    </w:p>
    <w:p>
      <w:pPr>
        <w:pStyle w:val="FirstParagraph"/>
      </w:pPr>
      <w:r>
        <w:rPr>
          <w:b/>
          <w:bCs/>
        </w:rPr>
        <w:t xml:space="preserve">RNF-008: Autenticación y Autorización</w:t>
      </w:r>
    </w:p>
    <w:p>
      <w:pPr>
        <w:pStyle w:val="Compact"/>
        <w:numPr>
          <w:ilvl w:val="0"/>
          <w:numId w:val="1210"/>
        </w:numPr>
      </w:pPr>
      <w:r>
        <w:rPr>
          <w:b/>
          <w:bCs/>
        </w:rPr>
        <w:t xml:space="preserve">Descripción:</w:t>
      </w:r>
      <w:r>
        <w:t xml:space="preserve"> </w:t>
      </w:r>
      <w:r>
        <w:t xml:space="preserve">El sistema debe implementar mecanismos robustos de autenticación y control de acceso.</w:t>
      </w:r>
    </w:p>
    <w:p>
      <w:pPr>
        <w:pStyle w:val="Compact"/>
        <w:numPr>
          <w:ilvl w:val="0"/>
          <w:numId w:val="1210"/>
        </w:numPr>
      </w:pPr>
      <w:r>
        <w:rPr>
          <w:b/>
          <w:bCs/>
        </w:rPr>
        <w:t xml:space="preserve">Requisitos:</w:t>
      </w:r>
    </w:p>
    <w:p>
      <w:pPr>
        <w:pStyle w:val="Compact"/>
        <w:numPr>
          <w:ilvl w:val="1"/>
          <w:numId w:val="1211"/>
        </w:numPr>
      </w:pPr>
      <w:r>
        <w:t xml:space="preserve">Autenticación mediante usuario y contraseña</w:t>
      </w:r>
    </w:p>
    <w:p>
      <w:pPr>
        <w:pStyle w:val="Compact"/>
        <w:numPr>
          <w:ilvl w:val="1"/>
          <w:numId w:val="1211"/>
        </w:numPr>
      </w:pPr>
      <w:r>
        <w:t xml:space="preserve">Contraseñas hasheadas con algoritmo bcrypt (mínimo 10 rounds)</w:t>
      </w:r>
    </w:p>
    <w:p>
      <w:pPr>
        <w:pStyle w:val="Compact"/>
        <w:numPr>
          <w:ilvl w:val="1"/>
          <w:numId w:val="1211"/>
        </w:numPr>
      </w:pPr>
      <w:r>
        <w:t xml:space="preserve">Tokens de sesión seguros (JWT) con expiración configurable</w:t>
      </w:r>
    </w:p>
    <w:p>
      <w:pPr>
        <w:pStyle w:val="Compact"/>
        <w:numPr>
          <w:ilvl w:val="1"/>
          <w:numId w:val="1211"/>
        </w:numPr>
      </w:pPr>
      <w:r>
        <w:t xml:space="preserve">Control de acceso basado en roles (RBAC)</w:t>
      </w:r>
    </w:p>
    <w:p>
      <w:pPr>
        <w:pStyle w:val="Compact"/>
        <w:numPr>
          <w:ilvl w:val="1"/>
          <w:numId w:val="1211"/>
        </w:numPr>
      </w:pPr>
      <w:r>
        <w:t xml:space="preserve">Validación de permisos en cada operación sensible</w:t>
      </w:r>
    </w:p>
    <w:p>
      <w:pPr>
        <w:pStyle w:val="Compact"/>
        <w:numPr>
          <w:ilvl w:val="1"/>
          <w:numId w:val="1211"/>
        </w:numPr>
      </w:pPr>
      <w:r>
        <w:t xml:space="preserve">Bloqueo de cuenta después de 5 intentos fallidos de login</w:t>
      </w:r>
    </w:p>
    <w:p>
      <w:pPr>
        <w:pStyle w:val="Compact"/>
        <w:numPr>
          <w:ilvl w:val="1"/>
          <w:numId w:val="1211"/>
        </w:numPr>
      </w:pPr>
      <w:r>
        <w:t xml:space="preserve">Desbloqueo manual por administrador o automático después de 30 minutos</w:t>
      </w:r>
    </w:p>
    <w:p>
      <w:pPr>
        <w:pStyle w:val="Compact"/>
        <w:numPr>
          <w:ilvl w:val="0"/>
          <w:numId w:val="1210"/>
        </w:numPr>
      </w:pPr>
      <w:r>
        <w:rPr>
          <w:b/>
          <w:bCs/>
        </w:rPr>
        <w:t xml:space="preserve">Medición:</w:t>
      </w:r>
      <w:r>
        <w:t xml:space="preserve"> </w:t>
      </w:r>
      <w:r>
        <w:t xml:space="preserve">Auditoría de seguridad y pruebas de penetración</w:t>
      </w:r>
    </w:p>
    <w:p>
      <w:pPr>
        <w:pStyle w:val="Compact"/>
        <w:numPr>
          <w:ilvl w:val="0"/>
          <w:numId w:val="1210"/>
        </w:numPr>
      </w:pPr>
      <w:r>
        <w:rPr>
          <w:b/>
          <w:bCs/>
        </w:rPr>
        <w:t xml:space="preserve">Prioridad:</w:t>
      </w:r>
      <w:r>
        <w:t xml:space="preserve"> </w:t>
      </w:r>
      <w:r>
        <w:t xml:space="preserve">Crítica</w:t>
      </w:r>
    </w:p>
    <w:p>
      <w:pPr>
        <w:pStyle w:val="FirstParagraph"/>
      </w:pPr>
      <w:r>
        <w:rPr>
          <w:b/>
          <w:bCs/>
        </w:rPr>
        <w:t xml:space="preserve">RNF-009: Cifrado de Datos</w:t>
      </w:r>
    </w:p>
    <w:p>
      <w:pPr>
        <w:pStyle w:val="Compact"/>
        <w:numPr>
          <w:ilvl w:val="0"/>
          <w:numId w:val="1212"/>
        </w:numPr>
      </w:pPr>
      <w:r>
        <w:rPr>
          <w:b/>
          <w:bCs/>
        </w:rPr>
        <w:t xml:space="preserve">Descripción:</w:t>
      </w:r>
      <w:r>
        <w:t xml:space="preserve"> </w:t>
      </w:r>
      <w:r>
        <w:t xml:space="preserve">Los datos sensibles deben estar protegidos mediante cifrado.</w:t>
      </w:r>
    </w:p>
    <w:p>
      <w:pPr>
        <w:pStyle w:val="Compact"/>
        <w:numPr>
          <w:ilvl w:val="0"/>
          <w:numId w:val="1212"/>
        </w:numPr>
      </w:pPr>
      <w:r>
        <w:rPr>
          <w:b/>
          <w:bCs/>
        </w:rPr>
        <w:t xml:space="preserve">Requisitos:</w:t>
      </w:r>
    </w:p>
    <w:p>
      <w:pPr>
        <w:pStyle w:val="Compact"/>
        <w:numPr>
          <w:ilvl w:val="1"/>
          <w:numId w:val="1213"/>
        </w:numPr>
      </w:pPr>
      <w:r>
        <w:t xml:space="preserve">Comunicación HTTPS/TLS 1.2 o superior para todas las conexiones</w:t>
      </w:r>
    </w:p>
    <w:p>
      <w:pPr>
        <w:pStyle w:val="Compact"/>
        <w:numPr>
          <w:ilvl w:val="1"/>
          <w:numId w:val="1213"/>
        </w:numPr>
      </w:pPr>
      <w:r>
        <w:t xml:space="preserve">Cifrado de contraseñas en base de datos (bcrypt)</w:t>
      </w:r>
    </w:p>
    <w:p>
      <w:pPr>
        <w:pStyle w:val="Compact"/>
        <w:numPr>
          <w:ilvl w:val="1"/>
          <w:numId w:val="1213"/>
        </w:numPr>
      </w:pPr>
      <w:r>
        <w:t xml:space="preserve">Cifrado de datos sensibles en tránsito y en reposo</w:t>
      </w:r>
    </w:p>
    <w:p>
      <w:pPr>
        <w:pStyle w:val="Compact"/>
        <w:numPr>
          <w:ilvl w:val="1"/>
          <w:numId w:val="1213"/>
        </w:numPr>
      </w:pPr>
      <w:r>
        <w:t xml:space="preserve">Certificados SSL/TLS válidos y actualizados</w:t>
      </w:r>
    </w:p>
    <w:p>
      <w:pPr>
        <w:pStyle w:val="Compact"/>
        <w:numPr>
          <w:ilvl w:val="1"/>
          <w:numId w:val="1213"/>
        </w:numPr>
      </w:pPr>
      <w:r>
        <w:t xml:space="preserve">No almacenar información sensible en logs o archivos temporales</w:t>
      </w:r>
    </w:p>
    <w:p>
      <w:pPr>
        <w:pStyle w:val="Compact"/>
        <w:numPr>
          <w:ilvl w:val="0"/>
          <w:numId w:val="1212"/>
        </w:numPr>
      </w:pPr>
      <w:r>
        <w:rPr>
          <w:b/>
          <w:bCs/>
        </w:rPr>
        <w:t xml:space="preserve">Medición:</w:t>
      </w:r>
      <w:r>
        <w:t xml:space="preserve"> </w:t>
      </w:r>
      <w:r>
        <w:t xml:space="preserve">Escaneo de vulnerabilidades y revisión de código</w:t>
      </w:r>
    </w:p>
    <w:p>
      <w:pPr>
        <w:pStyle w:val="Compact"/>
        <w:numPr>
          <w:ilvl w:val="0"/>
          <w:numId w:val="1212"/>
        </w:numPr>
      </w:pPr>
      <w:r>
        <w:rPr>
          <w:b/>
          <w:bCs/>
        </w:rPr>
        <w:t xml:space="preserve">Prioridad:</w:t>
      </w:r>
      <w:r>
        <w:t xml:space="preserve"> </w:t>
      </w:r>
      <w:r>
        <w:t xml:space="preserve">Crítica</w:t>
      </w:r>
    </w:p>
    <w:p>
      <w:pPr>
        <w:pStyle w:val="FirstParagraph"/>
      </w:pPr>
      <w:r>
        <w:rPr>
          <w:b/>
          <w:bCs/>
        </w:rPr>
        <w:t xml:space="preserve">RNF-010: Registro de Actividad (Logs)</w:t>
      </w:r>
    </w:p>
    <w:p>
      <w:pPr>
        <w:pStyle w:val="Compact"/>
        <w:numPr>
          <w:ilvl w:val="0"/>
          <w:numId w:val="1214"/>
        </w:numPr>
      </w:pPr>
      <w:r>
        <w:rPr>
          <w:b/>
          <w:bCs/>
        </w:rPr>
        <w:t xml:space="preserve">Descripción:</w:t>
      </w:r>
      <w:r>
        <w:t xml:space="preserve"> </w:t>
      </w:r>
      <w:r>
        <w:t xml:space="preserve">El sistema debe mantener registros detallados de actividades para auditoría y troubleshooting.</w:t>
      </w:r>
    </w:p>
    <w:p>
      <w:pPr>
        <w:pStyle w:val="Compact"/>
        <w:numPr>
          <w:ilvl w:val="0"/>
          <w:numId w:val="1214"/>
        </w:numPr>
      </w:pPr>
      <w:r>
        <w:rPr>
          <w:b/>
          <w:bCs/>
        </w:rPr>
        <w:t xml:space="preserve">Requisitos:</w:t>
      </w:r>
    </w:p>
    <w:p>
      <w:pPr>
        <w:pStyle w:val="Compact"/>
        <w:numPr>
          <w:ilvl w:val="1"/>
          <w:numId w:val="1215"/>
        </w:numPr>
      </w:pPr>
      <w:r>
        <w:t xml:space="preserve">Registro de todos los intentos de autenticación (exitosos y fallidos)</w:t>
      </w:r>
    </w:p>
    <w:p>
      <w:pPr>
        <w:pStyle w:val="Compact"/>
        <w:numPr>
          <w:ilvl w:val="1"/>
          <w:numId w:val="1215"/>
        </w:numPr>
      </w:pPr>
      <w:r>
        <w:t xml:space="preserve">Registro de operaciones CRUD en entidades críticas (órdenes, usuarios, asignaciones)</w:t>
      </w:r>
    </w:p>
    <w:p>
      <w:pPr>
        <w:pStyle w:val="Compact"/>
        <w:numPr>
          <w:ilvl w:val="1"/>
          <w:numId w:val="1215"/>
        </w:numPr>
      </w:pPr>
      <w:r>
        <w:t xml:space="preserve">Logs con timestamp, usuario, acción realizada y resultado</w:t>
      </w:r>
    </w:p>
    <w:p>
      <w:pPr>
        <w:pStyle w:val="Compact"/>
        <w:numPr>
          <w:ilvl w:val="1"/>
          <w:numId w:val="1215"/>
        </w:numPr>
      </w:pPr>
      <w:r>
        <w:t xml:space="preserve">Almacenamiento de logs por mínimo 90 días</w:t>
      </w:r>
    </w:p>
    <w:p>
      <w:pPr>
        <w:pStyle w:val="Compact"/>
        <w:numPr>
          <w:ilvl w:val="1"/>
          <w:numId w:val="1215"/>
        </w:numPr>
      </w:pPr>
      <w:r>
        <w:t xml:space="preserve">Logs protegidos contra modificación no autorizada</w:t>
      </w:r>
    </w:p>
    <w:p>
      <w:pPr>
        <w:pStyle w:val="Compact"/>
        <w:numPr>
          <w:ilvl w:val="1"/>
          <w:numId w:val="1215"/>
        </w:numPr>
      </w:pPr>
      <w:r>
        <w:t xml:space="preserve">Capacidad de búsqueda y filtrado de logs</w:t>
      </w:r>
    </w:p>
    <w:p>
      <w:pPr>
        <w:pStyle w:val="Compact"/>
        <w:numPr>
          <w:ilvl w:val="0"/>
          <w:numId w:val="1214"/>
        </w:numPr>
      </w:pPr>
      <w:r>
        <w:rPr>
          <w:b/>
          <w:bCs/>
        </w:rPr>
        <w:t xml:space="preserve">Medición:</w:t>
      </w:r>
      <w:r>
        <w:t xml:space="preserve"> </w:t>
      </w:r>
      <w:r>
        <w:t xml:space="preserve">Revisión de completitud y accesibilidad de logs</w:t>
      </w:r>
    </w:p>
    <w:p>
      <w:pPr>
        <w:pStyle w:val="Compact"/>
        <w:numPr>
          <w:ilvl w:val="0"/>
          <w:numId w:val="1214"/>
        </w:numPr>
      </w:pPr>
      <w:r>
        <w:rPr>
          <w:b/>
          <w:bCs/>
        </w:rPr>
        <w:t xml:space="preserve">Prioridad:</w:t>
      </w:r>
      <w:r>
        <w:t xml:space="preserve"> </w:t>
      </w:r>
      <w:r>
        <w:t xml:space="preserve">Alta</w:t>
      </w:r>
    </w:p>
    <w:p>
      <w:pPr>
        <w:pStyle w:val="FirstParagraph"/>
      </w:pPr>
      <w:r>
        <w:rPr>
          <w:b/>
          <w:bCs/>
        </w:rPr>
        <w:t xml:space="preserve">RNF-011: Monitoreo de Seguridad</w:t>
      </w:r>
    </w:p>
    <w:p>
      <w:pPr>
        <w:pStyle w:val="Compact"/>
        <w:numPr>
          <w:ilvl w:val="0"/>
          <w:numId w:val="1216"/>
        </w:numPr>
      </w:pPr>
      <w:r>
        <w:rPr>
          <w:b/>
          <w:bCs/>
        </w:rPr>
        <w:t xml:space="preserve">Descripción:</w:t>
      </w:r>
      <w:r>
        <w:t xml:space="preserve"> </w:t>
      </w:r>
      <w:r>
        <w:t xml:space="preserve">El sistema debe detectar y alertar sobre actividades sospechosas.</w:t>
      </w:r>
    </w:p>
    <w:p>
      <w:pPr>
        <w:pStyle w:val="Compact"/>
        <w:numPr>
          <w:ilvl w:val="0"/>
          <w:numId w:val="1216"/>
        </w:numPr>
      </w:pPr>
      <w:r>
        <w:rPr>
          <w:b/>
          <w:bCs/>
        </w:rPr>
        <w:t xml:space="preserve">Requisitos:</w:t>
      </w:r>
    </w:p>
    <w:p>
      <w:pPr>
        <w:pStyle w:val="Compact"/>
        <w:numPr>
          <w:ilvl w:val="1"/>
          <w:numId w:val="1217"/>
        </w:numPr>
      </w:pPr>
      <w:r>
        <w:t xml:space="preserve">Detección de múltiples intentos de login fallidos</w:t>
      </w:r>
    </w:p>
    <w:p>
      <w:pPr>
        <w:pStyle w:val="Compact"/>
        <w:numPr>
          <w:ilvl w:val="1"/>
          <w:numId w:val="1217"/>
        </w:numPr>
      </w:pPr>
      <w:r>
        <w:t xml:space="preserve">Alertas de acceso desde ubicaciones inusuales</w:t>
      </w:r>
    </w:p>
    <w:p>
      <w:pPr>
        <w:pStyle w:val="Compact"/>
        <w:numPr>
          <w:ilvl w:val="1"/>
          <w:numId w:val="1217"/>
        </w:numPr>
      </w:pPr>
      <w:r>
        <w:t xml:space="preserve">Monitoreo de patrones de uso anómalos</w:t>
      </w:r>
    </w:p>
    <w:p>
      <w:pPr>
        <w:pStyle w:val="Compact"/>
        <w:numPr>
          <w:ilvl w:val="1"/>
          <w:numId w:val="1217"/>
        </w:numPr>
      </w:pPr>
      <w:r>
        <w:t xml:space="preserve">Notificación a administradores de eventos de seguridad críticos</w:t>
      </w:r>
    </w:p>
    <w:p>
      <w:pPr>
        <w:pStyle w:val="Compact"/>
        <w:numPr>
          <w:ilvl w:val="1"/>
          <w:numId w:val="1217"/>
        </w:numPr>
      </w:pPr>
      <w:r>
        <w:t xml:space="preserve">Dashboard de seguridad con métricas en tiempo real</w:t>
      </w:r>
    </w:p>
    <w:p>
      <w:pPr>
        <w:pStyle w:val="Compact"/>
        <w:numPr>
          <w:ilvl w:val="0"/>
          <w:numId w:val="1216"/>
        </w:numPr>
      </w:pPr>
      <w:r>
        <w:rPr>
          <w:b/>
          <w:bCs/>
        </w:rPr>
        <w:t xml:space="preserve">Medición:</w:t>
      </w:r>
      <w:r>
        <w:t xml:space="preserve"> </w:t>
      </w:r>
      <w:r>
        <w:t xml:space="preserve">Tiempo de detección y respuesta a incidentes de seguridad</w:t>
      </w:r>
    </w:p>
    <w:p>
      <w:pPr>
        <w:pStyle w:val="Compact"/>
        <w:numPr>
          <w:ilvl w:val="0"/>
          <w:numId w:val="1216"/>
        </w:numPr>
      </w:pPr>
      <w:r>
        <w:rPr>
          <w:b/>
          <w:bCs/>
        </w:rPr>
        <w:t xml:space="preserve">Prioridad:</w:t>
      </w:r>
      <w:r>
        <w:t xml:space="preserve"> </w:t>
      </w:r>
      <w:r>
        <w:t xml:space="preserve">Alta</w:t>
      </w:r>
    </w:p>
    <w:p>
      <w:pPr>
        <w:pStyle w:val="FirstParagraph"/>
      </w:pPr>
      <w:r>
        <w:rPr>
          <w:b/>
          <w:bCs/>
        </w:rPr>
        <w:t xml:space="preserve">RNF-012: Actualizaciones Seguras</w:t>
      </w:r>
    </w:p>
    <w:p>
      <w:pPr>
        <w:pStyle w:val="Compact"/>
        <w:numPr>
          <w:ilvl w:val="0"/>
          <w:numId w:val="1218"/>
        </w:numPr>
      </w:pPr>
      <w:r>
        <w:rPr>
          <w:b/>
          <w:bCs/>
        </w:rPr>
        <w:t xml:space="preserve">Descripción:</w:t>
      </w:r>
      <w:r>
        <w:t xml:space="preserve"> </w:t>
      </w:r>
      <w:r>
        <w:t xml:space="preserve">El sistema debe permitir actualizaciones sin comprometer la seguridad.</w:t>
      </w:r>
    </w:p>
    <w:p>
      <w:pPr>
        <w:pStyle w:val="Compact"/>
        <w:numPr>
          <w:ilvl w:val="0"/>
          <w:numId w:val="1218"/>
        </w:numPr>
      </w:pPr>
      <w:r>
        <w:rPr>
          <w:b/>
          <w:bCs/>
        </w:rPr>
        <w:t xml:space="preserve">Requisitos:</w:t>
      </w:r>
    </w:p>
    <w:p>
      <w:pPr>
        <w:pStyle w:val="Compact"/>
        <w:numPr>
          <w:ilvl w:val="1"/>
          <w:numId w:val="1219"/>
        </w:numPr>
      </w:pPr>
      <w:r>
        <w:t xml:space="preserve">Proceso de actualización documentado y controlado</w:t>
      </w:r>
    </w:p>
    <w:p>
      <w:pPr>
        <w:pStyle w:val="Compact"/>
        <w:numPr>
          <w:ilvl w:val="1"/>
          <w:numId w:val="1219"/>
        </w:numPr>
      </w:pPr>
      <w:r>
        <w:t xml:space="preserve">Respaldo completo antes de cada actualización mayor</w:t>
      </w:r>
    </w:p>
    <w:p>
      <w:pPr>
        <w:pStyle w:val="Compact"/>
        <w:numPr>
          <w:ilvl w:val="1"/>
          <w:numId w:val="1219"/>
        </w:numPr>
      </w:pPr>
      <w:r>
        <w:t xml:space="preserve">Validación de integridad de paquetes de actualización</w:t>
      </w:r>
    </w:p>
    <w:p>
      <w:pPr>
        <w:pStyle w:val="Compact"/>
        <w:numPr>
          <w:ilvl w:val="1"/>
          <w:numId w:val="1219"/>
        </w:numPr>
      </w:pPr>
      <w:r>
        <w:t xml:space="preserve">Rollback automático en caso de falla crítica</w:t>
      </w:r>
    </w:p>
    <w:p>
      <w:pPr>
        <w:pStyle w:val="Compact"/>
        <w:numPr>
          <w:ilvl w:val="1"/>
          <w:numId w:val="1219"/>
        </w:numPr>
      </w:pPr>
      <w:r>
        <w:t xml:space="preserve">Notificación a usuarios sobre mantenimientos programados</w:t>
      </w:r>
    </w:p>
    <w:p>
      <w:pPr>
        <w:pStyle w:val="Compact"/>
        <w:numPr>
          <w:ilvl w:val="0"/>
          <w:numId w:val="1218"/>
        </w:numPr>
      </w:pPr>
      <w:r>
        <w:rPr>
          <w:b/>
          <w:bCs/>
        </w:rPr>
        <w:t xml:space="preserve">Medición:</w:t>
      </w:r>
      <w:r>
        <w:t xml:space="preserve"> </w:t>
      </w:r>
      <w:r>
        <w:t xml:space="preserve">Éxito de actualizaciones sin incidentes de seguridad</w:t>
      </w:r>
    </w:p>
    <w:p>
      <w:pPr>
        <w:pStyle w:val="Compact"/>
        <w:numPr>
          <w:ilvl w:val="0"/>
          <w:numId w:val="1218"/>
        </w:numPr>
      </w:pPr>
      <w:r>
        <w:rPr>
          <w:b/>
          <w:bCs/>
        </w:rPr>
        <w:t xml:space="preserve">Prioridad:</w:t>
      </w:r>
      <w:r>
        <w:t xml:space="preserve"> </w:t>
      </w:r>
      <w:r>
        <w:t xml:space="preserve">Media</w:t>
      </w:r>
    </w:p>
    <w:p>
      <w:pPr>
        <w:pStyle w:val="FirstParagraph"/>
      </w:pPr>
      <w:r>
        <w:rPr>
          <w:b/>
          <w:bCs/>
        </w:rPr>
        <w:t xml:space="preserve">RNF-013: Restricciones de Comunicación</w:t>
      </w:r>
    </w:p>
    <w:p>
      <w:pPr>
        <w:pStyle w:val="Compact"/>
        <w:numPr>
          <w:ilvl w:val="0"/>
          <w:numId w:val="1220"/>
        </w:numPr>
      </w:pPr>
      <w:r>
        <w:rPr>
          <w:b/>
          <w:bCs/>
        </w:rPr>
        <w:t xml:space="preserve">Descripción:</w:t>
      </w:r>
      <w:r>
        <w:t xml:space="preserve"> </w:t>
      </w:r>
      <w:r>
        <w:t xml:space="preserve">Las comunicaciones del sistema deben estar restringidas y controladas.</w:t>
      </w:r>
    </w:p>
    <w:p>
      <w:pPr>
        <w:pStyle w:val="Compact"/>
        <w:numPr>
          <w:ilvl w:val="0"/>
          <w:numId w:val="1220"/>
        </w:numPr>
      </w:pPr>
      <w:r>
        <w:rPr>
          <w:b/>
          <w:bCs/>
        </w:rPr>
        <w:t xml:space="preserve">Requisitos:</w:t>
      </w:r>
    </w:p>
    <w:p>
      <w:pPr>
        <w:pStyle w:val="Compact"/>
        <w:numPr>
          <w:ilvl w:val="1"/>
          <w:numId w:val="1221"/>
        </w:numPr>
      </w:pPr>
      <w:r>
        <w:t xml:space="preserve">API REST accesible solo mediante autenticación válida</w:t>
      </w:r>
    </w:p>
    <w:p>
      <w:pPr>
        <w:pStyle w:val="Compact"/>
        <w:numPr>
          <w:ilvl w:val="1"/>
          <w:numId w:val="1221"/>
        </w:numPr>
      </w:pPr>
      <w:r>
        <w:t xml:space="preserve">CORS configurado para permitir solo orígenes autorizados</w:t>
      </w:r>
    </w:p>
    <w:p>
      <w:pPr>
        <w:pStyle w:val="Compact"/>
        <w:numPr>
          <w:ilvl w:val="1"/>
          <w:numId w:val="1221"/>
        </w:numPr>
      </w:pPr>
      <w:r>
        <w:t xml:space="preserve">Rate limiting para prevenir abuso de API (máximo 100 requests/minuto por usuario)</w:t>
      </w:r>
    </w:p>
    <w:p>
      <w:pPr>
        <w:pStyle w:val="Compact"/>
        <w:numPr>
          <w:ilvl w:val="1"/>
          <w:numId w:val="1221"/>
        </w:numPr>
      </w:pPr>
      <w:r>
        <w:t xml:space="preserve">Validación de entrada en todos los endpoints</w:t>
      </w:r>
    </w:p>
    <w:p>
      <w:pPr>
        <w:pStyle w:val="Compact"/>
        <w:numPr>
          <w:ilvl w:val="1"/>
          <w:numId w:val="1221"/>
        </w:numPr>
      </w:pPr>
      <w:r>
        <w:t xml:space="preserve">Sanitización de datos para prevenir inyección de código</w:t>
      </w:r>
    </w:p>
    <w:p>
      <w:pPr>
        <w:pStyle w:val="Compact"/>
        <w:numPr>
          <w:ilvl w:val="0"/>
          <w:numId w:val="1220"/>
        </w:numPr>
      </w:pPr>
      <w:r>
        <w:rPr>
          <w:b/>
          <w:bCs/>
        </w:rPr>
        <w:t xml:space="preserve">Medición:</w:t>
      </w:r>
      <w:r>
        <w:t xml:space="preserve"> </w:t>
      </w:r>
      <w:r>
        <w:t xml:space="preserve">Pruebas de seguridad de API</w:t>
      </w:r>
    </w:p>
    <w:p>
      <w:pPr>
        <w:pStyle w:val="Compact"/>
        <w:numPr>
          <w:ilvl w:val="0"/>
          <w:numId w:val="1220"/>
        </w:numPr>
      </w:pPr>
      <w:r>
        <w:rPr>
          <w:b/>
          <w:bCs/>
        </w:rPr>
        <w:t xml:space="preserve">Prioridad:</w:t>
      </w:r>
      <w:r>
        <w:t xml:space="preserve"> </w:t>
      </w:r>
      <w:r>
        <w:t xml:space="preserve">Alta</w:t>
      </w:r>
    </w:p>
    <w:p>
      <w:pPr>
        <w:pStyle w:val="FirstParagraph"/>
      </w:pPr>
      <w:r>
        <w:rPr>
          <w:b/>
          <w:bCs/>
        </w:rPr>
        <w:t xml:space="preserve">RNF-014: Verificación de Integridad</w:t>
      </w:r>
    </w:p>
    <w:p>
      <w:pPr>
        <w:pStyle w:val="Compact"/>
        <w:numPr>
          <w:ilvl w:val="0"/>
          <w:numId w:val="1222"/>
        </w:numPr>
      </w:pPr>
      <w:r>
        <w:rPr>
          <w:b/>
          <w:bCs/>
        </w:rPr>
        <w:t xml:space="preserve">Descripción:</w:t>
      </w:r>
      <w:r>
        <w:t xml:space="preserve"> </w:t>
      </w:r>
      <w:r>
        <w:t xml:space="preserve">El sistema debe garantizar la integridad de los datos almacenados y transmitidos.</w:t>
      </w:r>
    </w:p>
    <w:p>
      <w:pPr>
        <w:pStyle w:val="Compact"/>
        <w:numPr>
          <w:ilvl w:val="0"/>
          <w:numId w:val="1222"/>
        </w:numPr>
      </w:pPr>
      <w:r>
        <w:rPr>
          <w:b/>
          <w:bCs/>
        </w:rPr>
        <w:t xml:space="preserve">Requisitos:</w:t>
      </w:r>
    </w:p>
    <w:p>
      <w:pPr>
        <w:pStyle w:val="Compact"/>
        <w:numPr>
          <w:ilvl w:val="1"/>
          <w:numId w:val="1223"/>
        </w:numPr>
      </w:pPr>
      <w:r>
        <w:t xml:space="preserve">Checksums para validar integridad de archivos críticos</w:t>
      </w:r>
    </w:p>
    <w:p>
      <w:pPr>
        <w:pStyle w:val="Compact"/>
        <w:numPr>
          <w:ilvl w:val="1"/>
          <w:numId w:val="1223"/>
        </w:numPr>
      </w:pPr>
      <w:r>
        <w:t xml:space="preserve">Transacciones de base de datos con ACID compliance</w:t>
      </w:r>
    </w:p>
    <w:p>
      <w:pPr>
        <w:pStyle w:val="Compact"/>
        <w:numPr>
          <w:ilvl w:val="1"/>
          <w:numId w:val="1223"/>
        </w:numPr>
      </w:pPr>
      <w:r>
        <w:t xml:space="preserve">Validación de integridad referencial en base de datos</w:t>
      </w:r>
    </w:p>
    <w:p>
      <w:pPr>
        <w:pStyle w:val="Compact"/>
        <w:numPr>
          <w:ilvl w:val="1"/>
          <w:numId w:val="1223"/>
        </w:numPr>
      </w:pPr>
      <w:r>
        <w:t xml:space="preserve">Detección de modificaciones no autorizadas en datos críticos</w:t>
      </w:r>
    </w:p>
    <w:p>
      <w:pPr>
        <w:pStyle w:val="Compact"/>
        <w:numPr>
          <w:ilvl w:val="1"/>
          <w:numId w:val="1223"/>
        </w:numPr>
      </w:pPr>
      <w:r>
        <w:t xml:space="preserve">Respaldos verificados periódicamente</w:t>
      </w:r>
    </w:p>
    <w:p>
      <w:pPr>
        <w:pStyle w:val="Compact"/>
        <w:numPr>
          <w:ilvl w:val="0"/>
          <w:numId w:val="1222"/>
        </w:numPr>
      </w:pPr>
      <w:r>
        <w:rPr>
          <w:b/>
          <w:bCs/>
        </w:rPr>
        <w:t xml:space="preserve">Medición:</w:t>
      </w:r>
      <w:r>
        <w:t xml:space="preserve"> </w:t>
      </w:r>
      <w:r>
        <w:t xml:space="preserve">Auditorías de integridad de datos</w:t>
      </w:r>
    </w:p>
    <w:p>
      <w:pPr>
        <w:pStyle w:val="Compact"/>
        <w:numPr>
          <w:ilvl w:val="0"/>
          <w:numId w:val="1222"/>
        </w:numPr>
      </w:pPr>
      <w:r>
        <w:rPr>
          <w:b/>
          <w:bCs/>
        </w:rPr>
        <w:t xml:space="preserve">Prioridad:</w:t>
      </w:r>
      <w:r>
        <w:t xml:space="preserve"> </w:t>
      </w:r>
      <w:r>
        <w:t xml:space="preserve">Alta</w:t>
      </w:r>
    </w:p>
    <w:p>
      <w:pPr>
        <w:pStyle w:val="FirstParagraph"/>
      </w:pPr>
      <w:r>
        <w:rPr>
          <w:b/>
          <w:bCs/>
        </w:rPr>
        <w:t xml:space="preserve">RNF-015: Gestión Segura de Sesiones</w:t>
      </w:r>
    </w:p>
    <w:p>
      <w:pPr>
        <w:pStyle w:val="Compact"/>
        <w:numPr>
          <w:ilvl w:val="0"/>
          <w:numId w:val="1224"/>
        </w:numPr>
      </w:pPr>
      <w:r>
        <w:rPr>
          <w:b/>
          <w:bCs/>
        </w:rPr>
        <w:t xml:space="preserve">Descripción:</w:t>
      </w:r>
      <w:r>
        <w:t xml:space="preserve"> </w:t>
      </w:r>
      <w:r>
        <w:t xml:space="preserve">Las sesiones de usuario deben manejarse de forma segura.</w:t>
      </w:r>
    </w:p>
    <w:p>
      <w:pPr>
        <w:pStyle w:val="Compact"/>
        <w:numPr>
          <w:ilvl w:val="0"/>
          <w:numId w:val="1224"/>
        </w:numPr>
      </w:pPr>
      <w:r>
        <w:rPr>
          <w:b/>
          <w:bCs/>
        </w:rPr>
        <w:t xml:space="preserve">Requisitos:</w:t>
      </w:r>
    </w:p>
    <w:p>
      <w:pPr>
        <w:pStyle w:val="Compact"/>
        <w:numPr>
          <w:ilvl w:val="1"/>
          <w:numId w:val="1225"/>
        </w:numPr>
      </w:pPr>
      <w:r>
        <w:t xml:space="preserve">Tokens de sesión únicos y no predecibles</w:t>
      </w:r>
    </w:p>
    <w:p>
      <w:pPr>
        <w:pStyle w:val="Compact"/>
        <w:numPr>
          <w:ilvl w:val="1"/>
          <w:numId w:val="1225"/>
        </w:numPr>
      </w:pPr>
      <w:r>
        <w:t xml:space="preserve">Expiración automática de sesiones después de 8 horas de inactividad</w:t>
      </w:r>
    </w:p>
    <w:p>
      <w:pPr>
        <w:pStyle w:val="Compact"/>
        <w:numPr>
          <w:ilvl w:val="1"/>
          <w:numId w:val="1225"/>
        </w:numPr>
      </w:pPr>
      <w:r>
        <w:t xml:space="preserve">Invalidación de sesión al cerrar sesión explícitamente</w:t>
      </w:r>
    </w:p>
    <w:p>
      <w:pPr>
        <w:pStyle w:val="Compact"/>
        <w:numPr>
          <w:ilvl w:val="1"/>
          <w:numId w:val="1225"/>
        </w:numPr>
      </w:pPr>
      <w:r>
        <w:t xml:space="preserve">Una sesión activa por usuario (cierre automático de sesiones previas)</w:t>
      </w:r>
    </w:p>
    <w:p>
      <w:pPr>
        <w:pStyle w:val="Compact"/>
        <w:numPr>
          <w:ilvl w:val="1"/>
          <w:numId w:val="1225"/>
        </w:numPr>
      </w:pPr>
      <w:r>
        <w:t xml:space="preserve">Renovación de token antes de expiración en sesiones activas</w:t>
      </w:r>
    </w:p>
    <w:p>
      <w:pPr>
        <w:pStyle w:val="Compact"/>
        <w:numPr>
          <w:ilvl w:val="0"/>
          <w:numId w:val="1224"/>
        </w:numPr>
      </w:pPr>
      <w:r>
        <w:rPr>
          <w:b/>
          <w:bCs/>
        </w:rPr>
        <w:t xml:space="preserve">Medición:</w:t>
      </w:r>
      <w:r>
        <w:t xml:space="preserve"> </w:t>
      </w:r>
      <w:r>
        <w:t xml:space="preserve">Pruebas de manejo de sesiones</w:t>
      </w:r>
    </w:p>
    <w:p>
      <w:pPr>
        <w:pStyle w:val="Compact"/>
        <w:numPr>
          <w:ilvl w:val="0"/>
          <w:numId w:val="1224"/>
        </w:numPr>
      </w:pPr>
      <w:r>
        <w:rPr>
          <w:b/>
          <w:bCs/>
        </w:rPr>
        <w:t xml:space="preserve">Prioridad:</w:t>
      </w:r>
      <w:r>
        <w:t xml:space="preserve"> </w:t>
      </w:r>
      <w:r>
        <w:t xml:space="preserve">Alta</w:t>
      </w:r>
    </w:p>
    <w:p>
      <w:pPr>
        <w:pStyle w:val="FirstParagraph"/>
      </w:pPr>
      <w:r>
        <w:rPr>
          <w:b/>
          <w:bCs/>
        </w:rPr>
        <w:t xml:space="preserve">RNF-016: Protección contra Ataques Comunes</w:t>
      </w:r>
    </w:p>
    <w:p>
      <w:pPr>
        <w:pStyle w:val="Compact"/>
        <w:numPr>
          <w:ilvl w:val="0"/>
          <w:numId w:val="1226"/>
        </w:numPr>
      </w:pPr>
      <w:r>
        <w:rPr>
          <w:b/>
          <w:bCs/>
        </w:rPr>
        <w:t xml:space="preserve">Descripción:</w:t>
      </w:r>
      <w:r>
        <w:t xml:space="preserve"> </w:t>
      </w:r>
      <w:r>
        <w:t xml:space="preserve">El sistema debe estar protegido contra vectores de ataque conocidos.</w:t>
      </w:r>
    </w:p>
    <w:p>
      <w:pPr>
        <w:pStyle w:val="Compact"/>
        <w:numPr>
          <w:ilvl w:val="0"/>
          <w:numId w:val="1226"/>
        </w:numPr>
      </w:pPr>
      <w:r>
        <w:rPr>
          <w:b/>
          <w:bCs/>
        </w:rPr>
        <w:t xml:space="preserve">Requisitos:</w:t>
      </w:r>
    </w:p>
    <w:p>
      <w:pPr>
        <w:pStyle w:val="Compact"/>
        <w:numPr>
          <w:ilvl w:val="1"/>
          <w:numId w:val="1227"/>
        </w:numPr>
      </w:pPr>
      <w:r>
        <w:t xml:space="preserve">Protección contra SQL Injection mediante prepared statements</w:t>
      </w:r>
    </w:p>
    <w:p>
      <w:pPr>
        <w:pStyle w:val="Compact"/>
        <w:numPr>
          <w:ilvl w:val="1"/>
          <w:numId w:val="1227"/>
        </w:numPr>
      </w:pPr>
      <w:r>
        <w:t xml:space="preserve">Protección contra XSS mediante sanitización de entrada y escape de salida</w:t>
      </w:r>
    </w:p>
    <w:p>
      <w:pPr>
        <w:pStyle w:val="Compact"/>
        <w:numPr>
          <w:ilvl w:val="1"/>
          <w:numId w:val="1227"/>
        </w:numPr>
      </w:pPr>
      <w:r>
        <w:t xml:space="preserve">Protección contra CSRF mediante tokens anti-CSRF</w:t>
      </w:r>
    </w:p>
    <w:p>
      <w:pPr>
        <w:pStyle w:val="Compact"/>
        <w:numPr>
          <w:ilvl w:val="1"/>
          <w:numId w:val="1227"/>
        </w:numPr>
      </w:pPr>
      <w:r>
        <w:t xml:space="preserve">Protección contra clickjacking mediante headers X-Frame-Options</w:t>
      </w:r>
    </w:p>
    <w:p>
      <w:pPr>
        <w:pStyle w:val="Compact"/>
        <w:numPr>
          <w:ilvl w:val="1"/>
          <w:numId w:val="1227"/>
        </w:numPr>
      </w:pPr>
      <w:r>
        <w:t xml:space="preserve">Validación de tipos de archivo en uploads</w:t>
      </w:r>
    </w:p>
    <w:p>
      <w:pPr>
        <w:pStyle w:val="Compact"/>
        <w:numPr>
          <w:ilvl w:val="1"/>
          <w:numId w:val="1227"/>
        </w:numPr>
      </w:pPr>
      <w:r>
        <w:t xml:space="preserve">Límites de tamaño en requests para prevenir DoS</w:t>
      </w:r>
    </w:p>
    <w:p>
      <w:pPr>
        <w:pStyle w:val="Compact"/>
        <w:numPr>
          <w:ilvl w:val="0"/>
          <w:numId w:val="1226"/>
        </w:numPr>
      </w:pPr>
      <w:r>
        <w:rPr>
          <w:b/>
          <w:bCs/>
        </w:rPr>
        <w:t xml:space="preserve">Medición:</w:t>
      </w:r>
      <w:r>
        <w:t xml:space="preserve"> </w:t>
      </w:r>
      <w:r>
        <w:t xml:space="preserve">Escaneo automatizado de vulnerabilidades (OWASP Top 10)</w:t>
      </w:r>
    </w:p>
    <w:p>
      <w:pPr>
        <w:pStyle w:val="Compact"/>
        <w:numPr>
          <w:ilvl w:val="0"/>
          <w:numId w:val="1226"/>
        </w:numPr>
      </w:pPr>
      <w:r>
        <w:rPr>
          <w:b/>
          <w:bCs/>
        </w:rPr>
        <w:t xml:space="preserve">Prioridad:</w:t>
      </w:r>
      <w:r>
        <w:t xml:space="preserve"> </w:t>
      </w:r>
      <w:r>
        <w:t xml:space="preserve">Crítica</w:t>
      </w:r>
    </w:p>
    <w:p>
      <w:pPr>
        <w:pStyle w:val="FirstParagraph"/>
      </w:pPr>
      <w:r>
        <w:rPr>
          <w:b/>
          <w:bCs/>
        </w:rPr>
        <w:t xml:space="preserve">RNF-017: Pruebas de Seguridad</w:t>
      </w:r>
    </w:p>
    <w:p>
      <w:pPr>
        <w:pStyle w:val="Compact"/>
        <w:numPr>
          <w:ilvl w:val="0"/>
          <w:numId w:val="1228"/>
        </w:numPr>
      </w:pPr>
      <w:r>
        <w:rPr>
          <w:b/>
          <w:bCs/>
        </w:rPr>
        <w:t xml:space="preserve">Descripción:</w:t>
      </w:r>
      <w:r>
        <w:t xml:space="preserve"> </w:t>
      </w:r>
      <w:r>
        <w:t xml:space="preserve">El sistema debe someterse a pruebas de seguridad regulares.</w:t>
      </w:r>
    </w:p>
    <w:p>
      <w:pPr>
        <w:pStyle w:val="Compact"/>
        <w:numPr>
          <w:ilvl w:val="0"/>
          <w:numId w:val="1228"/>
        </w:numPr>
      </w:pPr>
      <w:r>
        <w:rPr>
          <w:b/>
          <w:bCs/>
        </w:rPr>
        <w:t xml:space="preserve">Requisitos:</w:t>
      </w:r>
    </w:p>
    <w:p>
      <w:pPr>
        <w:pStyle w:val="Compact"/>
        <w:numPr>
          <w:ilvl w:val="1"/>
          <w:numId w:val="1229"/>
        </w:numPr>
      </w:pPr>
      <w:r>
        <w:t xml:space="preserve">Pruebas de penetración antes de cada release mayor</w:t>
      </w:r>
    </w:p>
    <w:p>
      <w:pPr>
        <w:pStyle w:val="Compact"/>
        <w:numPr>
          <w:ilvl w:val="1"/>
          <w:numId w:val="1229"/>
        </w:numPr>
      </w:pPr>
      <w:r>
        <w:t xml:space="preserve">Análisis estático de código (SAST) en pipeline de CI/CD</w:t>
      </w:r>
    </w:p>
    <w:p>
      <w:pPr>
        <w:pStyle w:val="Compact"/>
        <w:numPr>
          <w:ilvl w:val="1"/>
          <w:numId w:val="1229"/>
        </w:numPr>
      </w:pPr>
      <w:r>
        <w:t xml:space="preserve">Escaneo de dependencias para detectar vulnerabilidades conocidas</w:t>
      </w:r>
    </w:p>
    <w:p>
      <w:pPr>
        <w:pStyle w:val="Compact"/>
        <w:numPr>
          <w:ilvl w:val="1"/>
          <w:numId w:val="1229"/>
        </w:numPr>
      </w:pPr>
      <w:r>
        <w:t xml:space="preserve">Revisión de código enfocada en seguridad</w:t>
      </w:r>
    </w:p>
    <w:p>
      <w:pPr>
        <w:pStyle w:val="Compact"/>
        <w:numPr>
          <w:ilvl w:val="1"/>
          <w:numId w:val="1229"/>
        </w:numPr>
      </w:pPr>
      <w:r>
        <w:t xml:space="preserve">Documentación de vulnerabilidades encontradas y remediadas</w:t>
      </w:r>
    </w:p>
    <w:p>
      <w:pPr>
        <w:pStyle w:val="Compact"/>
        <w:numPr>
          <w:ilvl w:val="0"/>
          <w:numId w:val="1228"/>
        </w:numPr>
      </w:pPr>
      <w:r>
        <w:rPr>
          <w:b/>
          <w:bCs/>
        </w:rPr>
        <w:t xml:space="preserve">Medición:</w:t>
      </w:r>
      <w:r>
        <w:t xml:space="preserve"> </w:t>
      </w:r>
      <w:r>
        <w:t xml:space="preserve">Número de vulnerabilidades críticas/altas sin remediar</w:t>
      </w:r>
    </w:p>
    <w:p>
      <w:pPr>
        <w:pStyle w:val="Compact"/>
        <w:numPr>
          <w:ilvl w:val="0"/>
          <w:numId w:val="1228"/>
        </w:numPr>
      </w:pPr>
      <w:r>
        <w:rPr>
          <w:b/>
          <w:bCs/>
        </w:rPr>
        <w:t xml:space="preserve">Prioridad:</w:t>
      </w:r>
      <w:r>
        <w:t xml:space="preserve"> </w:t>
      </w:r>
      <w:r>
        <w:t xml:space="preserve">Alta</w:t>
      </w:r>
    </w:p>
    <w:p>
      <w:pPr>
        <w:pStyle w:val="FirstParagraph"/>
      </w:pPr>
      <w:r>
        <w:rPr>
          <w:b/>
          <w:bCs/>
        </w:rPr>
        <w:t xml:space="preserve">RNF-018: Recuperación ante Desastres</w:t>
      </w:r>
    </w:p>
    <w:p>
      <w:pPr>
        <w:pStyle w:val="Compact"/>
        <w:numPr>
          <w:ilvl w:val="0"/>
          <w:numId w:val="1230"/>
        </w:numPr>
      </w:pPr>
      <w:r>
        <w:rPr>
          <w:b/>
          <w:bCs/>
        </w:rPr>
        <w:t xml:space="preserve">Descripción:</w:t>
      </w:r>
      <w:r>
        <w:t xml:space="preserve"> </w:t>
      </w:r>
      <w:r>
        <w:t xml:space="preserve">El sistema debe contar con plan de recuperación ante incidentes de seguridad.</w:t>
      </w:r>
    </w:p>
    <w:p>
      <w:pPr>
        <w:pStyle w:val="Compact"/>
        <w:numPr>
          <w:ilvl w:val="0"/>
          <w:numId w:val="1230"/>
        </w:numPr>
      </w:pPr>
      <w:r>
        <w:rPr>
          <w:b/>
          <w:bCs/>
        </w:rPr>
        <w:t xml:space="preserve">Requisitos:</w:t>
      </w:r>
    </w:p>
    <w:p>
      <w:pPr>
        <w:pStyle w:val="Compact"/>
        <w:numPr>
          <w:ilvl w:val="1"/>
          <w:numId w:val="1231"/>
        </w:numPr>
      </w:pPr>
      <w:r>
        <w:t xml:space="preserve">Plan documentado de respuesta a incidentes</w:t>
      </w:r>
    </w:p>
    <w:p>
      <w:pPr>
        <w:pStyle w:val="Compact"/>
        <w:numPr>
          <w:ilvl w:val="1"/>
          <w:numId w:val="1231"/>
        </w:numPr>
      </w:pPr>
      <w:r>
        <w:t xml:space="preserve">Respaldos automáticos diarios de base de datos</w:t>
      </w:r>
    </w:p>
    <w:p>
      <w:pPr>
        <w:pStyle w:val="Compact"/>
        <w:numPr>
          <w:ilvl w:val="1"/>
          <w:numId w:val="1231"/>
        </w:numPr>
      </w:pPr>
      <w:r>
        <w:t xml:space="preserve">Respaldos almacenados en ubicación geográfica diferente</w:t>
      </w:r>
    </w:p>
    <w:p>
      <w:pPr>
        <w:pStyle w:val="Compact"/>
        <w:numPr>
          <w:ilvl w:val="1"/>
          <w:numId w:val="1231"/>
        </w:numPr>
      </w:pPr>
      <w:r>
        <w:t xml:space="preserve">Procedimiento de restauración probado trimestralmente</w:t>
      </w:r>
    </w:p>
    <w:p>
      <w:pPr>
        <w:pStyle w:val="Compact"/>
        <w:numPr>
          <w:ilvl w:val="1"/>
          <w:numId w:val="1231"/>
        </w:numPr>
      </w:pPr>
      <w:r>
        <w:t xml:space="preserve">RTO (Recovery Time Objective): máximo 4 horas</w:t>
      </w:r>
    </w:p>
    <w:p>
      <w:pPr>
        <w:pStyle w:val="Compact"/>
        <w:numPr>
          <w:ilvl w:val="1"/>
          <w:numId w:val="1231"/>
        </w:numPr>
      </w:pPr>
      <w:r>
        <w:t xml:space="preserve">RPO (Recovery Point Objective): máximo 24 horas</w:t>
      </w:r>
    </w:p>
    <w:p>
      <w:pPr>
        <w:pStyle w:val="Compact"/>
        <w:numPr>
          <w:ilvl w:val="0"/>
          <w:numId w:val="1230"/>
        </w:numPr>
      </w:pPr>
      <w:r>
        <w:rPr>
          <w:b/>
          <w:bCs/>
        </w:rPr>
        <w:t xml:space="preserve">Medición:</w:t>
      </w:r>
      <w:r>
        <w:t xml:space="preserve"> </w:t>
      </w:r>
      <w:r>
        <w:t xml:space="preserve">Tiempo real de recuperación en simulacros</w:t>
      </w:r>
    </w:p>
    <w:p>
      <w:pPr>
        <w:pStyle w:val="Compact"/>
        <w:numPr>
          <w:ilvl w:val="0"/>
          <w:numId w:val="1230"/>
        </w:numPr>
      </w:pPr>
      <w:r>
        <w:rPr>
          <w:b/>
          <w:bCs/>
        </w:rPr>
        <w:t xml:space="preserve">Prioridad:</w:t>
      </w:r>
      <w:r>
        <w:t xml:space="preserve"> </w:t>
      </w:r>
      <w:r>
        <w:t xml:space="preserve">Alta</w:t>
      </w:r>
    </w:p>
    <w:p>
      <w:pPr>
        <w:pStyle w:val="FirstParagraph"/>
      </w:pPr>
      <w:r>
        <w:rPr>
          <w:b/>
          <w:bCs/>
        </w:rPr>
        <w:t xml:space="preserve">RNF-019: Capacitación y Concientización en Seguridad</w:t>
      </w:r>
    </w:p>
    <w:p>
      <w:pPr>
        <w:pStyle w:val="Compact"/>
        <w:numPr>
          <w:ilvl w:val="0"/>
          <w:numId w:val="1232"/>
        </w:numPr>
      </w:pPr>
      <w:r>
        <w:rPr>
          <w:b/>
          <w:bCs/>
        </w:rPr>
        <w:t xml:space="preserve">Descripción:</w:t>
      </w:r>
      <w:r>
        <w:t xml:space="preserve"> </w:t>
      </w:r>
      <w:r>
        <w:t xml:space="preserve">Los usuarios y administradores deben recibir capacitación en seguridad.</w:t>
      </w:r>
    </w:p>
    <w:p>
      <w:pPr>
        <w:pStyle w:val="Compact"/>
        <w:numPr>
          <w:ilvl w:val="0"/>
          <w:numId w:val="1232"/>
        </w:numPr>
      </w:pPr>
      <w:r>
        <w:rPr>
          <w:b/>
          <w:bCs/>
        </w:rPr>
        <w:t xml:space="preserve">Requisitos:</w:t>
      </w:r>
    </w:p>
    <w:p>
      <w:pPr>
        <w:pStyle w:val="Compact"/>
        <w:numPr>
          <w:ilvl w:val="1"/>
          <w:numId w:val="1233"/>
        </w:numPr>
      </w:pPr>
      <w:r>
        <w:t xml:space="preserve">Manual de buenas prácticas de seguridad para usuarios</w:t>
      </w:r>
    </w:p>
    <w:p>
      <w:pPr>
        <w:pStyle w:val="Compact"/>
        <w:numPr>
          <w:ilvl w:val="1"/>
          <w:numId w:val="1233"/>
        </w:numPr>
      </w:pPr>
      <w:r>
        <w:t xml:space="preserve">Capacitación inicial para administradores del sistema</w:t>
      </w:r>
    </w:p>
    <w:p>
      <w:pPr>
        <w:pStyle w:val="Compact"/>
        <w:numPr>
          <w:ilvl w:val="1"/>
          <w:numId w:val="1233"/>
        </w:numPr>
      </w:pPr>
      <w:r>
        <w:t xml:space="preserve">Políticas de contraseñas seguras comunicadas claramente</w:t>
      </w:r>
    </w:p>
    <w:p>
      <w:pPr>
        <w:pStyle w:val="Compact"/>
        <w:numPr>
          <w:ilvl w:val="1"/>
          <w:numId w:val="1233"/>
        </w:numPr>
      </w:pPr>
      <w:r>
        <w:t xml:space="preserve">Procedimientos de reporte de incidentes de seguridad</w:t>
      </w:r>
    </w:p>
    <w:p>
      <w:pPr>
        <w:pStyle w:val="Compact"/>
        <w:numPr>
          <w:ilvl w:val="1"/>
          <w:numId w:val="1233"/>
        </w:numPr>
      </w:pPr>
      <w:r>
        <w:t xml:space="preserve">Actualizaciones periódicas sobre nuevas amenazas</w:t>
      </w:r>
    </w:p>
    <w:p>
      <w:pPr>
        <w:pStyle w:val="Compact"/>
        <w:numPr>
          <w:ilvl w:val="0"/>
          <w:numId w:val="1232"/>
        </w:numPr>
      </w:pPr>
      <w:r>
        <w:rPr>
          <w:b/>
          <w:bCs/>
        </w:rPr>
        <w:t xml:space="preserve">Medición:</w:t>
      </w:r>
      <w:r>
        <w:t xml:space="preserve"> </w:t>
      </w:r>
      <w:r>
        <w:t xml:space="preserve">Porcentaje de usuarios capacitados</w:t>
      </w:r>
    </w:p>
    <w:p>
      <w:pPr>
        <w:pStyle w:val="Compact"/>
        <w:numPr>
          <w:ilvl w:val="0"/>
          <w:numId w:val="1232"/>
        </w:numPr>
      </w:pPr>
      <w:r>
        <w:rPr>
          <w:b/>
          <w:bCs/>
        </w:rPr>
        <w:t xml:space="preserve">Prioridad:</w:t>
      </w:r>
      <w:r>
        <w:t xml:space="preserve"> </w:t>
      </w:r>
      <w:r>
        <w:t xml:space="preserve">Media</w:t>
      </w:r>
    </w:p>
    <w:bookmarkEnd w:id="52"/>
    <w:bookmarkStart w:id="53" w:name="requisitos-de-fiabilidad"/>
    <w:p>
      <w:pPr>
        <w:pStyle w:val="Heading4"/>
      </w:pPr>
      <w:r>
        <w:t xml:space="preserve">3.3.3 Requisitos de Fiabilidad</w:t>
      </w:r>
    </w:p>
    <w:p>
      <w:pPr>
        <w:pStyle w:val="FirstParagraph"/>
      </w:pPr>
      <w:r>
        <w:rPr>
          <w:b/>
          <w:bCs/>
        </w:rPr>
        <w:t xml:space="preserve">RNF-020: MTBF (Tiempo Medio Entre Fallos)</w:t>
      </w:r>
    </w:p>
    <w:p>
      <w:pPr>
        <w:pStyle w:val="Compact"/>
        <w:numPr>
          <w:ilvl w:val="0"/>
          <w:numId w:val="1234"/>
        </w:numPr>
      </w:pPr>
      <w:r>
        <w:rPr>
          <w:b/>
          <w:bCs/>
        </w:rPr>
        <w:t xml:space="preserve">Descripción:</w:t>
      </w:r>
      <w:r>
        <w:t xml:space="preserve"> </w:t>
      </w:r>
      <w:r>
        <w:t xml:space="preserve">El sistema debe mantener un nivel aceptable de tiempo entre fallos.</w:t>
      </w:r>
    </w:p>
    <w:p>
      <w:pPr>
        <w:pStyle w:val="Compact"/>
        <w:numPr>
          <w:ilvl w:val="0"/>
          <w:numId w:val="1234"/>
        </w:numPr>
      </w:pPr>
      <w:r>
        <w:rPr>
          <w:b/>
          <w:bCs/>
        </w:rPr>
        <w:t xml:space="preserve">Requisitos:</w:t>
      </w:r>
    </w:p>
    <w:p>
      <w:pPr>
        <w:pStyle w:val="Compact"/>
        <w:numPr>
          <w:ilvl w:val="1"/>
          <w:numId w:val="1235"/>
        </w:numPr>
      </w:pPr>
      <w:r>
        <w:t xml:space="preserve">MTBF mínimo de 720 horas (30 días)</w:t>
      </w:r>
    </w:p>
    <w:p>
      <w:pPr>
        <w:pStyle w:val="Compact"/>
        <w:numPr>
          <w:ilvl w:val="1"/>
          <w:numId w:val="1235"/>
        </w:numPr>
      </w:pPr>
      <w:r>
        <w:t xml:space="preserve">Registro de todos los fallos del sistema con causa raíz</w:t>
      </w:r>
    </w:p>
    <w:p>
      <w:pPr>
        <w:pStyle w:val="Compact"/>
        <w:numPr>
          <w:ilvl w:val="1"/>
          <w:numId w:val="1235"/>
        </w:numPr>
      </w:pPr>
      <w:r>
        <w:t xml:space="preserve">Análisis mensual de tendencias de fallos</w:t>
      </w:r>
    </w:p>
    <w:p>
      <w:pPr>
        <w:pStyle w:val="Compact"/>
        <w:numPr>
          <w:ilvl w:val="1"/>
          <w:numId w:val="1235"/>
        </w:numPr>
      </w:pPr>
      <w:r>
        <w:t xml:space="preserve">Plan de acción para reducir fallos recurrentes</w:t>
      </w:r>
    </w:p>
    <w:p>
      <w:pPr>
        <w:pStyle w:val="Compact"/>
        <w:numPr>
          <w:ilvl w:val="0"/>
          <w:numId w:val="1234"/>
        </w:numPr>
      </w:pPr>
      <w:r>
        <w:rPr>
          <w:b/>
          <w:bCs/>
        </w:rPr>
        <w:t xml:space="preserve">Medición:</w:t>
      </w:r>
      <w:r>
        <w:t xml:space="preserve"> </w:t>
      </w:r>
      <w:r>
        <w:t xml:space="preserve">Tiempo promedio entre incidentes que requieren intervención</w:t>
      </w:r>
    </w:p>
    <w:p>
      <w:pPr>
        <w:pStyle w:val="Compact"/>
        <w:numPr>
          <w:ilvl w:val="0"/>
          <w:numId w:val="1234"/>
        </w:numPr>
      </w:pPr>
      <w:r>
        <w:rPr>
          <w:b/>
          <w:bCs/>
        </w:rPr>
        <w:t xml:space="preserve">Prioridad:</w:t>
      </w:r>
      <w:r>
        <w:t xml:space="preserve"> </w:t>
      </w:r>
      <w:r>
        <w:t xml:space="preserve">Alta</w:t>
      </w:r>
    </w:p>
    <w:p>
      <w:pPr>
        <w:pStyle w:val="FirstParagraph"/>
      </w:pPr>
      <w:r>
        <w:rPr>
          <w:b/>
          <w:bCs/>
        </w:rPr>
        <w:t xml:space="preserve">RNF-021: Manejo de Errores</w:t>
      </w:r>
    </w:p>
    <w:p>
      <w:pPr>
        <w:pStyle w:val="Compact"/>
        <w:numPr>
          <w:ilvl w:val="0"/>
          <w:numId w:val="1236"/>
        </w:numPr>
      </w:pPr>
      <w:r>
        <w:rPr>
          <w:b/>
          <w:bCs/>
        </w:rPr>
        <w:t xml:space="preserve">Descripción:</w:t>
      </w:r>
      <w:r>
        <w:t xml:space="preserve"> </w:t>
      </w:r>
      <w:r>
        <w:t xml:space="preserve">El sistema debe manejar errores de forma robusta y predecible.</w:t>
      </w:r>
    </w:p>
    <w:p>
      <w:pPr>
        <w:pStyle w:val="Compact"/>
        <w:numPr>
          <w:ilvl w:val="0"/>
          <w:numId w:val="1236"/>
        </w:numPr>
      </w:pPr>
      <w:r>
        <w:rPr>
          <w:b/>
          <w:bCs/>
        </w:rPr>
        <w:t xml:space="preserve">Requisitos:</w:t>
      </w:r>
    </w:p>
    <w:p>
      <w:pPr>
        <w:pStyle w:val="Compact"/>
        <w:numPr>
          <w:ilvl w:val="1"/>
          <w:numId w:val="1237"/>
        </w:numPr>
      </w:pPr>
      <w:r>
        <w:t xml:space="preserve">Captura de todas las excepciones no controladas</w:t>
      </w:r>
    </w:p>
    <w:p>
      <w:pPr>
        <w:pStyle w:val="Compact"/>
        <w:numPr>
          <w:ilvl w:val="1"/>
          <w:numId w:val="1237"/>
        </w:numPr>
      </w:pPr>
      <w:r>
        <w:t xml:space="preserve">Mensajes de error claros y útiles para el usuario (sin exponer detalles técnicos)</w:t>
      </w:r>
    </w:p>
    <w:p>
      <w:pPr>
        <w:pStyle w:val="Compact"/>
        <w:numPr>
          <w:ilvl w:val="1"/>
          <w:numId w:val="1237"/>
        </w:numPr>
      </w:pPr>
      <w:r>
        <w:t xml:space="preserve">Logging detallado de errores para diagnóstico</w:t>
      </w:r>
    </w:p>
    <w:p>
      <w:pPr>
        <w:pStyle w:val="Compact"/>
        <w:numPr>
          <w:ilvl w:val="1"/>
          <w:numId w:val="1237"/>
        </w:numPr>
      </w:pPr>
      <w:r>
        <w:t xml:space="preserve">Recuperación automática de errores transitorios (reintentos con backoff exponencial)</w:t>
      </w:r>
    </w:p>
    <w:p>
      <w:pPr>
        <w:pStyle w:val="Compact"/>
        <w:numPr>
          <w:ilvl w:val="1"/>
          <w:numId w:val="1237"/>
        </w:numPr>
      </w:pPr>
      <w:r>
        <w:t xml:space="preserve">Degradación elegante en caso de falla de servicios externos</w:t>
      </w:r>
    </w:p>
    <w:p>
      <w:pPr>
        <w:pStyle w:val="Compact"/>
        <w:numPr>
          <w:ilvl w:val="1"/>
          <w:numId w:val="1237"/>
        </w:numPr>
      </w:pPr>
      <w:r>
        <w:t xml:space="preserve">Validación de entrada para prevenir errores predecibles</w:t>
      </w:r>
    </w:p>
    <w:p>
      <w:pPr>
        <w:pStyle w:val="Compact"/>
        <w:numPr>
          <w:ilvl w:val="0"/>
          <w:numId w:val="1236"/>
        </w:numPr>
      </w:pPr>
      <w:r>
        <w:rPr>
          <w:b/>
          <w:bCs/>
        </w:rPr>
        <w:t xml:space="preserve">Medición:</w:t>
      </w:r>
      <w:r>
        <w:t xml:space="preserve"> </w:t>
      </w:r>
      <w:r>
        <w:t xml:space="preserve">Porcentaje de errores manejados correctamente sin crash del sistema</w:t>
      </w:r>
    </w:p>
    <w:p>
      <w:pPr>
        <w:pStyle w:val="Compact"/>
        <w:numPr>
          <w:ilvl w:val="0"/>
          <w:numId w:val="1236"/>
        </w:numPr>
      </w:pPr>
      <w:r>
        <w:rPr>
          <w:b/>
          <w:bCs/>
        </w:rPr>
        <w:t xml:space="preserve">Prioridad:</w:t>
      </w:r>
      <w:r>
        <w:t xml:space="preserve"> </w:t>
      </w:r>
      <w:r>
        <w:t xml:space="preserve">Alta</w:t>
      </w:r>
    </w:p>
    <w:p>
      <w:pPr>
        <w:pStyle w:val="FirstParagraph"/>
      </w:pPr>
      <w:r>
        <w:rPr>
          <w:b/>
          <w:bCs/>
        </w:rPr>
        <w:t xml:space="preserve">RNF-022: Consistencia de Datos</w:t>
      </w:r>
    </w:p>
    <w:p>
      <w:pPr>
        <w:pStyle w:val="Compact"/>
        <w:numPr>
          <w:ilvl w:val="0"/>
          <w:numId w:val="1238"/>
        </w:numPr>
      </w:pPr>
      <w:r>
        <w:rPr>
          <w:b/>
          <w:bCs/>
        </w:rPr>
        <w:t xml:space="preserve">Descripción:</w:t>
      </w:r>
      <w:r>
        <w:t xml:space="preserve"> </w:t>
      </w:r>
      <w:r>
        <w:t xml:space="preserve">El sistema debe mantener la consistencia de datos en todo momento.</w:t>
      </w:r>
    </w:p>
    <w:p>
      <w:pPr>
        <w:pStyle w:val="Compact"/>
        <w:numPr>
          <w:ilvl w:val="0"/>
          <w:numId w:val="1238"/>
        </w:numPr>
      </w:pPr>
      <w:r>
        <w:rPr>
          <w:b/>
          <w:bCs/>
        </w:rPr>
        <w:t xml:space="preserve">Requisitos:</w:t>
      </w:r>
    </w:p>
    <w:p>
      <w:pPr>
        <w:pStyle w:val="Compact"/>
        <w:numPr>
          <w:ilvl w:val="1"/>
          <w:numId w:val="1239"/>
        </w:numPr>
      </w:pPr>
      <w:r>
        <w:t xml:space="preserve">Transacciones atómicas para operaciones críticas</w:t>
      </w:r>
    </w:p>
    <w:p>
      <w:pPr>
        <w:pStyle w:val="Compact"/>
        <w:numPr>
          <w:ilvl w:val="1"/>
          <w:numId w:val="1239"/>
        </w:numPr>
      </w:pPr>
      <w:r>
        <w:t xml:space="preserve">Validación de integridad referencial en base de datos</w:t>
      </w:r>
    </w:p>
    <w:p>
      <w:pPr>
        <w:pStyle w:val="Compact"/>
        <w:numPr>
          <w:ilvl w:val="1"/>
          <w:numId w:val="1239"/>
        </w:numPr>
      </w:pPr>
      <w:r>
        <w:t xml:space="preserve">Sincronización adecuada en operaciones concurrentes</w:t>
      </w:r>
    </w:p>
    <w:p>
      <w:pPr>
        <w:pStyle w:val="Compact"/>
        <w:numPr>
          <w:ilvl w:val="1"/>
          <w:numId w:val="1239"/>
        </w:numPr>
      </w:pPr>
      <w:r>
        <w:t xml:space="preserve">Prevención de condiciones de carrera mediante locks apropiados</w:t>
      </w:r>
    </w:p>
    <w:p>
      <w:pPr>
        <w:pStyle w:val="Compact"/>
        <w:numPr>
          <w:ilvl w:val="1"/>
          <w:numId w:val="1239"/>
        </w:numPr>
      </w:pPr>
      <w:r>
        <w:t xml:space="preserve">Validación de estado antes de transiciones (ej: no asignar orden ya asignada)</w:t>
      </w:r>
    </w:p>
    <w:p>
      <w:pPr>
        <w:pStyle w:val="Compact"/>
        <w:numPr>
          <w:ilvl w:val="1"/>
          <w:numId w:val="1239"/>
        </w:numPr>
      </w:pPr>
      <w:r>
        <w:t xml:space="preserve">Rollback automático en caso de falla parcial de transacción</w:t>
      </w:r>
    </w:p>
    <w:p>
      <w:pPr>
        <w:pStyle w:val="Compact"/>
        <w:numPr>
          <w:ilvl w:val="0"/>
          <w:numId w:val="1238"/>
        </w:numPr>
      </w:pPr>
      <w:r>
        <w:rPr>
          <w:b/>
          <w:bCs/>
        </w:rPr>
        <w:t xml:space="preserve">Medición:</w:t>
      </w:r>
      <w:r>
        <w:t xml:space="preserve"> </w:t>
      </w:r>
      <w:r>
        <w:t xml:space="preserve">Auditorías de consistencia de datos, cero inconsistencias detectadas</w:t>
      </w:r>
    </w:p>
    <w:p>
      <w:pPr>
        <w:pStyle w:val="Compact"/>
        <w:numPr>
          <w:ilvl w:val="0"/>
          <w:numId w:val="1238"/>
        </w:numPr>
      </w:pPr>
      <w:r>
        <w:rPr>
          <w:b/>
          <w:bCs/>
        </w:rPr>
        <w:t xml:space="preserve">Prioridad:</w:t>
      </w:r>
      <w:r>
        <w:t xml:space="preserve"> </w:t>
      </w:r>
      <w:r>
        <w:t xml:space="preserve">Crítica</w:t>
      </w:r>
    </w:p>
    <w:p>
      <w:pPr>
        <w:pStyle w:val="FirstParagraph"/>
      </w:pPr>
      <w:r>
        <w:rPr>
          <w:b/>
          <w:bCs/>
        </w:rPr>
        <w:t xml:space="preserve">RNF-023: Mecanismos de Recuperación</w:t>
      </w:r>
    </w:p>
    <w:p>
      <w:pPr>
        <w:pStyle w:val="Compact"/>
        <w:numPr>
          <w:ilvl w:val="0"/>
          <w:numId w:val="1240"/>
        </w:numPr>
      </w:pPr>
      <w:r>
        <w:rPr>
          <w:b/>
          <w:bCs/>
        </w:rPr>
        <w:t xml:space="preserve">Descripción:</w:t>
      </w:r>
      <w:r>
        <w:t xml:space="preserve"> </w:t>
      </w:r>
      <w:r>
        <w:t xml:space="preserve">El sistema debe recuperarse automáticamente de fallos comunes.</w:t>
      </w:r>
    </w:p>
    <w:p>
      <w:pPr>
        <w:pStyle w:val="Compact"/>
        <w:numPr>
          <w:ilvl w:val="0"/>
          <w:numId w:val="1240"/>
        </w:numPr>
      </w:pPr>
      <w:r>
        <w:rPr>
          <w:b/>
          <w:bCs/>
        </w:rPr>
        <w:t xml:space="preserve">Requisitos:</w:t>
      </w:r>
    </w:p>
    <w:p>
      <w:pPr>
        <w:pStyle w:val="Compact"/>
        <w:numPr>
          <w:ilvl w:val="1"/>
          <w:numId w:val="1241"/>
        </w:numPr>
      </w:pPr>
      <w:r>
        <w:t xml:space="preserve">Reconexión automática a base de datos en caso de pérdida de conexión</w:t>
      </w:r>
    </w:p>
    <w:p>
      <w:pPr>
        <w:pStyle w:val="Compact"/>
        <w:numPr>
          <w:ilvl w:val="1"/>
          <w:numId w:val="1241"/>
        </w:numPr>
      </w:pPr>
      <w:r>
        <w:t xml:space="preserve">Reintentos automáticos para operaciones de red fallidas (máximo 3 intentos)</w:t>
      </w:r>
    </w:p>
    <w:p>
      <w:pPr>
        <w:pStyle w:val="Compact"/>
        <w:numPr>
          <w:ilvl w:val="1"/>
          <w:numId w:val="1241"/>
        </w:numPr>
      </w:pPr>
      <w:r>
        <w:t xml:space="preserve">Persistencia de estado para recuperación después de reinicio</w:t>
      </w:r>
    </w:p>
    <w:p>
      <w:pPr>
        <w:pStyle w:val="Compact"/>
        <w:numPr>
          <w:ilvl w:val="1"/>
          <w:numId w:val="1241"/>
        </w:numPr>
      </w:pPr>
      <w:r>
        <w:t xml:space="preserve">Health checks automáticos de servicios críticos</w:t>
      </w:r>
    </w:p>
    <w:p>
      <w:pPr>
        <w:pStyle w:val="Compact"/>
        <w:numPr>
          <w:ilvl w:val="1"/>
          <w:numId w:val="1241"/>
        </w:numPr>
      </w:pPr>
      <w:r>
        <w:t xml:space="preserve">Notificación automática a administradores en caso de fallo no recuperable</w:t>
      </w:r>
    </w:p>
    <w:p>
      <w:pPr>
        <w:pStyle w:val="Compact"/>
        <w:numPr>
          <w:ilvl w:val="1"/>
          <w:numId w:val="1241"/>
        </w:numPr>
      </w:pPr>
      <w:r>
        <w:t xml:space="preserve">Documentación de procedimientos de recuperación manual</w:t>
      </w:r>
    </w:p>
    <w:p>
      <w:pPr>
        <w:pStyle w:val="Compact"/>
        <w:numPr>
          <w:ilvl w:val="0"/>
          <w:numId w:val="1240"/>
        </w:numPr>
      </w:pPr>
      <w:r>
        <w:rPr>
          <w:b/>
          <w:bCs/>
        </w:rPr>
        <w:t xml:space="preserve">Medición:</w:t>
      </w:r>
      <w:r>
        <w:t xml:space="preserve"> </w:t>
      </w:r>
      <w:r>
        <w:t xml:space="preserve">Porcentaje de fallos recuperados automáticamente sin intervención</w:t>
      </w:r>
    </w:p>
    <w:p>
      <w:pPr>
        <w:pStyle w:val="Compact"/>
        <w:numPr>
          <w:ilvl w:val="0"/>
          <w:numId w:val="1240"/>
        </w:numPr>
      </w:pPr>
      <w:r>
        <w:rPr>
          <w:b/>
          <w:bCs/>
        </w:rPr>
        <w:t xml:space="preserve">Prioridad:</w:t>
      </w:r>
      <w:r>
        <w:t xml:space="preserve"> </w:t>
      </w:r>
      <w:r>
        <w:t xml:space="preserve">Alta</w:t>
      </w:r>
    </w:p>
    <w:p>
      <w:pPr>
        <w:pStyle w:val="FirstParagraph"/>
      </w:pPr>
      <w:r>
        <w:rPr>
          <w:b/>
          <w:bCs/>
        </w:rPr>
        <w:t xml:space="preserve">RNF-024: Tolerancia a Fallos</w:t>
      </w:r>
    </w:p>
    <w:p>
      <w:pPr>
        <w:pStyle w:val="Compact"/>
        <w:numPr>
          <w:ilvl w:val="0"/>
          <w:numId w:val="1242"/>
        </w:numPr>
      </w:pPr>
      <w:r>
        <w:rPr>
          <w:b/>
          <w:bCs/>
        </w:rPr>
        <w:t xml:space="preserve">Descripción:</w:t>
      </w:r>
      <w:r>
        <w:t xml:space="preserve"> </w:t>
      </w:r>
      <w:r>
        <w:t xml:space="preserve">El sistema debe continuar operando parcialmente ante fallos de componentes no críticos.</w:t>
      </w:r>
    </w:p>
    <w:p>
      <w:pPr>
        <w:pStyle w:val="Compact"/>
        <w:numPr>
          <w:ilvl w:val="0"/>
          <w:numId w:val="1242"/>
        </w:numPr>
      </w:pPr>
      <w:r>
        <w:rPr>
          <w:b/>
          <w:bCs/>
        </w:rPr>
        <w:t xml:space="preserve">Requisitos:</w:t>
      </w:r>
    </w:p>
    <w:p>
      <w:pPr>
        <w:pStyle w:val="Compact"/>
        <w:numPr>
          <w:ilvl w:val="1"/>
          <w:numId w:val="1243"/>
        </w:numPr>
      </w:pPr>
      <w:r>
        <w:t xml:space="preserve">Fallo de geocodificación no debe impedir creación de orden (usar coordenadas manuales)</w:t>
      </w:r>
    </w:p>
    <w:p>
      <w:pPr>
        <w:pStyle w:val="Compact"/>
        <w:numPr>
          <w:ilvl w:val="1"/>
          <w:numId w:val="1243"/>
        </w:numPr>
      </w:pPr>
      <w:r>
        <w:t xml:space="preserve">Fallo de actualización de ubicación no debe impedir otras operaciones del conductor</w:t>
      </w:r>
    </w:p>
    <w:p>
      <w:pPr>
        <w:pStyle w:val="Compact"/>
        <w:numPr>
          <w:ilvl w:val="1"/>
          <w:numId w:val="1243"/>
        </w:numPr>
      </w:pPr>
      <w:r>
        <w:t xml:space="preserve">Fallo de servicio de mapas debe mostrar mensaje informativo pero permitir otras funciones</w:t>
      </w:r>
    </w:p>
    <w:p>
      <w:pPr>
        <w:pStyle w:val="Compact"/>
        <w:numPr>
          <w:ilvl w:val="1"/>
          <w:numId w:val="1243"/>
        </w:numPr>
      </w:pPr>
      <w:r>
        <w:t xml:space="preserve">Modo offline limitado para conductores (visualización de órdenes asignadas)</w:t>
      </w:r>
    </w:p>
    <w:p>
      <w:pPr>
        <w:pStyle w:val="Compact"/>
        <w:numPr>
          <w:ilvl w:val="0"/>
          <w:numId w:val="1242"/>
        </w:numPr>
      </w:pPr>
      <w:r>
        <w:rPr>
          <w:b/>
          <w:bCs/>
        </w:rPr>
        <w:t xml:space="preserve">Medición:</w:t>
      </w:r>
      <w:r>
        <w:t xml:space="preserve"> </w:t>
      </w:r>
      <w:r>
        <w:t xml:space="preserve">Disponibilidad de funciones críticas durante fallos parciales</w:t>
      </w:r>
    </w:p>
    <w:p>
      <w:pPr>
        <w:pStyle w:val="Compact"/>
        <w:numPr>
          <w:ilvl w:val="0"/>
          <w:numId w:val="1242"/>
        </w:numPr>
      </w:pPr>
      <w:r>
        <w:rPr>
          <w:b/>
          <w:bCs/>
        </w:rPr>
        <w:t xml:space="preserve">Prioridad:</w:t>
      </w:r>
      <w:r>
        <w:t xml:space="preserve"> </w:t>
      </w:r>
      <w:r>
        <w:t xml:space="preserve">Media</w:t>
      </w:r>
    </w:p>
    <w:bookmarkEnd w:id="53"/>
    <w:bookmarkStart w:id="54" w:name="requisitos-de-disponibilidad"/>
    <w:p>
      <w:pPr>
        <w:pStyle w:val="Heading4"/>
      </w:pPr>
      <w:r>
        <w:t xml:space="preserve">3.3.4 Requisitos de Disponibilidad</w:t>
      </w:r>
    </w:p>
    <w:p>
      <w:pPr>
        <w:pStyle w:val="FirstParagraph"/>
      </w:pPr>
      <w:r>
        <w:rPr>
          <w:b/>
          <w:bCs/>
        </w:rPr>
        <w:t xml:space="preserve">RNF-025: Disponibilidad del Sistema</w:t>
      </w:r>
    </w:p>
    <w:p>
      <w:pPr>
        <w:pStyle w:val="Compact"/>
        <w:numPr>
          <w:ilvl w:val="0"/>
          <w:numId w:val="1244"/>
        </w:numPr>
      </w:pPr>
      <w:r>
        <w:rPr>
          <w:b/>
          <w:bCs/>
        </w:rPr>
        <w:t xml:space="preserve">Descripción:</w:t>
      </w:r>
      <w:r>
        <w:t xml:space="preserve"> </w:t>
      </w:r>
      <w:r>
        <w:t xml:space="preserve">El sistema debe estar disponible para los usuarios la mayor parte del tiempo.</w:t>
      </w:r>
    </w:p>
    <w:p>
      <w:pPr>
        <w:pStyle w:val="Compact"/>
        <w:numPr>
          <w:ilvl w:val="0"/>
          <w:numId w:val="1244"/>
        </w:numPr>
      </w:pPr>
      <w:r>
        <w:rPr>
          <w:b/>
          <w:bCs/>
        </w:rPr>
        <w:t xml:space="preserve">Requisitos:</w:t>
      </w:r>
    </w:p>
    <w:p>
      <w:pPr>
        <w:pStyle w:val="Compact"/>
        <w:numPr>
          <w:ilvl w:val="1"/>
          <w:numId w:val="1245"/>
        </w:numPr>
      </w:pPr>
      <w:r>
        <w:t xml:space="preserve">Disponibilidad mínima del 99.5% mensual (máximo 3.6 horas de downtime/mes)</w:t>
      </w:r>
    </w:p>
    <w:p>
      <w:pPr>
        <w:pStyle w:val="Compact"/>
        <w:numPr>
          <w:ilvl w:val="1"/>
          <w:numId w:val="1245"/>
        </w:numPr>
      </w:pPr>
      <w:r>
        <w:t xml:space="preserve">Disponibilidad objetivo del 99.9% mensual (máximo 43 minutos de downtime/mes)</w:t>
      </w:r>
    </w:p>
    <w:p>
      <w:pPr>
        <w:pStyle w:val="Compact"/>
        <w:numPr>
          <w:ilvl w:val="1"/>
          <w:numId w:val="1245"/>
        </w:numPr>
      </w:pPr>
      <w:r>
        <w:t xml:space="preserve">Medición de uptime mediante herramientas de monitoreo automatizado</w:t>
      </w:r>
    </w:p>
    <w:p>
      <w:pPr>
        <w:pStyle w:val="Compact"/>
        <w:numPr>
          <w:ilvl w:val="1"/>
          <w:numId w:val="1245"/>
        </w:numPr>
      </w:pPr>
      <w:r>
        <w:t xml:space="preserve">Exclusión de mantenimientos programados del cálculo de disponibilidad</w:t>
      </w:r>
    </w:p>
    <w:p>
      <w:pPr>
        <w:pStyle w:val="Compact"/>
        <w:numPr>
          <w:ilvl w:val="0"/>
          <w:numId w:val="1244"/>
        </w:numPr>
      </w:pPr>
      <w:r>
        <w:rPr>
          <w:b/>
          <w:bCs/>
        </w:rPr>
        <w:t xml:space="preserve">Medición:</w:t>
      </w:r>
      <w:r>
        <w:t xml:space="preserve"> </w:t>
      </w:r>
      <w:r>
        <w:t xml:space="preserve">Porcentaje de tiempo que el sistema responde correctamente</w:t>
      </w:r>
    </w:p>
    <w:p>
      <w:pPr>
        <w:pStyle w:val="Compact"/>
        <w:numPr>
          <w:ilvl w:val="0"/>
          <w:numId w:val="1244"/>
        </w:numPr>
      </w:pPr>
      <w:r>
        <w:rPr>
          <w:b/>
          <w:bCs/>
        </w:rPr>
        <w:t xml:space="preserve">Prioridad:</w:t>
      </w:r>
      <w:r>
        <w:t xml:space="preserve"> </w:t>
      </w:r>
      <w:r>
        <w:t xml:space="preserve">Alta</w:t>
      </w:r>
    </w:p>
    <w:p>
      <w:pPr>
        <w:pStyle w:val="FirstParagraph"/>
      </w:pPr>
      <w:r>
        <w:rPr>
          <w:b/>
          <w:bCs/>
        </w:rPr>
        <w:t xml:space="preserve">RNF-026: Ventanas de Mantenimiento</w:t>
      </w:r>
    </w:p>
    <w:p>
      <w:pPr>
        <w:pStyle w:val="Compact"/>
        <w:numPr>
          <w:ilvl w:val="0"/>
          <w:numId w:val="1246"/>
        </w:numPr>
      </w:pPr>
      <w:r>
        <w:rPr>
          <w:b/>
          <w:bCs/>
        </w:rPr>
        <w:t xml:space="preserve">Descripción:</w:t>
      </w:r>
      <w:r>
        <w:t xml:space="preserve"> </w:t>
      </w:r>
      <w:r>
        <w:t xml:space="preserve">Los mantenimientos programados deben minimizar el impacto en usuarios.</w:t>
      </w:r>
    </w:p>
    <w:p>
      <w:pPr>
        <w:pStyle w:val="Compact"/>
        <w:numPr>
          <w:ilvl w:val="0"/>
          <w:numId w:val="1246"/>
        </w:numPr>
      </w:pPr>
      <w:r>
        <w:rPr>
          <w:b/>
          <w:bCs/>
        </w:rPr>
        <w:t xml:space="preserve">Requisitos:</w:t>
      </w:r>
    </w:p>
    <w:p>
      <w:pPr>
        <w:pStyle w:val="Compact"/>
        <w:numPr>
          <w:ilvl w:val="1"/>
          <w:numId w:val="1247"/>
        </w:numPr>
      </w:pPr>
      <w:r>
        <w:t xml:space="preserve">Mantenimientos programados en horarios de baja demanda (madrugada)</w:t>
      </w:r>
    </w:p>
    <w:p>
      <w:pPr>
        <w:pStyle w:val="Compact"/>
        <w:numPr>
          <w:ilvl w:val="1"/>
          <w:numId w:val="1247"/>
        </w:numPr>
      </w:pPr>
      <w:r>
        <w:t xml:space="preserve">Notificación con 48 horas de anticipación para mantenimientos mayores</w:t>
      </w:r>
    </w:p>
    <w:p>
      <w:pPr>
        <w:pStyle w:val="Compact"/>
        <w:numPr>
          <w:ilvl w:val="1"/>
          <w:numId w:val="1247"/>
        </w:numPr>
      </w:pPr>
      <w:r>
        <w:t xml:space="preserve">Notificación con 24 horas de anticipación para mantenimientos menores</w:t>
      </w:r>
    </w:p>
    <w:p>
      <w:pPr>
        <w:pStyle w:val="Compact"/>
        <w:numPr>
          <w:ilvl w:val="1"/>
          <w:numId w:val="1247"/>
        </w:numPr>
      </w:pPr>
      <w:r>
        <w:t xml:space="preserve">Duración máxima de mantenimiento: 4 horas</w:t>
      </w:r>
    </w:p>
    <w:p>
      <w:pPr>
        <w:pStyle w:val="Compact"/>
        <w:numPr>
          <w:ilvl w:val="1"/>
          <w:numId w:val="1247"/>
        </w:numPr>
      </w:pPr>
      <w:r>
        <w:t xml:space="preserve">Máximo 2 mantenimientos programados por mes</w:t>
      </w:r>
    </w:p>
    <w:p>
      <w:pPr>
        <w:pStyle w:val="Compact"/>
        <w:numPr>
          <w:ilvl w:val="1"/>
          <w:numId w:val="1247"/>
        </w:numPr>
      </w:pPr>
      <w:r>
        <w:t xml:space="preserve">Página de estado del sistema accesible durante mantenimientos</w:t>
      </w:r>
    </w:p>
    <w:p>
      <w:pPr>
        <w:pStyle w:val="Compact"/>
        <w:numPr>
          <w:ilvl w:val="0"/>
          <w:numId w:val="1246"/>
        </w:numPr>
      </w:pPr>
      <w:r>
        <w:rPr>
          <w:b/>
          <w:bCs/>
        </w:rPr>
        <w:t xml:space="preserve">Medición:</w:t>
      </w:r>
      <w:r>
        <w:t xml:space="preserve"> </w:t>
      </w:r>
      <w:r>
        <w:t xml:space="preserve">Cumplimiento del calendario de mantenimientos</w:t>
      </w:r>
    </w:p>
    <w:p>
      <w:pPr>
        <w:pStyle w:val="Compact"/>
        <w:numPr>
          <w:ilvl w:val="0"/>
          <w:numId w:val="1246"/>
        </w:numPr>
      </w:pPr>
      <w:r>
        <w:rPr>
          <w:b/>
          <w:bCs/>
        </w:rPr>
        <w:t xml:space="preserve">Prioridad:</w:t>
      </w:r>
      <w:r>
        <w:t xml:space="preserve"> </w:t>
      </w:r>
      <w:r>
        <w:t xml:space="preserve">Media</w:t>
      </w:r>
    </w:p>
    <w:p>
      <w:pPr>
        <w:pStyle w:val="FirstParagraph"/>
      </w:pPr>
      <w:r>
        <w:rPr>
          <w:b/>
          <w:bCs/>
        </w:rPr>
        <w:t xml:space="preserve">RNF-027: Tiempos de Respaldo y Recuperación</w:t>
      </w:r>
    </w:p>
    <w:p>
      <w:pPr>
        <w:pStyle w:val="Compact"/>
        <w:numPr>
          <w:ilvl w:val="0"/>
          <w:numId w:val="1248"/>
        </w:numPr>
      </w:pPr>
      <w:r>
        <w:rPr>
          <w:b/>
          <w:bCs/>
        </w:rPr>
        <w:t xml:space="preserve">Descripción:</w:t>
      </w:r>
      <w:r>
        <w:t xml:space="preserve"> </w:t>
      </w:r>
      <w:r>
        <w:t xml:space="preserve">Los procesos de respaldo y recuperación deben ejecutarse eficientemente.</w:t>
      </w:r>
    </w:p>
    <w:p>
      <w:pPr>
        <w:pStyle w:val="Compact"/>
        <w:numPr>
          <w:ilvl w:val="0"/>
          <w:numId w:val="1248"/>
        </w:numPr>
      </w:pPr>
      <w:r>
        <w:rPr>
          <w:b/>
          <w:bCs/>
        </w:rPr>
        <w:t xml:space="preserve">Requisitos:</w:t>
      </w:r>
    </w:p>
    <w:p>
      <w:pPr>
        <w:pStyle w:val="Compact"/>
        <w:numPr>
          <w:ilvl w:val="1"/>
          <w:numId w:val="1249"/>
        </w:numPr>
      </w:pPr>
      <w:r>
        <w:t xml:space="preserve">Respaldo completo de base de datos: máximo 2 horas</w:t>
      </w:r>
    </w:p>
    <w:p>
      <w:pPr>
        <w:pStyle w:val="Compact"/>
        <w:numPr>
          <w:ilvl w:val="1"/>
          <w:numId w:val="1249"/>
        </w:numPr>
      </w:pPr>
      <w:r>
        <w:t xml:space="preserve">Respaldo incremental: máximo 30 minutos</w:t>
      </w:r>
    </w:p>
    <w:p>
      <w:pPr>
        <w:pStyle w:val="Compact"/>
        <w:numPr>
          <w:ilvl w:val="1"/>
          <w:numId w:val="1249"/>
        </w:numPr>
      </w:pPr>
      <w:r>
        <w:t xml:space="preserve">Restauración completa desde respaldo: máximo 4 horas</w:t>
      </w:r>
    </w:p>
    <w:p>
      <w:pPr>
        <w:pStyle w:val="Compact"/>
        <w:numPr>
          <w:ilvl w:val="1"/>
          <w:numId w:val="1249"/>
        </w:numPr>
      </w:pPr>
      <w:r>
        <w:t xml:space="preserve">Respaldos automáticos diarios a las 2:00 AM</w:t>
      </w:r>
    </w:p>
    <w:p>
      <w:pPr>
        <w:pStyle w:val="Compact"/>
        <w:numPr>
          <w:ilvl w:val="1"/>
          <w:numId w:val="1249"/>
        </w:numPr>
      </w:pPr>
      <w:r>
        <w:t xml:space="preserve">Verificación automática de integridad de respaldos</w:t>
      </w:r>
    </w:p>
    <w:p>
      <w:pPr>
        <w:pStyle w:val="Compact"/>
        <w:numPr>
          <w:ilvl w:val="1"/>
          <w:numId w:val="1249"/>
        </w:numPr>
      </w:pPr>
      <w:r>
        <w:t xml:space="preserve">Retención de respaldos: 30 días para diarios, 12 meses para mensuales</w:t>
      </w:r>
    </w:p>
    <w:p>
      <w:pPr>
        <w:pStyle w:val="Compact"/>
        <w:numPr>
          <w:ilvl w:val="0"/>
          <w:numId w:val="1248"/>
        </w:numPr>
      </w:pPr>
      <w:r>
        <w:rPr>
          <w:b/>
          <w:bCs/>
        </w:rPr>
        <w:t xml:space="preserve">Medición:</w:t>
      </w:r>
      <w:r>
        <w:t xml:space="preserve"> </w:t>
      </w:r>
      <w:r>
        <w:t xml:space="preserve">Tiempo real de ejecución de respaldos y restauraciones</w:t>
      </w:r>
    </w:p>
    <w:p>
      <w:pPr>
        <w:pStyle w:val="Compact"/>
        <w:numPr>
          <w:ilvl w:val="0"/>
          <w:numId w:val="1248"/>
        </w:numPr>
      </w:pPr>
      <w:r>
        <w:rPr>
          <w:b/>
          <w:bCs/>
        </w:rPr>
        <w:t xml:space="preserve">Prioridad:</w:t>
      </w:r>
      <w:r>
        <w:t xml:space="preserve"> </w:t>
      </w:r>
      <w:r>
        <w:t xml:space="preserve">Alta</w:t>
      </w:r>
    </w:p>
    <w:p>
      <w:pPr>
        <w:pStyle w:val="FirstParagraph"/>
      </w:pPr>
      <w:r>
        <w:rPr>
          <w:b/>
          <w:bCs/>
        </w:rPr>
        <w:t xml:space="preserve">RNF-028: Comunicación Durante Interrupciones</w:t>
      </w:r>
    </w:p>
    <w:p>
      <w:pPr>
        <w:pStyle w:val="Compact"/>
        <w:numPr>
          <w:ilvl w:val="0"/>
          <w:numId w:val="1250"/>
        </w:numPr>
      </w:pPr>
      <w:r>
        <w:rPr>
          <w:b/>
          <w:bCs/>
        </w:rPr>
        <w:t xml:space="preserve">Descripción:</w:t>
      </w:r>
      <w:r>
        <w:t xml:space="preserve"> </w:t>
      </w:r>
      <w:r>
        <w:t xml:space="preserve">Los usuarios deben ser informados adecuadamente durante interrupciones del servicio.</w:t>
      </w:r>
    </w:p>
    <w:p>
      <w:pPr>
        <w:pStyle w:val="Compact"/>
        <w:numPr>
          <w:ilvl w:val="0"/>
          <w:numId w:val="1250"/>
        </w:numPr>
      </w:pPr>
      <w:r>
        <w:rPr>
          <w:b/>
          <w:bCs/>
        </w:rPr>
        <w:t xml:space="preserve">Requisitos:</w:t>
      </w:r>
    </w:p>
    <w:p>
      <w:pPr>
        <w:pStyle w:val="Compact"/>
        <w:numPr>
          <w:ilvl w:val="1"/>
          <w:numId w:val="1251"/>
        </w:numPr>
      </w:pPr>
      <w:r>
        <w:t xml:space="preserve">Página de estado del sistema actualizada en tiempo real</w:t>
      </w:r>
    </w:p>
    <w:p>
      <w:pPr>
        <w:pStyle w:val="Compact"/>
        <w:numPr>
          <w:ilvl w:val="1"/>
          <w:numId w:val="1251"/>
        </w:numPr>
      </w:pPr>
      <w:r>
        <w:t xml:space="preserve">Mensajes informativos en la aplicación durante downtime</w:t>
      </w:r>
    </w:p>
    <w:p>
      <w:pPr>
        <w:pStyle w:val="Compact"/>
        <w:numPr>
          <w:ilvl w:val="1"/>
          <w:numId w:val="1251"/>
        </w:numPr>
      </w:pPr>
      <w:r>
        <w:t xml:space="preserve">Notificaciones por correo electrónico para interrupciones mayores a 30 minutos</w:t>
      </w:r>
    </w:p>
    <w:p>
      <w:pPr>
        <w:pStyle w:val="Compact"/>
        <w:numPr>
          <w:ilvl w:val="1"/>
          <w:numId w:val="1251"/>
        </w:numPr>
      </w:pPr>
      <w:r>
        <w:t xml:space="preserve">Estimación de tiempo de resolución comunicada a usuarios</w:t>
      </w:r>
    </w:p>
    <w:p>
      <w:pPr>
        <w:pStyle w:val="Compact"/>
        <w:numPr>
          <w:ilvl w:val="1"/>
          <w:numId w:val="1251"/>
        </w:numPr>
      </w:pPr>
      <w:r>
        <w:t xml:space="preserve">Actualizaciones cada hora durante interrupciones prolongadas</w:t>
      </w:r>
    </w:p>
    <w:p>
      <w:pPr>
        <w:pStyle w:val="Compact"/>
        <w:numPr>
          <w:ilvl w:val="1"/>
          <w:numId w:val="1251"/>
        </w:numPr>
      </w:pPr>
      <w:r>
        <w:t xml:space="preserve">Post-mortem publicado después de incidentes mayores</w:t>
      </w:r>
    </w:p>
    <w:p>
      <w:pPr>
        <w:pStyle w:val="Compact"/>
        <w:numPr>
          <w:ilvl w:val="0"/>
          <w:numId w:val="1250"/>
        </w:numPr>
      </w:pPr>
      <w:r>
        <w:rPr>
          <w:b/>
          <w:bCs/>
        </w:rPr>
        <w:t xml:space="preserve">Medición:</w:t>
      </w:r>
      <w:r>
        <w:t xml:space="preserve"> </w:t>
      </w:r>
      <w:r>
        <w:t xml:space="preserve">Satisfacción de usuarios con comunicación durante incidentes</w:t>
      </w:r>
    </w:p>
    <w:p>
      <w:pPr>
        <w:pStyle w:val="Compact"/>
        <w:numPr>
          <w:ilvl w:val="0"/>
          <w:numId w:val="1250"/>
        </w:numPr>
      </w:pPr>
      <w:r>
        <w:rPr>
          <w:b/>
          <w:bCs/>
        </w:rPr>
        <w:t xml:space="preserve">Prioridad:</w:t>
      </w:r>
      <w:r>
        <w:t xml:space="preserve"> </w:t>
      </w:r>
      <w:r>
        <w:t xml:space="preserve">Media</w:t>
      </w:r>
    </w:p>
    <w:p>
      <w:pPr>
        <w:pStyle w:val="FirstParagraph"/>
      </w:pPr>
      <w:r>
        <w:rPr>
          <w:b/>
          <w:bCs/>
        </w:rPr>
        <w:t xml:space="preserve">RNF-029: Monitoreo de Disponibilidad</w:t>
      </w:r>
    </w:p>
    <w:p>
      <w:pPr>
        <w:pStyle w:val="Compact"/>
        <w:numPr>
          <w:ilvl w:val="0"/>
          <w:numId w:val="1252"/>
        </w:numPr>
      </w:pPr>
      <w:r>
        <w:rPr>
          <w:b/>
          <w:bCs/>
        </w:rPr>
        <w:t xml:space="preserve">Descripción:</w:t>
      </w:r>
      <w:r>
        <w:t xml:space="preserve"> </w:t>
      </w:r>
      <w:r>
        <w:t xml:space="preserve">El sistema debe ser monitoreado continuamente para detectar problemas de disponibilidad.</w:t>
      </w:r>
    </w:p>
    <w:p>
      <w:pPr>
        <w:pStyle w:val="Compact"/>
        <w:numPr>
          <w:ilvl w:val="0"/>
          <w:numId w:val="1252"/>
        </w:numPr>
      </w:pPr>
      <w:r>
        <w:rPr>
          <w:b/>
          <w:bCs/>
        </w:rPr>
        <w:t xml:space="preserve">Requisitos:</w:t>
      </w:r>
    </w:p>
    <w:p>
      <w:pPr>
        <w:pStyle w:val="Compact"/>
        <w:numPr>
          <w:ilvl w:val="1"/>
          <w:numId w:val="1253"/>
        </w:numPr>
      </w:pPr>
      <w:r>
        <w:t xml:space="preserve">Monitoreo 24/7 de servicios críticos</w:t>
      </w:r>
    </w:p>
    <w:p>
      <w:pPr>
        <w:pStyle w:val="Compact"/>
        <w:numPr>
          <w:ilvl w:val="1"/>
          <w:numId w:val="1253"/>
        </w:numPr>
      </w:pPr>
      <w:r>
        <w:t xml:space="preserve">Alertas automáticas cuando disponibilidad cae bajo 99%</w:t>
      </w:r>
    </w:p>
    <w:p>
      <w:pPr>
        <w:pStyle w:val="Compact"/>
        <w:numPr>
          <w:ilvl w:val="1"/>
          <w:numId w:val="1253"/>
        </w:numPr>
      </w:pPr>
      <w:r>
        <w:t xml:space="preserve">Dashboard de métricas de disponibilidad accesible para administradores</w:t>
      </w:r>
    </w:p>
    <w:p>
      <w:pPr>
        <w:pStyle w:val="Compact"/>
        <w:numPr>
          <w:ilvl w:val="1"/>
          <w:numId w:val="1253"/>
        </w:numPr>
      </w:pPr>
      <w:r>
        <w:t xml:space="preserve">Registro histórico de incidentes de disponibilidad</w:t>
      </w:r>
    </w:p>
    <w:p>
      <w:pPr>
        <w:pStyle w:val="Compact"/>
        <w:numPr>
          <w:ilvl w:val="1"/>
          <w:numId w:val="1253"/>
        </w:numPr>
      </w:pPr>
      <w:r>
        <w:t xml:space="preserve">Análisis mensual de tendencias de disponibilidad</w:t>
      </w:r>
    </w:p>
    <w:p>
      <w:pPr>
        <w:pStyle w:val="Compact"/>
        <w:numPr>
          <w:ilvl w:val="0"/>
          <w:numId w:val="1252"/>
        </w:numPr>
      </w:pPr>
      <w:r>
        <w:rPr>
          <w:b/>
          <w:bCs/>
        </w:rPr>
        <w:t xml:space="preserve">Medición:</w:t>
      </w:r>
      <w:r>
        <w:t xml:space="preserve"> </w:t>
      </w:r>
      <w:r>
        <w:t xml:space="preserve">Tiempo de detección de incidentes (objetivo: &lt; 5 minutos)</w:t>
      </w:r>
    </w:p>
    <w:p>
      <w:pPr>
        <w:pStyle w:val="Compact"/>
        <w:numPr>
          <w:ilvl w:val="0"/>
          <w:numId w:val="1252"/>
        </w:numPr>
      </w:pPr>
      <w:r>
        <w:rPr>
          <w:b/>
          <w:bCs/>
        </w:rPr>
        <w:t xml:space="preserve">Prioridad:</w:t>
      </w:r>
      <w:r>
        <w:t xml:space="preserve"> </w:t>
      </w:r>
      <w:r>
        <w:t xml:space="preserve">Alta</w:t>
      </w:r>
    </w:p>
    <w:bookmarkEnd w:id="54"/>
    <w:bookmarkStart w:id="55" w:name="requisitos-de-mantenibilidad"/>
    <w:p>
      <w:pPr>
        <w:pStyle w:val="Heading4"/>
      </w:pPr>
      <w:r>
        <w:t xml:space="preserve">3.3.5 Requisitos de Mantenibilidad</w:t>
      </w:r>
    </w:p>
    <w:p>
      <w:pPr>
        <w:pStyle w:val="FirstParagraph"/>
      </w:pPr>
      <w:r>
        <w:rPr>
          <w:b/>
          <w:bCs/>
        </w:rPr>
        <w:t xml:space="preserve">RNF-030: Tipos de Mantenimiento</w:t>
      </w:r>
    </w:p>
    <w:p>
      <w:pPr>
        <w:pStyle w:val="Compact"/>
        <w:numPr>
          <w:ilvl w:val="0"/>
          <w:numId w:val="1254"/>
        </w:numPr>
      </w:pPr>
      <w:r>
        <w:rPr>
          <w:b/>
          <w:bCs/>
        </w:rPr>
        <w:t xml:space="preserve">Descripción:</w:t>
      </w:r>
      <w:r>
        <w:t xml:space="preserve"> </w:t>
      </w:r>
      <w:r>
        <w:t xml:space="preserve">El sistema debe soportar diferentes tipos de mantenimiento según las necesidades.</w:t>
      </w:r>
    </w:p>
    <w:p>
      <w:pPr>
        <w:pStyle w:val="Compact"/>
        <w:numPr>
          <w:ilvl w:val="0"/>
          <w:numId w:val="1254"/>
        </w:numPr>
      </w:pPr>
      <w:r>
        <w:rPr>
          <w:b/>
          <w:bCs/>
        </w:rPr>
        <w:t xml:space="preserve">Requisitos:</w:t>
      </w:r>
    </w:p>
    <w:p>
      <w:pPr>
        <w:pStyle w:val="Compact"/>
        <w:numPr>
          <w:ilvl w:val="1"/>
          <w:numId w:val="1255"/>
        </w:numPr>
      </w:pPr>
      <w:r>
        <w:rPr>
          <w:b/>
          <w:bCs/>
        </w:rPr>
        <w:t xml:space="preserve">Mantenimiento Correctivo:</w:t>
      </w:r>
      <w:r>
        <w:t xml:space="preserve"> </w:t>
      </w:r>
      <w:r>
        <w:t xml:space="preserve">Corrección de bugs y errores reportados</w:t>
      </w:r>
    </w:p>
    <w:p>
      <w:pPr>
        <w:pStyle w:val="Compact"/>
        <w:numPr>
          <w:ilvl w:val="2"/>
          <w:numId w:val="1256"/>
        </w:numPr>
      </w:pPr>
      <w:r>
        <w:t xml:space="preserve">Bugs críticos: resolución en 24 horas</w:t>
      </w:r>
    </w:p>
    <w:p>
      <w:pPr>
        <w:pStyle w:val="Compact"/>
        <w:numPr>
          <w:ilvl w:val="2"/>
          <w:numId w:val="1256"/>
        </w:numPr>
      </w:pPr>
      <w:r>
        <w:t xml:space="preserve">Bugs altos: resolución en 72 horas</w:t>
      </w:r>
    </w:p>
    <w:p>
      <w:pPr>
        <w:pStyle w:val="Compact"/>
        <w:numPr>
          <w:ilvl w:val="2"/>
          <w:numId w:val="1256"/>
        </w:numPr>
      </w:pPr>
      <w:r>
        <w:t xml:space="preserve">Bugs medios: resolución en 1 semana</w:t>
      </w:r>
    </w:p>
    <w:p>
      <w:pPr>
        <w:pStyle w:val="Compact"/>
        <w:numPr>
          <w:ilvl w:val="2"/>
          <w:numId w:val="1256"/>
        </w:numPr>
      </w:pPr>
      <w:r>
        <w:t xml:space="preserve">Bugs bajos: resolución en 1 mes</w:t>
      </w:r>
    </w:p>
    <w:p>
      <w:pPr>
        <w:pStyle w:val="Compact"/>
        <w:numPr>
          <w:ilvl w:val="1"/>
          <w:numId w:val="1255"/>
        </w:numPr>
      </w:pPr>
      <w:r>
        <w:rPr>
          <w:b/>
          <w:bCs/>
        </w:rPr>
        <w:t xml:space="preserve">Mantenimiento Preventivo:</w:t>
      </w:r>
      <w:r>
        <w:t xml:space="preserve"> </w:t>
      </w:r>
      <w:r>
        <w:t xml:space="preserve">Actualizaciones de seguridad, optimizaciones de rendimiento</w:t>
      </w:r>
    </w:p>
    <w:p>
      <w:pPr>
        <w:pStyle w:val="Compact"/>
        <w:numPr>
          <w:ilvl w:val="2"/>
          <w:numId w:val="1257"/>
        </w:numPr>
      </w:pPr>
      <w:r>
        <w:t xml:space="preserve">Actualizaciones de dependencias mensuales</w:t>
      </w:r>
    </w:p>
    <w:p>
      <w:pPr>
        <w:pStyle w:val="Compact"/>
        <w:numPr>
          <w:ilvl w:val="2"/>
          <w:numId w:val="1257"/>
        </w:numPr>
      </w:pPr>
      <w:r>
        <w:t xml:space="preserve">Optimización de queries trimestralmente</w:t>
      </w:r>
    </w:p>
    <w:p>
      <w:pPr>
        <w:pStyle w:val="Compact"/>
        <w:numPr>
          <w:ilvl w:val="2"/>
          <w:numId w:val="1257"/>
        </w:numPr>
      </w:pPr>
      <w:r>
        <w:t xml:space="preserve">Limpieza de datos obsoletos semestralmente</w:t>
      </w:r>
    </w:p>
    <w:p>
      <w:pPr>
        <w:pStyle w:val="Compact"/>
        <w:numPr>
          <w:ilvl w:val="1"/>
          <w:numId w:val="1255"/>
        </w:numPr>
      </w:pPr>
      <w:r>
        <w:rPr>
          <w:b/>
          <w:bCs/>
        </w:rPr>
        <w:t xml:space="preserve">Mantenimiento Adaptativo:</w:t>
      </w:r>
      <w:r>
        <w:t xml:space="preserve"> </w:t>
      </w:r>
      <w:r>
        <w:t xml:space="preserve">Nuevas funcionalidades y mejoras</w:t>
      </w:r>
    </w:p>
    <w:p>
      <w:pPr>
        <w:pStyle w:val="Compact"/>
        <w:numPr>
          <w:ilvl w:val="2"/>
          <w:numId w:val="1258"/>
        </w:numPr>
      </w:pPr>
      <w:r>
        <w:t xml:space="preserve">Evaluación de solicitudes de nuevas features</w:t>
      </w:r>
    </w:p>
    <w:p>
      <w:pPr>
        <w:pStyle w:val="Compact"/>
        <w:numPr>
          <w:ilvl w:val="2"/>
          <w:numId w:val="1258"/>
        </w:numPr>
      </w:pPr>
      <w:r>
        <w:t xml:space="preserve">Implementación según prioridad de negocio</w:t>
      </w:r>
    </w:p>
    <w:p>
      <w:pPr>
        <w:pStyle w:val="Compact"/>
        <w:numPr>
          <w:ilvl w:val="2"/>
          <w:numId w:val="1258"/>
        </w:numPr>
      </w:pPr>
      <w:r>
        <w:t xml:space="preserve">Releases mayores trimestralmente</w:t>
      </w:r>
    </w:p>
    <w:p>
      <w:pPr>
        <w:pStyle w:val="Compact"/>
        <w:numPr>
          <w:ilvl w:val="1"/>
          <w:numId w:val="1255"/>
        </w:numPr>
      </w:pPr>
      <w:r>
        <w:rPr>
          <w:b/>
          <w:bCs/>
        </w:rPr>
        <w:t xml:space="preserve">Mantenimiento Perfectivo:</w:t>
      </w:r>
      <w:r>
        <w:t xml:space="preserve"> </w:t>
      </w:r>
      <w:r>
        <w:t xml:space="preserve">Mejoras de usabilidad y experiencia de usuario</w:t>
      </w:r>
    </w:p>
    <w:p>
      <w:pPr>
        <w:pStyle w:val="Compact"/>
        <w:numPr>
          <w:ilvl w:val="2"/>
          <w:numId w:val="1259"/>
        </w:numPr>
      </w:pPr>
      <w:r>
        <w:t xml:space="preserve">Análisis de feedback de usuarios mensualmente</w:t>
      </w:r>
    </w:p>
    <w:p>
      <w:pPr>
        <w:pStyle w:val="Compact"/>
        <w:numPr>
          <w:ilvl w:val="2"/>
          <w:numId w:val="1259"/>
        </w:numPr>
      </w:pPr>
      <w:r>
        <w:t xml:space="preserve">Mejoras de UI/UX según necesidad</w:t>
      </w:r>
    </w:p>
    <w:p>
      <w:pPr>
        <w:pStyle w:val="Compact"/>
        <w:numPr>
          <w:ilvl w:val="0"/>
          <w:numId w:val="1254"/>
        </w:numPr>
      </w:pPr>
      <w:r>
        <w:rPr>
          <w:b/>
          <w:bCs/>
        </w:rPr>
        <w:t xml:space="preserve">Medición:</w:t>
      </w:r>
      <w:r>
        <w:t xml:space="preserve"> </w:t>
      </w:r>
      <w:r>
        <w:t xml:space="preserve">Cumplimiento de SLAs de resolución según tipo y prioridad</w:t>
      </w:r>
    </w:p>
    <w:p>
      <w:pPr>
        <w:pStyle w:val="Compact"/>
        <w:numPr>
          <w:ilvl w:val="0"/>
          <w:numId w:val="1254"/>
        </w:numPr>
      </w:pPr>
      <w:r>
        <w:rPr>
          <w:b/>
          <w:bCs/>
        </w:rPr>
        <w:t xml:space="preserve">Prioridad:</w:t>
      </w:r>
      <w:r>
        <w:t xml:space="preserve"> </w:t>
      </w:r>
      <w:r>
        <w:t xml:space="preserve">Alta</w:t>
      </w:r>
    </w:p>
    <w:p>
      <w:pPr>
        <w:pStyle w:val="FirstParagraph"/>
      </w:pPr>
      <w:r>
        <w:rPr>
          <w:b/>
          <w:bCs/>
        </w:rPr>
        <w:t xml:space="preserve">RNF-031: Responsables de Mantenimiento</w:t>
      </w:r>
    </w:p>
    <w:p>
      <w:pPr>
        <w:pStyle w:val="Compact"/>
        <w:numPr>
          <w:ilvl w:val="0"/>
          <w:numId w:val="1260"/>
        </w:numPr>
      </w:pPr>
      <w:r>
        <w:rPr>
          <w:b/>
          <w:bCs/>
        </w:rPr>
        <w:t xml:space="preserve">Descripción:</w:t>
      </w:r>
      <w:r>
        <w:t xml:space="preserve"> </w:t>
      </w:r>
      <w:r>
        <w:t xml:space="preserve">Debe estar claramente definido quién realiza cada tipo de mantenimiento.</w:t>
      </w:r>
    </w:p>
    <w:p>
      <w:pPr>
        <w:pStyle w:val="Compact"/>
        <w:numPr>
          <w:ilvl w:val="0"/>
          <w:numId w:val="1260"/>
        </w:numPr>
      </w:pPr>
      <w:r>
        <w:rPr>
          <w:b/>
          <w:bCs/>
        </w:rPr>
        <w:t xml:space="preserve">Requisitos:</w:t>
      </w:r>
    </w:p>
    <w:p>
      <w:pPr>
        <w:pStyle w:val="Compact"/>
        <w:numPr>
          <w:ilvl w:val="1"/>
          <w:numId w:val="1261"/>
        </w:numPr>
      </w:pPr>
      <w:r>
        <w:rPr>
          <w:b/>
          <w:bCs/>
        </w:rPr>
        <w:t xml:space="preserve">Usuarios Finales:</w:t>
      </w:r>
    </w:p>
    <w:p>
      <w:pPr>
        <w:pStyle w:val="Compact"/>
        <w:numPr>
          <w:ilvl w:val="2"/>
          <w:numId w:val="1262"/>
        </w:numPr>
      </w:pPr>
      <w:r>
        <w:t xml:space="preserve">Actualización de datos de perfil</w:t>
      </w:r>
    </w:p>
    <w:p>
      <w:pPr>
        <w:pStyle w:val="Compact"/>
        <w:numPr>
          <w:ilvl w:val="2"/>
          <w:numId w:val="1262"/>
        </w:numPr>
      </w:pPr>
      <w:r>
        <w:t xml:space="preserve">Gestión de sus propias órdenes</w:t>
      </w:r>
    </w:p>
    <w:p>
      <w:pPr>
        <w:pStyle w:val="Compact"/>
        <w:numPr>
          <w:ilvl w:val="2"/>
          <w:numId w:val="1262"/>
        </w:numPr>
      </w:pPr>
      <w:r>
        <w:t xml:space="preserve">Reporte de problemas mediante sistema de tickets</w:t>
      </w:r>
    </w:p>
    <w:p>
      <w:pPr>
        <w:pStyle w:val="Compact"/>
        <w:numPr>
          <w:ilvl w:val="1"/>
          <w:numId w:val="1261"/>
        </w:numPr>
      </w:pPr>
      <w:r>
        <w:rPr>
          <w:b/>
          <w:bCs/>
        </w:rPr>
        <w:t xml:space="preserve">Administradores del Sistema:</w:t>
      </w:r>
    </w:p>
    <w:p>
      <w:pPr>
        <w:pStyle w:val="Compact"/>
        <w:numPr>
          <w:ilvl w:val="2"/>
          <w:numId w:val="1263"/>
        </w:numPr>
      </w:pPr>
      <w:r>
        <w:t xml:space="preserve">Gestión de usuarios (activación, desactivación)</w:t>
      </w:r>
    </w:p>
    <w:p>
      <w:pPr>
        <w:pStyle w:val="Compact"/>
        <w:numPr>
          <w:ilvl w:val="2"/>
          <w:numId w:val="1263"/>
        </w:numPr>
      </w:pPr>
      <w:r>
        <w:t xml:space="preserve">Configuración de parámetros del sistema</w:t>
      </w:r>
    </w:p>
    <w:p>
      <w:pPr>
        <w:pStyle w:val="Compact"/>
        <w:numPr>
          <w:ilvl w:val="2"/>
          <w:numId w:val="1263"/>
        </w:numPr>
      </w:pPr>
      <w:r>
        <w:t xml:space="preserve">Monitoreo de operaciones diarias</w:t>
      </w:r>
    </w:p>
    <w:p>
      <w:pPr>
        <w:pStyle w:val="Compact"/>
        <w:numPr>
          <w:ilvl w:val="2"/>
          <w:numId w:val="1263"/>
        </w:numPr>
      </w:pPr>
      <w:r>
        <w:t xml:space="preserve">Respaldos manuales cuando sea necesario</w:t>
      </w:r>
    </w:p>
    <w:p>
      <w:pPr>
        <w:pStyle w:val="Compact"/>
        <w:numPr>
          <w:ilvl w:val="2"/>
          <w:numId w:val="1263"/>
        </w:numPr>
      </w:pPr>
      <w:r>
        <w:t xml:space="preserve">Primer nivel de soporte técnico</w:t>
      </w:r>
    </w:p>
    <w:p>
      <w:pPr>
        <w:pStyle w:val="Compact"/>
        <w:numPr>
          <w:ilvl w:val="1"/>
          <w:numId w:val="1261"/>
        </w:numPr>
      </w:pPr>
      <w:r>
        <w:rPr>
          <w:b/>
          <w:bCs/>
        </w:rPr>
        <w:t xml:space="preserve">Equipo de Desarrollo:</w:t>
      </w:r>
    </w:p>
    <w:p>
      <w:pPr>
        <w:pStyle w:val="Compact"/>
        <w:numPr>
          <w:ilvl w:val="2"/>
          <w:numId w:val="1264"/>
        </w:numPr>
      </w:pPr>
      <w:r>
        <w:t xml:space="preserve">Corrección de bugs</w:t>
      </w:r>
    </w:p>
    <w:p>
      <w:pPr>
        <w:pStyle w:val="Compact"/>
        <w:numPr>
          <w:ilvl w:val="2"/>
          <w:numId w:val="1264"/>
        </w:numPr>
      </w:pPr>
      <w:r>
        <w:t xml:space="preserve">Implementación de nuevas funcionalidades</w:t>
      </w:r>
    </w:p>
    <w:p>
      <w:pPr>
        <w:pStyle w:val="Compact"/>
        <w:numPr>
          <w:ilvl w:val="2"/>
          <w:numId w:val="1264"/>
        </w:numPr>
      </w:pPr>
      <w:r>
        <w:t xml:space="preserve">Actualizaciones de seguridad</w:t>
      </w:r>
    </w:p>
    <w:p>
      <w:pPr>
        <w:pStyle w:val="Compact"/>
        <w:numPr>
          <w:ilvl w:val="2"/>
          <w:numId w:val="1264"/>
        </w:numPr>
      </w:pPr>
      <w:r>
        <w:t xml:space="preserve">Optimizaciones de rendimiento</w:t>
      </w:r>
    </w:p>
    <w:p>
      <w:pPr>
        <w:pStyle w:val="Compact"/>
        <w:numPr>
          <w:ilvl w:val="2"/>
          <w:numId w:val="1264"/>
        </w:numPr>
      </w:pPr>
      <w:r>
        <w:t xml:space="preserve">Mantenimiento de infraestructura</w:t>
      </w:r>
    </w:p>
    <w:p>
      <w:pPr>
        <w:pStyle w:val="Compact"/>
        <w:numPr>
          <w:ilvl w:val="2"/>
          <w:numId w:val="1264"/>
        </w:numPr>
      </w:pPr>
      <w:r>
        <w:t xml:space="preserve">Segundo nivel de soporte técnico</w:t>
      </w:r>
    </w:p>
    <w:p>
      <w:pPr>
        <w:pStyle w:val="Compact"/>
        <w:numPr>
          <w:ilvl w:val="0"/>
          <w:numId w:val="1260"/>
        </w:numPr>
      </w:pPr>
      <w:r>
        <w:rPr>
          <w:b/>
          <w:bCs/>
        </w:rPr>
        <w:t xml:space="preserve">Medición:</w:t>
      </w:r>
      <w:r>
        <w:t xml:space="preserve"> </w:t>
      </w:r>
      <w:r>
        <w:t xml:space="preserve">Claridad de roles y tiempos de respuesta según responsable</w:t>
      </w:r>
    </w:p>
    <w:p>
      <w:pPr>
        <w:pStyle w:val="Compact"/>
        <w:numPr>
          <w:ilvl w:val="0"/>
          <w:numId w:val="1260"/>
        </w:numPr>
      </w:pPr>
      <w:r>
        <w:rPr>
          <w:b/>
          <w:bCs/>
        </w:rPr>
        <w:t xml:space="preserve">Prioridad:</w:t>
      </w:r>
      <w:r>
        <w:t xml:space="preserve"> </w:t>
      </w:r>
      <w:r>
        <w:t xml:space="preserve">Media</w:t>
      </w:r>
    </w:p>
    <w:p>
      <w:pPr>
        <w:pStyle w:val="FirstParagraph"/>
      </w:pPr>
      <w:r>
        <w:rPr>
          <w:b/>
          <w:bCs/>
        </w:rPr>
        <w:t xml:space="preserve">RNF-032: Procedimientos de Mantenimiento</w:t>
      </w:r>
    </w:p>
    <w:p>
      <w:pPr>
        <w:pStyle w:val="Compact"/>
        <w:numPr>
          <w:ilvl w:val="0"/>
          <w:numId w:val="1265"/>
        </w:numPr>
      </w:pPr>
      <w:r>
        <w:rPr>
          <w:b/>
          <w:bCs/>
        </w:rPr>
        <w:t xml:space="preserve">Descripción:</w:t>
      </w:r>
      <w:r>
        <w:t xml:space="preserve"> </w:t>
      </w:r>
      <w:r>
        <w:t xml:space="preserve">Deben existir procedimientos documentados para tareas de mantenimiento comunes.</w:t>
      </w:r>
    </w:p>
    <w:p>
      <w:pPr>
        <w:pStyle w:val="Compact"/>
        <w:numPr>
          <w:ilvl w:val="0"/>
          <w:numId w:val="1265"/>
        </w:numPr>
      </w:pPr>
      <w:r>
        <w:rPr>
          <w:b/>
          <w:bCs/>
        </w:rPr>
        <w:t xml:space="preserve">Requisitos:</w:t>
      </w:r>
    </w:p>
    <w:p>
      <w:pPr>
        <w:pStyle w:val="Compact"/>
        <w:numPr>
          <w:ilvl w:val="1"/>
          <w:numId w:val="1266"/>
        </w:numPr>
      </w:pPr>
      <w:r>
        <w:t xml:space="preserve">Manual de administración del sistema</w:t>
      </w:r>
    </w:p>
    <w:p>
      <w:pPr>
        <w:pStyle w:val="Compact"/>
        <w:numPr>
          <w:ilvl w:val="1"/>
          <w:numId w:val="1266"/>
        </w:numPr>
      </w:pPr>
      <w:r>
        <w:t xml:space="preserve">Procedimientos de respaldo y restauración</w:t>
      </w:r>
    </w:p>
    <w:p>
      <w:pPr>
        <w:pStyle w:val="Compact"/>
        <w:numPr>
          <w:ilvl w:val="1"/>
          <w:numId w:val="1266"/>
        </w:numPr>
      </w:pPr>
      <w:r>
        <w:t xml:space="preserve">Guía de troubleshooting para problemas comunes</w:t>
      </w:r>
    </w:p>
    <w:p>
      <w:pPr>
        <w:pStyle w:val="Compact"/>
        <w:numPr>
          <w:ilvl w:val="1"/>
          <w:numId w:val="1266"/>
        </w:numPr>
      </w:pPr>
      <w:r>
        <w:t xml:space="preserve">Checklist de mantenimiento preventivo</w:t>
      </w:r>
    </w:p>
    <w:p>
      <w:pPr>
        <w:pStyle w:val="Compact"/>
        <w:numPr>
          <w:ilvl w:val="1"/>
          <w:numId w:val="1266"/>
        </w:numPr>
      </w:pPr>
      <w:r>
        <w:t xml:space="preserve">Procedimientos de actualización de versiones</w:t>
      </w:r>
    </w:p>
    <w:p>
      <w:pPr>
        <w:pStyle w:val="Compact"/>
        <w:numPr>
          <w:ilvl w:val="1"/>
          <w:numId w:val="1266"/>
        </w:numPr>
      </w:pPr>
      <w:r>
        <w:t xml:space="preserve">Guía de configuración de entorno de desarrollo</w:t>
      </w:r>
    </w:p>
    <w:p>
      <w:pPr>
        <w:pStyle w:val="Compact"/>
        <w:numPr>
          <w:ilvl w:val="1"/>
          <w:numId w:val="1266"/>
        </w:numPr>
      </w:pPr>
      <w:r>
        <w:t xml:space="preserve">Documentación de arquitectura del sistema</w:t>
      </w:r>
    </w:p>
    <w:p>
      <w:pPr>
        <w:pStyle w:val="Compact"/>
        <w:numPr>
          <w:ilvl w:val="1"/>
          <w:numId w:val="1266"/>
        </w:numPr>
      </w:pPr>
      <w:r>
        <w:t xml:space="preserve">Runbooks para incidentes críticos</w:t>
      </w:r>
    </w:p>
    <w:p>
      <w:pPr>
        <w:pStyle w:val="Compact"/>
        <w:numPr>
          <w:ilvl w:val="0"/>
          <w:numId w:val="1265"/>
        </w:numPr>
      </w:pPr>
      <w:r>
        <w:rPr>
          <w:b/>
          <w:bCs/>
        </w:rPr>
        <w:t xml:space="preserve">Medición:</w:t>
      </w:r>
      <w:r>
        <w:t xml:space="preserve"> </w:t>
      </w:r>
      <w:r>
        <w:t xml:space="preserve">Existencia y actualización de documentación</w:t>
      </w:r>
    </w:p>
    <w:p>
      <w:pPr>
        <w:pStyle w:val="Compact"/>
        <w:numPr>
          <w:ilvl w:val="0"/>
          <w:numId w:val="1265"/>
        </w:numPr>
      </w:pPr>
      <w:r>
        <w:rPr>
          <w:b/>
          <w:bCs/>
        </w:rPr>
        <w:t xml:space="preserve">Prioridad:</w:t>
      </w:r>
      <w:r>
        <w:t xml:space="preserve"> </w:t>
      </w:r>
      <w:r>
        <w:t xml:space="preserve">Media</w:t>
      </w:r>
    </w:p>
    <w:p>
      <w:pPr>
        <w:pStyle w:val="FirstParagraph"/>
      </w:pPr>
      <w:r>
        <w:rPr>
          <w:b/>
          <w:bCs/>
        </w:rPr>
        <w:t xml:space="preserve">RNF-033: Facilidad de Mantenimiento</w:t>
      </w:r>
    </w:p>
    <w:p>
      <w:pPr>
        <w:pStyle w:val="Compact"/>
        <w:numPr>
          <w:ilvl w:val="0"/>
          <w:numId w:val="1267"/>
        </w:numPr>
      </w:pPr>
      <w:r>
        <w:rPr>
          <w:b/>
          <w:bCs/>
        </w:rPr>
        <w:t xml:space="preserve">Descripción:</w:t>
      </w:r>
      <w:r>
        <w:t xml:space="preserve"> </w:t>
      </w:r>
      <w:r>
        <w:t xml:space="preserve">El código y la arquitectura deben facilitar el mantenimiento.</w:t>
      </w:r>
    </w:p>
    <w:p>
      <w:pPr>
        <w:pStyle w:val="Compact"/>
        <w:numPr>
          <w:ilvl w:val="0"/>
          <w:numId w:val="1267"/>
        </w:numPr>
      </w:pPr>
      <w:r>
        <w:rPr>
          <w:b/>
          <w:bCs/>
        </w:rPr>
        <w:t xml:space="preserve">Requisitos:</w:t>
      </w:r>
    </w:p>
    <w:p>
      <w:pPr>
        <w:pStyle w:val="Compact"/>
        <w:numPr>
          <w:ilvl w:val="1"/>
          <w:numId w:val="1268"/>
        </w:numPr>
      </w:pPr>
      <w:r>
        <w:t xml:space="preserve">Código modular y bien estructurado</w:t>
      </w:r>
    </w:p>
    <w:p>
      <w:pPr>
        <w:pStyle w:val="Compact"/>
        <w:numPr>
          <w:ilvl w:val="1"/>
          <w:numId w:val="1268"/>
        </w:numPr>
      </w:pPr>
      <w:r>
        <w:t xml:space="preserve">Comentarios en código para lógica compleja</w:t>
      </w:r>
    </w:p>
    <w:p>
      <w:pPr>
        <w:pStyle w:val="Compact"/>
        <w:numPr>
          <w:ilvl w:val="1"/>
          <w:numId w:val="1268"/>
        </w:numPr>
      </w:pPr>
      <w:r>
        <w:t xml:space="preserve">Nombres descriptivos de variables y funciones</w:t>
      </w:r>
    </w:p>
    <w:p>
      <w:pPr>
        <w:pStyle w:val="Compact"/>
        <w:numPr>
          <w:ilvl w:val="1"/>
          <w:numId w:val="1268"/>
        </w:numPr>
      </w:pPr>
      <w:r>
        <w:t xml:space="preserve">Separación clara de responsabilidades (frontend/backend)</w:t>
      </w:r>
    </w:p>
    <w:p>
      <w:pPr>
        <w:pStyle w:val="Compact"/>
        <w:numPr>
          <w:ilvl w:val="1"/>
          <w:numId w:val="1268"/>
        </w:numPr>
      </w:pPr>
      <w:r>
        <w:t xml:space="preserve">Uso de patrones de diseño reconocidos</w:t>
      </w:r>
    </w:p>
    <w:p>
      <w:pPr>
        <w:pStyle w:val="Compact"/>
        <w:numPr>
          <w:ilvl w:val="1"/>
          <w:numId w:val="1268"/>
        </w:numPr>
      </w:pPr>
      <w:r>
        <w:t xml:space="preserve">Configuración externalizada (no hardcoded)</w:t>
      </w:r>
    </w:p>
    <w:p>
      <w:pPr>
        <w:pStyle w:val="Compact"/>
        <w:numPr>
          <w:ilvl w:val="1"/>
          <w:numId w:val="1268"/>
        </w:numPr>
      </w:pPr>
      <w:r>
        <w:t xml:space="preserve">Logs detallados para debugging</w:t>
      </w:r>
    </w:p>
    <w:p>
      <w:pPr>
        <w:pStyle w:val="Compact"/>
        <w:numPr>
          <w:ilvl w:val="1"/>
          <w:numId w:val="1268"/>
        </w:numPr>
      </w:pPr>
      <w:r>
        <w:t xml:space="preserve">Tests automatizados para funcionalidades críticas</w:t>
      </w:r>
    </w:p>
    <w:p>
      <w:pPr>
        <w:pStyle w:val="Compact"/>
        <w:numPr>
          <w:ilvl w:val="0"/>
          <w:numId w:val="1267"/>
        </w:numPr>
      </w:pPr>
      <w:r>
        <w:rPr>
          <w:b/>
          <w:bCs/>
        </w:rPr>
        <w:t xml:space="preserve">Medición:</w:t>
      </w:r>
      <w:r>
        <w:t xml:space="preserve"> </w:t>
      </w:r>
      <w:r>
        <w:t xml:space="preserve">Tiempo promedio para implementar cambios o corregir bugs</w:t>
      </w:r>
    </w:p>
    <w:p>
      <w:pPr>
        <w:pStyle w:val="Compact"/>
        <w:numPr>
          <w:ilvl w:val="0"/>
          <w:numId w:val="1267"/>
        </w:numPr>
      </w:pPr>
      <w:r>
        <w:rPr>
          <w:b/>
          <w:bCs/>
        </w:rPr>
        <w:t xml:space="preserve">Prioridad:</w:t>
      </w:r>
      <w:r>
        <w:t xml:space="preserve"> </w:t>
      </w:r>
      <w:r>
        <w:t xml:space="preserve">Media</w:t>
      </w:r>
    </w:p>
    <w:p>
      <w:pPr>
        <w:pStyle w:val="FirstParagraph"/>
      </w:pPr>
      <w:r>
        <w:rPr>
          <w:b/>
          <w:bCs/>
        </w:rPr>
        <w:t xml:space="preserve">RNF-034: Calendario de Mantenimiento</w:t>
      </w:r>
    </w:p>
    <w:p>
      <w:pPr>
        <w:pStyle w:val="Compact"/>
        <w:numPr>
          <w:ilvl w:val="0"/>
          <w:numId w:val="1269"/>
        </w:numPr>
      </w:pPr>
      <w:r>
        <w:rPr>
          <w:b/>
          <w:bCs/>
        </w:rPr>
        <w:t xml:space="preserve">Descripción:</w:t>
      </w:r>
      <w:r>
        <w:t xml:space="preserve"> </w:t>
      </w:r>
      <w:r>
        <w:t xml:space="preserve">Debe existir un calendario planificado de actividades de mantenimiento.</w:t>
      </w:r>
    </w:p>
    <w:p>
      <w:pPr>
        <w:pStyle w:val="Compact"/>
        <w:numPr>
          <w:ilvl w:val="0"/>
          <w:numId w:val="1269"/>
        </w:numPr>
      </w:pPr>
      <w:r>
        <w:rPr>
          <w:b/>
          <w:bCs/>
        </w:rPr>
        <w:t xml:space="preserve">Requisitos:</w:t>
      </w:r>
    </w:p>
    <w:p>
      <w:pPr>
        <w:pStyle w:val="Compact"/>
        <w:numPr>
          <w:ilvl w:val="1"/>
          <w:numId w:val="1270"/>
        </w:numPr>
      </w:pPr>
      <w:r>
        <w:t xml:space="preserve">Mantenimiento preventivo mensual (actualizaciones de seguridad)</w:t>
      </w:r>
    </w:p>
    <w:p>
      <w:pPr>
        <w:pStyle w:val="Compact"/>
        <w:numPr>
          <w:ilvl w:val="1"/>
          <w:numId w:val="1270"/>
        </w:numPr>
      </w:pPr>
      <w:r>
        <w:t xml:space="preserve">Revisión de rendimiento trimestral</w:t>
      </w:r>
    </w:p>
    <w:p>
      <w:pPr>
        <w:pStyle w:val="Compact"/>
        <w:numPr>
          <w:ilvl w:val="1"/>
          <w:numId w:val="1270"/>
        </w:numPr>
      </w:pPr>
      <w:r>
        <w:t xml:space="preserve">Auditoría de seguridad semestral</w:t>
      </w:r>
    </w:p>
    <w:p>
      <w:pPr>
        <w:pStyle w:val="Compact"/>
        <w:numPr>
          <w:ilvl w:val="1"/>
          <w:numId w:val="1270"/>
        </w:numPr>
      </w:pPr>
      <w:r>
        <w:t xml:space="preserve">Limpieza de base de datos semestral</w:t>
      </w:r>
    </w:p>
    <w:p>
      <w:pPr>
        <w:pStyle w:val="Compact"/>
        <w:numPr>
          <w:ilvl w:val="1"/>
          <w:numId w:val="1270"/>
        </w:numPr>
      </w:pPr>
      <w:r>
        <w:t xml:space="preserve">Actualización mayor anual</w:t>
      </w:r>
    </w:p>
    <w:p>
      <w:pPr>
        <w:pStyle w:val="Compact"/>
        <w:numPr>
          <w:ilvl w:val="1"/>
          <w:numId w:val="1270"/>
        </w:numPr>
      </w:pPr>
      <w:r>
        <w:t xml:space="preserve">Revisión de documentación trimestral</w:t>
      </w:r>
    </w:p>
    <w:p>
      <w:pPr>
        <w:pStyle w:val="Compact"/>
        <w:numPr>
          <w:ilvl w:val="0"/>
          <w:numId w:val="1269"/>
        </w:numPr>
      </w:pPr>
      <w:r>
        <w:rPr>
          <w:b/>
          <w:bCs/>
        </w:rPr>
        <w:t xml:space="preserve">Medición:</w:t>
      </w:r>
      <w:r>
        <w:t xml:space="preserve"> </w:t>
      </w:r>
      <w:r>
        <w:t xml:space="preserve">Cumplimiento del calendario establecido</w:t>
      </w:r>
    </w:p>
    <w:p>
      <w:pPr>
        <w:pStyle w:val="Compact"/>
        <w:numPr>
          <w:ilvl w:val="0"/>
          <w:numId w:val="1269"/>
        </w:numPr>
      </w:pPr>
      <w:r>
        <w:rPr>
          <w:b/>
          <w:bCs/>
        </w:rPr>
        <w:t xml:space="preserve">Prioridad:</w:t>
      </w:r>
      <w:r>
        <w:t xml:space="preserve"> </w:t>
      </w:r>
      <w:r>
        <w:t xml:space="preserve">Baja</w:t>
      </w:r>
    </w:p>
    <w:bookmarkEnd w:id="55"/>
    <w:bookmarkStart w:id="56" w:name="requisitos-de-portabilidad"/>
    <w:p>
      <w:pPr>
        <w:pStyle w:val="Heading4"/>
      </w:pPr>
      <w:r>
        <w:t xml:space="preserve">3.3.6 Requisitos de Portabilidad</w:t>
      </w:r>
    </w:p>
    <w:p>
      <w:pPr>
        <w:pStyle w:val="FirstParagraph"/>
      </w:pPr>
      <w:r>
        <w:rPr>
          <w:b/>
          <w:bCs/>
        </w:rPr>
        <w:t xml:space="preserve">RNF-035: Versatilidad de Arquitectura de Servidor</w:t>
      </w:r>
    </w:p>
    <w:p>
      <w:pPr>
        <w:pStyle w:val="Compact"/>
        <w:numPr>
          <w:ilvl w:val="0"/>
          <w:numId w:val="1271"/>
        </w:numPr>
      </w:pPr>
      <w:r>
        <w:rPr>
          <w:b/>
          <w:bCs/>
        </w:rPr>
        <w:t xml:space="preserve">Descripción:</w:t>
      </w:r>
      <w:r>
        <w:t xml:space="preserve"> </w:t>
      </w:r>
      <w:r>
        <w:t xml:space="preserve">El sistema debe poder desplegarse en diferentes entornos de servidor.</w:t>
      </w:r>
    </w:p>
    <w:p>
      <w:pPr>
        <w:pStyle w:val="Compact"/>
        <w:numPr>
          <w:ilvl w:val="0"/>
          <w:numId w:val="1271"/>
        </w:numPr>
      </w:pPr>
      <w:r>
        <w:rPr>
          <w:b/>
          <w:bCs/>
        </w:rPr>
        <w:t xml:space="preserve">Requisitos:</w:t>
      </w:r>
    </w:p>
    <w:p>
      <w:pPr>
        <w:pStyle w:val="Compact"/>
        <w:numPr>
          <w:ilvl w:val="1"/>
          <w:numId w:val="1272"/>
        </w:numPr>
      </w:pPr>
      <w:r>
        <w:t xml:space="preserve">Compatible con servidores Linux (Ubuntu, CentOS, Debian)</w:t>
      </w:r>
    </w:p>
    <w:p>
      <w:pPr>
        <w:pStyle w:val="Compact"/>
        <w:numPr>
          <w:ilvl w:val="1"/>
          <w:numId w:val="1272"/>
        </w:numPr>
      </w:pPr>
      <w:r>
        <w:t xml:space="preserve">Compatible con servidores Windows Server</w:t>
      </w:r>
    </w:p>
    <w:p>
      <w:pPr>
        <w:pStyle w:val="Compact"/>
        <w:numPr>
          <w:ilvl w:val="1"/>
          <w:numId w:val="1272"/>
        </w:numPr>
      </w:pPr>
      <w:r>
        <w:t xml:space="preserve">Despliegue mediante contenedores Docker</w:t>
      </w:r>
    </w:p>
    <w:p>
      <w:pPr>
        <w:pStyle w:val="Compact"/>
        <w:numPr>
          <w:ilvl w:val="1"/>
          <w:numId w:val="1272"/>
        </w:numPr>
      </w:pPr>
      <w:r>
        <w:t xml:space="preserve">Soporte para servicios cloud (AWS, Azure, Google Cloud)</w:t>
      </w:r>
    </w:p>
    <w:p>
      <w:pPr>
        <w:pStyle w:val="Compact"/>
        <w:numPr>
          <w:ilvl w:val="1"/>
          <w:numId w:val="1272"/>
        </w:numPr>
      </w:pPr>
      <w:r>
        <w:t xml:space="preserve">Configuración mediante variables de entorno</w:t>
      </w:r>
    </w:p>
    <w:p>
      <w:pPr>
        <w:pStyle w:val="Compact"/>
        <w:numPr>
          <w:ilvl w:val="1"/>
          <w:numId w:val="1272"/>
        </w:numPr>
      </w:pPr>
      <w:r>
        <w:t xml:space="preserve">Independencia de hardware específico</w:t>
      </w:r>
    </w:p>
    <w:p>
      <w:pPr>
        <w:pStyle w:val="Compact"/>
        <w:numPr>
          <w:ilvl w:val="0"/>
          <w:numId w:val="1271"/>
        </w:numPr>
      </w:pPr>
      <w:r>
        <w:rPr>
          <w:b/>
          <w:bCs/>
        </w:rPr>
        <w:t xml:space="preserve">Medición:</w:t>
      </w:r>
      <w:r>
        <w:t xml:space="preserve"> </w:t>
      </w:r>
      <w:r>
        <w:t xml:space="preserve">Éxito de despliegue en diferentes plataformas</w:t>
      </w:r>
    </w:p>
    <w:p>
      <w:pPr>
        <w:pStyle w:val="Compact"/>
        <w:numPr>
          <w:ilvl w:val="0"/>
          <w:numId w:val="1271"/>
        </w:numPr>
      </w:pPr>
      <w:r>
        <w:rPr>
          <w:b/>
          <w:bCs/>
        </w:rPr>
        <w:t xml:space="preserve">Prioridad:</w:t>
      </w:r>
      <w:r>
        <w:t xml:space="preserve"> </w:t>
      </w:r>
      <w:r>
        <w:t xml:space="preserve">Media</w:t>
      </w:r>
    </w:p>
    <w:p>
      <w:pPr>
        <w:pStyle w:val="FirstParagraph"/>
      </w:pPr>
      <w:r>
        <w:rPr>
          <w:b/>
          <w:bCs/>
        </w:rPr>
        <w:t xml:space="preserve">RNF-036: Código Independiente de Plataforma</w:t>
      </w:r>
    </w:p>
    <w:p>
      <w:pPr>
        <w:pStyle w:val="Compact"/>
        <w:numPr>
          <w:ilvl w:val="0"/>
          <w:numId w:val="1273"/>
        </w:numPr>
      </w:pPr>
      <w:r>
        <w:rPr>
          <w:b/>
          <w:bCs/>
        </w:rPr>
        <w:t xml:space="preserve">Descripción:</w:t>
      </w:r>
      <w:r>
        <w:t xml:space="preserve"> </w:t>
      </w:r>
      <w:r>
        <w:t xml:space="preserve">El código debe ser portable entre diferentes sistemas operativos.</w:t>
      </w:r>
    </w:p>
    <w:p>
      <w:pPr>
        <w:pStyle w:val="Compact"/>
        <w:numPr>
          <w:ilvl w:val="0"/>
          <w:numId w:val="1273"/>
        </w:numPr>
      </w:pPr>
      <w:r>
        <w:rPr>
          <w:b/>
          <w:bCs/>
        </w:rPr>
        <w:t xml:space="preserve">Requisitos:</w:t>
      </w:r>
    </w:p>
    <w:p>
      <w:pPr>
        <w:pStyle w:val="Compact"/>
        <w:numPr>
          <w:ilvl w:val="1"/>
          <w:numId w:val="1274"/>
        </w:numPr>
      </w:pPr>
      <w:r>
        <w:t xml:space="preserve">Uso de rutas de archivo multiplataforma</w:t>
      </w:r>
    </w:p>
    <w:p>
      <w:pPr>
        <w:pStyle w:val="Compact"/>
        <w:numPr>
          <w:ilvl w:val="1"/>
          <w:numId w:val="1274"/>
        </w:numPr>
      </w:pPr>
      <w:r>
        <w:t xml:space="preserve">Evitar dependencias específicas de sistema operativo</w:t>
      </w:r>
    </w:p>
    <w:p>
      <w:pPr>
        <w:pStyle w:val="Compact"/>
        <w:numPr>
          <w:ilvl w:val="1"/>
          <w:numId w:val="1274"/>
        </w:numPr>
      </w:pPr>
      <w:r>
        <w:t xml:space="preserve">Manejo de diferencias de encoding y line endings</w:t>
      </w:r>
    </w:p>
    <w:p>
      <w:pPr>
        <w:pStyle w:val="Compact"/>
        <w:numPr>
          <w:ilvl w:val="1"/>
          <w:numId w:val="1274"/>
        </w:numPr>
      </w:pPr>
      <w:r>
        <w:t xml:space="preserve">Testing en múltiples plataformas (Windows, Linux, macOS)</w:t>
      </w:r>
    </w:p>
    <w:p>
      <w:pPr>
        <w:pStyle w:val="Compact"/>
        <w:numPr>
          <w:ilvl w:val="1"/>
          <w:numId w:val="1274"/>
        </w:numPr>
      </w:pPr>
      <w:r>
        <w:t xml:space="preserve">Documentación de requisitos específicos por plataforma</w:t>
      </w:r>
    </w:p>
    <w:p>
      <w:pPr>
        <w:pStyle w:val="Compact"/>
        <w:numPr>
          <w:ilvl w:val="0"/>
          <w:numId w:val="1273"/>
        </w:numPr>
      </w:pPr>
      <w:r>
        <w:rPr>
          <w:b/>
          <w:bCs/>
        </w:rPr>
        <w:t xml:space="preserve">Medición:</w:t>
      </w:r>
      <w:r>
        <w:t xml:space="preserve"> </w:t>
      </w:r>
      <w:r>
        <w:t xml:space="preserve">Funcionamiento correcto en al menos 2 sistemas operativos diferentes</w:t>
      </w:r>
    </w:p>
    <w:p>
      <w:pPr>
        <w:pStyle w:val="Compact"/>
        <w:numPr>
          <w:ilvl w:val="0"/>
          <w:numId w:val="1273"/>
        </w:numPr>
      </w:pPr>
      <w:r>
        <w:rPr>
          <w:b/>
          <w:bCs/>
        </w:rPr>
        <w:t xml:space="preserve">Prioridad:</w:t>
      </w:r>
      <w:r>
        <w:t xml:space="preserve"> </w:t>
      </w:r>
      <w:r>
        <w:t xml:space="preserve">Media</w:t>
      </w:r>
    </w:p>
    <w:p>
      <w:pPr>
        <w:pStyle w:val="FirstParagraph"/>
      </w:pPr>
      <w:r>
        <w:rPr>
          <w:b/>
          <w:bCs/>
        </w:rPr>
        <w:t xml:space="preserve">RNF-037: Lenguaje de Programación Multiplataforma</w:t>
      </w:r>
    </w:p>
    <w:p>
      <w:pPr>
        <w:pStyle w:val="Compact"/>
        <w:numPr>
          <w:ilvl w:val="0"/>
          <w:numId w:val="1275"/>
        </w:numPr>
      </w:pPr>
      <w:r>
        <w:rPr>
          <w:b/>
          <w:bCs/>
        </w:rPr>
        <w:t xml:space="preserve">Descripción:</w:t>
      </w:r>
      <w:r>
        <w:t xml:space="preserve"> </w:t>
      </w:r>
      <w:r>
        <w:t xml:space="preserve">Los lenguajes utilizados deben ser multiplataforma por naturaleza.</w:t>
      </w:r>
    </w:p>
    <w:p>
      <w:pPr>
        <w:pStyle w:val="Compact"/>
        <w:numPr>
          <w:ilvl w:val="0"/>
          <w:numId w:val="1275"/>
        </w:numPr>
      </w:pPr>
      <w:r>
        <w:rPr>
          <w:b/>
          <w:bCs/>
        </w:rPr>
        <w:t xml:space="preserve">Requisitos:</w:t>
      </w:r>
    </w:p>
    <w:p>
      <w:pPr>
        <w:pStyle w:val="Compact"/>
        <w:numPr>
          <w:ilvl w:val="1"/>
          <w:numId w:val="1276"/>
        </w:numPr>
      </w:pPr>
      <w:r>
        <w:t xml:space="preserve">JavaScript/TypeScript para frontend (ejecuta en cualquier navegador moderno)</w:t>
      </w:r>
    </w:p>
    <w:p>
      <w:pPr>
        <w:pStyle w:val="Compact"/>
        <w:numPr>
          <w:ilvl w:val="1"/>
          <w:numId w:val="1276"/>
        </w:numPr>
      </w:pPr>
      <w:r>
        <w:t xml:space="preserve">Node.js para backend (disponible en Windows, Linux, macOS)</w:t>
      </w:r>
    </w:p>
    <w:p>
      <w:pPr>
        <w:pStyle w:val="Compact"/>
        <w:numPr>
          <w:ilvl w:val="1"/>
          <w:numId w:val="1276"/>
        </w:numPr>
      </w:pPr>
      <w:r>
        <w:t xml:space="preserve">SQL estándar para base de datos (compatible con múltiples RDBMS)</w:t>
      </w:r>
    </w:p>
    <w:p>
      <w:pPr>
        <w:pStyle w:val="Compact"/>
        <w:numPr>
          <w:ilvl w:val="1"/>
          <w:numId w:val="1276"/>
        </w:numPr>
      </w:pPr>
      <w:r>
        <w:t xml:space="preserve">Evitar extensiones propietarias de lenguajes</w:t>
      </w:r>
    </w:p>
    <w:p>
      <w:pPr>
        <w:pStyle w:val="Compact"/>
        <w:numPr>
          <w:ilvl w:val="0"/>
          <w:numId w:val="1275"/>
        </w:numPr>
      </w:pPr>
      <w:r>
        <w:rPr>
          <w:b/>
          <w:bCs/>
        </w:rPr>
        <w:t xml:space="preserve">Medición:</w:t>
      </w:r>
      <w:r>
        <w:t xml:space="preserve"> </w:t>
      </w:r>
      <w:r>
        <w:t xml:space="preserve">Portabilidad verificada del código</w:t>
      </w:r>
    </w:p>
    <w:p>
      <w:pPr>
        <w:pStyle w:val="Compact"/>
        <w:numPr>
          <w:ilvl w:val="0"/>
          <w:numId w:val="1275"/>
        </w:numPr>
      </w:pPr>
      <w:r>
        <w:rPr>
          <w:b/>
          <w:bCs/>
        </w:rPr>
        <w:t xml:space="preserve">Prioridad:</w:t>
      </w:r>
      <w:r>
        <w:t xml:space="preserve"> </w:t>
      </w:r>
      <w:r>
        <w:t xml:space="preserve">Alta</w:t>
      </w:r>
    </w:p>
    <w:p>
      <w:pPr>
        <w:pStyle w:val="FirstParagraph"/>
      </w:pPr>
      <w:r>
        <w:rPr>
          <w:b/>
          <w:bCs/>
        </w:rPr>
        <w:t xml:space="preserve">RNF-038: Frameworks de Desarrollo Multiplataforma</w:t>
      </w:r>
    </w:p>
    <w:p>
      <w:pPr>
        <w:pStyle w:val="Compact"/>
        <w:numPr>
          <w:ilvl w:val="0"/>
          <w:numId w:val="1277"/>
        </w:numPr>
      </w:pPr>
      <w:r>
        <w:rPr>
          <w:b/>
          <w:bCs/>
        </w:rPr>
        <w:t xml:space="preserve">Descripción:</w:t>
      </w:r>
      <w:r>
        <w:t xml:space="preserve"> </w:t>
      </w:r>
      <w:r>
        <w:t xml:space="preserve">Los frameworks utilizados deben soportar múltiples plataformas.</w:t>
      </w:r>
    </w:p>
    <w:p>
      <w:pPr>
        <w:pStyle w:val="Compact"/>
        <w:numPr>
          <w:ilvl w:val="0"/>
          <w:numId w:val="1277"/>
        </w:numPr>
      </w:pPr>
      <w:r>
        <w:rPr>
          <w:b/>
          <w:bCs/>
        </w:rPr>
        <w:t xml:space="preserve">Requisitos:</w:t>
      </w:r>
    </w:p>
    <w:p>
      <w:pPr>
        <w:pStyle w:val="Compact"/>
        <w:numPr>
          <w:ilvl w:val="1"/>
          <w:numId w:val="1278"/>
        </w:numPr>
      </w:pPr>
      <w:r>
        <w:t xml:space="preserve">React para UI (web universal)</w:t>
      </w:r>
    </w:p>
    <w:p>
      <w:pPr>
        <w:pStyle w:val="Compact"/>
        <w:numPr>
          <w:ilvl w:val="1"/>
          <w:numId w:val="1278"/>
        </w:numPr>
      </w:pPr>
      <w:r>
        <w:t xml:space="preserve">Ionic para capacidades móviles (iOS, Android, Web)</w:t>
      </w:r>
    </w:p>
    <w:p>
      <w:pPr>
        <w:pStyle w:val="Compact"/>
        <w:numPr>
          <w:ilvl w:val="1"/>
          <w:numId w:val="1278"/>
        </w:numPr>
      </w:pPr>
      <w:r>
        <w:t xml:space="preserve">Express.js para backend (multiplataforma)</w:t>
      </w:r>
    </w:p>
    <w:p>
      <w:pPr>
        <w:pStyle w:val="Compact"/>
        <w:numPr>
          <w:ilvl w:val="1"/>
          <w:numId w:val="1278"/>
        </w:numPr>
      </w:pPr>
      <w:r>
        <w:t xml:space="preserve">Capacitor para acceso a funcionalidades nativas</w:t>
      </w:r>
    </w:p>
    <w:p>
      <w:pPr>
        <w:pStyle w:val="Compact"/>
        <w:numPr>
          <w:ilvl w:val="1"/>
          <w:numId w:val="1278"/>
        </w:numPr>
      </w:pPr>
      <w:r>
        <w:t xml:space="preserve">Compatibilidad con navegadores modernos (Chrome, Firefox, Safari, Edge)</w:t>
      </w:r>
    </w:p>
    <w:p>
      <w:pPr>
        <w:pStyle w:val="Compact"/>
        <w:numPr>
          <w:ilvl w:val="0"/>
          <w:numId w:val="1277"/>
        </w:numPr>
      </w:pPr>
      <w:r>
        <w:rPr>
          <w:b/>
          <w:bCs/>
        </w:rPr>
        <w:t xml:space="preserve">Medición:</w:t>
      </w:r>
      <w:r>
        <w:t xml:space="preserve"> </w:t>
      </w:r>
      <w:r>
        <w:t xml:space="preserve">Funcionamiento en plataformas objetivo</w:t>
      </w:r>
    </w:p>
    <w:p>
      <w:pPr>
        <w:pStyle w:val="Compact"/>
        <w:numPr>
          <w:ilvl w:val="0"/>
          <w:numId w:val="1277"/>
        </w:numPr>
      </w:pPr>
      <w:r>
        <w:rPr>
          <w:b/>
          <w:bCs/>
        </w:rPr>
        <w:t xml:space="preserve">Prioridad:</w:t>
      </w:r>
      <w:r>
        <w:t xml:space="preserve"> </w:t>
      </w:r>
      <w:r>
        <w:t xml:space="preserve">Alta</w:t>
      </w:r>
    </w:p>
    <w:p>
      <w:pPr>
        <w:pStyle w:val="FirstParagraph"/>
      </w:pPr>
      <w:r>
        <w:rPr>
          <w:b/>
          <w:bCs/>
        </w:rPr>
        <w:t xml:space="preserve">RNF-039: APIs Abiertas y Estándares</w:t>
      </w:r>
    </w:p>
    <w:p>
      <w:pPr>
        <w:pStyle w:val="Compact"/>
        <w:numPr>
          <w:ilvl w:val="0"/>
          <w:numId w:val="1279"/>
        </w:numPr>
      </w:pPr>
      <w:r>
        <w:rPr>
          <w:b/>
          <w:bCs/>
        </w:rPr>
        <w:t xml:space="preserve">Descripción:</w:t>
      </w:r>
      <w:r>
        <w:t xml:space="preserve"> </w:t>
      </w:r>
      <w:r>
        <w:t xml:space="preserve">El sistema debe utilizar APIs y estándares abiertos para facilitar integración.</w:t>
      </w:r>
    </w:p>
    <w:p>
      <w:pPr>
        <w:pStyle w:val="Compact"/>
        <w:numPr>
          <w:ilvl w:val="0"/>
          <w:numId w:val="1279"/>
        </w:numPr>
      </w:pPr>
      <w:r>
        <w:rPr>
          <w:b/>
          <w:bCs/>
        </w:rPr>
        <w:t xml:space="preserve">Requisitos:</w:t>
      </w:r>
    </w:p>
    <w:p>
      <w:pPr>
        <w:pStyle w:val="Compact"/>
        <w:numPr>
          <w:ilvl w:val="1"/>
          <w:numId w:val="1280"/>
        </w:numPr>
      </w:pPr>
      <w:r>
        <w:t xml:space="preserve">API REST con especificación OpenAPI/Swagger</w:t>
      </w:r>
    </w:p>
    <w:p>
      <w:pPr>
        <w:pStyle w:val="Compact"/>
        <w:numPr>
          <w:ilvl w:val="1"/>
          <w:numId w:val="1280"/>
        </w:numPr>
      </w:pPr>
      <w:r>
        <w:t xml:space="preserve">Formatos de datos estándar (JSON, CSV)</w:t>
      </w:r>
    </w:p>
    <w:p>
      <w:pPr>
        <w:pStyle w:val="Compact"/>
        <w:numPr>
          <w:ilvl w:val="1"/>
          <w:numId w:val="1280"/>
        </w:numPr>
      </w:pPr>
      <w:r>
        <w:t xml:space="preserve">Protocolos estándar (HTTP/HTTPS, WebSocket)</w:t>
      </w:r>
    </w:p>
    <w:p>
      <w:pPr>
        <w:pStyle w:val="Compact"/>
        <w:numPr>
          <w:ilvl w:val="1"/>
          <w:numId w:val="1280"/>
        </w:numPr>
      </w:pPr>
      <w:r>
        <w:t xml:space="preserve">Autenticación mediante estándares (JWT, OAuth 2.0 para futuro)</w:t>
      </w:r>
    </w:p>
    <w:p>
      <w:pPr>
        <w:pStyle w:val="Compact"/>
        <w:numPr>
          <w:ilvl w:val="1"/>
          <w:numId w:val="1280"/>
        </w:numPr>
      </w:pPr>
      <w:r>
        <w:t xml:space="preserve">Documentación de API accesible y actualizada</w:t>
      </w:r>
    </w:p>
    <w:p>
      <w:pPr>
        <w:pStyle w:val="Compact"/>
        <w:numPr>
          <w:ilvl w:val="0"/>
          <w:numId w:val="1279"/>
        </w:numPr>
      </w:pPr>
      <w:r>
        <w:rPr>
          <w:b/>
          <w:bCs/>
        </w:rPr>
        <w:t xml:space="preserve">Medición:</w:t>
      </w:r>
      <w:r>
        <w:t xml:space="preserve"> </w:t>
      </w:r>
      <w:r>
        <w:t xml:space="preserve">Facilidad de integración con sistemas externos</w:t>
      </w:r>
    </w:p>
    <w:p>
      <w:pPr>
        <w:pStyle w:val="Compact"/>
        <w:numPr>
          <w:ilvl w:val="0"/>
          <w:numId w:val="1279"/>
        </w:numPr>
      </w:pPr>
      <w:r>
        <w:rPr>
          <w:b/>
          <w:bCs/>
        </w:rPr>
        <w:t xml:space="preserve">Prioridad:</w:t>
      </w:r>
      <w:r>
        <w:t xml:space="preserve"> </w:t>
      </w:r>
      <w:r>
        <w:t xml:space="preserve">Media</w:t>
      </w:r>
    </w:p>
    <w:p>
      <w:pPr>
        <w:pStyle w:val="FirstParagraph"/>
      </w:pPr>
      <w:r>
        <w:rPr>
          <w:b/>
          <w:bCs/>
        </w:rPr>
        <w:t xml:space="preserve">RNF-040: Diseño Responsivo</w:t>
      </w:r>
    </w:p>
    <w:p>
      <w:pPr>
        <w:pStyle w:val="Compact"/>
        <w:numPr>
          <w:ilvl w:val="0"/>
          <w:numId w:val="1281"/>
        </w:numPr>
      </w:pPr>
      <w:r>
        <w:rPr>
          <w:b/>
          <w:bCs/>
        </w:rPr>
        <w:t xml:space="preserve">Descripción:</w:t>
      </w:r>
      <w:r>
        <w:t xml:space="preserve"> </w:t>
      </w:r>
      <w:r>
        <w:t xml:space="preserve">La interfaz debe adaptarse a diferentes tamaños de pantalla y dispositivos.</w:t>
      </w:r>
    </w:p>
    <w:p>
      <w:pPr>
        <w:pStyle w:val="Compact"/>
        <w:numPr>
          <w:ilvl w:val="0"/>
          <w:numId w:val="1281"/>
        </w:numPr>
      </w:pPr>
      <w:r>
        <w:rPr>
          <w:b/>
          <w:bCs/>
        </w:rPr>
        <w:t xml:space="preserve">Requisitos:</w:t>
      </w:r>
    </w:p>
    <w:p>
      <w:pPr>
        <w:pStyle w:val="Compact"/>
        <w:numPr>
          <w:ilvl w:val="1"/>
          <w:numId w:val="1282"/>
        </w:numPr>
      </w:pPr>
      <w:r>
        <w:t xml:space="preserve">Diseño responsive para pantallas de 320px a 2560px de ancho</w:t>
      </w:r>
    </w:p>
    <w:p>
      <w:pPr>
        <w:pStyle w:val="Compact"/>
        <w:numPr>
          <w:ilvl w:val="1"/>
          <w:numId w:val="1282"/>
        </w:numPr>
      </w:pPr>
      <w:r>
        <w:t xml:space="preserve">Soporte para orientación portrait y landscape</w:t>
      </w:r>
    </w:p>
    <w:p>
      <w:pPr>
        <w:pStyle w:val="Compact"/>
        <w:numPr>
          <w:ilvl w:val="1"/>
          <w:numId w:val="1282"/>
        </w:numPr>
      </w:pPr>
      <w:r>
        <w:t xml:space="preserve">Touch-friendly en dispositivos móviles</w:t>
      </w:r>
    </w:p>
    <w:p>
      <w:pPr>
        <w:pStyle w:val="Compact"/>
        <w:numPr>
          <w:ilvl w:val="1"/>
          <w:numId w:val="1282"/>
        </w:numPr>
      </w:pPr>
      <w:r>
        <w:t xml:space="preserve">Optimización para tablets (768px - 1024px)</w:t>
      </w:r>
    </w:p>
    <w:p>
      <w:pPr>
        <w:pStyle w:val="Compact"/>
        <w:numPr>
          <w:ilvl w:val="1"/>
          <w:numId w:val="1282"/>
        </w:numPr>
      </w:pPr>
      <w:r>
        <w:t xml:space="preserve">Optimización para desktop (1024px+)</w:t>
      </w:r>
    </w:p>
    <w:p>
      <w:pPr>
        <w:pStyle w:val="Compact"/>
        <w:numPr>
          <w:ilvl w:val="1"/>
          <w:numId w:val="1282"/>
        </w:numPr>
      </w:pPr>
      <w:r>
        <w:t xml:space="preserve">Testing en dispositivos reales (iOS, Android)</w:t>
      </w:r>
    </w:p>
    <w:p>
      <w:pPr>
        <w:pStyle w:val="Compact"/>
        <w:numPr>
          <w:ilvl w:val="0"/>
          <w:numId w:val="1281"/>
        </w:numPr>
      </w:pPr>
      <w:r>
        <w:rPr>
          <w:b/>
          <w:bCs/>
        </w:rPr>
        <w:t xml:space="preserve">Medición:</w:t>
      </w:r>
      <w:r>
        <w:t xml:space="preserve"> </w:t>
      </w:r>
      <w:r>
        <w:t xml:space="preserve">Usabilidad verificada en diferentes dispositivos</w:t>
      </w:r>
    </w:p>
    <w:p>
      <w:pPr>
        <w:pStyle w:val="Compact"/>
        <w:numPr>
          <w:ilvl w:val="0"/>
          <w:numId w:val="1281"/>
        </w:numPr>
      </w:pPr>
      <w:r>
        <w:rPr>
          <w:b/>
          <w:bCs/>
        </w:rPr>
        <w:t xml:space="preserve">Prioridad:</w:t>
      </w:r>
      <w:r>
        <w:t xml:space="preserve"> </w:t>
      </w:r>
      <w:r>
        <w:t xml:space="preserve">Alta</w:t>
      </w:r>
    </w:p>
    <w:p>
      <w:pPr>
        <w:pStyle w:val="FirstParagraph"/>
      </w:pPr>
      <w:r>
        <w:rPr>
          <w:b/>
          <w:bCs/>
        </w:rPr>
        <w:t xml:space="preserve">RNF-041: Gestión de Recursos Externos</w:t>
      </w:r>
    </w:p>
    <w:p>
      <w:pPr>
        <w:pStyle w:val="Compact"/>
        <w:numPr>
          <w:ilvl w:val="0"/>
          <w:numId w:val="1283"/>
        </w:numPr>
      </w:pPr>
      <w:r>
        <w:rPr>
          <w:b/>
          <w:bCs/>
        </w:rPr>
        <w:t xml:space="preserve">Descripción:</w:t>
      </w:r>
      <w:r>
        <w:t xml:space="preserve"> </w:t>
      </w:r>
      <w:r>
        <w:t xml:space="preserve">Las dependencias externas deben gestionarse de forma portable.</w:t>
      </w:r>
    </w:p>
    <w:p>
      <w:pPr>
        <w:pStyle w:val="Compact"/>
        <w:numPr>
          <w:ilvl w:val="0"/>
          <w:numId w:val="1283"/>
        </w:numPr>
      </w:pPr>
      <w:r>
        <w:rPr>
          <w:b/>
          <w:bCs/>
        </w:rPr>
        <w:t xml:space="preserve">Requisitos:</w:t>
      </w:r>
    </w:p>
    <w:p>
      <w:pPr>
        <w:pStyle w:val="Compact"/>
        <w:numPr>
          <w:ilvl w:val="1"/>
          <w:numId w:val="1284"/>
        </w:numPr>
      </w:pPr>
      <w:r>
        <w:t xml:space="preserve">Gestión de dependencias mediante npm/package.json</w:t>
      </w:r>
    </w:p>
    <w:p>
      <w:pPr>
        <w:pStyle w:val="Compact"/>
        <w:numPr>
          <w:ilvl w:val="1"/>
          <w:numId w:val="1284"/>
        </w:numPr>
      </w:pPr>
      <w:r>
        <w:t xml:space="preserve">Versionado explícito de dependencias</w:t>
      </w:r>
    </w:p>
    <w:p>
      <w:pPr>
        <w:pStyle w:val="Compact"/>
        <w:numPr>
          <w:ilvl w:val="1"/>
          <w:numId w:val="1284"/>
        </w:numPr>
      </w:pPr>
      <w:r>
        <w:t xml:space="preserve">Documentación de servicios externos requeridos (APIs de mapas, geocodificación)</w:t>
      </w:r>
    </w:p>
    <w:p>
      <w:pPr>
        <w:pStyle w:val="Compact"/>
        <w:numPr>
          <w:ilvl w:val="1"/>
          <w:numId w:val="1284"/>
        </w:numPr>
      </w:pPr>
      <w:r>
        <w:t xml:space="preserve">Configuración de servicios externos mediante variables de entorno</w:t>
      </w:r>
    </w:p>
    <w:p>
      <w:pPr>
        <w:pStyle w:val="Compact"/>
        <w:numPr>
          <w:ilvl w:val="1"/>
          <w:numId w:val="1284"/>
        </w:numPr>
      </w:pPr>
      <w:r>
        <w:t xml:space="preserve">Fallbacks para servicios externos no disponibles</w:t>
      </w:r>
    </w:p>
    <w:p>
      <w:pPr>
        <w:pStyle w:val="Compact"/>
        <w:numPr>
          <w:ilvl w:val="0"/>
          <w:numId w:val="1283"/>
        </w:numPr>
      </w:pPr>
      <w:r>
        <w:rPr>
          <w:b/>
          <w:bCs/>
        </w:rPr>
        <w:t xml:space="preserve">Medición:</w:t>
      </w:r>
      <w:r>
        <w:t xml:space="preserve"> </w:t>
      </w:r>
      <w:r>
        <w:t xml:space="preserve">Facilidad de configuración en nuevos entornos</w:t>
      </w:r>
    </w:p>
    <w:p>
      <w:pPr>
        <w:pStyle w:val="Compact"/>
        <w:numPr>
          <w:ilvl w:val="0"/>
          <w:numId w:val="1283"/>
        </w:numPr>
      </w:pPr>
      <w:r>
        <w:rPr>
          <w:b/>
          <w:bCs/>
        </w:rPr>
        <w:t xml:space="preserve">Prioridad:</w:t>
      </w:r>
      <w:r>
        <w:t xml:space="preserve"> </w:t>
      </w:r>
      <w:r>
        <w:t xml:space="preserve">Media</w:t>
      </w:r>
    </w:p>
    <w:p>
      <w:pPr>
        <w:pStyle w:val="FirstParagraph"/>
      </w:pPr>
      <w:r>
        <w:rPr>
          <w:b/>
          <w:bCs/>
        </w:rPr>
        <w:t xml:space="preserve">RNF-042: Testing Multiplataforma</w:t>
      </w:r>
    </w:p>
    <w:p>
      <w:pPr>
        <w:pStyle w:val="Compact"/>
        <w:numPr>
          <w:ilvl w:val="0"/>
          <w:numId w:val="1285"/>
        </w:numPr>
      </w:pPr>
      <w:r>
        <w:rPr>
          <w:b/>
          <w:bCs/>
        </w:rPr>
        <w:t xml:space="preserve">Descripción:</w:t>
      </w:r>
      <w:r>
        <w:t xml:space="preserve"> </w:t>
      </w:r>
      <w:r>
        <w:t xml:space="preserve">El sistema debe probarse en múltiples plataformas objetivo.</w:t>
      </w:r>
    </w:p>
    <w:p>
      <w:pPr>
        <w:pStyle w:val="Compact"/>
        <w:numPr>
          <w:ilvl w:val="0"/>
          <w:numId w:val="1285"/>
        </w:numPr>
      </w:pPr>
      <w:r>
        <w:rPr>
          <w:b/>
          <w:bCs/>
        </w:rPr>
        <w:t xml:space="preserve">Requisitos:</w:t>
      </w:r>
    </w:p>
    <w:p>
      <w:pPr>
        <w:pStyle w:val="Compact"/>
        <w:numPr>
          <w:ilvl w:val="1"/>
          <w:numId w:val="1286"/>
        </w:numPr>
      </w:pPr>
      <w:r>
        <w:t xml:space="preserve">Suite de tests automatizados ejecutable en cualquier plataforma</w:t>
      </w:r>
    </w:p>
    <w:p>
      <w:pPr>
        <w:pStyle w:val="Compact"/>
        <w:numPr>
          <w:ilvl w:val="1"/>
          <w:numId w:val="1286"/>
        </w:numPr>
      </w:pPr>
      <w:r>
        <w:t xml:space="preserve">Testing en navegadores principales (Chrome, Firefox, Safari, Edge)</w:t>
      </w:r>
    </w:p>
    <w:p>
      <w:pPr>
        <w:pStyle w:val="Compact"/>
        <w:numPr>
          <w:ilvl w:val="1"/>
          <w:numId w:val="1286"/>
        </w:numPr>
      </w:pPr>
      <w:r>
        <w:t xml:space="preserve">Testing en dispositivos móviles (iOS, Android)</w:t>
      </w:r>
    </w:p>
    <w:p>
      <w:pPr>
        <w:pStyle w:val="Compact"/>
        <w:numPr>
          <w:ilvl w:val="1"/>
          <w:numId w:val="1286"/>
        </w:numPr>
      </w:pPr>
      <w:r>
        <w:t xml:space="preserve">Testing de backend en Linux y Windows</w:t>
      </w:r>
    </w:p>
    <w:p>
      <w:pPr>
        <w:pStyle w:val="Compact"/>
        <w:numPr>
          <w:ilvl w:val="1"/>
          <w:numId w:val="1286"/>
        </w:numPr>
      </w:pPr>
      <w:r>
        <w:t xml:space="preserve">Integración continua con testing automatizado</w:t>
      </w:r>
    </w:p>
    <w:p>
      <w:pPr>
        <w:pStyle w:val="Compact"/>
        <w:numPr>
          <w:ilvl w:val="0"/>
          <w:numId w:val="1285"/>
        </w:numPr>
      </w:pPr>
      <w:r>
        <w:rPr>
          <w:b/>
          <w:bCs/>
        </w:rPr>
        <w:t xml:space="preserve">Medición:</w:t>
      </w:r>
      <w:r>
        <w:t xml:space="preserve"> </w:t>
      </w:r>
      <w:r>
        <w:t xml:space="preserve">Cobertura de testing en plataformas objetivo</w:t>
      </w:r>
    </w:p>
    <w:p>
      <w:pPr>
        <w:pStyle w:val="Compact"/>
        <w:numPr>
          <w:ilvl w:val="0"/>
          <w:numId w:val="1285"/>
        </w:numPr>
      </w:pPr>
      <w:r>
        <w:rPr>
          <w:b/>
          <w:bCs/>
        </w:rPr>
        <w:t xml:space="preserve">Prioridad:</w:t>
      </w:r>
      <w:r>
        <w:t xml:space="preserve"> </w:t>
      </w:r>
      <w:r>
        <w:t xml:space="preserve">Media</w:t>
      </w:r>
    </w:p>
    <w:p>
      <w:pPr>
        <w:pStyle w:val="FirstParagraph"/>
      </w:pPr>
      <w:r>
        <w:rPr>
          <w:b/>
          <w:bCs/>
        </w:rPr>
        <w:t xml:space="preserve">RNF-043: Documentación Detallada</w:t>
      </w:r>
    </w:p>
    <w:p>
      <w:pPr>
        <w:pStyle w:val="Compact"/>
        <w:numPr>
          <w:ilvl w:val="0"/>
          <w:numId w:val="1287"/>
        </w:numPr>
      </w:pPr>
      <w:r>
        <w:rPr>
          <w:b/>
          <w:bCs/>
        </w:rPr>
        <w:t xml:space="preserve">Descripción:</w:t>
      </w:r>
      <w:r>
        <w:t xml:space="preserve"> </w:t>
      </w:r>
      <w:r>
        <w:t xml:space="preserve">La documentación debe facilitar el despliegue en diferentes entornos.</w:t>
      </w:r>
    </w:p>
    <w:p>
      <w:pPr>
        <w:pStyle w:val="Compact"/>
        <w:numPr>
          <w:ilvl w:val="0"/>
          <w:numId w:val="1287"/>
        </w:numPr>
      </w:pPr>
      <w:r>
        <w:rPr>
          <w:b/>
          <w:bCs/>
        </w:rPr>
        <w:t xml:space="preserve">Requisitos:</w:t>
      </w:r>
    </w:p>
    <w:p>
      <w:pPr>
        <w:pStyle w:val="Compact"/>
        <w:numPr>
          <w:ilvl w:val="1"/>
          <w:numId w:val="1288"/>
        </w:numPr>
      </w:pPr>
      <w:r>
        <w:t xml:space="preserve">Guía de instalación paso a paso para cada plataforma soportada</w:t>
      </w:r>
    </w:p>
    <w:p>
      <w:pPr>
        <w:pStyle w:val="Compact"/>
        <w:numPr>
          <w:ilvl w:val="1"/>
          <w:numId w:val="1288"/>
        </w:numPr>
      </w:pPr>
      <w:r>
        <w:t xml:space="preserve">Requisitos de sistema claramente especificados</w:t>
      </w:r>
    </w:p>
    <w:p>
      <w:pPr>
        <w:pStyle w:val="Compact"/>
        <w:numPr>
          <w:ilvl w:val="1"/>
          <w:numId w:val="1288"/>
        </w:numPr>
      </w:pPr>
      <w:r>
        <w:t xml:space="preserve">Instrucciones de configuración de entorno</w:t>
      </w:r>
    </w:p>
    <w:p>
      <w:pPr>
        <w:pStyle w:val="Compact"/>
        <w:numPr>
          <w:ilvl w:val="1"/>
          <w:numId w:val="1288"/>
        </w:numPr>
      </w:pPr>
      <w:r>
        <w:t xml:space="preserve">Troubleshooting para problemas comunes por plataforma</w:t>
      </w:r>
    </w:p>
    <w:p>
      <w:pPr>
        <w:pStyle w:val="Compact"/>
        <w:numPr>
          <w:ilvl w:val="1"/>
          <w:numId w:val="1288"/>
        </w:numPr>
      </w:pPr>
      <w:r>
        <w:t xml:space="preserve">Diagramas de arquitectura y despliegue</w:t>
      </w:r>
    </w:p>
    <w:p>
      <w:pPr>
        <w:pStyle w:val="Compact"/>
        <w:numPr>
          <w:ilvl w:val="1"/>
          <w:numId w:val="1288"/>
        </w:numPr>
      </w:pPr>
      <w:r>
        <w:t xml:space="preserve">Documentación de API completa</w:t>
      </w:r>
    </w:p>
    <w:p>
      <w:pPr>
        <w:pStyle w:val="Compact"/>
        <w:numPr>
          <w:ilvl w:val="0"/>
          <w:numId w:val="1287"/>
        </w:numPr>
      </w:pPr>
      <w:r>
        <w:rPr>
          <w:b/>
          <w:bCs/>
        </w:rPr>
        <w:t xml:space="preserve">Medición:</w:t>
      </w:r>
      <w:r>
        <w:t xml:space="preserve"> </w:t>
      </w:r>
      <w:r>
        <w:t xml:space="preserve">Éxito de despliegue por usuarios siguiendo documentación</w:t>
      </w:r>
    </w:p>
    <w:p>
      <w:pPr>
        <w:pStyle w:val="Compact"/>
        <w:numPr>
          <w:ilvl w:val="0"/>
          <w:numId w:val="1287"/>
        </w:numPr>
      </w:pPr>
      <w:r>
        <w:rPr>
          <w:b/>
          <w:bCs/>
        </w:rPr>
        <w:t xml:space="preserve">Prioridad:</w:t>
      </w:r>
      <w:r>
        <w:t xml:space="preserve"> </w:t>
      </w:r>
      <w:r>
        <w:t xml:space="preserve">Media</w:t>
      </w:r>
    </w:p>
    <w:p>
      <w:pPr>
        <w:pStyle w:val="FirstParagraph"/>
      </w:pPr>
      <w:r>
        <w:rPr>
          <w:b/>
          <w:bCs/>
        </w:rPr>
        <w:t xml:space="preserve">RNF-044: Cumplimiento de Seguridad y Regulaciones</w:t>
      </w:r>
    </w:p>
    <w:p>
      <w:pPr>
        <w:pStyle w:val="Compact"/>
        <w:numPr>
          <w:ilvl w:val="0"/>
          <w:numId w:val="1289"/>
        </w:numPr>
      </w:pPr>
      <w:r>
        <w:rPr>
          <w:b/>
          <w:bCs/>
        </w:rPr>
        <w:t xml:space="preserve">Descripción:</w:t>
      </w:r>
      <w:r>
        <w:t xml:space="preserve"> </w:t>
      </w:r>
      <w:r>
        <w:t xml:space="preserve">El sistema debe cumplir con regulaciones independientemente de la plataforma de despliegue.</w:t>
      </w:r>
    </w:p>
    <w:p>
      <w:pPr>
        <w:pStyle w:val="Compact"/>
        <w:numPr>
          <w:ilvl w:val="0"/>
          <w:numId w:val="1289"/>
        </w:numPr>
      </w:pPr>
      <w:r>
        <w:rPr>
          <w:b/>
          <w:bCs/>
        </w:rPr>
        <w:t xml:space="preserve">Requisitos:</w:t>
      </w:r>
    </w:p>
    <w:p>
      <w:pPr>
        <w:pStyle w:val="Compact"/>
        <w:numPr>
          <w:ilvl w:val="1"/>
          <w:numId w:val="1290"/>
        </w:numPr>
      </w:pPr>
      <w:r>
        <w:t xml:space="preserve">Cumplimiento de GDPR para protección de datos personales</w:t>
      </w:r>
    </w:p>
    <w:p>
      <w:pPr>
        <w:pStyle w:val="Compact"/>
        <w:numPr>
          <w:ilvl w:val="1"/>
          <w:numId w:val="1290"/>
        </w:numPr>
      </w:pPr>
      <w:r>
        <w:t xml:space="preserve">Cumplimiento de normativas locales de privacidad</w:t>
      </w:r>
    </w:p>
    <w:p>
      <w:pPr>
        <w:pStyle w:val="Compact"/>
        <w:numPr>
          <w:ilvl w:val="1"/>
          <w:numId w:val="1290"/>
        </w:numPr>
      </w:pPr>
      <w:r>
        <w:t xml:space="preserve">Cifrado de datos en tránsito y reposo en todas las plataformas</w:t>
      </w:r>
    </w:p>
    <w:p>
      <w:pPr>
        <w:pStyle w:val="Compact"/>
        <w:numPr>
          <w:ilvl w:val="1"/>
          <w:numId w:val="1290"/>
        </w:numPr>
      </w:pPr>
      <w:r>
        <w:t xml:space="preserve">Auditoría de seguridad independiente de plataforma</w:t>
      </w:r>
    </w:p>
    <w:p>
      <w:pPr>
        <w:pStyle w:val="Compact"/>
        <w:numPr>
          <w:ilvl w:val="1"/>
          <w:numId w:val="1290"/>
        </w:numPr>
      </w:pPr>
      <w:r>
        <w:t xml:space="preserve">Políticas de retención de datos configurables</w:t>
      </w:r>
    </w:p>
    <w:p>
      <w:pPr>
        <w:pStyle w:val="Compact"/>
        <w:numPr>
          <w:ilvl w:val="0"/>
          <w:numId w:val="1289"/>
        </w:numPr>
      </w:pPr>
      <w:r>
        <w:rPr>
          <w:b/>
          <w:bCs/>
        </w:rPr>
        <w:t xml:space="preserve">Medición:</w:t>
      </w:r>
      <w:r>
        <w:t xml:space="preserve"> </w:t>
      </w:r>
      <w:r>
        <w:t xml:space="preserve">Auditorías de cumplimiento exitosas</w:t>
      </w:r>
    </w:p>
    <w:p>
      <w:pPr>
        <w:pStyle w:val="Compact"/>
        <w:numPr>
          <w:ilvl w:val="0"/>
          <w:numId w:val="1289"/>
        </w:numPr>
      </w:pPr>
      <w:r>
        <w:rPr>
          <w:b/>
          <w:bCs/>
        </w:rPr>
        <w:t xml:space="preserve">Prioridad:</w:t>
      </w:r>
      <w:r>
        <w:t xml:space="preserve"> </w:t>
      </w:r>
      <w:r>
        <w:t xml:space="preserve">Alta</w:t>
      </w:r>
    </w:p>
    <w:p>
      <w:r>
        <w:pict>
          <v:rect style="width:0;height:1.5pt" o:hralign="center" o:hrstd="t" o:hr="t"/>
        </w:pict>
      </w:r>
    </w:p>
    <w:bookmarkEnd w:id="56"/>
    <w:bookmarkEnd w:id="57"/>
    <w:bookmarkEnd w:id="58"/>
    <w:bookmarkStart w:id="61" w:name="apéndices"/>
    <w:p>
      <w:pPr>
        <w:pStyle w:val="Heading2"/>
      </w:pPr>
      <w:r>
        <w:t xml:space="preserve">4. APÉNDICES</w:t>
      </w:r>
    </w:p>
    <w:bookmarkStart w:id="59" w:name="glosario-de-términos"/>
    <w:p>
      <w:pPr>
        <w:pStyle w:val="Heading3"/>
      </w:pPr>
      <w:r>
        <w:t xml:space="preserve">4.1 Glosario de Términos</w:t>
      </w:r>
    </w:p>
    <w:p>
      <w:pPr>
        <w:pStyle w:val="FirstParagraph"/>
      </w:pPr>
      <w:r>
        <w:rPr>
          <w:b/>
          <w:bCs/>
        </w:rPr>
        <w:t xml:space="preserve">Administrador Logístico:</w:t>
      </w:r>
      <w:r>
        <w:t xml:space="preserve"> </w:t>
      </w:r>
      <w:r>
        <w:t xml:space="preserve">Usuario con permisos completos para gestionar órdenes, asignar conductores, monitorear rutas y acceder a reportes del sistema.</w:t>
      </w:r>
    </w:p>
    <w:p>
      <w:pPr>
        <w:pStyle w:val="BodyText"/>
      </w:pPr>
      <w:r>
        <w:rPr>
          <w:b/>
          <w:bCs/>
        </w:rPr>
        <w:t xml:space="preserve">API REST:</w:t>
      </w:r>
      <w:r>
        <w:t xml:space="preserve"> </w:t>
      </w:r>
      <w:r>
        <w:t xml:space="preserve">Interfaz de Programación de Aplicaciones basada en el estilo arquitectónico REST (Representational State Transfer), utilizada para la comunicación entre frontend y backend.</w:t>
      </w:r>
    </w:p>
    <w:p>
      <w:pPr>
        <w:pStyle w:val="BodyText"/>
      </w:pPr>
      <w:r>
        <w:rPr>
          <w:b/>
          <w:bCs/>
        </w:rPr>
        <w:t xml:space="preserve">Asignación:</w:t>
      </w:r>
      <w:r>
        <w:t xml:space="preserve"> </w:t>
      </w:r>
      <w:r>
        <w:t xml:space="preserve">Acción de vincular una orden de entrega con un conductor específico para su ejecución.</w:t>
      </w:r>
    </w:p>
    <w:p>
      <w:pPr>
        <w:pStyle w:val="BodyText"/>
      </w:pPr>
      <w:r>
        <w:rPr>
          <w:b/>
          <w:bCs/>
        </w:rPr>
        <w:t xml:space="preserve">Autenticación:</w:t>
      </w:r>
      <w:r>
        <w:t xml:space="preserve"> </w:t>
      </w:r>
      <w:r>
        <w:t xml:space="preserve">Proceso de verificación de identidad de un usuario mediante credenciales (usuario y contraseña).</w:t>
      </w:r>
    </w:p>
    <w:p>
      <w:pPr>
        <w:pStyle w:val="BodyText"/>
      </w:pPr>
      <w:r>
        <w:rPr>
          <w:b/>
          <w:bCs/>
        </w:rPr>
        <w:t xml:space="preserve">Autorización:</w:t>
      </w:r>
      <w:r>
        <w:t xml:space="preserve"> </w:t>
      </w:r>
      <w:r>
        <w:t xml:space="preserve">Proceso de verificación de permisos de un usuario para realizar una acción específica en el sistema.</w:t>
      </w:r>
    </w:p>
    <w:p>
      <w:pPr>
        <w:pStyle w:val="BodyText"/>
      </w:pPr>
      <w:r>
        <w:rPr>
          <w:b/>
          <w:bCs/>
        </w:rPr>
        <w:t xml:space="preserve">Backend:</w:t>
      </w:r>
      <w:r>
        <w:t xml:space="preserve"> </w:t>
      </w:r>
      <w:r>
        <w:t xml:space="preserve">Capa del servidor que procesa la lógica de negocio, gestiona la base de datos y expone APIs para el frontend.</w:t>
      </w:r>
    </w:p>
    <w:p>
      <w:pPr>
        <w:pStyle w:val="BodyText"/>
      </w:pPr>
      <w:r>
        <w:rPr>
          <w:b/>
          <w:bCs/>
        </w:rPr>
        <w:t xml:space="preserve">Bcrypt:</w:t>
      </w:r>
      <w:r>
        <w:t xml:space="preserve"> </w:t>
      </w:r>
      <w:r>
        <w:t xml:space="preserve">Algoritmo de hashing criptográfico utilizado para almacenar contraseñas de forma segura.</w:t>
      </w:r>
    </w:p>
    <w:p>
      <w:pPr>
        <w:pStyle w:val="BodyText"/>
      </w:pPr>
      <w:r>
        <w:rPr>
          <w:b/>
          <w:bCs/>
        </w:rPr>
        <w:t xml:space="preserve">Cliente:</w:t>
      </w:r>
      <w:r>
        <w:t xml:space="preserve"> </w:t>
      </w:r>
      <w:r>
        <w:t xml:space="preserve">Usuario que crea órdenes de entrega y monitorea el estado de sus envíos.</w:t>
      </w:r>
    </w:p>
    <w:p>
      <w:pPr>
        <w:pStyle w:val="BodyText"/>
      </w:pPr>
      <w:r>
        <w:rPr>
          <w:b/>
          <w:bCs/>
        </w:rPr>
        <w:t xml:space="preserve">Conductor:</w:t>
      </w:r>
      <w:r>
        <w:t xml:space="preserve"> </w:t>
      </w:r>
      <w:r>
        <w:t xml:space="preserve">Usuario operativo responsable de ejecutar entregas, actualizar estados y confirmar recepciones.</w:t>
      </w:r>
    </w:p>
    <w:p>
      <w:pPr>
        <w:pStyle w:val="BodyText"/>
      </w:pPr>
      <w:r>
        <w:rPr>
          <w:b/>
          <w:bCs/>
        </w:rPr>
        <w:t xml:space="preserve">CORS (Cross-Origin Resource Sharing):</w:t>
      </w:r>
      <w:r>
        <w:t xml:space="preserve"> </w:t>
      </w:r>
      <w:r>
        <w:t xml:space="preserve">Mecanismo de seguridad que controla qué dominios pueden acceder a recursos del servidor.</w:t>
      </w:r>
    </w:p>
    <w:p>
      <w:pPr>
        <w:pStyle w:val="BodyText"/>
      </w:pPr>
      <w:r>
        <w:rPr>
          <w:b/>
          <w:bCs/>
        </w:rPr>
        <w:t xml:space="preserve">CRUD:</w:t>
      </w:r>
      <w:r>
        <w:t xml:space="preserve"> </w:t>
      </w:r>
      <w:r>
        <w:t xml:space="preserve">Acrónimo de Create, Read, Update, Delete - operaciones básicas sobre datos.</w:t>
      </w:r>
    </w:p>
    <w:p>
      <w:pPr>
        <w:pStyle w:val="BodyText"/>
      </w:pPr>
      <w:r>
        <w:rPr>
          <w:b/>
          <w:bCs/>
        </w:rPr>
        <w:t xml:space="preserve">Dashboard:</w:t>
      </w:r>
      <w:r>
        <w:t xml:space="preserve"> </w:t>
      </w:r>
      <w:r>
        <w:t xml:space="preserve">Panel de control que muestra información resumida y métricas clave del sistema.</w:t>
      </w:r>
    </w:p>
    <w:p>
      <w:pPr>
        <w:pStyle w:val="BodyText"/>
      </w:pPr>
      <w:r>
        <w:rPr>
          <w:b/>
          <w:bCs/>
        </w:rPr>
        <w:t xml:space="preserve">Entrega:</w:t>
      </w:r>
      <w:r>
        <w:t xml:space="preserve"> </w:t>
      </w:r>
      <w:r>
        <w:t xml:space="preserve">Acción de completar una orden llevando productos al destino especificado.</w:t>
      </w:r>
    </w:p>
    <w:p>
      <w:pPr>
        <w:pStyle w:val="BodyText"/>
      </w:pPr>
      <w:r>
        <w:rPr>
          <w:b/>
          <w:bCs/>
        </w:rPr>
        <w:t xml:space="preserve">Estado de Orden:</w:t>
      </w:r>
      <w:r>
        <w:t xml:space="preserve"> </w:t>
      </w:r>
      <w:r>
        <w:t xml:space="preserve">Indicador del progreso de una orden en su ciclo de vida (Pendiente, Asignada, En Ruta, Entregada, Cancelada).</w:t>
      </w:r>
    </w:p>
    <w:p>
      <w:pPr>
        <w:pStyle w:val="BodyText"/>
      </w:pPr>
      <w:r>
        <w:rPr>
          <w:b/>
          <w:bCs/>
        </w:rPr>
        <w:t xml:space="preserve">Express.js:</w:t>
      </w:r>
      <w:r>
        <w:t xml:space="preserve"> </w:t>
      </w:r>
      <w:r>
        <w:t xml:space="preserve">Framework web minimalista para Node.js utilizado en el backend.</w:t>
      </w:r>
    </w:p>
    <w:p>
      <w:pPr>
        <w:pStyle w:val="BodyText"/>
      </w:pPr>
      <w:r>
        <w:rPr>
          <w:b/>
          <w:bCs/>
        </w:rPr>
        <w:t xml:space="preserve">Frontend:</w:t>
      </w:r>
      <w:r>
        <w:t xml:space="preserve"> </w:t>
      </w:r>
      <w:r>
        <w:t xml:space="preserve">Capa de presentación de la aplicación que interactúa directamente con el usuario.</w:t>
      </w:r>
    </w:p>
    <w:p>
      <w:pPr>
        <w:pStyle w:val="BodyText"/>
      </w:pPr>
      <w:r>
        <w:rPr>
          <w:b/>
          <w:bCs/>
        </w:rPr>
        <w:t xml:space="preserve">Geocodificación:</w:t>
      </w:r>
      <w:r>
        <w:t xml:space="preserve"> </w:t>
      </w:r>
      <w:r>
        <w:t xml:space="preserve">Proceso de convertir una dirección textual en coordenadas geográficas (latitud, longitud).</w:t>
      </w:r>
    </w:p>
    <w:p>
      <w:pPr>
        <w:pStyle w:val="BodyText"/>
      </w:pPr>
      <w:r>
        <w:rPr>
          <w:b/>
          <w:bCs/>
        </w:rPr>
        <w:t xml:space="preserve">Geolocalización:</w:t>
      </w:r>
      <w:r>
        <w:t xml:space="preserve"> </w:t>
      </w:r>
      <w:r>
        <w:t xml:space="preserve">Capacidad de determinar la ubicación geográfica de un dispositivo mediante GPS u otros métodos.</w:t>
      </w:r>
    </w:p>
    <w:p>
      <w:pPr>
        <w:pStyle w:val="BodyText"/>
      </w:pPr>
      <w:r>
        <w:rPr>
          <w:b/>
          <w:bCs/>
        </w:rPr>
        <w:t xml:space="preserve">Hash:</w:t>
      </w:r>
      <w:r>
        <w:t xml:space="preserve"> </w:t>
      </w:r>
      <w:r>
        <w:t xml:space="preserve">Resultado de aplicar una función criptográfica unidireccional a datos (ej: contraseñas).</w:t>
      </w:r>
    </w:p>
    <w:p>
      <w:pPr>
        <w:pStyle w:val="BodyText"/>
      </w:pPr>
      <w:r>
        <w:rPr>
          <w:b/>
          <w:bCs/>
        </w:rPr>
        <w:t xml:space="preserve">Ionic:</w:t>
      </w:r>
      <w:r>
        <w:t xml:space="preserve"> </w:t>
      </w:r>
      <w:r>
        <w:t xml:space="preserve">Framework de desarrollo de aplicaciones móviles híbridas basado en tecnologías web.</w:t>
      </w:r>
    </w:p>
    <w:p>
      <w:pPr>
        <w:pStyle w:val="BodyText"/>
      </w:pPr>
      <w:r>
        <w:rPr>
          <w:b/>
          <w:bCs/>
        </w:rPr>
        <w:t xml:space="preserve">JWT (JSON Web Token):</w:t>
      </w:r>
      <w:r>
        <w:t xml:space="preserve"> </w:t>
      </w:r>
      <w:r>
        <w:t xml:space="preserve">Estándar para crear tokens de acceso que permiten la autenticación sin estado.</w:t>
      </w:r>
    </w:p>
    <w:p>
      <w:pPr>
        <w:pStyle w:val="BodyText"/>
      </w:pPr>
      <w:r>
        <w:rPr>
          <w:b/>
          <w:bCs/>
        </w:rPr>
        <w:t xml:space="preserve">Leaflet:</w:t>
      </w:r>
      <w:r>
        <w:t xml:space="preserve"> </w:t>
      </w:r>
      <w:r>
        <w:t xml:space="preserve">Biblioteca JavaScript de código abierto para mapas interactivos.</w:t>
      </w:r>
    </w:p>
    <w:p>
      <w:pPr>
        <w:pStyle w:val="BodyText"/>
      </w:pPr>
      <w:r>
        <w:rPr>
          <w:b/>
          <w:bCs/>
        </w:rPr>
        <w:t xml:space="preserve">MariaDB:</w:t>
      </w:r>
      <w:r>
        <w:t xml:space="preserve"> </w:t>
      </w:r>
      <w:r>
        <w:t xml:space="preserve">Sistema de gestión de bases de datos relacional, fork de MySQL.</w:t>
      </w:r>
    </w:p>
    <w:p>
      <w:pPr>
        <w:pStyle w:val="BodyText"/>
      </w:pPr>
      <w:r>
        <w:rPr>
          <w:b/>
          <w:bCs/>
        </w:rPr>
        <w:t xml:space="preserve">Mapa en Tiempo Real:</w:t>
      </w:r>
      <w:r>
        <w:t xml:space="preserve"> </w:t>
      </w:r>
      <w:r>
        <w:t xml:space="preserve">Visualización dinámica de ubicaciones de conductores y rutas que se actualiza automáticamente.</w:t>
      </w:r>
    </w:p>
    <w:p>
      <w:pPr>
        <w:pStyle w:val="BodyText"/>
      </w:pPr>
      <w:r>
        <w:rPr>
          <w:b/>
          <w:bCs/>
        </w:rPr>
        <w:t xml:space="preserve">Middleware:</w:t>
      </w:r>
      <w:r>
        <w:t xml:space="preserve"> </w:t>
      </w:r>
      <w:r>
        <w:t xml:space="preserve">Software que actúa como intermediario entre diferentes componentes del sistema.</w:t>
      </w:r>
    </w:p>
    <w:p>
      <w:pPr>
        <w:pStyle w:val="BodyText"/>
      </w:pPr>
      <w:r>
        <w:rPr>
          <w:b/>
          <w:bCs/>
        </w:rPr>
        <w:t xml:space="preserve">Monitoreo Logístico:</w:t>
      </w:r>
      <w:r>
        <w:t xml:space="preserve"> </w:t>
      </w:r>
      <w:r>
        <w:t xml:space="preserve">Seguimiento continuo de operaciones de transporte y entrega.</w:t>
      </w:r>
    </w:p>
    <w:p>
      <w:pPr>
        <w:pStyle w:val="BodyText"/>
      </w:pPr>
      <w:r>
        <w:rPr>
          <w:b/>
          <w:bCs/>
        </w:rPr>
        <w:t xml:space="preserve">Node.js:</w:t>
      </w:r>
      <w:r>
        <w:t xml:space="preserve"> </w:t>
      </w:r>
      <w:r>
        <w:t xml:space="preserve">Entorno de ejecución de JavaScript del lado del servidor.</w:t>
      </w:r>
    </w:p>
    <w:p>
      <w:pPr>
        <w:pStyle w:val="BodyText"/>
      </w:pPr>
      <w:r>
        <w:rPr>
          <w:b/>
          <w:bCs/>
        </w:rPr>
        <w:t xml:space="preserve">Orden:</w:t>
      </w:r>
      <w:r>
        <w:t xml:space="preserve"> </w:t>
      </w:r>
      <w:r>
        <w:t xml:space="preserve">Solicitud de entrega que contiene información de origen, destino, productos y cliente.</w:t>
      </w:r>
    </w:p>
    <w:p>
      <w:pPr>
        <w:pStyle w:val="BodyText"/>
      </w:pPr>
      <w:r>
        <w:rPr>
          <w:b/>
          <w:bCs/>
        </w:rPr>
        <w:t xml:space="preserve">React:</w:t>
      </w:r>
      <w:r>
        <w:t xml:space="preserve"> </w:t>
      </w:r>
      <w:r>
        <w:t xml:space="preserve">Biblioteca JavaScript para construir interfaces de usuario mediante componentes.</w:t>
      </w:r>
    </w:p>
    <w:p>
      <w:pPr>
        <w:pStyle w:val="BodyText"/>
      </w:pPr>
      <w:r>
        <w:rPr>
          <w:b/>
          <w:bCs/>
        </w:rPr>
        <w:t xml:space="preserve">Responsive Design:</w:t>
      </w:r>
      <w:r>
        <w:t xml:space="preserve"> </w:t>
      </w:r>
      <w:r>
        <w:t xml:space="preserve">Diseño web que se adapta a diferentes tamaños de pantalla y dispositivos.</w:t>
      </w:r>
    </w:p>
    <w:p>
      <w:pPr>
        <w:pStyle w:val="BodyText"/>
      </w:pPr>
      <w:r>
        <w:rPr>
          <w:b/>
          <w:bCs/>
        </w:rPr>
        <w:t xml:space="preserve">Rol:</w:t>
      </w:r>
      <w:r>
        <w:t xml:space="preserve"> </w:t>
      </w:r>
      <w:r>
        <w:t xml:space="preserve">Conjunto de permisos asignados a un tipo de usuario (Cliente, Conductor, Administrador).</w:t>
      </w:r>
    </w:p>
    <w:p>
      <w:pPr>
        <w:pStyle w:val="BodyText"/>
      </w:pPr>
      <w:r>
        <w:rPr>
          <w:b/>
          <w:bCs/>
        </w:rPr>
        <w:t xml:space="preserve">Ruta:</w:t>
      </w:r>
      <w:r>
        <w:t xml:space="preserve"> </w:t>
      </w:r>
      <w:r>
        <w:t xml:space="preserve">Trayecto planificado desde un origen hasta uno o más destinos para completar entregas.</w:t>
      </w:r>
    </w:p>
    <w:p>
      <w:pPr>
        <w:pStyle w:val="BodyText"/>
      </w:pPr>
      <w:r>
        <w:rPr>
          <w:b/>
          <w:bCs/>
        </w:rPr>
        <w:t xml:space="preserve">Sesión:</w:t>
      </w:r>
      <w:r>
        <w:t xml:space="preserve"> </w:t>
      </w:r>
      <w:r>
        <w:t xml:space="preserve">Período de interacción autenticada de un usuario con el sistema.</w:t>
      </w:r>
    </w:p>
    <w:p>
      <w:pPr>
        <w:pStyle w:val="BodyText"/>
      </w:pPr>
      <w:r>
        <w:rPr>
          <w:b/>
          <w:bCs/>
        </w:rPr>
        <w:t xml:space="preserve">Token:</w:t>
      </w:r>
      <w:r>
        <w:t xml:space="preserve"> </w:t>
      </w:r>
      <w:r>
        <w:t xml:space="preserve">Cadena de caracteres que representa credenciales de autenticación o autorización.</w:t>
      </w:r>
    </w:p>
    <w:p>
      <w:pPr>
        <w:pStyle w:val="BodyText"/>
      </w:pPr>
      <w:r>
        <w:rPr>
          <w:b/>
          <w:bCs/>
        </w:rPr>
        <w:t xml:space="preserve">Trazabilidad:</w:t>
      </w:r>
      <w:r>
        <w:t xml:space="preserve"> </w:t>
      </w:r>
      <w:r>
        <w:t xml:space="preserve">Capacidad de rastrear el historial, ubicación y estado de una orden a lo largo de su ciclo de vida.</w:t>
      </w:r>
    </w:p>
    <w:p>
      <w:pPr>
        <w:pStyle w:val="BodyText"/>
      </w:pPr>
      <w:r>
        <w:rPr>
          <w:b/>
          <w:bCs/>
        </w:rPr>
        <w:t xml:space="preserve">TypeScript:</w:t>
      </w:r>
      <w:r>
        <w:t xml:space="preserve"> </w:t>
      </w:r>
      <w:r>
        <w:t xml:space="preserve">Superconjunto tipado de JavaScript que compila a JavaScript estándar.</w:t>
      </w:r>
    </w:p>
    <w:p>
      <w:pPr>
        <w:pStyle w:val="BodyText"/>
      </w:pPr>
      <w:r>
        <w:rPr>
          <w:b/>
          <w:bCs/>
        </w:rPr>
        <w:t xml:space="preserve">UI (User Interface):</w:t>
      </w:r>
      <w:r>
        <w:t xml:space="preserve"> </w:t>
      </w:r>
      <w:r>
        <w:t xml:space="preserve">Interfaz de Usuario - elementos visuales con los que interactúa el usuario.</w:t>
      </w:r>
    </w:p>
    <w:p>
      <w:pPr>
        <w:pStyle w:val="BodyText"/>
      </w:pPr>
      <w:r>
        <w:rPr>
          <w:b/>
          <w:bCs/>
        </w:rPr>
        <w:t xml:space="preserve">UX (User Experience):</w:t>
      </w:r>
      <w:r>
        <w:t xml:space="preserve"> </w:t>
      </w:r>
      <w:r>
        <w:t xml:space="preserve">Experiencia de Usuario - percepción y respuesta del usuario al interactuar con el sistema.</w:t>
      </w:r>
    </w:p>
    <w:p>
      <w:pPr>
        <w:pStyle w:val="BodyText"/>
      </w:pPr>
      <w:r>
        <w:rPr>
          <w:b/>
          <w:bCs/>
        </w:rPr>
        <w:t xml:space="preserve">Vite:</w:t>
      </w:r>
      <w:r>
        <w:t xml:space="preserve"> </w:t>
      </w:r>
      <w:r>
        <w:t xml:space="preserve">Herramienta de construcción y desarrollo rápido para proyectos frontend modernos.</w:t>
      </w:r>
    </w:p>
    <w:p>
      <w:pPr>
        <w:pStyle w:val="BodyText"/>
      </w:pPr>
      <w:r>
        <w:rPr>
          <w:b/>
          <w:bCs/>
        </w:rPr>
        <w:t xml:space="preserve">WebSocket:</w:t>
      </w:r>
      <w:r>
        <w:t xml:space="preserve"> </w:t>
      </w:r>
      <w:r>
        <w:t xml:space="preserve">Protocolo de comunicación bidireccional en tiempo real sobre una conexión TCP.</w:t>
      </w:r>
    </w:p>
    <w:bookmarkEnd w:id="59"/>
    <w:bookmarkStart w:id="60" w:name="modelos-de-análisis"/>
    <w:p>
      <w:pPr>
        <w:pStyle w:val="Heading3"/>
      </w:pPr>
      <w:r>
        <w:t xml:space="preserve">4.2 Modelos de Análisis</w:t>
      </w:r>
    </w:p>
    <w:p>
      <w:pPr>
        <w:pStyle w:val="FirstParagraph"/>
      </w:pPr>
      <w:r>
        <w:t xml:space="preserve">El presente documento de Especificación de Requisitos de Software debe complementarse con los siguientes modelos de análisis para una comprensión completa del sistema</w:t>
      </w:r>
      <w:r>
        <w:t xml:space="preserve"> </w:t>
      </w:r>
      <w:r>
        <w:rPr>
          <w:b/>
          <w:bCs/>
        </w:rPr>
        <w:t xml:space="preserve">EasyTrace</w:t>
      </w:r>
      <w:r>
        <w:t xml:space="preserve">:</w:t>
      </w:r>
    </w:p>
    <w:p>
      <w:pPr>
        <w:pStyle w:val="BodyText"/>
      </w:pPr>
      <w:r>
        <w:rPr>
          <w:b/>
          <w:bCs/>
        </w:rPr>
        <w:t xml:space="preserve">Diagramas de Casos de Uso:</w:t>
      </w:r>
    </w:p>
    <w:p>
      <w:pPr>
        <w:pStyle w:val="Compact"/>
        <w:numPr>
          <w:ilvl w:val="0"/>
          <w:numId w:val="1291"/>
        </w:numPr>
      </w:pPr>
      <w:r>
        <w:t xml:space="preserve">Casos de uso por rol (Cliente, Conductor, Administrador Logístico)</w:t>
      </w:r>
    </w:p>
    <w:p>
      <w:pPr>
        <w:pStyle w:val="Compact"/>
        <w:numPr>
          <w:ilvl w:val="0"/>
          <w:numId w:val="1291"/>
        </w:numPr>
      </w:pPr>
      <w:r>
        <w:t xml:space="preserve">Interacciones principales del sistema</w:t>
      </w:r>
    </w:p>
    <w:p>
      <w:pPr>
        <w:pStyle w:val="Compact"/>
        <w:numPr>
          <w:ilvl w:val="0"/>
          <w:numId w:val="1291"/>
        </w:numPr>
      </w:pPr>
      <w:r>
        <w:t xml:space="preserve">Relaciones entre actores y funcionalidades</w:t>
      </w:r>
    </w:p>
    <w:p>
      <w:pPr>
        <w:pStyle w:val="FirstParagraph"/>
      </w:pPr>
      <w:r>
        <w:rPr>
          <w:b/>
          <w:bCs/>
        </w:rPr>
        <w:t xml:space="preserve">Diagramas de Secuencia:</w:t>
      </w:r>
    </w:p>
    <w:p>
      <w:pPr>
        <w:pStyle w:val="Compact"/>
        <w:numPr>
          <w:ilvl w:val="0"/>
          <w:numId w:val="1292"/>
        </w:numPr>
      </w:pPr>
      <w:r>
        <w:t xml:space="preserve">Flujo de autenticación y autorización</w:t>
      </w:r>
    </w:p>
    <w:p>
      <w:pPr>
        <w:pStyle w:val="Compact"/>
        <w:numPr>
          <w:ilvl w:val="0"/>
          <w:numId w:val="1292"/>
        </w:numPr>
      </w:pPr>
      <w:r>
        <w:t xml:space="preserve">Proceso de creación y asignación de órdenes</w:t>
      </w:r>
    </w:p>
    <w:p>
      <w:pPr>
        <w:pStyle w:val="Compact"/>
        <w:numPr>
          <w:ilvl w:val="0"/>
          <w:numId w:val="1292"/>
        </w:numPr>
      </w:pPr>
      <w:r>
        <w:t xml:space="preserve">Actualización de estado de entregas</w:t>
      </w:r>
    </w:p>
    <w:p>
      <w:pPr>
        <w:pStyle w:val="Compact"/>
        <w:numPr>
          <w:ilvl w:val="0"/>
          <w:numId w:val="1292"/>
        </w:numPr>
      </w:pPr>
      <w:r>
        <w:t xml:space="preserve">Monitoreo en tiempo real de ubicaciones</w:t>
      </w:r>
    </w:p>
    <w:p>
      <w:pPr>
        <w:pStyle w:val="FirstParagraph"/>
      </w:pPr>
      <w:r>
        <w:rPr>
          <w:b/>
          <w:bCs/>
        </w:rPr>
        <w:t xml:space="preserve">Modelo de Datos:</w:t>
      </w:r>
    </w:p>
    <w:p>
      <w:pPr>
        <w:pStyle w:val="Compact"/>
        <w:numPr>
          <w:ilvl w:val="0"/>
          <w:numId w:val="1293"/>
        </w:numPr>
      </w:pPr>
      <w:r>
        <w:t xml:space="preserve">Diagrama Entidad-Relación (ER) de la base de datos</w:t>
      </w:r>
    </w:p>
    <w:p>
      <w:pPr>
        <w:pStyle w:val="Compact"/>
        <w:numPr>
          <w:ilvl w:val="0"/>
          <w:numId w:val="1293"/>
        </w:numPr>
      </w:pPr>
      <w:r>
        <w:t xml:space="preserve">Esquema de tablas principales (usuarios, órdenes, productos, asignaciones)</w:t>
      </w:r>
    </w:p>
    <w:p>
      <w:pPr>
        <w:pStyle w:val="Compact"/>
        <w:numPr>
          <w:ilvl w:val="0"/>
          <w:numId w:val="1293"/>
        </w:numPr>
      </w:pPr>
      <w:r>
        <w:t xml:space="preserve">Relaciones y cardinalidades entre entidades</w:t>
      </w:r>
    </w:p>
    <w:p>
      <w:pPr>
        <w:pStyle w:val="Compact"/>
        <w:numPr>
          <w:ilvl w:val="0"/>
          <w:numId w:val="1293"/>
        </w:numPr>
      </w:pPr>
      <w:r>
        <w:t xml:space="preserve">Índices y restricciones de integridad</w:t>
      </w:r>
    </w:p>
    <w:p>
      <w:pPr>
        <w:pStyle w:val="FirstParagraph"/>
      </w:pPr>
      <w:r>
        <w:rPr>
          <w:b/>
          <w:bCs/>
        </w:rPr>
        <w:t xml:space="preserve">Diagramas de Arquitectura:</w:t>
      </w:r>
    </w:p>
    <w:p>
      <w:pPr>
        <w:pStyle w:val="Compact"/>
        <w:numPr>
          <w:ilvl w:val="0"/>
          <w:numId w:val="1294"/>
        </w:numPr>
      </w:pPr>
      <w:r>
        <w:t xml:space="preserve">Arquitectura general del sistema (cliente-servidor)</w:t>
      </w:r>
    </w:p>
    <w:p>
      <w:pPr>
        <w:pStyle w:val="Compact"/>
        <w:numPr>
          <w:ilvl w:val="0"/>
          <w:numId w:val="1294"/>
        </w:numPr>
      </w:pPr>
      <w:r>
        <w:t xml:space="preserve">Componentes frontend (React + Ionic + TypeScript)</w:t>
      </w:r>
    </w:p>
    <w:p>
      <w:pPr>
        <w:pStyle w:val="Compact"/>
        <w:numPr>
          <w:ilvl w:val="0"/>
          <w:numId w:val="1294"/>
        </w:numPr>
      </w:pPr>
      <w:r>
        <w:t xml:space="preserve">Componentes backend (Node.js + Express)</w:t>
      </w:r>
    </w:p>
    <w:p>
      <w:pPr>
        <w:pStyle w:val="Compact"/>
        <w:numPr>
          <w:ilvl w:val="0"/>
          <w:numId w:val="1294"/>
        </w:numPr>
      </w:pPr>
      <w:r>
        <w:t xml:space="preserve">Integración con servicios externos (mapas, geocodificación)</w:t>
      </w:r>
    </w:p>
    <w:p>
      <w:pPr>
        <w:pStyle w:val="Compact"/>
        <w:numPr>
          <w:ilvl w:val="0"/>
          <w:numId w:val="1294"/>
        </w:numPr>
      </w:pPr>
      <w:r>
        <w:t xml:space="preserve">Flujo de datos entre capas</w:t>
      </w:r>
    </w:p>
    <w:p>
      <w:pPr>
        <w:pStyle w:val="FirstParagraph"/>
      </w:pPr>
      <w:r>
        <w:rPr>
          <w:b/>
          <w:bCs/>
        </w:rPr>
        <w:t xml:space="preserve">Diagramas de Flujo:</w:t>
      </w:r>
    </w:p>
    <w:p>
      <w:pPr>
        <w:pStyle w:val="Compact"/>
        <w:numPr>
          <w:ilvl w:val="0"/>
          <w:numId w:val="1295"/>
        </w:numPr>
      </w:pPr>
      <w:r>
        <w:t xml:space="preserve">Proceso de registro y login</w:t>
      </w:r>
    </w:p>
    <w:p>
      <w:pPr>
        <w:pStyle w:val="Compact"/>
        <w:numPr>
          <w:ilvl w:val="0"/>
          <w:numId w:val="1295"/>
        </w:numPr>
      </w:pPr>
      <w:r>
        <w:t xml:space="preserve">Ciclo de vida de una orden</w:t>
      </w:r>
    </w:p>
    <w:p>
      <w:pPr>
        <w:pStyle w:val="Compact"/>
        <w:numPr>
          <w:ilvl w:val="0"/>
          <w:numId w:val="1295"/>
        </w:numPr>
      </w:pPr>
      <w:r>
        <w:t xml:space="preserve">Proceso de asignación de conductor</w:t>
      </w:r>
    </w:p>
    <w:p>
      <w:pPr>
        <w:pStyle w:val="Compact"/>
        <w:numPr>
          <w:ilvl w:val="0"/>
          <w:numId w:val="1295"/>
        </w:numPr>
      </w:pPr>
      <w:r>
        <w:t xml:space="preserve">Confirmación de entrega</w:t>
      </w:r>
    </w:p>
    <w:p>
      <w:pPr>
        <w:pStyle w:val="FirstParagraph"/>
      </w:pPr>
      <w:r>
        <w:rPr>
          <w:b/>
          <w:bCs/>
        </w:rPr>
        <w:t xml:space="preserve">Prototipos de Interfaz:</w:t>
      </w:r>
    </w:p>
    <w:p>
      <w:pPr>
        <w:pStyle w:val="Compact"/>
        <w:numPr>
          <w:ilvl w:val="0"/>
          <w:numId w:val="1296"/>
        </w:numPr>
      </w:pPr>
      <w:r>
        <w:t xml:space="preserve">Wireframes de pantallas principales</w:t>
      </w:r>
    </w:p>
    <w:p>
      <w:pPr>
        <w:pStyle w:val="Compact"/>
        <w:numPr>
          <w:ilvl w:val="0"/>
          <w:numId w:val="1296"/>
        </w:numPr>
      </w:pPr>
      <w:r>
        <w:t xml:space="preserve">Mockups de interfaces por rol</w:t>
      </w:r>
    </w:p>
    <w:p>
      <w:pPr>
        <w:pStyle w:val="Compact"/>
        <w:numPr>
          <w:ilvl w:val="0"/>
          <w:numId w:val="1296"/>
        </w:numPr>
      </w:pPr>
      <w:r>
        <w:t xml:space="preserve">Flujos de navegación</w:t>
      </w:r>
    </w:p>
    <w:p>
      <w:pPr>
        <w:pStyle w:val="Compact"/>
        <w:numPr>
          <w:ilvl w:val="0"/>
          <w:numId w:val="1296"/>
        </w:numPr>
      </w:pPr>
      <w:r>
        <w:t xml:space="preserve">Diseño responsive para diferentes dispositivos</w:t>
      </w:r>
    </w:p>
    <w:p>
      <w:pPr>
        <w:pStyle w:val="FirstParagraph"/>
      </w:pPr>
      <w:r>
        <w:rPr>
          <w:b/>
          <w:bCs/>
        </w:rPr>
        <w:t xml:space="preserve">Matriz de Trazabilidad:</w:t>
      </w:r>
    </w:p>
    <w:p>
      <w:pPr>
        <w:pStyle w:val="Compact"/>
        <w:numPr>
          <w:ilvl w:val="0"/>
          <w:numId w:val="1297"/>
        </w:numPr>
      </w:pPr>
      <w:r>
        <w:t xml:space="preserve">Relación entre requisitos funcionales y casos de uso</w:t>
      </w:r>
    </w:p>
    <w:p>
      <w:pPr>
        <w:pStyle w:val="Compact"/>
        <w:numPr>
          <w:ilvl w:val="0"/>
          <w:numId w:val="1297"/>
        </w:numPr>
      </w:pPr>
      <w:r>
        <w:t xml:space="preserve">Mapeo de requisitos no funcionales a componentes del sistema</w:t>
      </w:r>
    </w:p>
    <w:p>
      <w:pPr>
        <w:pStyle w:val="Compact"/>
        <w:numPr>
          <w:ilvl w:val="0"/>
          <w:numId w:val="1297"/>
        </w:numPr>
      </w:pPr>
      <w:r>
        <w:t xml:space="preserve">Priorización de requisitos</w:t>
      </w:r>
    </w:p>
    <w:p>
      <w:pPr>
        <w:pStyle w:val="FirstParagraph"/>
      </w:pPr>
      <w:r>
        <w:t xml:space="preserve">Estos modelos de análisis se desarrollarán en documentos complementarios y servirán como base para las fases de diseño, implementación y pruebas del sistema</w:t>
      </w:r>
      <w:r>
        <w:t xml:space="preserve"> </w:t>
      </w:r>
      <w:r>
        <w:rPr>
          <w:b/>
          <w:bCs/>
        </w:rPr>
        <w:t xml:space="preserve">EasyTrace</w:t>
      </w:r>
      <w:r>
        <w:t xml:space="preserve">.</w:t>
      </w:r>
    </w:p>
    <w:p>
      <w:r>
        <w:pict>
          <v:rect style="width:0;height:1.5pt" o:hralign="center" o:hrstd="t" o:hr="t"/>
        </w:pict>
      </w:r>
    </w:p>
    <w:p>
      <w:pPr>
        <w:pStyle w:val="FirstParagraph"/>
      </w:pPr>
      <w:r>
        <w:rPr>
          <w:b/>
          <w:bCs/>
        </w:rPr>
        <w:t xml:space="preserve">FIN DEL DOCUMENTO</w:t>
      </w:r>
    </w:p>
    <w:p>
      <w:pPr>
        <w:pStyle w:val="BodyText"/>
      </w:pPr>
      <w:r>
        <w:rPr>
          <w:b/>
          <w:bCs/>
        </w:rPr>
        <w:t xml:space="preserve">Versión:</w:t>
      </w:r>
      <w:r>
        <w:t xml:space="preserve"> </w:t>
      </w:r>
      <w:r>
        <w:t xml:space="preserve">1.0</w:t>
      </w:r>
      <w:r>
        <w:br/>
      </w:r>
      <w:r>
        <w:rPr>
          <w:b/>
          <w:bCs/>
        </w:rPr>
        <w:t xml:space="preserve">Fecha:</w:t>
      </w:r>
      <w:r>
        <w:t xml:space="preserve"> </w:t>
      </w:r>
      <w:r>
        <w:t xml:space="preserve">Enero 2025</w:t>
      </w:r>
      <w:r>
        <w:br/>
      </w:r>
      <w:r>
        <w:rPr>
          <w:b/>
          <w:bCs/>
        </w:rPr>
        <w:t xml:space="preserve">Proyecto:</w:t>
      </w:r>
      <w:r>
        <w:t xml:space="preserve"> </w:t>
      </w:r>
      <w:r>
        <w:t xml:space="preserve">EasyTrace - Sistema de Monitoreo Logístico</w:t>
      </w:r>
      <w:r>
        <w:br/>
      </w:r>
      <w:r>
        <w:rPr>
          <w:b/>
          <w:bCs/>
        </w:rPr>
        <w:t xml:space="preserve">Institución:</w:t>
      </w:r>
      <w:r>
        <w:t xml:space="preserve"> </w:t>
      </w:r>
      <w:r>
        <w:t xml:space="preserve">DUOC UC - Sede Padre Alonso de Ovalle</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expressjs.com/" TargetMode="External" /><Relationship Type="http://schemas.openxmlformats.org/officeDocument/2006/relationships/hyperlink" Id="rId26" Target="https://ionicframework.com/docs" TargetMode="External" /><Relationship Type="http://schemas.openxmlformats.org/officeDocument/2006/relationships/hyperlink" Id="rId28" Target="https://mariadb.org/documentation/" TargetMode="External" /><Relationship Type="http://schemas.openxmlformats.org/officeDocument/2006/relationships/hyperlink" Id="rId24" Target="https://react.dev/" TargetMode="External" /><Relationship Type="http://schemas.openxmlformats.org/officeDocument/2006/relationships/hyperlink" Id="rId25" Target="https://www.typescriptlang.org/" TargetMode="External" /></Relationships>
</file>

<file path=word/_rels/footnotes.xml.rels><?xml version="1.0" encoding="UTF-8"?><Relationships xmlns="http://schemas.openxmlformats.org/package/2006/relationships"><Relationship Type="http://schemas.openxmlformats.org/officeDocument/2006/relationships/hyperlink" Id="rId27" Target="https://expressjs.com/" TargetMode="External" /><Relationship Type="http://schemas.openxmlformats.org/officeDocument/2006/relationships/hyperlink" Id="rId26" Target="https://ionicframework.com/docs" TargetMode="External" /><Relationship Type="http://schemas.openxmlformats.org/officeDocument/2006/relationships/hyperlink" Id="rId28" Target="https://mariadb.org/documentation/" TargetMode="External" /><Relationship Type="http://schemas.openxmlformats.org/officeDocument/2006/relationships/hyperlink" Id="rId24" Target="https://react.dev/" TargetMode="External" /><Relationship Type="http://schemas.openxmlformats.org/officeDocument/2006/relationships/hyperlink" Id="rId25" Target="https://www.typescriptlang.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2025-12-11T18:57:51Z</dcterms:created>
  <dcterms:modified xsi:type="dcterms:W3CDTF">2025-12-11T18:57:51Z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Sans CJK SC</vt:lpwstr>
  </property>
  <property fmtid="{D5CDD505-2E9C-101B-9397-08002B2CF9AE}" pid="3" name="mainfont">
    <vt:lpwstr>Roboto</vt:lpwstr>
  </property>
  <property fmtid="{D5CDD505-2E9C-101B-9397-08002B2CF9AE}" pid="4" name="mainfontfallback">
    <vt:lpwstr/>
  </property>
</Properties>
</file>