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c4043"/>
          <w:sz w:val="21"/>
          <w:szCs w:val="21"/>
        </w:rPr>
      </w:pPr>
      <w:r w:rsidDel="00000000" w:rsidR="00000000" w:rsidRPr="00000000">
        <w:rPr>
          <w:rFonts w:ascii="Roboto" w:cs="Roboto" w:eastAsia="Roboto" w:hAnsi="Roboto"/>
          <w:color w:val="3c4043"/>
          <w:sz w:val="21"/>
          <w:szCs w:val="21"/>
          <w:rtl w:val="0"/>
        </w:rPr>
        <w:t xml:space="preserve">Hemos visto cómo funcionan los SGBDOO, los lenguajes asociados (ODL, OQL) y cómo es su estructura.  Es importante conocer los fundamentos de esta tecnología, pero hay que probar como realizar integraciones de una BDOO con lenguajes de programación.  Esta actividad consiste en una integración de Java con </w:t>
      </w:r>
      <w:r w:rsidDel="00000000" w:rsidR="00000000" w:rsidRPr="00000000">
        <w:rPr>
          <w:rFonts w:ascii="Roboto" w:cs="Roboto" w:eastAsia="Roboto" w:hAnsi="Roboto"/>
          <w:b w:val="1"/>
          <w:color w:val="3c4043"/>
          <w:sz w:val="21"/>
          <w:szCs w:val="21"/>
          <w:rtl w:val="0"/>
        </w:rPr>
        <w:t xml:space="preserve">NeoDatis Object 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ACTIVIDAD</w:t>
      </w:r>
    </w:p>
    <w:p w:rsidR="00000000" w:rsidDel="00000000" w:rsidP="00000000" w:rsidRDefault="00000000" w:rsidRPr="00000000" w14:paraId="00000004">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Dado el esquema de base de datos planteado en un modelo relacional, llevar dicha estructura a un sistema de BDOO.  Para ello se tienen que realizar los siguientes pasos:</w:t>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 Descargar la base de datos NeoDatis junto con sus librerías desde el enlace adjunto</w:t>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2.- Abrir el IDE (en mi caso Eclipse), crear un nuevo proyecto de Maven y añadir la librería del Neodatis al proyecto</w:t>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3.- Crear las clases asociadas (centros, asignaturas y profesores).</w:t>
      </w:r>
    </w:p>
    <w:p w:rsidR="00000000" w:rsidDel="00000000" w:rsidP="00000000" w:rsidRDefault="00000000" w:rsidRPr="00000000" w14:paraId="0000000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4.- Una vez creadas las clases, diseñar un interfaz básico que conecte con la base de datos y tenga las siguientes funcionalidades:</w:t>
      </w:r>
    </w:p>
    <w:p w:rsidR="00000000" w:rsidDel="00000000" w:rsidP="00000000" w:rsidRDefault="00000000" w:rsidRPr="00000000" w14:paraId="00000009">
      <w:pPr>
        <w:numPr>
          <w:ilvl w:val="0"/>
          <w:numId w:val="1"/>
        </w:numPr>
        <w:spacing w:after="0" w:afterAutospacing="0" w:before="220" w:lineRule="auto"/>
        <w:ind w:left="720" w:hanging="360"/>
      </w:pPr>
      <w:r w:rsidDel="00000000" w:rsidR="00000000" w:rsidRPr="00000000">
        <w:rPr>
          <w:rFonts w:ascii="Roboto" w:cs="Roboto" w:eastAsia="Roboto" w:hAnsi="Roboto"/>
          <w:color w:val="3c4043"/>
          <w:sz w:val="21"/>
          <w:szCs w:val="21"/>
          <w:rtl w:val="0"/>
        </w:rPr>
        <w:t xml:space="preserve">Crear y eliminar centros, asignaturas y proyectos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Listar centros cuyo director se llame "Juan"</w:t>
      </w:r>
    </w:p>
    <w:p w:rsidR="00000000" w:rsidDel="00000000" w:rsidP="00000000" w:rsidRDefault="00000000" w:rsidRPr="00000000" w14:paraId="0000000B">
      <w:pPr>
        <w:numPr>
          <w:ilvl w:val="0"/>
          <w:numId w:val="1"/>
        </w:numPr>
        <w:spacing w:after="220" w:before="0" w:beforeAutospacing="0" w:lineRule="auto"/>
        <w:ind w:left="720" w:hanging="360"/>
      </w:pPr>
      <w:r w:rsidDel="00000000" w:rsidR="00000000" w:rsidRPr="00000000">
        <w:rPr>
          <w:rFonts w:ascii="Roboto" w:cs="Roboto" w:eastAsia="Roboto" w:hAnsi="Roboto"/>
          <w:color w:val="3c4043"/>
          <w:sz w:val="21"/>
          <w:szCs w:val="21"/>
          <w:rtl w:val="0"/>
        </w:rPr>
        <w:t xml:space="preserve">Copiar un profesor de un centro a otro (un profesor puede trabajar en más de un centro).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CONFIGURACIÓN ENTORNO</w:t>
      </w:r>
    </w:p>
    <w:p w:rsidR="00000000" w:rsidDel="00000000" w:rsidP="00000000" w:rsidRDefault="00000000" w:rsidRPr="00000000" w14:paraId="0000000E">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Windows 10</w:t>
      </w:r>
    </w:p>
    <w:p w:rsidR="00000000" w:rsidDel="00000000" w:rsidP="00000000" w:rsidRDefault="00000000" w:rsidRPr="00000000" w14:paraId="0000000F">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IDE: Eclipse, NetBeans o Visual Studio Code</w:t>
      </w:r>
    </w:p>
    <w:p w:rsidR="00000000" w:rsidDel="00000000" w:rsidP="00000000" w:rsidRDefault="00000000" w:rsidRPr="00000000" w14:paraId="00000010">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Driver BD --&gt; NeoDatis ODB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ENTREGA</w:t>
      </w:r>
    </w:p>
    <w:p w:rsidR="00000000" w:rsidDel="00000000" w:rsidP="00000000" w:rsidRDefault="00000000" w:rsidRPr="00000000" w14:paraId="0000001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Fecha: Pendiente</w:t>
      </w:r>
    </w:p>
    <w:p w:rsidR="00000000" w:rsidDel="00000000" w:rsidP="00000000" w:rsidRDefault="00000000" w:rsidRPr="00000000" w14:paraId="00000014">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Formato:  El proyecto de Java comprimido en un zip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RECURSOS</w:t>
      </w:r>
    </w:p>
    <w:p w:rsidR="00000000" w:rsidDel="00000000" w:rsidP="00000000" w:rsidRDefault="00000000" w:rsidRPr="00000000" w14:paraId="0000001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Documentos adjuntos a la actividad y los contenidos de la UD.</w:t>
      </w:r>
    </w:p>
    <w:p w:rsidR="00000000" w:rsidDel="00000000" w:rsidP="00000000" w:rsidRDefault="00000000" w:rsidRPr="00000000" w14:paraId="00000018">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9">
      <w:pPr>
        <w:rPr>
          <w:rFonts w:ascii="Roboto" w:cs="Roboto" w:eastAsia="Roboto" w:hAnsi="Roboto"/>
          <w:color w:val="3c4043"/>
          <w:sz w:val="21"/>
          <w:szCs w:val="21"/>
        </w:rPr>
      </w:pPr>
      <w:hyperlink r:id="rId6">
        <w:r w:rsidDel="00000000" w:rsidR="00000000" w:rsidRPr="00000000">
          <w:rPr>
            <w:rFonts w:ascii="Roboto" w:cs="Roboto" w:eastAsia="Roboto" w:hAnsi="Roboto"/>
            <w:color w:val="1155cc"/>
            <w:sz w:val="21"/>
            <w:szCs w:val="21"/>
            <w:u w:val="single"/>
            <w:rtl w:val="0"/>
          </w:rPr>
          <w:t xml:space="preserve">https://sourceforge.net/projects/neodatis-odb/?authuser=0</w:t>
        </w:r>
      </w:hyperlink>
      <w:r w:rsidDel="00000000" w:rsidR="00000000" w:rsidRPr="00000000">
        <w:rPr>
          <w:rtl w:val="0"/>
        </w:rPr>
      </w:r>
    </w:p>
    <w:p w:rsidR="00000000" w:rsidDel="00000000" w:rsidP="00000000" w:rsidRDefault="00000000" w:rsidRPr="00000000" w14:paraId="0000001A">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5524500" cy="3257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24500" cy="32575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urceforge.net/projects/neodatis-odb/?authuser=0"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