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45" w:rsidRDefault="00D96245" w:rsidP="00D96245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</w:p>
    <w:p w:rsidR="00D96245" w:rsidRDefault="00D96245" w:rsidP="00D9624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D96245" w:rsidRDefault="00D96245" w:rsidP="00D96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D96245">
        <w:rPr>
          <w:rFonts w:asciiTheme="majorHAnsi" w:hAnsiTheme="majorHAnsi"/>
          <w:szCs w:val="28"/>
        </w:rPr>
        <w:t xml:space="preserve">Ознакомление с </w:t>
      </w:r>
      <w:r w:rsidRPr="00D96245">
        <w:rPr>
          <w:rFonts w:asciiTheme="majorHAnsi" w:hAnsiTheme="majorHAnsi"/>
          <w:color w:val="000000"/>
          <w:szCs w:val="28"/>
          <w:shd w:val="clear" w:color="auto" w:fill="FFFFFF"/>
        </w:rPr>
        <w:t xml:space="preserve">основами </w:t>
      </w:r>
      <w:hyperlink r:id="rId6" w:tooltip="View ticket" w:history="1">
        <w:r w:rsidR="00681462">
          <w:rPr>
            <w:rStyle w:val="a9"/>
            <w:rFonts w:ascii="Verdana" w:hAnsi="Verdana"/>
            <w:color w:val="BB0000"/>
            <w:sz w:val="20"/>
            <w:szCs w:val="20"/>
            <w:shd w:val="clear" w:color="auto" w:fill="FFFFFF"/>
          </w:rPr>
          <w:t>SQL-DDL</w:t>
        </w:r>
      </w:hyperlink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D96245" w:rsidP="00D96245">
      <w:pPr>
        <w:pStyle w:val="Textbody"/>
        <w:jc w:val="center"/>
        <w:rPr>
          <w:szCs w:val="28"/>
        </w:rPr>
      </w:pPr>
    </w:p>
    <w:p w:rsidR="00D96245" w:rsidRDefault="00F563B3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43501/3</w:t>
      </w:r>
      <w:r w:rsidR="00D96245">
        <w:rPr>
          <w:szCs w:val="28"/>
        </w:rPr>
        <w:t xml:space="preserve"> </w:t>
      </w:r>
      <w:r w:rsidR="00D96245">
        <w:rPr>
          <w:szCs w:val="28"/>
        </w:rPr>
        <w:tab/>
      </w:r>
      <w:r w:rsidR="00D96245">
        <w:rPr>
          <w:szCs w:val="28"/>
          <w:u w:val="single"/>
        </w:rPr>
        <w:tab/>
      </w:r>
      <w:r w:rsidR="00D96245">
        <w:rPr>
          <w:szCs w:val="28"/>
        </w:rPr>
        <w:tab/>
      </w:r>
      <w:proofErr w:type="spellStart"/>
      <w:r w:rsidR="00C918AB">
        <w:rPr>
          <w:szCs w:val="28"/>
        </w:rPr>
        <w:t>Супронович</w:t>
      </w:r>
      <w:proofErr w:type="spellEnd"/>
      <w:r w:rsidR="00C918AB">
        <w:rPr>
          <w:szCs w:val="28"/>
        </w:rPr>
        <w:t xml:space="preserve"> П.В</w:t>
      </w:r>
      <w:r w:rsidR="00D96245">
        <w:rPr>
          <w:szCs w:val="28"/>
        </w:rPr>
        <w:t>.</w:t>
      </w:r>
    </w:p>
    <w:p w:rsidR="00D96245" w:rsidRDefault="00D96245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96245" w:rsidRDefault="00D96245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D96245" w:rsidRDefault="00D96245" w:rsidP="00D9624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D96245" w:rsidP="00D96245">
      <w:pPr>
        <w:pStyle w:val="Textbody"/>
        <w:ind w:left="1139"/>
        <w:rPr>
          <w:szCs w:val="28"/>
        </w:rPr>
      </w:pPr>
    </w:p>
    <w:p w:rsidR="00D96245" w:rsidRDefault="00F563B3" w:rsidP="00D96245">
      <w:pPr>
        <w:pStyle w:val="Textbody"/>
        <w:jc w:val="center"/>
        <w:rPr>
          <w:szCs w:val="28"/>
        </w:rPr>
      </w:pPr>
      <w:r>
        <w:rPr>
          <w:szCs w:val="28"/>
        </w:rPr>
        <w:t>Санкт</w:t>
      </w:r>
      <w:bookmarkStart w:id="0" w:name="_GoBack"/>
      <w:bookmarkEnd w:id="0"/>
      <w:r w:rsidR="00D96245">
        <w:rPr>
          <w:szCs w:val="28"/>
        </w:rPr>
        <w:t>-Петербург</w:t>
      </w:r>
    </w:p>
    <w:p w:rsidR="00D96245" w:rsidRDefault="00F563B3" w:rsidP="00D96245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D96245" w:rsidRPr="00D96245" w:rsidRDefault="00D96245" w:rsidP="00D96245">
      <w:pPr>
        <w:keepNext/>
        <w:shd w:val="clear" w:color="auto" w:fill="FFFFFF"/>
        <w:spacing w:after="0" w:line="240" w:lineRule="auto"/>
        <w:ind w:left="-270"/>
        <w:outlineLvl w:val="1"/>
        <w:rPr>
          <w:rFonts w:asciiTheme="majorHAnsi" w:eastAsia="Times New Roman" w:hAnsiTheme="majorHAnsi" w:cs="Arial"/>
          <w:b/>
          <w:bCs/>
          <w:color w:val="000000"/>
          <w:spacing w:val="-4"/>
          <w:sz w:val="24"/>
          <w:szCs w:val="24"/>
          <w:lang w:eastAsia="ru-RU"/>
        </w:rPr>
      </w:pPr>
      <w:r w:rsidRPr="00D96245">
        <w:rPr>
          <w:rFonts w:asciiTheme="majorHAnsi" w:eastAsia="Times New Roman" w:hAnsiTheme="majorHAnsi" w:cs="Arial"/>
          <w:b/>
          <w:bCs/>
          <w:color w:val="000000"/>
          <w:spacing w:val="-4"/>
          <w:szCs w:val="24"/>
          <w:lang w:eastAsia="ru-RU"/>
        </w:rPr>
        <w:lastRenderedPageBreak/>
        <w:t>Программа работы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Самостоятельное изучение SQL-DDL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Создайте скрипт, заполняющий все таблицы БД данными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proofErr w:type="gramStart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Выполнение SQL-запросов, изменяющих схему созданной БД </w:t>
      </w:r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>по заданию преподавателя</w:t>
      </w: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.</w:t>
      </w:r>
      <w:proofErr w:type="gram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 Продемонстрировать их работу преподавателю.</w:t>
      </w:r>
    </w:p>
    <w:p w:rsidR="00D96245" w:rsidRP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Изучите основные возможности </w:t>
      </w:r>
      <w:proofErr w:type="spellStart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IBExpert</w:t>
      </w:r>
      <w:proofErr w:type="spell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. Получите ER-диаграмму созданной БД с помощью </w:t>
      </w:r>
      <w:proofErr w:type="spellStart"/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>Database</w:t>
      </w:r>
      <w:proofErr w:type="spellEnd"/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 xml:space="preserve"> </w:t>
      </w:r>
      <w:proofErr w:type="spellStart"/>
      <w:r w:rsidRPr="00D96245">
        <w:rPr>
          <w:rFonts w:asciiTheme="majorHAnsi" w:eastAsia="Times New Roman" w:hAnsiTheme="majorHAnsi" w:cs="Times New Roman"/>
          <w:b/>
          <w:bCs/>
          <w:color w:val="000000"/>
          <w:szCs w:val="20"/>
          <w:lang w:eastAsia="ru-RU"/>
        </w:rPr>
        <w:t>Designer</w:t>
      </w:r>
      <w:proofErr w:type="spell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.</w:t>
      </w:r>
    </w:p>
    <w:p w:rsidR="00D96245" w:rsidRDefault="00D96245" w:rsidP="00D962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Автоматически сгенерируйте данные при помощи </w:t>
      </w:r>
      <w:proofErr w:type="spellStart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>IBExpert</w:t>
      </w:r>
      <w:proofErr w:type="spellEnd"/>
      <w:r w:rsidRPr="00D96245">
        <w:rPr>
          <w:rFonts w:asciiTheme="majorHAnsi" w:eastAsia="Times New Roman" w:hAnsiTheme="majorHAnsi" w:cs="Times New Roman"/>
          <w:color w:val="000000"/>
          <w:szCs w:val="20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222D83" w:rsidRDefault="00222D83" w:rsidP="00222D83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D96245" w:rsidRPr="00D96245" w:rsidRDefault="00D96245" w:rsidP="00D9624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Cs w:val="20"/>
          <w:lang w:eastAsia="ru-RU"/>
        </w:rPr>
      </w:pPr>
    </w:p>
    <w:p w:rsidR="00D96245" w:rsidRDefault="00D96245" w:rsidP="00D96245">
      <w:pPr>
        <w:spacing w:after="0"/>
        <w:rPr>
          <w:b/>
        </w:rPr>
      </w:pPr>
      <w:r w:rsidRPr="00D96245">
        <w:rPr>
          <w:b/>
        </w:rPr>
        <w:lastRenderedPageBreak/>
        <w:t>Ход работы:</w:t>
      </w:r>
    </w:p>
    <w:p w:rsidR="00222D83" w:rsidRDefault="00AF285E" w:rsidP="005E2C19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587.7pt">
            <v:imagedata r:id="rId7" o:title="17"/>
          </v:shape>
        </w:pict>
      </w:r>
    </w:p>
    <w:p w:rsidR="005E2C19" w:rsidRPr="00222D83" w:rsidRDefault="005E2C19" w:rsidP="005E2C19">
      <w:pPr>
        <w:spacing w:after="0"/>
        <w:jc w:val="center"/>
      </w:pPr>
      <w:r w:rsidRPr="00222D83">
        <w:t>Рис. 1</w:t>
      </w:r>
      <w:r>
        <w:t xml:space="preserve">. </w:t>
      </w:r>
      <w:r>
        <w:rPr>
          <w:lang w:val="en-US"/>
        </w:rPr>
        <w:t>ER</w:t>
      </w:r>
      <w:r w:rsidRPr="00222D83">
        <w:t xml:space="preserve"> – </w:t>
      </w:r>
      <w:r>
        <w:t>диаграмма базы данных шахматной индустрии</w:t>
      </w:r>
    </w:p>
    <w:p w:rsidR="00D96245" w:rsidRDefault="00D96245" w:rsidP="00D96245">
      <w:pPr>
        <w:pStyle w:val="a4"/>
        <w:numPr>
          <w:ilvl w:val="0"/>
          <w:numId w:val="3"/>
        </w:numPr>
      </w:pPr>
      <w:r>
        <w:t>Для создания БД по схеме, предоставленной на рисунке 1, напишем следующий скрипт:</w:t>
      </w:r>
    </w:p>
    <w:p w:rsidR="00CA748E" w:rsidRPr="00CA748E" w:rsidRDefault="00CA748E" w:rsidP="00CA748E">
      <w:pPr>
        <w:pStyle w:val="HTML0"/>
        <w:rPr>
          <w:color w:val="0000FF"/>
          <w:lang w:val="en-US"/>
        </w:rPr>
      </w:pPr>
      <w:r w:rsidRPr="006D6E25">
        <w:rPr>
          <w:b/>
          <w:bCs/>
          <w:color w:val="0000FF"/>
        </w:rPr>
        <w:t xml:space="preserve"> </w:t>
      </w:r>
      <w:r w:rsidRPr="00CA748E">
        <w:rPr>
          <w:b/>
          <w:bCs/>
          <w:color w:val="0000FF"/>
          <w:lang w:val="en-US"/>
        </w:rPr>
        <w:t>SET</w:t>
      </w:r>
      <w:r w:rsidRPr="00CA748E">
        <w:rPr>
          <w:color w:val="000000"/>
          <w:lang w:val="en-US"/>
        </w:rPr>
        <w:t xml:space="preserve"> </w:t>
      </w:r>
      <w:r w:rsidRPr="00CA748E">
        <w:rPr>
          <w:color w:val="808000"/>
          <w:lang w:val="en-US"/>
        </w:rPr>
        <w:t>FOREIGN_KEY_CHECKS</w:t>
      </w:r>
      <w:r w:rsidRPr="00CA748E">
        <w:rPr>
          <w:color w:val="0000FF"/>
          <w:lang w:val="en-US"/>
        </w:rPr>
        <w:t>=</w:t>
      </w:r>
      <w:r w:rsidRPr="00CA748E">
        <w:rPr>
          <w:color w:val="800080"/>
          <w:lang w:val="en-US"/>
        </w:rPr>
        <w:t>0</w:t>
      </w:r>
      <w:r w:rsidRPr="00CA748E">
        <w:rPr>
          <w:color w:val="0000FF"/>
          <w:lang w:val="en-US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DATABASE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`chessclub_t3`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`chessclub_t3`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`books`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id_books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книги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Наименование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книгу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date_create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who_used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кому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выдана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losted</w:t>
      </w:r>
      <w:proofErr w:type="spellEnd"/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утерена</w:t>
      </w:r>
      <w:proofErr w:type="spellEnd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утерена</w:t>
      </w:r>
      <w:proofErr w:type="spellEnd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id_books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who_used_book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who_used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who_used_book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who_used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chess_players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id_player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`builds`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наименование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date_repair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ремонта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broke_procent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процент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изношенности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data_end_of_rent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аренды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director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директор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cost_of_rent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арендная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UNIQUE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`director`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`director`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`director`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`director`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service_staff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`id`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`category`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id_category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категории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name_category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категории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id_category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шахматного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count_pupils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учеников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count_teachers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учителей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score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очки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победы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date_of_create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point_of_respect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оценка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UNIQUE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`build`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`builds`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шахматные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chess_master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id_master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мастера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second_name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count_pupils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учеников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разряда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phone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телефонный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head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salary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7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заработная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count_game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7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соревнований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best_pupil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лучший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ученик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id_master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`rank`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best_pupil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best_pupil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where_working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best_pupil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best_pupil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chess_players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id_player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`countries`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rank_master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`rank`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where_working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chess_players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id_player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уникальный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second_name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rank_id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разряда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count_of_wins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побед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age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3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возраст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email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почта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last_game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datetime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послдней</w:t>
      </w:r>
      <w:proofErr w:type="spellEnd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date_of_reg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datetime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регистрации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шахматного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id_player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UNIQUE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`email`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`email`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rank_id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chess_club_pupil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country_id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`countries`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rank_id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rank_id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`rank`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`countries`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наименование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UNIQUE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`funding`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economist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бухгалтер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budget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бюджет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profit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прибыль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score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расходы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id_build_funding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econom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`economist`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econom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`economist`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service_staff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`id`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финансирование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`inventory`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count_old_chessboards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досок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count_new_chessboards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zerofill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'00000'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досок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count_old_tables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столов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count_new_tables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столов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count_old_chess_clocks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часов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count_new_chess_clocks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часов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count_new_chears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стульев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count_old_chears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старых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стульев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`inventory`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`inventory`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id_build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gramStart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инвентарь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считается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старым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ему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лет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organization_of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_ 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finacing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date_create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words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Девиз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country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country_org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`country`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country_org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`country`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`countries`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id_country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`position`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id_position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должности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name_position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наименование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заработная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id_position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UNIQUE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name_position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name_position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виды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должностей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`rank`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разряда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наименование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разряда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id_rank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разряд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шахматам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service_staff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AUTO_INCREMENT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сотрудника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first_name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second_name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position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должности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number_of_telephone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varchar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50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телефона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respect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репутация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date_of_holiday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отпуска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experience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2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стаж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PRIMARY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`id`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`position`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`position`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`position`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`position`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`position`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id_position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обслуживающий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персонал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subscription_fee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шахматного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sum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`subscription fee`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`subscription fee`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абонентская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TABLE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`transfer`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организации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спансируемого</w:t>
      </w:r>
      <w:proofErr w:type="spellEnd"/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клуба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date_transfer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date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cost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сколько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gram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category</w:t>
      </w:r>
      <w:proofErr w:type="gram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категория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link_or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link_club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link_category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`category`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link_category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`category`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`category`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id_category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link_club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id_chess_club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),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CONSTRAINT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link_or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FOREIGN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KEY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REFERENCES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organization_of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_ 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finacing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proofErr w:type="spellStart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id_org</w:t>
      </w:r>
      <w:proofErr w:type="spellEnd"/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`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ENGINE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proofErr w:type="spellStart"/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InnoDB</w:t>
      </w:r>
      <w:proofErr w:type="spellEnd"/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CHARSET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utf8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COMMENT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список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организаций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занимающихся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финансированием</w:t>
      </w:r>
      <w:r w:rsidRPr="00CA74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CA74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CA74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748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FOREIGN_KEY_CHECKS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</w:t>
      </w:r>
      <w:r w:rsidRPr="00CA748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1</w:t>
      </w:r>
      <w:r w:rsidRPr="00CA748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CA748E" w:rsidRPr="00CA748E" w:rsidRDefault="00CA748E" w:rsidP="00CA7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3236B8" w:rsidRPr="00CA748E" w:rsidRDefault="003236B8" w:rsidP="000E3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ru-RU"/>
        </w:rPr>
      </w:pPr>
    </w:p>
    <w:p w:rsidR="003236B8" w:rsidRPr="000E39B2" w:rsidRDefault="003236B8" w:rsidP="000E39B2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FF"/>
          <w:lang w:eastAsia="ru-RU"/>
        </w:rPr>
      </w:pPr>
      <w:r w:rsidRPr="000E39B2">
        <w:rPr>
          <w:lang w:eastAsia="ru-RU"/>
        </w:rPr>
        <w:t>Создадим скрипт, заполняющий все таблицы БД данными.</w:t>
      </w:r>
    </w:p>
    <w:p w:rsidR="000E39B2" w:rsidRDefault="003236B8" w:rsidP="006D6E25">
      <w:pPr>
        <w:spacing w:after="0"/>
        <w:rPr>
          <w:lang w:eastAsia="ru-RU"/>
        </w:rPr>
      </w:pPr>
      <w:r w:rsidRPr="000E39B2">
        <w:t xml:space="preserve">Был написан скрипт на </w:t>
      </w:r>
      <w:proofErr w:type="spellStart"/>
      <w:r w:rsidRPr="000E39B2">
        <w:rPr>
          <w:lang w:val="en-US"/>
        </w:rPr>
        <w:t>php</w:t>
      </w:r>
      <w:proofErr w:type="spellEnd"/>
      <w:r w:rsidRPr="000E39B2">
        <w:t xml:space="preserve">, </w:t>
      </w:r>
      <w:r w:rsidR="000E39B2" w:rsidRPr="000E39B2">
        <w:t>генерирующий случайные</w:t>
      </w:r>
      <w:r w:rsidRPr="000E39B2">
        <w:t xml:space="preserve"> данные </w:t>
      </w:r>
      <w:r w:rsidR="000E39B2" w:rsidRPr="000E39B2">
        <w:t xml:space="preserve">для различных таблиц </w:t>
      </w:r>
      <w:r w:rsidRPr="000E39B2">
        <w:t xml:space="preserve">и посылающий в базу данных. Код скрипта прилагается к отчету. </w:t>
      </w:r>
      <w:r w:rsidR="000E39B2" w:rsidRPr="000E39B2">
        <w:rPr>
          <w:lang w:eastAsia="ru-RU"/>
        </w:rPr>
        <w:t xml:space="preserve">Благодаря сгенерированным данным </w:t>
      </w:r>
      <w:proofErr w:type="gramStart"/>
      <w:r w:rsidR="000E39B2" w:rsidRPr="000E39B2">
        <w:rPr>
          <w:lang w:eastAsia="ru-RU"/>
        </w:rPr>
        <w:t>становится</w:t>
      </w:r>
      <w:proofErr w:type="gramEnd"/>
      <w:r w:rsidR="000E39B2" w:rsidRPr="000E39B2">
        <w:rPr>
          <w:lang w:eastAsia="ru-RU"/>
        </w:rPr>
        <w:t xml:space="preserve"> возможно тестировать имеющиеся запросы и оптимизировать их в случае несоответствия требованиям производительности.</w:t>
      </w:r>
    </w:p>
    <w:p w:rsidR="006D6E25" w:rsidRDefault="006D6E25" w:rsidP="006D6E25">
      <w:pPr>
        <w:spacing w:after="0"/>
        <w:rPr>
          <w:lang w:eastAsia="ru-RU"/>
        </w:rPr>
      </w:pPr>
    </w:p>
    <w:p w:rsidR="006D6E25" w:rsidRPr="0070720A" w:rsidRDefault="006D6E25" w:rsidP="006D6E25">
      <w:pPr>
        <w:spacing w:after="0"/>
        <w:rPr>
          <w:rFonts w:cs="Consolas"/>
          <w:color w:val="222222"/>
          <w:szCs w:val="18"/>
          <w:shd w:val="clear" w:color="auto" w:fill="FFFFFF"/>
        </w:rPr>
      </w:pPr>
      <w:r>
        <w:rPr>
          <w:lang w:eastAsia="ru-RU"/>
        </w:rPr>
        <w:t>БД была приведена к норма</w:t>
      </w:r>
      <w:r w:rsidRPr="006D6E25">
        <w:rPr>
          <w:lang w:eastAsia="ru-RU"/>
        </w:rPr>
        <w:t>льной форме.</w:t>
      </w:r>
      <w:r w:rsidRPr="006D6E25">
        <w:rPr>
          <w:rFonts w:ascii="Verdana" w:hAnsi="Verdana"/>
          <w:sz w:val="17"/>
          <w:szCs w:val="17"/>
        </w:rPr>
        <w:t xml:space="preserve"> </w:t>
      </w:r>
      <w:r w:rsidRPr="006D6E25"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  <w:r w:rsidRPr="006D6E25">
        <w:rPr>
          <w:color w:val="1E1E1E"/>
        </w:rPr>
        <w:br/>
      </w:r>
      <w:r w:rsidRPr="0070720A">
        <w:rPr>
          <w:rFonts w:cs="Consolas"/>
          <w:color w:val="222222"/>
          <w:szCs w:val="18"/>
          <w:shd w:val="clear" w:color="auto" w:fill="FFFFFF"/>
        </w:rPr>
        <w:t>Основные критерии</w:t>
      </w:r>
      <w:r w:rsidR="0070720A" w:rsidRPr="0070720A">
        <w:rPr>
          <w:rFonts w:cs="Consolas"/>
          <w:color w:val="222222"/>
          <w:szCs w:val="18"/>
          <w:shd w:val="clear" w:color="auto" w:fill="FFFFFF"/>
        </w:rPr>
        <w:t xml:space="preserve"> первой нормальной формы (1NF)</w:t>
      </w:r>
      <w:r w:rsidRPr="0070720A">
        <w:rPr>
          <w:rFonts w:cs="Consolas"/>
          <w:color w:val="222222"/>
          <w:szCs w:val="18"/>
          <w:shd w:val="clear" w:color="auto" w:fill="FFFFFF"/>
        </w:rPr>
        <w:t>:</w:t>
      </w:r>
    </w:p>
    <w:p w:rsidR="006D6E25" w:rsidRPr="0070720A" w:rsidRDefault="006D6E25" w:rsidP="006D6E25">
      <w:pPr>
        <w:pStyle w:val="a4"/>
        <w:numPr>
          <w:ilvl w:val="0"/>
          <w:numId w:val="6"/>
        </w:numPr>
        <w:spacing w:after="0"/>
        <w:rPr>
          <w:sz w:val="28"/>
          <w:lang w:eastAsia="ru-RU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Все строки должны быть различными.</w:t>
      </w:r>
    </w:p>
    <w:p w:rsidR="006D6E25" w:rsidRPr="0070720A" w:rsidRDefault="006D6E25" w:rsidP="006D6E25">
      <w:pPr>
        <w:pStyle w:val="a4"/>
        <w:numPr>
          <w:ilvl w:val="0"/>
          <w:numId w:val="6"/>
        </w:numPr>
        <w:spacing w:after="0"/>
        <w:rPr>
          <w:sz w:val="28"/>
          <w:lang w:eastAsia="ru-RU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Все элементы внутри ячеек должны быть атомарными (не списками). Другими словами, элемент является атомарным, если его нельзя разделить на части, которые могут использовать в таблице независимо друг от друга.</w:t>
      </w:r>
    </w:p>
    <w:p w:rsidR="0070720A" w:rsidRPr="0070720A" w:rsidRDefault="0070720A" w:rsidP="0070720A">
      <w:pPr>
        <w:spacing w:after="0"/>
        <w:rPr>
          <w:rFonts w:cs="Consolas"/>
          <w:color w:val="222222"/>
          <w:szCs w:val="18"/>
          <w:shd w:val="clear" w:color="auto" w:fill="FFFFFF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Основные критерии второй нормальной формы (2NF):</w:t>
      </w:r>
    </w:p>
    <w:p w:rsidR="0070720A" w:rsidRPr="0070720A" w:rsidRDefault="0070720A" w:rsidP="0070720A">
      <w:pPr>
        <w:pStyle w:val="a4"/>
        <w:numPr>
          <w:ilvl w:val="0"/>
          <w:numId w:val="7"/>
        </w:numPr>
        <w:spacing w:after="0"/>
        <w:rPr>
          <w:sz w:val="28"/>
          <w:lang w:eastAsia="ru-RU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Таблица должна находиться в первой нормальной форме.</w:t>
      </w:r>
    </w:p>
    <w:p w:rsidR="0070720A" w:rsidRPr="0070720A" w:rsidRDefault="0070720A" w:rsidP="0070720A">
      <w:pPr>
        <w:pStyle w:val="a4"/>
        <w:numPr>
          <w:ilvl w:val="0"/>
          <w:numId w:val="7"/>
        </w:numPr>
        <w:spacing w:after="0"/>
        <w:rPr>
          <w:sz w:val="28"/>
          <w:lang w:eastAsia="ru-RU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Любое её поле, не входящее в состав первичного ключа, функционально полно зависит от первичного ключа.</w:t>
      </w:r>
    </w:p>
    <w:p w:rsidR="0070720A" w:rsidRPr="0070720A" w:rsidRDefault="0070720A" w:rsidP="0070720A">
      <w:pPr>
        <w:spacing w:after="0"/>
        <w:rPr>
          <w:rFonts w:cs="Consolas"/>
          <w:color w:val="222222"/>
          <w:szCs w:val="18"/>
          <w:shd w:val="clear" w:color="auto" w:fill="FFFFFF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Основные критерии третьей нормальной формы (3NF):</w:t>
      </w:r>
    </w:p>
    <w:p w:rsidR="0070720A" w:rsidRPr="0070720A" w:rsidRDefault="0070720A" w:rsidP="0070720A">
      <w:pPr>
        <w:pStyle w:val="a4"/>
        <w:numPr>
          <w:ilvl w:val="0"/>
          <w:numId w:val="8"/>
        </w:numPr>
        <w:spacing w:after="0"/>
        <w:rPr>
          <w:sz w:val="28"/>
          <w:lang w:eastAsia="ru-RU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Таблица находится во второй нормальной форме.</w:t>
      </w:r>
    </w:p>
    <w:p w:rsidR="0070720A" w:rsidRPr="007E075A" w:rsidRDefault="0070720A" w:rsidP="0070720A">
      <w:pPr>
        <w:pStyle w:val="a4"/>
        <w:numPr>
          <w:ilvl w:val="0"/>
          <w:numId w:val="8"/>
        </w:numPr>
        <w:spacing w:after="0"/>
        <w:rPr>
          <w:sz w:val="28"/>
          <w:lang w:eastAsia="ru-RU"/>
        </w:rPr>
      </w:pPr>
      <w:r w:rsidRPr="0070720A">
        <w:rPr>
          <w:rFonts w:cs="Consolas"/>
          <w:color w:val="222222"/>
          <w:szCs w:val="18"/>
          <w:shd w:val="clear" w:color="auto" w:fill="FFFFFF"/>
        </w:rPr>
        <w:t>Любой её не ключевой атрибут функционально зависит только от первичного ключа.</w:t>
      </w:r>
    </w:p>
    <w:p w:rsidR="007E075A" w:rsidRPr="0070720A" w:rsidRDefault="007E075A" w:rsidP="007E075A">
      <w:pPr>
        <w:pStyle w:val="a4"/>
        <w:spacing w:after="0"/>
        <w:rPr>
          <w:sz w:val="28"/>
          <w:lang w:eastAsia="ru-RU"/>
        </w:rPr>
      </w:pPr>
    </w:p>
    <w:p w:rsidR="000E39B2" w:rsidRPr="000E39B2" w:rsidRDefault="000E39B2" w:rsidP="000E39B2">
      <w:pPr>
        <w:pStyle w:val="a7"/>
        <w:spacing w:after="0"/>
        <w:rPr>
          <w:rFonts w:asciiTheme="minorHAnsi" w:hAnsiTheme="minorHAnsi"/>
          <w:sz w:val="22"/>
          <w:szCs w:val="22"/>
        </w:rPr>
      </w:pPr>
      <w:r w:rsidRPr="000E39B2">
        <w:rPr>
          <w:rFonts w:asciiTheme="minorHAnsi" w:hAnsiTheme="minorHAnsi"/>
          <w:sz w:val="22"/>
          <w:szCs w:val="22"/>
        </w:rPr>
        <w:t>Выводы</w:t>
      </w:r>
    </w:p>
    <w:p w:rsidR="000E39B2" w:rsidRPr="000E39B2" w:rsidRDefault="000E39B2" w:rsidP="000E39B2">
      <w:pPr>
        <w:pStyle w:val="a5"/>
        <w:spacing w:after="0"/>
        <w:rPr>
          <w:rFonts w:asciiTheme="minorHAnsi" w:hAnsiTheme="minorHAnsi"/>
          <w:sz w:val="22"/>
          <w:szCs w:val="22"/>
          <w:lang w:eastAsia="ru-RU"/>
        </w:rPr>
      </w:pPr>
      <w:r w:rsidRPr="000E39B2">
        <w:rPr>
          <w:rFonts w:asciiTheme="minorHAnsi" w:hAnsiTheme="minorHAnsi"/>
          <w:sz w:val="22"/>
          <w:szCs w:val="22"/>
          <w:lang w:eastAsia="ru-RU"/>
        </w:rPr>
        <w:t xml:space="preserve">Язык 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SQL</w:t>
      </w:r>
      <w:r w:rsidRPr="000E39B2">
        <w:rPr>
          <w:rFonts w:asciiTheme="minorHAnsi" w:hAnsiTheme="minorHAnsi"/>
          <w:sz w:val="22"/>
          <w:szCs w:val="22"/>
          <w:lang w:eastAsia="ru-RU"/>
        </w:rPr>
        <w:t>-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DDL</w:t>
      </w:r>
      <w:r w:rsidRPr="000E39B2">
        <w:rPr>
          <w:rFonts w:asciiTheme="minorHAnsi" w:hAnsiTheme="minorHAnsi"/>
          <w:sz w:val="22"/>
          <w:szCs w:val="22"/>
          <w:lang w:eastAsia="ru-RU"/>
        </w:rPr>
        <w:t xml:space="preserve"> определяет структуру и ограничения целостности баз данных. Сюда относятся команды создания и удаления баз данных; создания, изменения и удаления таблиц; управления пользователями и т.д. </w:t>
      </w:r>
    </w:p>
    <w:p w:rsidR="000E39B2" w:rsidRPr="000E39B2" w:rsidRDefault="000E39B2" w:rsidP="000E39B2">
      <w:pPr>
        <w:pStyle w:val="a5"/>
        <w:spacing w:after="0"/>
        <w:rPr>
          <w:rFonts w:asciiTheme="minorHAnsi" w:hAnsiTheme="minorHAnsi"/>
          <w:sz w:val="22"/>
          <w:szCs w:val="22"/>
          <w:lang w:eastAsia="ru-RU"/>
        </w:rPr>
      </w:pPr>
      <w:r w:rsidRPr="000E39B2">
        <w:rPr>
          <w:rFonts w:asciiTheme="minorHAnsi" w:hAnsiTheme="minorHAnsi"/>
          <w:sz w:val="22"/>
          <w:szCs w:val="22"/>
          <w:lang w:eastAsia="ru-RU"/>
        </w:rPr>
        <w:t xml:space="preserve">Язык 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SQL</w:t>
      </w:r>
      <w:r w:rsidRPr="000E39B2">
        <w:rPr>
          <w:rFonts w:asciiTheme="minorHAnsi" w:hAnsiTheme="minorHAnsi"/>
          <w:sz w:val="22"/>
          <w:szCs w:val="22"/>
          <w:lang w:eastAsia="ru-RU"/>
        </w:rPr>
        <w:t>-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DDL</w:t>
      </w:r>
      <w:r w:rsidRPr="000E39B2">
        <w:rPr>
          <w:rFonts w:asciiTheme="minorHAnsi" w:hAnsiTheme="minorHAnsi"/>
          <w:sz w:val="22"/>
          <w:szCs w:val="22"/>
          <w:lang w:eastAsia="ru-RU"/>
        </w:rPr>
        <w:t xml:space="preserve"> является декларативным языком, чем отличается от ранее изученных языков. Используя декларативный язык, необходимо описать результат, а не метод его получения, как это делается в процедурных языках, например в</w:t>
      </w:r>
      <w:proofErr w:type="gramStart"/>
      <w:r w:rsidRPr="000E39B2">
        <w:rPr>
          <w:rFonts w:asciiTheme="minorHAnsi" w:hAnsiTheme="minorHAnsi"/>
          <w:sz w:val="22"/>
          <w:szCs w:val="22"/>
          <w:lang w:eastAsia="ru-RU"/>
        </w:rPr>
        <w:t xml:space="preserve"> С</w:t>
      </w:r>
      <w:proofErr w:type="gramEnd"/>
      <w:r w:rsidRPr="000E39B2">
        <w:rPr>
          <w:rFonts w:asciiTheme="minorHAnsi" w:hAnsiTheme="minorHAnsi"/>
          <w:sz w:val="22"/>
          <w:szCs w:val="22"/>
          <w:lang w:eastAsia="ru-RU"/>
        </w:rPr>
        <w:t xml:space="preserve">/С++, </w:t>
      </w:r>
      <w:r w:rsidRPr="000E39B2">
        <w:rPr>
          <w:rFonts w:asciiTheme="minorHAnsi" w:hAnsiTheme="minorHAnsi"/>
          <w:sz w:val="22"/>
          <w:szCs w:val="22"/>
          <w:lang w:val="en-US" w:eastAsia="ru-RU"/>
        </w:rPr>
        <w:t>Pascal</w:t>
      </w:r>
      <w:r w:rsidRPr="000E39B2">
        <w:rPr>
          <w:rFonts w:asciiTheme="minorHAnsi" w:hAnsiTheme="minorHAnsi"/>
          <w:sz w:val="22"/>
          <w:szCs w:val="22"/>
          <w:lang w:eastAsia="ru-RU"/>
        </w:rPr>
        <w:t xml:space="preserve"> и т.д. </w:t>
      </w:r>
    </w:p>
    <w:p w:rsidR="000E39B2" w:rsidRDefault="000E39B2" w:rsidP="00222D83"/>
    <w:p w:rsidR="007E075A" w:rsidRDefault="007E075A" w:rsidP="00222D83"/>
    <w:p w:rsidR="007E075A" w:rsidRDefault="007E075A" w:rsidP="007E075A">
      <w:pPr>
        <w:rPr>
          <w:b/>
          <w:sz w:val="28"/>
        </w:rPr>
      </w:pPr>
      <w:r w:rsidRPr="004532F7">
        <w:rPr>
          <w:b/>
          <w:sz w:val="28"/>
        </w:rPr>
        <w:lastRenderedPageBreak/>
        <w:t>Индивидуальное задание</w:t>
      </w:r>
    </w:p>
    <w:p w:rsidR="007E075A" w:rsidRPr="004532F7" w:rsidRDefault="007E075A" w:rsidP="007E075A">
      <w:pPr>
        <w:spacing w:after="0"/>
        <w:rPr>
          <w:b/>
          <w:i/>
          <w:sz w:val="24"/>
        </w:rPr>
      </w:pPr>
      <w:r w:rsidRPr="004532F7">
        <w:rPr>
          <w:b/>
          <w:i/>
          <w:sz w:val="24"/>
        </w:rPr>
        <w:t>Задание:</w:t>
      </w:r>
    </w:p>
    <w:p w:rsidR="007E075A" w:rsidRPr="004532F7" w:rsidRDefault="007E075A" w:rsidP="007E075A">
      <w:pPr>
        <w:shd w:val="clear" w:color="auto" w:fill="FFFFDD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32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Модифицировать схему для удовлетворения следующим требованиям:</w:t>
      </w:r>
    </w:p>
    <w:p w:rsidR="007E075A" w:rsidRPr="004532F7" w:rsidRDefault="007E075A" w:rsidP="007E075A">
      <w:pPr>
        <w:numPr>
          <w:ilvl w:val="0"/>
          <w:numId w:val="9"/>
        </w:numPr>
        <w:shd w:val="clear" w:color="auto" w:fill="FFFFDD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32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 учет закупок имущества.</w:t>
      </w:r>
    </w:p>
    <w:p w:rsidR="007E075A" w:rsidRPr="004532F7" w:rsidRDefault="007E075A" w:rsidP="007E075A">
      <w:pPr>
        <w:numPr>
          <w:ilvl w:val="0"/>
          <w:numId w:val="9"/>
        </w:numPr>
        <w:shd w:val="clear" w:color="auto" w:fill="FFFFDD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532F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 учет амортизации и списания имущества.</w:t>
      </w:r>
    </w:p>
    <w:p w:rsidR="007E075A" w:rsidRDefault="007E075A" w:rsidP="007E075A">
      <w:pPr>
        <w:rPr>
          <w:sz w:val="24"/>
        </w:rPr>
      </w:pPr>
      <w:r>
        <w:rPr>
          <w:sz w:val="24"/>
        </w:rPr>
        <w:t xml:space="preserve">Для выполнения поставленных задач было решено удалить таблицу инвентарь и добавить две таблицы: покупки и амортизация. </w:t>
      </w:r>
    </w:p>
    <w:p w:rsidR="007E075A" w:rsidRDefault="007E075A" w:rsidP="007E075A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6C722EDE" wp14:editId="737CFB73">
            <wp:extent cx="4427220" cy="473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5A" w:rsidRDefault="007E075A" w:rsidP="007E075A">
      <w:pPr>
        <w:jc w:val="center"/>
        <w:rPr>
          <w:sz w:val="24"/>
        </w:rPr>
      </w:pPr>
      <w:r>
        <w:rPr>
          <w:sz w:val="24"/>
        </w:rPr>
        <w:t xml:space="preserve">Рис. 1 – часть </w:t>
      </w:r>
      <w:proofErr w:type="spellStart"/>
      <w:r>
        <w:rPr>
          <w:sz w:val="24"/>
          <w:lang w:val="en-US"/>
        </w:rPr>
        <w:t>Er</w:t>
      </w:r>
      <w:proofErr w:type="spellEnd"/>
      <w:r>
        <w:rPr>
          <w:sz w:val="24"/>
        </w:rPr>
        <w:t>-диаграммы</w:t>
      </w:r>
    </w:p>
    <w:p w:rsidR="007E075A" w:rsidRPr="007E075A" w:rsidRDefault="007E075A" w:rsidP="007E075A">
      <w:pPr>
        <w:rPr>
          <w:sz w:val="24"/>
        </w:rPr>
      </w:pPr>
      <w:r>
        <w:rPr>
          <w:sz w:val="24"/>
        </w:rPr>
        <w:t xml:space="preserve">С помощью  таблицы </w:t>
      </w:r>
      <w:r>
        <w:rPr>
          <w:sz w:val="24"/>
          <w:lang w:val="en-US"/>
        </w:rPr>
        <w:t>depreciation</w:t>
      </w:r>
      <w:r>
        <w:rPr>
          <w:sz w:val="24"/>
        </w:rPr>
        <w:t xml:space="preserve"> будет вестись учет амортизации, а таблица </w:t>
      </w:r>
      <w:r>
        <w:rPr>
          <w:sz w:val="24"/>
          <w:lang w:val="en-US"/>
        </w:rPr>
        <w:t>purchase</w:t>
      </w:r>
      <w:r w:rsidRPr="008F6455">
        <w:rPr>
          <w:sz w:val="24"/>
        </w:rPr>
        <w:t>_</w:t>
      </w:r>
      <w:r>
        <w:rPr>
          <w:sz w:val="24"/>
          <w:lang w:val="en-US"/>
        </w:rPr>
        <w:t>a</w:t>
      </w:r>
      <w:proofErr w:type="spellStart"/>
      <w:proofErr w:type="gramStart"/>
      <w:r>
        <w:rPr>
          <w:sz w:val="24"/>
        </w:rPr>
        <w:t>сс</w:t>
      </w:r>
      <w:proofErr w:type="gramEnd"/>
      <w:r>
        <w:rPr>
          <w:sz w:val="24"/>
          <w:lang w:val="en-US"/>
        </w:rPr>
        <w:t>ounting</w:t>
      </w:r>
      <w:proofErr w:type="spellEnd"/>
      <w:r>
        <w:rPr>
          <w:sz w:val="24"/>
        </w:rPr>
        <w:t xml:space="preserve"> </w:t>
      </w:r>
      <w:r w:rsidRPr="008F6455">
        <w:rPr>
          <w:sz w:val="24"/>
        </w:rPr>
        <w:t xml:space="preserve"> </w:t>
      </w:r>
      <w:r>
        <w:rPr>
          <w:sz w:val="24"/>
        </w:rPr>
        <w:t>- позволяет вести учет закупок. Для добавления</w:t>
      </w:r>
      <w:r w:rsidRPr="007E075A">
        <w:rPr>
          <w:sz w:val="24"/>
        </w:rPr>
        <w:t xml:space="preserve"> </w:t>
      </w:r>
      <w:r>
        <w:rPr>
          <w:sz w:val="24"/>
        </w:rPr>
        <w:t>этих</w:t>
      </w:r>
      <w:r w:rsidRPr="007E075A">
        <w:rPr>
          <w:sz w:val="24"/>
        </w:rPr>
        <w:t xml:space="preserve"> </w:t>
      </w:r>
      <w:r>
        <w:rPr>
          <w:sz w:val="24"/>
        </w:rPr>
        <w:t>таблиц</w:t>
      </w:r>
      <w:r w:rsidRPr="007E075A">
        <w:rPr>
          <w:sz w:val="24"/>
        </w:rPr>
        <w:t xml:space="preserve"> </w:t>
      </w:r>
      <w:r>
        <w:rPr>
          <w:sz w:val="24"/>
        </w:rPr>
        <w:t>был</w:t>
      </w:r>
      <w:r w:rsidRPr="007E075A">
        <w:rPr>
          <w:sz w:val="24"/>
        </w:rPr>
        <w:t xml:space="preserve"> </w:t>
      </w:r>
      <w:r>
        <w:rPr>
          <w:sz w:val="24"/>
        </w:rPr>
        <w:t>написан</w:t>
      </w:r>
      <w:r w:rsidRPr="007E075A">
        <w:rPr>
          <w:sz w:val="24"/>
        </w:rPr>
        <w:t xml:space="preserve"> </w:t>
      </w:r>
      <w:r>
        <w:rPr>
          <w:sz w:val="24"/>
        </w:rPr>
        <w:t>следующий</w:t>
      </w:r>
      <w:r w:rsidRPr="007E075A">
        <w:rPr>
          <w:sz w:val="24"/>
        </w:rPr>
        <w:t xml:space="preserve"> </w:t>
      </w:r>
      <w:r>
        <w:rPr>
          <w:sz w:val="24"/>
        </w:rPr>
        <w:t>код</w:t>
      </w:r>
      <w:r w:rsidRPr="007E075A">
        <w:rPr>
          <w:sz w:val="24"/>
        </w:rPr>
        <w:t>:</w:t>
      </w:r>
    </w:p>
    <w:p w:rsidR="007E075A" w:rsidRP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E075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7E075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E075A"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</w:t>
      </w:r>
      <w:r w:rsidRPr="007E075A">
        <w:rPr>
          <w:rFonts w:ascii="Courier New" w:hAnsi="Courier New" w:cs="Courier New"/>
          <w:color w:val="808000"/>
          <w:sz w:val="20"/>
          <w:szCs w:val="20"/>
        </w:rPr>
        <w:t>_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accounting</w:t>
      </w:r>
      <w:r w:rsidRPr="007E075A">
        <w:rPr>
          <w:rFonts w:ascii="Courier New" w:hAnsi="Courier New" w:cs="Courier New"/>
          <w:color w:val="808000"/>
          <w:sz w:val="20"/>
          <w:szCs w:val="20"/>
        </w:rPr>
        <w:t>`</w:t>
      </w:r>
      <w:r w:rsidRPr="007E075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E075A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покупки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имя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покупки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клуб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который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купили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дата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покупки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cost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цена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покупки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FK_purchase_accounting_chess_club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FK_purchase_accounting_chess_club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chess_club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id_chess_club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FK_purchase_accounting_depreciation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`depreciation`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`depreciation`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покупки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period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кол-во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дней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до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аморт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count_deprication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величин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аморт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E075A" w:rsidRP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E075A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E075A" w:rsidRP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075A" w:rsidRPr="004D30B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sz w:val="24"/>
        </w:rPr>
        <w:t xml:space="preserve">В результате </w:t>
      </w:r>
      <w:r>
        <w:rPr>
          <w:sz w:val="24"/>
          <w:lang w:val="en-US"/>
        </w:rPr>
        <w:t>ER</w:t>
      </w:r>
      <w:r w:rsidRPr="004D30BA">
        <w:rPr>
          <w:sz w:val="24"/>
        </w:rPr>
        <w:t xml:space="preserve"> </w:t>
      </w:r>
      <w:r>
        <w:rPr>
          <w:sz w:val="24"/>
        </w:rPr>
        <w:t>диаграмма выглядит следующим образом:</w:t>
      </w:r>
    </w:p>
    <w:p w:rsidR="007E075A" w:rsidRPr="004D30B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075A" w:rsidRDefault="007E075A" w:rsidP="007E075A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28360" cy="4937760"/>
            <wp:effectExtent l="0" t="0" r="0" b="0"/>
            <wp:docPr id="2" name="Рисунок 2" descr="er - схемаv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- схемаv1.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5A" w:rsidRDefault="007E075A" w:rsidP="007E075A">
      <w:pPr>
        <w:jc w:val="center"/>
        <w:rPr>
          <w:sz w:val="24"/>
        </w:rPr>
      </w:pPr>
      <w:r>
        <w:rPr>
          <w:sz w:val="24"/>
        </w:rPr>
        <w:t xml:space="preserve">Рис. 2 – </w:t>
      </w:r>
      <w:proofErr w:type="gramStart"/>
      <w:r>
        <w:rPr>
          <w:sz w:val="24"/>
        </w:rPr>
        <w:t>итоговая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Er</w:t>
      </w:r>
      <w:proofErr w:type="spellEnd"/>
      <w:r>
        <w:rPr>
          <w:sz w:val="24"/>
        </w:rPr>
        <w:t>-диаграмма</w:t>
      </w:r>
    </w:p>
    <w:p w:rsidR="007E075A" w:rsidRPr="00A32157" w:rsidRDefault="007E075A" w:rsidP="007E075A">
      <w:pPr>
        <w:rPr>
          <w:b/>
          <w:sz w:val="24"/>
        </w:rPr>
      </w:pPr>
      <w:r>
        <w:rPr>
          <w:b/>
          <w:sz w:val="24"/>
        </w:rPr>
        <w:t>Итог:</w:t>
      </w:r>
    </w:p>
    <w:p w:rsidR="007E075A" w:rsidRDefault="007E075A" w:rsidP="007E075A">
      <w:pPr>
        <w:rPr>
          <w:sz w:val="24"/>
        </w:rPr>
      </w:pPr>
      <w:r>
        <w:rPr>
          <w:sz w:val="24"/>
        </w:rPr>
        <w:t>Задание выполнено, база данных модифицирована.</w:t>
      </w:r>
    </w:p>
    <w:p w:rsidR="007E075A" w:rsidRDefault="007E075A" w:rsidP="007E075A">
      <w:pPr>
        <w:rPr>
          <w:sz w:val="24"/>
        </w:rPr>
      </w:pPr>
    </w:p>
    <w:p w:rsidR="007E075A" w:rsidRDefault="007E075A" w:rsidP="007E075A">
      <w:pPr>
        <w:rPr>
          <w:sz w:val="24"/>
        </w:rPr>
      </w:pPr>
    </w:p>
    <w:p w:rsidR="007E075A" w:rsidRDefault="007E075A" w:rsidP="007E075A">
      <w:pPr>
        <w:rPr>
          <w:sz w:val="24"/>
        </w:rPr>
      </w:pPr>
    </w:p>
    <w:p w:rsidR="007E075A" w:rsidRPr="004532F7" w:rsidRDefault="007E075A" w:rsidP="007E075A">
      <w:pPr>
        <w:rPr>
          <w:sz w:val="24"/>
        </w:rPr>
      </w:pPr>
    </w:p>
    <w:p w:rsidR="007E075A" w:rsidRPr="007E075A" w:rsidRDefault="007E075A" w:rsidP="00222D83">
      <w:pPr>
        <w:rPr>
          <w:b/>
        </w:rPr>
      </w:pPr>
      <w:r w:rsidRPr="007E075A">
        <w:rPr>
          <w:b/>
        </w:rPr>
        <w:lastRenderedPageBreak/>
        <w:t>Дополнено:</w:t>
      </w:r>
    </w:p>
    <w:p w:rsidR="007E075A" w:rsidRDefault="007E075A" w:rsidP="00222D83">
      <w:r>
        <w:t>Необходимо создать таблицу «списывание», которая содержала бы в себе информацию о списанном имуществе: дату списания, ссылку на предмет.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`cheating`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id_cheating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date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id_cheating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7E075A" w:rsidRDefault="007E075A" w:rsidP="007E07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purchase_accounting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id_purchase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E075A" w:rsidRP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E075A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E075A" w:rsidRP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COMMENT</w:t>
      </w:r>
      <w:r w:rsidRPr="007E075A">
        <w:rPr>
          <w:rFonts w:ascii="Courier New" w:hAnsi="Courier New" w:cs="Courier New"/>
          <w:color w:val="0000FF"/>
          <w:sz w:val="20"/>
          <w:szCs w:val="20"/>
        </w:rPr>
        <w:t>=</w:t>
      </w:r>
      <w:r w:rsidRPr="007E075A">
        <w:rPr>
          <w:rFonts w:ascii="Courier New" w:hAnsi="Courier New" w:cs="Courier New"/>
          <w:color w:val="008000"/>
          <w:sz w:val="20"/>
          <w:szCs w:val="20"/>
        </w:rPr>
        <w:t>'таблица со списанными предметами'</w:t>
      </w:r>
    </w:p>
    <w:p w:rsidR="007E075A" w:rsidRPr="007E075A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7E075A">
        <w:rPr>
          <w:rFonts w:ascii="Courier New" w:hAnsi="Courier New" w:cs="Courier New"/>
          <w:color w:val="0000FF"/>
          <w:sz w:val="20"/>
          <w:szCs w:val="20"/>
        </w:rPr>
        <w:t>=</w:t>
      </w:r>
      <w:r w:rsidRPr="007E075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utf</w:t>
      </w:r>
      <w:proofErr w:type="spellEnd"/>
      <w:r w:rsidRPr="007E075A">
        <w:rPr>
          <w:rFonts w:ascii="Courier New" w:hAnsi="Courier New" w:cs="Courier New"/>
          <w:color w:val="008000"/>
          <w:sz w:val="20"/>
          <w:szCs w:val="20"/>
        </w:rPr>
        <w:t>8_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general</w:t>
      </w:r>
      <w:r w:rsidRPr="007E075A">
        <w:rPr>
          <w:rFonts w:ascii="Courier New" w:hAnsi="Courier New" w:cs="Courier New"/>
          <w:color w:val="008000"/>
          <w:sz w:val="20"/>
          <w:szCs w:val="20"/>
        </w:rPr>
        <w:t>_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ci</w:t>
      </w:r>
      <w:r w:rsidRPr="007E075A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7E075A" w:rsidRPr="00123B72" w:rsidRDefault="007E075A" w:rsidP="007E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123B72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</w:p>
    <w:p w:rsidR="007E075A" w:rsidRDefault="007E075A" w:rsidP="00222D83"/>
    <w:p w:rsidR="007E075A" w:rsidRDefault="007E075A" w:rsidP="00222D83">
      <w:proofErr w:type="spellStart"/>
      <w:r>
        <w:rPr>
          <w:lang w:val="en-US"/>
        </w:rPr>
        <w:t>Er</w:t>
      </w:r>
      <w:proofErr w:type="spellEnd"/>
      <w:r w:rsidRPr="007E075A">
        <w:t>–</w:t>
      </w:r>
      <w:r>
        <w:t>диаграмма выглядит следующим образом:</w:t>
      </w:r>
    </w:p>
    <w:p w:rsidR="00035B10" w:rsidRDefault="00035B10" w:rsidP="00035B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13759" cy="292110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9" cy="292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10" w:rsidRDefault="00035B10" w:rsidP="00035B10">
      <w:pPr>
        <w:jc w:val="center"/>
        <w:rPr>
          <w:sz w:val="24"/>
        </w:rPr>
      </w:pPr>
      <w:r>
        <w:rPr>
          <w:sz w:val="24"/>
        </w:rPr>
        <w:t xml:space="preserve">Рис. 3 – часть </w:t>
      </w:r>
      <w:proofErr w:type="spellStart"/>
      <w:r>
        <w:rPr>
          <w:sz w:val="24"/>
          <w:lang w:val="en-US"/>
        </w:rPr>
        <w:t>Er</w:t>
      </w:r>
      <w:proofErr w:type="spellEnd"/>
      <w:r>
        <w:rPr>
          <w:sz w:val="24"/>
        </w:rPr>
        <w:t>-диаграммы</w:t>
      </w:r>
    </w:p>
    <w:p w:rsidR="00035B10" w:rsidRPr="007E075A" w:rsidRDefault="00035B10" w:rsidP="00222D83">
      <w:r>
        <w:t>Есть таблица предметов, которая связана внешними ключами с таблицами амортизации и списывания.</w:t>
      </w:r>
    </w:p>
    <w:sectPr w:rsidR="00035B10" w:rsidRPr="007E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3B94"/>
    <w:multiLevelType w:val="hybridMultilevel"/>
    <w:tmpl w:val="147677BC"/>
    <w:lvl w:ilvl="0" w:tplc="E64C6E40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519AB"/>
    <w:multiLevelType w:val="hybridMultilevel"/>
    <w:tmpl w:val="0876021C"/>
    <w:lvl w:ilvl="0" w:tplc="3F32C6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C00195"/>
    <w:multiLevelType w:val="hybridMultilevel"/>
    <w:tmpl w:val="995AB40E"/>
    <w:lvl w:ilvl="0" w:tplc="0FF0B29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70D1B"/>
    <w:multiLevelType w:val="hybridMultilevel"/>
    <w:tmpl w:val="9DA0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E0902"/>
    <w:multiLevelType w:val="hybridMultilevel"/>
    <w:tmpl w:val="B0E6FD32"/>
    <w:lvl w:ilvl="0" w:tplc="DE6C4EBA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275AD"/>
    <w:multiLevelType w:val="multilevel"/>
    <w:tmpl w:val="8CE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B533CB"/>
    <w:multiLevelType w:val="hybridMultilevel"/>
    <w:tmpl w:val="52F2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E436F"/>
    <w:multiLevelType w:val="multilevel"/>
    <w:tmpl w:val="566E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8B142E"/>
    <w:multiLevelType w:val="multilevel"/>
    <w:tmpl w:val="9572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16"/>
    <w:rsid w:val="00035B10"/>
    <w:rsid w:val="000E39B2"/>
    <w:rsid w:val="001076E9"/>
    <w:rsid w:val="00123B72"/>
    <w:rsid w:val="00222D83"/>
    <w:rsid w:val="002E3036"/>
    <w:rsid w:val="003236B8"/>
    <w:rsid w:val="003E2217"/>
    <w:rsid w:val="005E2C19"/>
    <w:rsid w:val="006318A4"/>
    <w:rsid w:val="00656974"/>
    <w:rsid w:val="00681462"/>
    <w:rsid w:val="006D6E25"/>
    <w:rsid w:val="0070720A"/>
    <w:rsid w:val="007E075A"/>
    <w:rsid w:val="00AF285E"/>
    <w:rsid w:val="00B513D7"/>
    <w:rsid w:val="00C918AB"/>
    <w:rsid w:val="00CA748E"/>
    <w:rsid w:val="00D96245"/>
    <w:rsid w:val="00E36D16"/>
    <w:rsid w:val="00F5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36"/>
  </w:style>
  <w:style w:type="paragraph" w:styleId="2">
    <w:name w:val="heading 2"/>
    <w:basedOn w:val="a"/>
    <w:link w:val="20"/>
    <w:uiPriority w:val="9"/>
    <w:qFormat/>
    <w:rsid w:val="00D96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2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body">
    <w:name w:val="Text body"/>
    <w:basedOn w:val="a"/>
    <w:rsid w:val="00D9624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D96245"/>
  </w:style>
  <w:style w:type="character" w:styleId="a3">
    <w:name w:val="Strong"/>
    <w:basedOn w:val="a0"/>
    <w:uiPriority w:val="22"/>
    <w:qFormat/>
    <w:rsid w:val="00D96245"/>
    <w:rPr>
      <w:b/>
      <w:bCs/>
    </w:rPr>
  </w:style>
  <w:style w:type="paragraph" w:styleId="a4">
    <w:name w:val="List Paragraph"/>
    <w:basedOn w:val="a"/>
    <w:uiPriority w:val="34"/>
    <w:qFormat/>
    <w:rsid w:val="00D96245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222D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текст"/>
    <w:basedOn w:val="a"/>
    <w:link w:val="a6"/>
    <w:qFormat/>
    <w:rsid w:val="003236B8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Обычный текст Знак"/>
    <w:basedOn w:val="a0"/>
    <w:link w:val="a5"/>
    <w:rsid w:val="003236B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Заголовок"/>
    <w:basedOn w:val="a"/>
    <w:link w:val="a8"/>
    <w:qFormat/>
    <w:rsid w:val="000E39B2"/>
    <w:rPr>
      <w:rFonts w:ascii="Times New Roman" w:hAnsi="Times New Roman" w:cs="Times New Roman"/>
      <w:b/>
      <w:sz w:val="24"/>
      <w:szCs w:val="24"/>
    </w:rPr>
  </w:style>
  <w:style w:type="character" w:customStyle="1" w:styleId="a8">
    <w:name w:val="Заголовок Знак"/>
    <w:basedOn w:val="a0"/>
    <w:link w:val="a7"/>
    <w:rsid w:val="000E39B2"/>
    <w:rPr>
      <w:rFonts w:ascii="Times New Roman" w:hAnsi="Times New Roman" w:cs="Times New Roman"/>
      <w:b/>
      <w:sz w:val="24"/>
      <w:szCs w:val="24"/>
    </w:rPr>
  </w:style>
  <w:style w:type="paragraph" w:customStyle="1" w:styleId="sql1-comment">
    <w:name w:val="sql1-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conditionalcomment">
    <w:name w:val="sql1-conditional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datatype">
    <w:name w:val="sql1-datatyp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ru-RU"/>
    </w:rPr>
  </w:style>
  <w:style w:type="paragraph" w:customStyle="1" w:styleId="sql1-defaultpackages">
    <w:name w:val="sql1-defaultpackages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delimitedidentifier">
    <w:name w:val="sql1-delimited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exception">
    <w:name w:val="sql1-excep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ql1-function">
    <w:name w:val="sql1-func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ql1-identifier">
    <w:name w:val="sql1-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number">
    <w:name w:val="sql1-numb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sql1-plsql-reservedword">
    <w:name w:val="sql1-plsql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reservedword">
    <w:name w:val="sql1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ql1-sqlplus-command">
    <w:name w:val="sql1-sqlplus-comman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string">
    <w:name w:val="sql1-string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ql1-symbol">
    <w:name w:val="sql1-symbol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sql1-tablename">
    <w:name w:val="sql1-tablenam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ql1-variable">
    <w:name w:val="sql1-variabl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A748E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a0"/>
    <w:rsid w:val="00CA748E"/>
    <w:rPr>
      <w:b/>
      <w:bCs/>
      <w:color w:val="0000FF"/>
    </w:rPr>
  </w:style>
  <w:style w:type="character" w:customStyle="1" w:styleId="sql1-space">
    <w:name w:val="sql1-space"/>
    <w:basedOn w:val="a0"/>
    <w:rsid w:val="00CA748E"/>
  </w:style>
  <w:style w:type="character" w:customStyle="1" w:styleId="sql1-function1">
    <w:name w:val="sql1-function1"/>
    <w:basedOn w:val="a0"/>
    <w:rsid w:val="00CA748E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CA748E"/>
    <w:rPr>
      <w:color w:val="808000"/>
    </w:rPr>
  </w:style>
  <w:style w:type="character" w:customStyle="1" w:styleId="sql1-conditionalcomment1">
    <w:name w:val="sql1-conditionalcomment1"/>
    <w:basedOn w:val="a0"/>
    <w:rsid w:val="00CA748E"/>
    <w:rPr>
      <w:i/>
      <w:iCs/>
      <w:color w:val="808080"/>
    </w:rPr>
  </w:style>
  <w:style w:type="character" w:customStyle="1" w:styleId="sql1-symbol1">
    <w:name w:val="sql1-symbol1"/>
    <w:basedOn w:val="a0"/>
    <w:rsid w:val="00CA748E"/>
    <w:rPr>
      <w:color w:val="0000FF"/>
    </w:rPr>
  </w:style>
  <w:style w:type="character" w:customStyle="1" w:styleId="sql1-datatype1">
    <w:name w:val="sql1-datatype1"/>
    <w:basedOn w:val="a0"/>
    <w:rsid w:val="00CA748E"/>
    <w:rPr>
      <w:b/>
      <w:bCs/>
      <w:color w:val="800000"/>
    </w:rPr>
  </w:style>
  <w:style w:type="character" w:customStyle="1" w:styleId="sql1-number1">
    <w:name w:val="sql1-number1"/>
    <w:basedOn w:val="a0"/>
    <w:rsid w:val="00CA748E"/>
    <w:rPr>
      <w:color w:val="800080"/>
    </w:rPr>
  </w:style>
  <w:style w:type="character" w:customStyle="1" w:styleId="sql1-string1">
    <w:name w:val="sql1-string1"/>
    <w:basedOn w:val="a0"/>
    <w:rsid w:val="00CA748E"/>
    <w:rPr>
      <w:color w:val="008000"/>
    </w:rPr>
  </w:style>
  <w:style w:type="character" w:customStyle="1" w:styleId="sql1-identifier1">
    <w:name w:val="sql1-identifier1"/>
    <w:basedOn w:val="a0"/>
    <w:rsid w:val="00CA748E"/>
    <w:rPr>
      <w:color w:val="808000"/>
    </w:rPr>
  </w:style>
  <w:style w:type="character" w:styleId="a9">
    <w:name w:val="Hyperlink"/>
    <w:basedOn w:val="a0"/>
    <w:uiPriority w:val="99"/>
    <w:semiHidden/>
    <w:unhideWhenUsed/>
    <w:rsid w:val="0068146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0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36"/>
  </w:style>
  <w:style w:type="paragraph" w:styleId="2">
    <w:name w:val="heading 2"/>
    <w:basedOn w:val="a"/>
    <w:link w:val="20"/>
    <w:uiPriority w:val="9"/>
    <w:qFormat/>
    <w:rsid w:val="00D96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2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body">
    <w:name w:val="Text body"/>
    <w:basedOn w:val="a"/>
    <w:rsid w:val="00D9624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D96245"/>
  </w:style>
  <w:style w:type="character" w:styleId="a3">
    <w:name w:val="Strong"/>
    <w:basedOn w:val="a0"/>
    <w:uiPriority w:val="22"/>
    <w:qFormat/>
    <w:rsid w:val="00D96245"/>
    <w:rPr>
      <w:b/>
      <w:bCs/>
    </w:rPr>
  </w:style>
  <w:style w:type="paragraph" w:styleId="a4">
    <w:name w:val="List Paragraph"/>
    <w:basedOn w:val="a"/>
    <w:uiPriority w:val="34"/>
    <w:qFormat/>
    <w:rsid w:val="00D96245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222D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текст"/>
    <w:basedOn w:val="a"/>
    <w:link w:val="a6"/>
    <w:qFormat/>
    <w:rsid w:val="003236B8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Обычный текст Знак"/>
    <w:basedOn w:val="a0"/>
    <w:link w:val="a5"/>
    <w:rsid w:val="003236B8"/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Заголовок"/>
    <w:basedOn w:val="a"/>
    <w:link w:val="a8"/>
    <w:qFormat/>
    <w:rsid w:val="000E39B2"/>
    <w:rPr>
      <w:rFonts w:ascii="Times New Roman" w:hAnsi="Times New Roman" w:cs="Times New Roman"/>
      <w:b/>
      <w:sz w:val="24"/>
      <w:szCs w:val="24"/>
    </w:rPr>
  </w:style>
  <w:style w:type="character" w:customStyle="1" w:styleId="a8">
    <w:name w:val="Заголовок Знак"/>
    <w:basedOn w:val="a0"/>
    <w:link w:val="a7"/>
    <w:rsid w:val="000E39B2"/>
    <w:rPr>
      <w:rFonts w:ascii="Times New Roman" w:hAnsi="Times New Roman" w:cs="Times New Roman"/>
      <w:b/>
      <w:sz w:val="24"/>
      <w:szCs w:val="24"/>
    </w:rPr>
  </w:style>
  <w:style w:type="paragraph" w:customStyle="1" w:styleId="sql1-comment">
    <w:name w:val="sql1-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conditionalcomment">
    <w:name w:val="sql1-conditionalcomment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  <w:lang w:eastAsia="ru-RU"/>
    </w:rPr>
  </w:style>
  <w:style w:type="paragraph" w:customStyle="1" w:styleId="sql1-datatype">
    <w:name w:val="sql1-datatyp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ru-RU"/>
    </w:rPr>
  </w:style>
  <w:style w:type="paragraph" w:customStyle="1" w:styleId="sql1-defaultpackages">
    <w:name w:val="sql1-defaultpackages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delimitedidentifier">
    <w:name w:val="sql1-delimited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exception">
    <w:name w:val="sql1-excep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ql1-function">
    <w:name w:val="sql1-function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ql1-identifier">
    <w:name w:val="sql1-identifi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  <w:lang w:eastAsia="ru-RU"/>
    </w:rPr>
  </w:style>
  <w:style w:type="paragraph" w:customStyle="1" w:styleId="sql1-number">
    <w:name w:val="sql1-number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paragraph" w:customStyle="1" w:styleId="sql1-plsql-reservedword">
    <w:name w:val="sql1-plsql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reservedword">
    <w:name w:val="sql1-reservedwor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ql1-sqlplus-command">
    <w:name w:val="sql1-sqlplus-command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ql1-string">
    <w:name w:val="sql1-string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ql1-symbol">
    <w:name w:val="sql1-symbol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sql1-tablename">
    <w:name w:val="sql1-tablenam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ql1-variable">
    <w:name w:val="sql1-variable"/>
    <w:basedOn w:val="a"/>
    <w:rsid w:val="00CA7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A748E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a0"/>
    <w:rsid w:val="00CA748E"/>
    <w:rPr>
      <w:b/>
      <w:bCs/>
      <w:color w:val="0000FF"/>
    </w:rPr>
  </w:style>
  <w:style w:type="character" w:customStyle="1" w:styleId="sql1-space">
    <w:name w:val="sql1-space"/>
    <w:basedOn w:val="a0"/>
    <w:rsid w:val="00CA748E"/>
  </w:style>
  <w:style w:type="character" w:customStyle="1" w:styleId="sql1-function1">
    <w:name w:val="sql1-function1"/>
    <w:basedOn w:val="a0"/>
    <w:rsid w:val="00CA748E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CA748E"/>
    <w:rPr>
      <w:color w:val="808000"/>
    </w:rPr>
  </w:style>
  <w:style w:type="character" w:customStyle="1" w:styleId="sql1-conditionalcomment1">
    <w:name w:val="sql1-conditionalcomment1"/>
    <w:basedOn w:val="a0"/>
    <w:rsid w:val="00CA748E"/>
    <w:rPr>
      <w:i/>
      <w:iCs/>
      <w:color w:val="808080"/>
    </w:rPr>
  </w:style>
  <w:style w:type="character" w:customStyle="1" w:styleId="sql1-symbol1">
    <w:name w:val="sql1-symbol1"/>
    <w:basedOn w:val="a0"/>
    <w:rsid w:val="00CA748E"/>
    <w:rPr>
      <w:color w:val="0000FF"/>
    </w:rPr>
  </w:style>
  <w:style w:type="character" w:customStyle="1" w:styleId="sql1-datatype1">
    <w:name w:val="sql1-datatype1"/>
    <w:basedOn w:val="a0"/>
    <w:rsid w:val="00CA748E"/>
    <w:rPr>
      <w:b/>
      <w:bCs/>
      <w:color w:val="800000"/>
    </w:rPr>
  </w:style>
  <w:style w:type="character" w:customStyle="1" w:styleId="sql1-number1">
    <w:name w:val="sql1-number1"/>
    <w:basedOn w:val="a0"/>
    <w:rsid w:val="00CA748E"/>
    <w:rPr>
      <w:color w:val="800080"/>
    </w:rPr>
  </w:style>
  <w:style w:type="character" w:customStyle="1" w:styleId="sql1-string1">
    <w:name w:val="sql1-string1"/>
    <w:basedOn w:val="a0"/>
    <w:rsid w:val="00CA748E"/>
    <w:rPr>
      <w:color w:val="008000"/>
    </w:rPr>
  </w:style>
  <w:style w:type="character" w:customStyle="1" w:styleId="sql1-identifier1">
    <w:name w:val="sql1-identifier1"/>
    <w:basedOn w:val="a0"/>
    <w:rsid w:val="00CA748E"/>
    <w:rPr>
      <w:color w:val="808000"/>
    </w:rPr>
  </w:style>
  <w:style w:type="character" w:styleId="a9">
    <w:name w:val="Hyperlink"/>
    <w:basedOn w:val="a0"/>
    <w:uiPriority w:val="99"/>
    <w:semiHidden/>
    <w:unhideWhenUsed/>
    <w:rsid w:val="0068146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E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0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ger.ftk.spbstu.ru/trac/edu-db-2015/ticket/5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21</cp:revision>
  <cp:lastPrinted>2015-11-24T10:09:00Z</cp:lastPrinted>
  <dcterms:created xsi:type="dcterms:W3CDTF">2015-09-12T09:21:00Z</dcterms:created>
  <dcterms:modified xsi:type="dcterms:W3CDTF">2016-11-06T07:53:00Z</dcterms:modified>
</cp:coreProperties>
</file>