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9D1C" w14:textId="77777777" w:rsidR="00232229" w:rsidRDefault="00232229" w:rsidP="00232229">
      <w:pPr>
        <w:ind w:firstLineChars="800" w:firstLine="7680"/>
        <w:rPr>
          <w:rFonts w:ascii="Times New Roman" w:hAnsi="Times New Roman" w:cs="Times New Roman"/>
          <w:b/>
          <w:bCs/>
          <w:sz w:val="72"/>
          <w:szCs w:val="144"/>
        </w:rPr>
      </w:pPr>
      <w:r>
        <w:rPr>
          <w:rFonts w:ascii="Times New Roman" w:hAnsi="Times New Roman" w:cs="Times New Roman"/>
          <w:b/>
          <w:bCs/>
          <w:noProof/>
          <w:sz w:val="96"/>
          <w:szCs w:val="160"/>
        </w:rPr>
        <w:drawing>
          <wp:anchor distT="0" distB="0" distL="114300" distR="114300" simplePos="0" relativeHeight="251659264" behindDoc="0" locked="0" layoutInCell="1" allowOverlap="1" wp14:anchorId="286A0D7D" wp14:editId="0794396C">
            <wp:simplePos x="0" y="0"/>
            <wp:positionH relativeFrom="column">
              <wp:posOffset>1676400</wp:posOffset>
            </wp:positionH>
            <wp:positionV relativeFrom="paragraph">
              <wp:posOffset>3810</wp:posOffset>
            </wp:positionV>
            <wp:extent cx="2203450" cy="834390"/>
            <wp:effectExtent l="0" t="0" r="0" b="0"/>
            <wp:wrapNone/>
            <wp:docPr id="18" name="图片 18" descr="5.队徽+手写队名+“机器人实验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队徽+手写队名+“机器人实验室”"/>
                    <pic:cNvPicPr>
                      <a:picLocks noChangeAspect="1"/>
                    </pic:cNvPicPr>
                  </pic:nvPicPr>
                  <pic:blipFill>
                    <a:blip r:embed="rId6"/>
                    <a:srcRect l="19906" t="31928" r="21029" b="29800"/>
                    <a:stretch>
                      <a:fillRect/>
                    </a:stretch>
                  </pic:blipFill>
                  <pic:spPr>
                    <a:xfrm>
                      <a:off x="0" y="0"/>
                      <a:ext cx="2203450" cy="834390"/>
                    </a:xfrm>
                    <a:prstGeom prst="rect">
                      <a:avLst/>
                    </a:prstGeom>
                  </pic:spPr>
                </pic:pic>
              </a:graphicData>
            </a:graphic>
          </wp:anchor>
        </w:drawing>
      </w:r>
    </w:p>
    <w:p w14:paraId="1B29ADB7" w14:textId="77777777" w:rsidR="00232229" w:rsidRDefault="00232229" w:rsidP="00232229">
      <w:pPr>
        <w:rPr>
          <w:rFonts w:ascii="Times New Roman" w:hAnsi="Times New Roman" w:cs="Times New Roman"/>
          <w:b/>
          <w:bCs/>
          <w:sz w:val="44"/>
          <w:szCs w:val="44"/>
        </w:rPr>
      </w:pPr>
    </w:p>
    <w:p w14:paraId="18749844" w14:textId="48CD137D" w:rsidR="00232229" w:rsidRPr="00232229" w:rsidRDefault="00232229" w:rsidP="00EA5ADD">
      <w:pPr>
        <w:ind w:firstLineChars="100" w:firstLine="440"/>
        <w:jc w:val="center"/>
        <w:rPr>
          <w:rFonts w:ascii="Times New Roman" w:eastAsia="宋体" w:hAnsi="Times New Roman" w:cs="Times New Roman"/>
          <w:b/>
          <w:bCs/>
          <w:sz w:val="44"/>
          <w:szCs w:val="44"/>
          <w:shd w:val="clear" w:color="auto" w:fill="FFFFFF"/>
        </w:rPr>
      </w:pPr>
      <w:r w:rsidRPr="00232229">
        <w:rPr>
          <w:rFonts w:ascii="Times New Roman" w:hAnsi="Times New Roman" w:cs="Times New Roman"/>
          <w:b/>
          <w:bCs/>
          <w:sz w:val="44"/>
          <w:szCs w:val="44"/>
        </w:rPr>
        <w:t>2024</w:t>
      </w:r>
      <w:r w:rsidR="00D32081">
        <w:rPr>
          <w:rFonts w:ascii="Times New Roman" w:hAnsi="Times New Roman" w:cs="Times New Roman" w:hint="eastAsia"/>
          <w:b/>
          <w:bCs/>
          <w:sz w:val="44"/>
          <w:szCs w:val="44"/>
        </w:rPr>
        <w:t>飞镖</w:t>
      </w:r>
      <w:r w:rsidRPr="00232229">
        <w:rPr>
          <w:rFonts w:ascii="Times New Roman" w:eastAsia="黑体" w:hAnsi="Times New Roman" w:cs="Times New Roman"/>
          <w:b/>
          <w:bCs/>
          <w:sz w:val="44"/>
          <w:szCs w:val="44"/>
        </w:rPr>
        <w:t>镖架制导设计方案</w:t>
      </w:r>
    </w:p>
    <w:p w14:paraId="0936546B" w14:textId="42A02D29" w:rsidR="00232229" w:rsidRPr="00232229" w:rsidRDefault="00232229" w:rsidP="00EA5ADD">
      <w:pPr>
        <w:rPr>
          <w:b/>
          <w:bCs/>
          <w:sz w:val="96"/>
          <w:szCs w:val="160"/>
        </w:rPr>
      </w:pPr>
      <w:r>
        <w:rPr>
          <w:b/>
          <w:bCs/>
          <w:noProof/>
          <w:sz w:val="96"/>
          <w:szCs w:val="160"/>
        </w:rPr>
        <w:drawing>
          <wp:inline distT="0" distB="0" distL="0" distR="0" wp14:anchorId="3BCB2732" wp14:editId="44B85270">
            <wp:extent cx="5274310" cy="4815205"/>
            <wp:effectExtent l="0" t="0" r="2540" b="4445"/>
            <wp:docPr id="116775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5602" name="Picture 116775602"/>
                    <pic:cNvPicPr/>
                  </pic:nvPicPr>
                  <pic:blipFill>
                    <a:blip r:embed="rId7">
                      <a:extLst>
                        <a:ext uri="{28A0092B-C50C-407E-A947-70E740481C1C}">
                          <a14:useLocalDpi xmlns:a14="http://schemas.microsoft.com/office/drawing/2010/main" val="0"/>
                        </a:ext>
                      </a:extLst>
                    </a:blip>
                    <a:stretch>
                      <a:fillRect/>
                    </a:stretch>
                  </pic:blipFill>
                  <pic:spPr>
                    <a:xfrm>
                      <a:off x="0" y="0"/>
                      <a:ext cx="5274310" cy="4815205"/>
                    </a:xfrm>
                    <a:prstGeom prst="rect">
                      <a:avLst/>
                    </a:prstGeom>
                  </pic:spPr>
                </pic:pic>
              </a:graphicData>
            </a:graphic>
          </wp:inline>
        </w:drawing>
      </w:r>
    </w:p>
    <w:p w14:paraId="65584922" w14:textId="77777777" w:rsidR="00232229" w:rsidRDefault="00232229" w:rsidP="00232229">
      <w:pPr>
        <w:ind w:firstLineChars="900" w:firstLine="2520"/>
        <w:rPr>
          <w:b/>
          <w:bCs/>
          <w:sz w:val="28"/>
          <w:szCs w:val="36"/>
        </w:rPr>
      </w:pPr>
    </w:p>
    <w:p w14:paraId="04514F30" w14:textId="62A468B7" w:rsidR="00232229" w:rsidRDefault="00232229" w:rsidP="00232229">
      <w:pPr>
        <w:ind w:firstLineChars="900" w:firstLine="2520"/>
        <w:rPr>
          <w:b/>
          <w:bCs/>
          <w:sz w:val="28"/>
          <w:szCs w:val="36"/>
        </w:rPr>
      </w:pPr>
      <w:r>
        <w:rPr>
          <w:rFonts w:hint="eastAsia"/>
          <w:b/>
          <w:bCs/>
          <w:sz w:val="28"/>
          <w:szCs w:val="36"/>
        </w:rPr>
        <w:t>作者：张德圣 雷</w:t>
      </w:r>
      <w:r w:rsidR="00552AD0">
        <w:rPr>
          <w:rFonts w:hint="eastAsia"/>
          <w:b/>
          <w:bCs/>
          <w:sz w:val="28"/>
          <w:szCs w:val="36"/>
        </w:rPr>
        <w:t>桌</w:t>
      </w:r>
      <w:r>
        <w:rPr>
          <w:rFonts w:hint="eastAsia"/>
          <w:b/>
          <w:bCs/>
          <w:sz w:val="28"/>
          <w:szCs w:val="36"/>
        </w:rPr>
        <w:t>森</w:t>
      </w:r>
    </w:p>
    <w:p w14:paraId="3E578E66" w14:textId="4AF47BEB" w:rsidR="00232229" w:rsidRDefault="00232229" w:rsidP="00232229">
      <w:pPr>
        <w:jc w:val="center"/>
        <w:rPr>
          <w:b/>
          <w:bCs/>
          <w:sz w:val="28"/>
          <w:szCs w:val="36"/>
        </w:rPr>
      </w:pPr>
      <w:r>
        <w:rPr>
          <w:rFonts w:hint="eastAsia"/>
          <w:b/>
          <w:bCs/>
          <w:sz w:val="28"/>
          <w:szCs w:val="36"/>
        </w:rPr>
        <w:t xml:space="preserve"> 联系方式：</w:t>
      </w:r>
      <w:r w:rsidR="00BE57E8">
        <w:rPr>
          <w:rFonts w:hint="eastAsia"/>
          <w:b/>
          <w:bCs/>
          <w:sz w:val="28"/>
          <w:szCs w:val="36"/>
        </w:rPr>
        <w:t>3</w:t>
      </w:r>
      <w:r w:rsidR="00740019">
        <w:rPr>
          <w:rFonts w:hint="eastAsia"/>
          <w:b/>
          <w:bCs/>
          <w:sz w:val="28"/>
          <w:szCs w:val="36"/>
        </w:rPr>
        <w:t>503467897</w:t>
      </w:r>
      <w:r w:rsidR="00BE57E8">
        <w:rPr>
          <w:rFonts w:hint="eastAsia"/>
          <w:b/>
          <w:bCs/>
          <w:sz w:val="28"/>
          <w:szCs w:val="36"/>
        </w:rPr>
        <w:t>@qq.com</w:t>
      </w:r>
    </w:p>
    <w:p w14:paraId="3FFEAE1B" w14:textId="319C2B30" w:rsidR="00232229" w:rsidRDefault="00232229" w:rsidP="00232229">
      <w:pPr>
        <w:jc w:val="center"/>
        <w:rPr>
          <w:b/>
          <w:bCs/>
          <w:sz w:val="28"/>
          <w:szCs w:val="36"/>
        </w:rPr>
      </w:pPr>
      <w:r>
        <w:rPr>
          <w:rFonts w:hint="eastAsia"/>
          <w:b/>
          <w:bCs/>
          <w:sz w:val="28"/>
          <w:szCs w:val="36"/>
        </w:rPr>
        <w:t xml:space="preserve">            </w:t>
      </w:r>
    </w:p>
    <w:p w14:paraId="0489583D" w14:textId="77777777" w:rsidR="00224738" w:rsidRPr="002D7BF0" w:rsidRDefault="00224738" w:rsidP="00224738">
      <w:pPr>
        <w:spacing w:after="0" w:line="240" w:lineRule="auto"/>
        <w:jc w:val="both"/>
        <w:rPr>
          <w:rFonts w:ascii="黑体" w:eastAsia="黑体" w:hAnsi="黑体" w:cs="Times New Roman"/>
          <w:b/>
          <w:bCs/>
          <w:sz w:val="36"/>
          <w:szCs w:val="36"/>
        </w:rPr>
        <w:sectPr w:rsidR="00224738" w:rsidRPr="002D7BF0" w:rsidSect="00587C5F">
          <w:pgSz w:w="11906" w:h="16838"/>
          <w:pgMar w:top="1440" w:right="1800" w:bottom="1440" w:left="1800" w:header="851" w:footer="992" w:gutter="0"/>
          <w:cols w:space="425"/>
          <w:docGrid w:type="lines" w:linePitch="312"/>
        </w:sectPr>
      </w:pPr>
    </w:p>
    <w:p w14:paraId="477DEFCC" w14:textId="4F487EF8" w:rsidR="000C4111" w:rsidRPr="002D7BF0" w:rsidRDefault="003F6954" w:rsidP="00733E20">
      <w:pPr>
        <w:spacing w:after="0" w:line="240" w:lineRule="auto"/>
        <w:jc w:val="both"/>
        <w:rPr>
          <w:rFonts w:ascii="黑体" w:eastAsia="黑体" w:hAnsi="黑体" w:cs="Times New Roman"/>
          <w:b/>
          <w:bCs/>
          <w:sz w:val="30"/>
          <w:szCs w:val="30"/>
        </w:rPr>
      </w:pPr>
      <w:r w:rsidRPr="002D7BF0">
        <w:rPr>
          <w:rFonts w:ascii="黑体" w:eastAsia="黑体" w:hAnsi="黑体" w:cs="Times New Roman" w:hint="eastAsia"/>
          <w:b/>
          <w:bCs/>
          <w:sz w:val="30"/>
          <w:szCs w:val="30"/>
        </w:rPr>
        <w:lastRenderedPageBreak/>
        <w:t>1.</w:t>
      </w:r>
      <w:r w:rsidR="00CE0F4D" w:rsidRPr="002D7BF0">
        <w:rPr>
          <w:rFonts w:ascii="黑体" w:eastAsia="黑体" w:hAnsi="黑体" w:cs="Times New Roman" w:hint="eastAsia"/>
          <w:b/>
          <w:bCs/>
          <w:sz w:val="30"/>
          <w:szCs w:val="30"/>
        </w:rPr>
        <w:t>引言</w:t>
      </w:r>
    </w:p>
    <w:p w14:paraId="70E01F4A" w14:textId="51D9BCC9" w:rsidR="00671B3A" w:rsidRPr="002D7BF0" w:rsidRDefault="00B21207"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在2024赛季规则中飞镖随机靶位的出现，给各大高校队伍带来了新的挑战。这对飞镖系统的稳定性、击打模板的精准度以及自动化智能化上提出了更高的要求。</w:t>
      </w:r>
    </w:p>
    <w:p w14:paraId="0D3EFB8F" w14:textId="7C70B433" w:rsidR="004E02AC" w:rsidRDefault="009E4550" w:rsidP="00A532F1">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在机械保证单发镖体姿态稳定、落点一致的情况下，我们在算法</w:t>
      </w:r>
      <w:r w:rsidR="00E0397F" w:rsidRPr="002D7BF0">
        <w:rPr>
          <w:rFonts w:ascii="黑体" w:eastAsia="黑体" w:hAnsi="黑体" w:cs="Times New Roman" w:hint="eastAsia"/>
          <w:sz w:val="24"/>
        </w:rPr>
        <w:t>设计</w:t>
      </w:r>
      <w:r w:rsidRPr="002D7BF0">
        <w:rPr>
          <w:rFonts w:ascii="黑体" w:eastAsia="黑体" w:hAnsi="黑体" w:cs="Times New Roman" w:hint="eastAsia"/>
          <w:sz w:val="24"/>
        </w:rPr>
        <w:t>上提出了以下构想：</w:t>
      </w:r>
      <w:r w:rsidR="00E0397F" w:rsidRPr="002D7BF0">
        <w:rPr>
          <w:rFonts w:ascii="黑体" w:eastAsia="黑体" w:hAnsi="黑体" w:cs="Times New Roman" w:hint="eastAsia"/>
          <w:sz w:val="24"/>
        </w:rPr>
        <w:t>利用神经网络识别出基地靶上的绿灯，</w:t>
      </w:r>
      <w:r w:rsidR="00F713E2" w:rsidRPr="002D7BF0">
        <w:rPr>
          <w:rFonts w:ascii="黑体" w:eastAsia="黑体" w:hAnsi="黑体" w:cs="Times New Roman" w:hint="eastAsia"/>
          <w:sz w:val="24"/>
        </w:rPr>
        <w:t>并</w:t>
      </w:r>
      <w:r w:rsidR="00E0397F" w:rsidRPr="002D7BF0">
        <w:rPr>
          <w:rFonts w:ascii="黑体" w:eastAsia="黑体" w:hAnsi="黑体" w:cs="Times New Roman" w:hint="eastAsia"/>
          <w:sz w:val="24"/>
        </w:rPr>
        <w:t>在三分钟准备阶段时以</w:t>
      </w:r>
      <w:r w:rsidR="005437E6" w:rsidRPr="002D7BF0">
        <w:rPr>
          <w:rFonts w:ascii="黑体" w:eastAsia="黑体" w:hAnsi="黑体" w:cs="Times New Roman" w:hint="eastAsia"/>
          <w:sz w:val="24"/>
        </w:rPr>
        <w:t>识别出</w:t>
      </w:r>
      <w:r w:rsidR="00E0397F" w:rsidRPr="002D7BF0">
        <w:rPr>
          <w:rFonts w:ascii="黑体" w:eastAsia="黑体" w:hAnsi="黑体" w:cs="Times New Roman" w:hint="eastAsia"/>
          <w:sz w:val="24"/>
        </w:rPr>
        <w:t>绿灯</w:t>
      </w:r>
      <w:r w:rsidR="005437E6" w:rsidRPr="002D7BF0">
        <w:rPr>
          <w:rFonts w:ascii="黑体" w:eastAsia="黑体" w:hAnsi="黑体" w:cs="Times New Roman" w:hint="eastAsia"/>
          <w:sz w:val="24"/>
        </w:rPr>
        <w:t>像素点的圆心作</w:t>
      </w:r>
      <w:r w:rsidR="00E0397F" w:rsidRPr="002D7BF0">
        <w:rPr>
          <w:rFonts w:ascii="黑体" w:eastAsia="黑体" w:hAnsi="黑体" w:cs="Times New Roman" w:hint="eastAsia"/>
          <w:sz w:val="24"/>
        </w:rPr>
        <w:t>为坐标原点。</w:t>
      </w:r>
      <w:r w:rsidR="00DF6A45" w:rsidRPr="002D7BF0">
        <w:rPr>
          <w:rFonts w:ascii="黑体" w:eastAsia="黑体" w:hAnsi="黑体" w:cs="Times New Roman" w:hint="eastAsia"/>
          <w:sz w:val="24"/>
        </w:rPr>
        <w:t>在比赛过程中飞镖靶位</w:t>
      </w:r>
      <w:r w:rsidR="00F713E2" w:rsidRPr="002D7BF0">
        <w:rPr>
          <w:rFonts w:ascii="黑体" w:eastAsia="黑体" w:hAnsi="黑体" w:cs="Times New Roman" w:hint="eastAsia"/>
          <w:sz w:val="24"/>
        </w:rPr>
        <w:t>绿灯</w:t>
      </w:r>
      <w:r w:rsidR="00DF6A45" w:rsidRPr="002D7BF0">
        <w:rPr>
          <w:rFonts w:ascii="黑体" w:eastAsia="黑体" w:hAnsi="黑体" w:cs="Times New Roman" w:hint="eastAsia"/>
          <w:sz w:val="24"/>
        </w:rPr>
        <w:t>移动时，视觉识别系统计算出</w:t>
      </w:r>
      <w:r w:rsidR="00F713E2" w:rsidRPr="002D7BF0">
        <w:rPr>
          <w:rFonts w:ascii="黑体" w:eastAsia="黑体" w:hAnsi="黑体" w:cs="Times New Roman" w:hint="eastAsia"/>
          <w:sz w:val="24"/>
        </w:rPr>
        <w:t>当前绿灯位置与坐标原点的像素差值，</w:t>
      </w:r>
      <w:r w:rsidR="006F4D10" w:rsidRPr="002D7BF0">
        <w:rPr>
          <w:rFonts w:ascii="黑体" w:eastAsia="黑体" w:hAnsi="黑体" w:cs="Times New Roman" w:hint="eastAsia"/>
          <w:sz w:val="24"/>
        </w:rPr>
        <w:t>并将该值发送给电控系统。电控系统利用PID算法以达到飞镖</w:t>
      </w:r>
      <w:r w:rsidR="000516E6" w:rsidRPr="002D7BF0">
        <w:rPr>
          <w:rFonts w:ascii="黑体" w:eastAsia="黑体" w:hAnsi="黑体" w:cs="Times New Roman" w:hint="eastAsia"/>
          <w:sz w:val="24"/>
        </w:rPr>
        <w:t>YAW</w:t>
      </w:r>
      <w:r w:rsidR="006F4D10" w:rsidRPr="002D7BF0">
        <w:rPr>
          <w:rFonts w:ascii="黑体" w:eastAsia="黑体" w:hAnsi="黑体" w:cs="Times New Roman" w:hint="eastAsia"/>
          <w:sz w:val="24"/>
        </w:rPr>
        <w:t>轴跟随的效果。</w:t>
      </w:r>
    </w:p>
    <w:p w14:paraId="16384E04" w14:textId="77777777" w:rsidR="00994A20" w:rsidRPr="00A532F1" w:rsidRDefault="00994A20" w:rsidP="00A532F1">
      <w:pPr>
        <w:spacing w:after="0" w:line="240" w:lineRule="auto"/>
        <w:ind w:firstLineChars="200" w:firstLine="480"/>
        <w:jc w:val="both"/>
        <w:rPr>
          <w:rFonts w:ascii="黑体" w:eastAsia="黑体" w:hAnsi="黑体" w:cs="Times New Roman"/>
          <w:sz w:val="24"/>
        </w:rPr>
      </w:pPr>
    </w:p>
    <w:p w14:paraId="35923016" w14:textId="780B2FA6" w:rsidR="004E02AC" w:rsidRPr="002D7BF0" w:rsidRDefault="004E02AC"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2.研究方法</w:t>
      </w:r>
    </w:p>
    <w:p w14:paraId="06CD5266" w14:textId="2020FEE9" w:rsidR="004E02AC" w:rsidRPr="002D7BF0" w:rsidRDefault="00DB1A8D"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视觉部分</w:t>
      </w:r>
      <w:r w:rsidR="00430931">
        <w:rPr>
          <w:rFonts w:ascii="黑体" w:eastAsia="黑体" w:hAnsi="黑体" w:cs="Times New Roman" w:hint="eastAsia"/>
          <w:sz w:val="24"/>
        </w:rPr>
        <w:t>：</w:t>
      </w:r>
    </w:p>
    <w:p w14:paraId="422FAFD7" w14:textId="706807A2" w:rsidR="008103C0" w:rsidRDefault="0006254C" w:rsidP="000D4234">
      <w:pPr>
        <w:spacing w:after="0" w:line="240" w:lineRule="auto"/>
        <w:jc w:val="both"/>
        <w:rPr>
          <w:rFonts w:ascii="黑体" w:eastAsia="黑体" w:hAnsi="黑体" w:cs="Times New Roman"/>
          <w:sz w:val="24"/>
        </w:rPr>
      </w:pPr>
      <w:r>
        <w:rPr>
          <w:rFonts w:ascii="黑体" w:eastAsia="黑体" w:hAnsi="黑体" w:cs="Times New Roman" w:hint="eastAsia"/>
          <w:sz w:val="24"/>
        </w:rPr>
        <w:t>识别方面</w:t>
      </w:r>
      <w:r w:rsidR="000D4234">
        <w:rPr>
          <w:rFonts w:ascii="黑体" w:eastAsia="黑体" w:hAnsi="黑体" w:cs="Times New Roman" w:hint="eastAsia"/>
          <w:sz w:val="24"/>
        </w:rPr>
        <w:t>：</w:t>
      </w:r>
      <w:r>
        <w:rPr>
          <w:rFonts w:ascii="黑体" w:eastAsia="黑体" w:hAnsi="黑体" w:cs="Times New Roman" w:hint="eastAsia"/>
          <w:sz w:val="24"/>
        </w:rPr>
        <w:t>由于在供弹以及镖架移动过程中存在抖动，为了有更加稳定的识别效果，在保证统一视觉自瞄架构的条件下，修改四点网络的回归属性以适配绿灯识别</w:t>
      </w:r>
      <w:r w:rsidR="00743EE1">
        <w:rPr>
          <w:rFonts w:ascii="黑体" w:eastAsia="黑体" w:hAnsi="黑体" w:cs="Times New Roman" w:hint="eastAsia"/>
          <w:sz w:val="24"/>
        </w:rPr>
        <w:t>，并采用一欧元滤波对绿灯回归的坐标进行消抖</w:t>
      </w:r>
      <w:r w:rsidR="00BB1A48">
        <w:rPr>
          <w:rFonts w:ascii="黑体" w:eastAsia="黑体" w:hAnsi="黑体" w:cs="Times New Roman" w:hint="eastAsia"/>
          <w:sz w:val="24"/>
        </w:rPr>
        <w:t>。</w:t>
      </w:r>
    </w:p>
    <w:p w14:paraId="74739BCC" w14:textId="6ECC1069" w:rsidR="00BB1A48" w:rsidRDefault="00BB1A48" w:rsidP="00733E20">
      <w:pPr>
        <w:spacing w:after="0" w:line="240" w:lineRule="auto"/>
        <w:jc w:val="both"/>
        <w:rPr>
          <w:rFonts w:ascii="黑体" w:eastAsia="黑体" w:hAnsi="黑体" w:cs="Times New Roman"/>
          <w:sz w:val="24"/>
        </w:rPr>
      </w:pPr>
      <w:r>
        <w:rPr>
          <w:noProof/>
        </w:rPr>
        <w:drawing>
          <wp:inline distT="0" distB="0" distL="0" distR="0" wp14:anchorId="259E774B" wp14:editId="64727A28">
            <wp:extent cx="2564765" cy="578485"/>
            <wp:effectExtent l="0" t="0" r="6985" b="0"/>
            <wp:docPr id="2072694670"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4670" name="Picture 1" descr="A math equations with numbers and symbols&#10;&#10;Description automatically generated with medium confidence"/>
                    <pic:cNvPicPr/>
                  </pic:nvPicPr>
                  <pic:blipFill>
                    <a:blip r:embed="rId8"/>
                    <a:stretch>
                      <a:fillRect/>
                    </a:stretch>
                  </pic:blipFill>
                  <pic:spPr>
                    <a:xfrm>
                      <a:off x="0" y="0"/>
                      <a:ext cx="2564765" cy="578485"/>
                    </a:xfrm>
                    <a:prstGeom prst="rect">
                      <a:avLst/>
                    </a:prstGeom>
                  </pic:spPr>
                </pic:pic>
              </a:graphicData>
            </a:graphic>
          </wp:inline>
        </w:drawing>
      </w:r>
    </w:p>
    <w:p w14:paraId="72EB1947" w14:textId="2282C06C" w:rsidR="00BB1A48" w:rsidRDefault="00BB1A48" w:rsidP="00BB1A48">
      <w:pPr>
        <w:spacing w:after="0" w:line="240" w:lineRule="auto"/>
        <w:jc w:val="both"/>
        <w:rPr>
          <w:rFonts w:ascii="黑体" w:eastAsia="黑体" w:hAnsi="黑体" w:cs="Times New Roman"/>
          <w:sz w:val="24"/>
        </w:rPr>
      </w:pPr>
      <w:r w:rsidRPr="00BB1A48">
        <w:rPr>
          <w:rFonts w:ascii="黑体" w:eastAsia="黑体" w:hAnsi="黑体" w:cs="Times New Roman" w:hint="eastAsia"/>
          <w:sz w:val="24"/>
        </w:rPr>
        <w:t>其中平滑因子</w:t>
      </w:r>
      <w:r w:rsidRPr="00BB1A48">
        <w:rPr>
          <w:rFonts w:ascii="黑体" w:eastAsia="黑体" w:hAnsi="黑体" w:cs="Times New Roman"/>
          <w:sz w:val="24"/>
        </w:rPr>
        <w:t>α∈[0,1]不是一个常数</w:t>
      </w:r>
      <w:r w:rsidR="009202C5">
        <w:rPr>
          <w:rFonts w:ascii="黑体" w:eastAsia="黑体" w:hAnsi="黑体" w:cs="Times New Roman" w:hint="eastAsia"/>
          <w:sz w:val="24"/>
        </w:rPr>
        <w:t>，</w:t>
      </w:r>
      <w:r w:rsidRPr="00BB1A48">
        <w:rPr>
          <w:rFonts w:ascii="黑体" w:eastAsia="黑体" w:hAnsi="黑体" w:cs="Times New Roman"/>
          <w:sz w:val="24"/>
        </w:rPr>
        <w:t>平滑因子定义为：</w:t>
      </w:r>
    </w:p>
    <w:p w14:paraId="4BDDF6B2" w14:textId="3600C8ED" w:rsidR="00BB1A48" w:rsidRDefault="00BB1A48" w:rsidP="00BB1A48">
      <w:pPr>
        <w:spacing w:after="0" w:line="240" w:lineRule="auto"/>
        <w:jc w:val="center"/>
        <w:rPr>
          <w:rFonts w:ascii="黑体" w:eastAsia="黑体" w:hAnsi="黑体" w:cs="Times New Roman"/>
          <w:sz w:val="24"/>
        </w:rPr>
      </w:pPr>
      <w:r>
        <w:rPr>
          <w:noProof/>
        </w:rPr>
        <w:drawing>
          <wp:inline distT="0" distB="0" distL="0" distR="0" wp14:anchorId="22BE7FFB" wp14:editId="229BB254">
            <wp:extent cx="1021080" cy="561936"/>
            <wp:effectExtent l="0" t="0" r="7620" b="0"/>
            <wp:docPr id="554578159" name="Picture 1" descr="A number and plus and minus sig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78159" name="Picture 1" descr="A number and plus and minus signs&#10;&#10;Description automatically generated with medium confidence"/>
                    <pic:cNvPicPr/>
                  </pic:nvPicPr>
                  <pic:blipFill>
                    <a:blip r:embed="rId9"/>
                    <a:stretch>
                      <a:fillRect/>
                    </a:stretch>
                  </pic:blipFill>
                  <pic:spPr>
                    <a:xfrm>
                      <a:off x="0" y="0"/>
                      <a:ext cx="1037518" cy="570983"/>
                    </a:xfrm>
                    <a:prstGeom prst="rect">
                      <a:avLst/>
                    </a:prstGeom>
                  </pic:spPr>
                </pic:pic>
              </a:graphicData>
            </a:graphic>
          </wp:inline>
        </w:drawing>
      </w:r>
    </w:p>
    <w:p w14:paraId="48B9831B" w14:textId="048791D1" w:rsidR="009202C5" w:rsidRDefault="009202C5" w:rsidP="009202C5">
      <w:pPr>
        <w:spacing w:after="0" w:line="240" w:lineRule="auto"/>
        <w:jc w:val="both"/>
        <w:rPr>
          <w:rFonts w:ascii="黑体" w:eastAsia="黑体" w:hAnsi="黑体" w:cs="Times New Roman"/>
          <w:sz w:val="24"/>
        </w:rPr>
      </w:pPr>
      <w:r w:rsidRPr="009202C5">
        <w:rPr>
          <w:rFonts w:ascii="黑体" w:eastAsia="黑体" w:hAnsi="黑体" w:cs="Times New Roman"/>
          <w:sz w:val="24"/>
        </w:rPr>
        <w:t>Te</w:t>
      </w:r>
      <w:r w:rsidRPr="009202C5">
        <w:rPr>
          <w:rFonts w:ascii="Cambria Math" w:eastAsia="黑体" w:hAnsi="Cambria Math" w:cs="Cambria Math"/>
          <w:sz w:val="24"/>
        </w:rPr>
        <w:t>​</w:t>
      </w:r>
      <w:r w:rsidRPr="009202C5">
        <w:rPr>
          <w:rFonts w:ascii="Calibri" w:eastAsia="黑体" w:hAnsi="Calibri" w:cs="Calibri"/>
          <w:sz w:val="24"/>
        </w:rPr>
        <w:t> </w:t>
      </w:r>
      <w:r w:rsidRPr="009202C5">
        <w:rPr>
          <w:rFonts w:ascii="黑体" w:eastAsia="黑体" w:hAnsi="黑体" w:cs="Times New Roman"/>
          <w:sz w:val="24"/>
        </w:rPr>
        <w:t>是根据样本之间的时间差计算得出的采样周期</w:t>
      </w:r>
      <w:r>
        <w:rPr>
          <w:rFonts w:ascii="黑体" w:eastAsia="黑体" w:hAnsi="黑体" w:cs="Times New Roman" w:hint="eastAsia"/>
          <w:sz w:val="24"/>
        </w:rPr>
        <w:t>：</w:t>
      </w:r>
    </w:p>
    <w:p w14:paraId="58DCADFE" w14:textId="1C07D7B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73EB4FEF" wp14:editId="4B8F206B">
            <wp:extent cx="1325880" cy="293088"/>
            <wp:effectExtent l="0" t="0" r="7620" b="0"/>
            <wp:docPr id="98887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75885" name=""/>
                    <pic:cNvPicPr/>
                  </pic:nvPicPr>
                  <pic:blipFill>
                    <a:blip r:embed="rId10"/>
                    <a:stretch>
                      <a:fillRect/>
                    </a:stretch>
                  </pic:blipFill>
                  <pic:spPr>
                    <a:xfrm>
                      <a:off x="0" y="0"/>
                      <a:ext cx="1382827" cy="305676"/>
                    </a:xfrm>
                    <a:prstGeom prst="rect">
                      <a:avLst/>
                    </a:prstGeom>
                  </pic:spPr>
                </pic:pic>
              </a:graphicData>
            </a:graphic>
          </wp:inline>
        </w:drawing>
      </w:r>
    </w:p>
    <w:p w14:paraId="69A7CFFF" w14:textId="7DD48F1A" w:rsidR="009202C5" w:rsidRDefault="009202C5" w:rsidP="009202C5">
      <w:pPr>
        <w:spacing w:after="0" w:line="240" w:lineRule="auto"/>
        <w:rPr>
          <w:rFonts w:ascii="黑体" w:eastAsia="黑体" w:hAnsi="黑体" w:cs="Times New Roman"/>
          <w:sz w:val="24"/>
        </w:rPr>
      </w:pPr>
      <w:r w:rsidRPr="009202C5">
        <w:rPr>
          <w:rFonts w:ascii="黑体" w:eastAsia="黑体" w:hAnsi="黑体" w:cs="Times New Roman" w:hint="eastAsia"/>
          <w:sz w:val="24"/>
        </w:rPr>
        <w:t>截止频率</w:t>
      </w:r>
      <w:r w:rsidRPr="009202C5">
        <w:rPr>
          <w:rFonts w:ascii="黑体" w:eastAsia="黑体" w:hAnsi="黑体" w:cs="Times New Roman"/>
          <w:sz w:val="24"/>
        </w:rPr>
        <w:t xml:space="preserve"> fC 随着变化率（即速度）的增加而线性增加</w:t>
      </w:r>
      <w:r>
        <w:rPr>
          <w:rFonts w:ascii="黑体" w:eastAsia="黑体" w:hAnsi="黑体" w:cs="Times New Roman" w:hint="eastAsia"/>
          <w:sz w:val="24"/>
        </w:rPr>
        <w:t>：</w:t>
      </w:r>
    </w:p>
    <w:p w14:paraId="5C28B0C6" w14:textId="15FE0ACF" w:rsidR="009202C5" w:rsidRP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4DF17114" wp14:editId="335299FD">
            <wp:extent cx="1539240" cy="376552"/>
            <wp:effectExtent l="0" t="0" r="3810" b="5080"/>
            <wp:docPr id="28899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993678" name=""/>
                    <pic:cNvPicPr/>
                  </pic:nvPicPr>
                  <pic:blipFill>
                    <a:blip r:embed="rId11"/>
                    <a:stretch>
                      <a:fillRect/>
                    </a:stretch>
                  </pic:blipFill>
                  <pic:spPr>
                    <a:xfrm>
                      <a:off x="0" y="0"/>
                      <a:ext cx="1562354" cy="382206"/>
                    </a:xfrm>
                    <a:prstGeom prst="rect">
                      <a:avLst/>
                    </a:prstGeom>
                  </pic:spPr>
                </pic:pic>
              </a:graphicData>
            </a:graphic>
          </wp:inline>
        </w:drawing>
      </w:r>
    </w:p>
    <w:p w14:paraId="345AF92A" w14:textId="232D1727" w:rsidR="009202C5" w:rsidRDefault="009202C5" w:rsidP="009202C5">
      <w:pPr>
        <w:spacing w:after="0" w:line="240" w:lineRule="auto"/>
        <w:jc w:val="center"/>
        <w:rPr>
          <w:rFonts w:ascii="黑体" w:eastAsia="黑体" w:hAnsi="黑体" w:cs="Times New Roman"/>
          <w:sz w:val="24"/>
        </w:rPr>
      </w:pPr>
      <w:r>
        <w:rPr>
          <w:noProof/>
        </w:rPr>
        <w:drawing>
          <wp:inline distT="0" distB="0" distL="0" distR="0" wp14:anchorId="13DE0212" wp14:editId="4F9FF19E">
            <wp:extent cx="1653540" cy="729130"/>
            <wp:effectExtent l="0" t="0" r="3810" b="0"/>
            <wp:docPr id="1084864840" name="Picture 1" descr="A math equation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64840" name="Picture 1" descr="A math equations with numbers&#10;&#10;Description automatically generated with medium confidence"/>
                    <pic:cNvPicPr/>
                  </pic:nvPicPr>
                  <pic:blipFill>
                    <a:blip r:embed="rId12"/>
                    <a:stretch>
                      <a:fillRect/>
                    </a:stretch>
                  </pic:blipFill>
                  <pic:spPr>
                    <a:xfrm>
                      <a:off x="0" y="0"/>
                      <a:ext cx="1673850" cy="738086"/>
                    </a:xfrm>
                    <a:prstGeom prst="rect">
                      <a:avLst/>
                    </a:prstGeom>
                  </pic:spPr>
                </pic:pic>
              </a:graphicData>
            </a:graphic>
          </wp:inline>
        </w:drawing>
      </w:r>
    </w:p>
    <w:p w14:paraId="087E600D" w14:textId="01E474A1" w:rsidR="0006254C" w:rsidRDefault="0006254C" w:rsidP="00733E20">
      <w:pPr>
        <w:spacing w:after="0" w:line="240" w:lineRule="auto"/>
        <w:jc w:val="both"/>
        <w:rPr>
          <w:rFonts w:ascii="黑体" w:eastAsia="黑体" w:hAnsi="黑体" w:cs="Times New Roman"/>
          <w:sz w:val="24"/>
        </w:rPr>
      </w:pPr>
      <w:r>
        <w:rPr>
          <w:rFonts w:ascii="黑体" w:eastAsia="黑体" w:hAnsi="黑体" w:cs="Times New Roman" w:hint="eastAsia"/>
          <w:sz w:val="24"/>
        </w:rPr>
        <w:t>坐标系选择：</w:t>
      </w:r>
      <w:r w:rsidR="00743EE1">
        <w:rPr>
          <w:rFonts w:ascii="黑体" w:eastAsia="黑体" w:hAnsi="黑体" w:cs="Times New Roman" w:hint="eastAsia"/>
          <w:sz w:val="24"/>
        </w:rPr>
        <w:t>考虑到陀螺仪的缺失</w:t>
      </w:r>
      <w:r w:rsidR="0012420F">
        <w:rPr>
          <w:rFonts w:ascii="黑体" w:eastAsia="黑体" w:hAnsi="黑体" w:cs="Times New Roman" w:hint="eastAsia"/>
          <w:sz w:val="24"/>
        </w:rPr>
        <w:t>，场地以及</w:t>
      </w:r>
      <w:r w:rsidR="00743EE1">
        <w:rPr>
          <w:rFonts w:ascii="黑体" w:eastAsia="黑体" w:hAnsi="黑体" w:cs="Times New Roman" w:hint="eastAsia"/>
          <w:sz w:val="24"/>
        </w:rPr>
        <w:t>绿灯特征，最终选择像素坐标系。</w:t>
      </w:r>
    </w:p>
    <w:p w14:paraId="62502A7C" w14:textId="06E9C0E7" w:rsidR="00BB1A48" w:rsidRDefault="00BB1A48" w:rsidP="00733E20">
      <w:pPr>
        <w:spacing w:after="0" w:line="240" w:lineRule="auto"/>
        <w:jc w:val="both"/>
        <w:rPr>
          <w:rFonts w:ascii="黑体" w:eastAsia="黑体" w:hAnsi="黑体" w:cs="Times New Roman"/>
          <w:sz w:val="24"/>
        </w:rPr>
      </w:pPr>
    </w:p>
    <w:p w14:paraId="431EAB35" w14:textId="1AEABE4B" w:rsidR="00994A20" w:rsidRPr="002D7BF0" w:rsidRDefault="00743EE1" w:rsidP="000D4234">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辅助功能</w:t>
      </w:r>
      <w:r w:rsidR="000D4234">
        <w:rPr>
          <w:rFonts w:ascii="黑体" w:eastAsia="黑体" w:hAnsi="黑体" w:cs="Times New Roman" w:hint="eastAsia"/>
          <w:sz w:val="24"/>
        </w:rPr>
        <w:t>：</w:t>
      </w:r>
      <w:r>
        <w:rPr>
          <w:rFonts w:ascii="黑体" w:eastAsia="黑体" w:hAnsi="黑体" w:cs="Times New Roman" w:hint="eastAsia"/>
          <w:sz w:val="24"/>
        </w:rPr>
        <w:t>在小屏幕上画出相机的实时画面，并添加鼠标控制的放大缩小，移动画面等功能，方便场间标定。同时配合电控录制一定时间段的MCAP包，以期赛后自检。</w:t>
      </w:r>
    </w:p>
    <w:p w14:paraId="3BB9CA04" w14:textId="3AB6AC87" w:rsidR="00697D5E" w:rsidRDefault="00994A20" w:rsidP="00733E20">
      <w:pPr>
        <w:spacing w:after="0" w:line="240" w:lineRule="auto"/>
        <w:jc w:val="both"/>
        <w:rPr>
          <w:rFonts w:ascii="黑体" w:eastAsia="黑体" w:hAnsi="黑体" w:cs="Times New Roman"/>
          <w:sz w:val="24"/>
        </w:rPr>
      </w:pPr>
      <w:r>
        <w:rPr>
          <w:rFonts w:ascii="黑体" w:eastAsia="黑体" w:hAnsi="黑体" w:cs="Times New Roman"/>
          <w:noProof/>
          <w:sz w:val="24"/>
        </w:rPr>
        <w:drawing>
          <wp:inline distT="0" distB="0" distL="0" distR="0" wp14:anchorId="0D0581D4" wp14:editId="1DEBE65B">
            <wp:extent cx="2487386" cy="1509967"/>
            <wp:effectExtent l="0" t="0" r="8255" b="0"/>
            <wp:docPr id="338814223"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4223" name="Picture 1" descr="A screen shot of a video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17954" cy="1528523"/>
                    </a:xfrm>
                    <a:prstGeom prst="rect">
                      <a:avLst/>
                    </a:prstGeom>
                  </pic:spPr>
                </pic:pic>
              </a:graphicData>
            </a:graphic>
          </wp:inline>
        </w:drawing>
      </w:r>
    </w:p>
    <w:p w14:paraId="6757EDFB" w14:textId="0D4CEF15" w:rsidR="008103C0" w:rsidRPr="002D7BF0" w:rsidRDefault="008103C0" w:rsidP="00733E20">
      <w:pPr>
        <w:spacing w:after="0" w:line="240" w:lineRule="auto"/>
        <w:jc w:val="both"/>
        <w:rPr>
          <w:rFonts w:ascii="黑体" w:eastAsia="黑体" w:hAnsi="黑体" w:cs="Times New Roman"/>
          <w:sz w:val="24"/>
        </w:rPr>
      </w:pPr>
      <w:r w:rsidRPr="002D7BF0">
        <w:rPr>
          <w:rFonts w:ascii="黑体" w:eastAsia="黑体" w:hAnsi="黑体" w:cs="Times New Roman" w:hint="eastAsia"/>
          <w:sz w:val="24"/>
        </w:rPr>
        <w:t>电控部分</w:t>
      </w:r>
      <w:r w:rsidR="00430931">
        <w:rPr>
          <w:rFonts w:ascii="黑体" w:eastAsia="黑体" w:hAnsi="黑体" w:cs="Times New Roman" w:hint="eastAsia"/>
          <w:sz w:val="24"/>
        </w:rPr>
        <w:t>：</w:t>
      </w:r>
    </w:p>
    <w:p w14:paraId="23579890" w14:textId="6E36B394" w:rsidR="00131497" w:rsidRPr="002D7BF0" w:rsidRDefault="00380EF0"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在实际测试过程中</w:t>
      </w:r>
      <w:r w:rsidR="007269A2" w:rsidRPr="002D7BF0">
        <w:rPr>
          <w:rFonts w:ascii="黑体" w:eastAsia="黑体" w:hAnsi="黑体" w:cs="Times New Roman" w:hint="eastAsia"/>
          <w:sz w:val="24"/>
        </w:rPr>
        <w:t>由于</w:t>
      </w:r>
      <w:r w:rsidR="008103C0" w:rsidRPr="002D7BF0">
        <w:rPr>
          <w:rFonts w:ascii="黑体" w:eastAsia="黑体" w:hAnsi="黑体" w:cs="Times New Roman" w:hint="eastAsia"/>
          <w:sz w:val="24"/>
        </w:rPr>
        <w:t>像素</w:t>
      </w:r>
      <w:r w:rsidR="00EC4573">
        <w:rPr>
          <w:rFonts w:ascii="黑体" w:eastAsia="黑体" w:hAnsi="黑体" w:cs="Times New Roman" w:hint="eastAsia"/>
          <w:sz w:val="24"/>
        </w:rPr>
        <w:t>坐标</w:t>
      </w:r>
      <w:r w:rsidR="00CA0235" w:rsidRPr="002D7BF0">
        <w:rPr>
          <w:rFonts w:ascii="黑体" w:eastAsia="黑体" w:hAnsi="黑体" w:cs="Times New Roman" w:hint="eastAsia"/>
          <w:sz w:val="24"/>
        </w:rPr>
        <w:t>（</w:t>
      </w:r>
      <w:r w:rsidR="007269A2" w:rsidRPr="002D7BF0">
        <w:rPr>
          <w:rFonts w:ascii="黑体" w:eastAsia="黑体" w:hAnsi="黑体" w:cs="Times New Roman" w:hint="eastAsia"/>
          <w:sz w:val="24"/>
        </w:rPr>
        <w:t>10^3）</w:t>
      </w:r>
      <w:r w:rsidR="008103C0" w:rsidRPr="002D7BF0">
        <w:rPr>
          <w:rFonts w:ascii="黑体" w:eastAsia="黑体" w:hAnsi="黑体" w:cs="Times New Roman" w:hint="eastAsia"/>
          <w:sz w:val="24"/>
        </w:rPr>
        <w:t>映射到飞镖轴</w:t>
      </w:r>
      <w:r w:rsidR="007269A2" w:rsidRPr="002D7BF0">
        <w:rPr>
          <w:rFonts w:ascii="黑体" w:eastAsia="黑体" w:hAnsi="黑体" w:cs="Times New Roman" w:hint="eastAsia"/>
          <w:sz w:val="24"/>
        </w:rPr>
        <w:t>电机编码器</w:t>
      </w:r>
      <w:r w:rsidR="008103C0" w:rsidRPr="002D7BF0">
        <w:rPr>
          <w:rFonts w:ascii="黑体" w:eastAsia="黑体" w:hAnsi="黑体" w:cs="Times New Roman" w:hint="eastAsia"/>
          <w:sz w:val="24"/>
        </w:rPr>
        <w:t>坐标</w:t>
      </w:r>
      <w:r w:rsidR="007269A2" w:rsidRPr="002D7BF0">
        <w:rPr>
          <w:rFonts w:ascii="黑体" w:eastAsia="黑体" w:hAnsi="黑体" w:cs="Times New Roman" w:hint="eastAsia"/>
          <w:sz w:val="24"/>
        </w:rPr>
        <w:t>（10^8）</w:t>
      </w:r>
      <w:r w:rsidR="00C215FF" w:rsidRPr="002D7BF0">
        <w:rPr>
          <w:rFonts w:ascii="黑体" w:eastAsia="黑体" w:hAnsi="黑体" w:cs="Times New Roman" w:hint="eastAsia"/>
          <w:sz w:val="24"/>
        </w:rPr>
        <w:t>的</w:t>
      </w:r>
      <w:r w:rsidR="007269A2" w:rsidRPr="002D7BF0">
        <w:rPr>
          <w:rFonts w:ascii="黑体" w:eastAsia="黑体" w:hAnsi="黑体" w:cs="Times New Roman" w:hint="eastAsia"/>
          <w:sz w:val="24"/>
        </w:rPr>
        <w:t>数量级过大，使得</w:t>
      </w:r>
      <w:r w:rsidR="00CA0235" w:rsidRPr="002D7BF0">
        <w:rPr>
          <w:rFonts w:ascii="黑体" w:eastAsia="黑体" w:hAnsi="黑体" w:cs="Times New Roman" w:hint="eastAsia"/>
          <w:sz w:val="24"/>
        </w:rPr>
        <w:t>在PID调参中出现了一些困难。</w:t>
      </w:r>
      <w:r w:rsidR="00C215FF" w:rsidRPr="002D7BF0">
        <w:rPr>
          <w:rFonts w:ascii="黑体" w:eastAsia="黑体" w:hAnsi="黑体" w:cs="Times New Roman" w:hint="eastAsia"/>
          <w:sz w:val="24"/>
        </w:rPr>
        <w:t>当Kp过大时，电机容易在稳定值附近左右震荡，Kp过小时，电机响应速度则不够快。</w:t>
      </w:r>
    </w:p>
    <w:p w14:paraId="1D245612" w14:textId="6BB9165E" w:rsidR="002D7BF0" w:rsidRDefault="00C215FF" w:rsidP="00733E20">
      <w:pPr>
        <w:spacing w:after="0" w:line="240" w:lineRule="auto"/>
        <w:ind w:firstLine="444"/>
        <w:jc w:val="both"/>
        <w:rPr>
          <w:rFonts w:ascii="黑体" w:eastAsia="黑体" w:hAnsi="黑体" w:cs="Times New Roman"/>
          <w:sz w:val="24"/>
        </w:rPr>
      </w:pPr>
      <w:r w:rsidRPr="002D7BF0">
        <w:rPr>
          <w:rFonts w:ascii="黑体" w:eastAsia="黑体" w:hAnsi="黑体" w:cs="Times New Roman" w:hint="eastAsia"/>
          <w:sz w:val="24"/>
        </w:rPr>
        <w:t>为解决这个问题，我们想出了以下解决方案，引入平方损失函数：</w:t>
      </w:r>
    </w:p>
    <w:p w14:paraId="326FF4A8" w14:textId="77777777" w:rsidR="00733E20" w:rsidRPr="009D3935" w:rsidRDefault="00733E20" w:rsidP="00733E20">
      <w:pPr>
        <w:spacing w:after="0" w:line="240" w:lineRule="auto"/>
        <w:ind w:firstLine="444"/>
        <w:jc w:val="both"/>
        <w:rPr>
          <w:rFonts w:ascii="黑体" w:eastAsia="黑体" w:hAnsi="黑体" w:cs="Times New Roman"/>
          <w:sz w:val="24"/>
        </w:rPr>
      </w:pPr>
    </w:p>
    <w:p w14:paraId="29B1987F" w14:textId="68248E65" w:rsidR="00EC19FD" w:rsidRDefault="00EC19FD" w:rsidP="00733E20">
      <w:pPr>
        <w:spacing w:after="0" w:line="240" w:lineRule="auto"/>
        <w:jc w:val="both"/>
        <w:rPr>
          <w:rFonts w:ascii="黑体" w:eastAsia="黑体" w:hAnsi="黑体" w:cs="Times New Roman"/>
          <w:b/>
          <w:bCs/>
          <w:i/>
          <w:iCs/>
          <w:sz w:val="21"/>
          <w:szCs w:val="21"/>
        </w:rPr>
      </w:pPr>
      <w:r w:rsidRPr="009D3935">
        <w:rPr>
          <w:rFonts w:ascii="黑体" w:eastAsia="黑体" w:hAnsi="黑体" w:cs="Times New Roman"/>
          <w:b/>
          <w:bCs/>
          <w:i/>
          <w:iCs/>
          <w:sz w:val="21"/>
          <w:szCs w:val="21"/>
        </w:rPr>
        <w:t>P</w:t>
      </w:r>
      <w:r w:rsidRPr="009D3935">
        <w:rPr>
          <w:rFonts w:ascii="黑体" w:eastAsia="黑体" w:hAnsi="黑体" w:cs="Times New Roman" w:hint="eastAsia"/>
          <w:b/>
          <w:bCs/>
          <w:i/>
          <w:iCs/>
          <w:sz w:val="21"/>
          <w:szCs w:val="21"/>
        </w:rPr>
        <w:t>id_err=</w:t>
      </w:r>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r w:rsidR="00C20ED4" w:rsidRPr="009D3935">
        <w:rPr>
          <w:rFonts w:ascii="黑体" w:eastAsia="黑体" w:hAnsi="黑体" w:cs="Times New Roman" w:hint="eastAsia"/>
          <w:b/>
          <w:bCs/>
          <w:sz w:val="21"/>
          <w:szCs w:val="21"/>
        </w:rPr>
        <w:t>|</w:t>
      </w:r>
      <w:r w:rsidR="00C20ED4" w:rsidRPr="009D3935">
        <w:rPr>
          <w:rFonts w:ascii="黑体" w:eastAsia="黑体" w:hAnsi="黑体" w:cs="Times New Roman" w:hint="eastAsia"/>
          <w:b/>
          <w:bCs/>
          <w:i/>
          <w:iCs/>
          <w:sz w:val="21"/>
          <w:szCs w:val="21"/>
        </w:rPr>
        <w:t>* P</w:t>
      </w:r>
      <w:r w:rsidR="00C20ED4" w:rsidRPr="009D3935">
        <w:rPr>
          <w:rFonts w:ascii="黑体" w:eastAsia="黑体" w:hAnsi="黑体" w:cs="Times New Roman"/>
          <w:b/>
          <w:bCs/>
          <w:i/>
          <w:iCs/>
          <w:sz w:val="21"/>
          <w:szCs w:val="21"/>
        </w:rPr>
        <w:t>ixel</w:t>
      </w:r>
      <w:r w:rsidR="00C20ED4" w:rsidRPr="009D3935">
        <w:rPr>
          <w:rFonts w:ascii="黑体" w:eastAsia="黑体" w:hAnsi="黑体" w:cs="Times New Roman" w:hint="eastAsia"/>
          <w:b/>
          <w:bCs/>
          <w:i/>
          <w:iCs/>
          <w:sz w:val="21"/>
          <w:szCs w:val="21"/>
        </w:rPr>
        <w:t>_error</w:t>
      </w:r>
      <w:r w:rsidR="00C20ED4" w:rsidRPr="00733E20">
        <w:rPr>
          <w:rFonts w:ascii="黑体" w:eastAsia="黑体" w:hAnsi="黑体" w:cs="Times New Roman" w:hint="eastAsia"/>
          <w:b/>
          <w:bCs/>
          <w:sz w:val="21"/>
          <w:szCs w:val="21"/>
        </w:rPr>
        <w:t>/2</w:t>
      </w:r>
    </w:p>
    <w:p w14:paraId="69F59E4B" w14:textId="77777777" w:rsidR="00733E20" w:rsidRPr="009D3935" w:rsidRDefault="00733E20" w:rsidP="00733E20">
      <w:pPr>
        <w:spacing w:after="0" w:line="240" w:lineRule="auto"/>
        <w:jc w:val="both"/>
        <w:rPr>
          <w:rFonts w:ascii="黑体" w:eastAsia="黑体" w:hAnsi="黑体" w:cs="Times New Roman"/>
          <w:b/>
          <w:bCs/>
          <w:i/>
          <w:iCs/>
          <w:sz w:val="21"/>
          <w:szCs w:val="21"/>
        </w:rPr>
      </w:pPr>
    </w:p>
    <w:p w14:paraId="3607EBE1" w14:textId="2DF901A8" w:rsidR="00C20ED4" w:rsidRPr="002D7BF0" w:rsidRDefault="00C20ED4" w:rsidP="00733E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其中，</w:t>
      </w:r>
      <w:r w:rsidRPr="002D7BF0">
        <w:rPr>
          <w:rFonts w:ascii="黑体" w:eastAsia="黑体" w:hAnsi="黑体" w:cs="Times New Roman"/>
          <w:b/>
          <w:bCs/>
          <w:i/>
          <w:iCs/>
          <w:sz w:val="24"/>
        </w:rPr>
        <w:t>P</w:t>
      </w:r>
      <w:r w:rsidRPr="002D7BF0">
        <w:rPr>
          <w:rFonts w:ascii="黑体" w:eastAsia="黑体" w:hAnsi="黑体" w:cs="Times New Roman" w:hint="eastAsia"/>
          <w:b/>
          <w:bCs/>
          <w:i/>
          <w:iCs/>
          <w:sz w:val="24"/>
        </w:rPr>
        <w:t>id_error</w:t>
      </w:r>
      <w:r w:rsidRPr="002D7BF0">
        <w:rPr>
          <w:rFonts w:ascii="黑体" w:eastAsia="黑体" w:hAnsi="黑体" w:cs="Times New Roman" w:hint="eastAsia"/>
          <w:sz w:val="24"/>
        </w:rPr>
        <w:t>为传给电机PID</w:t>
      </w:r>
      <w:r w:rsidR="007365D6" w:rsidRPr="002D7BF0">
        <w:rPr>
          <w:rFonts w:ascii="黑体" w:eastAsia="黑体" w:hAnsi="黑体" w:cs="Times New Roman" w:hint="eastAsia"/>
          <w:sz w:val="24"/>
        </w:rPr>
        <w:t>算法的</w:t>
      </w:r>
      <w:r w:rsidRPr="002D7BF0">
        <w:rPr>
          <w:rFonts w:ascii="黑体" w:eastAsia="黑体" w:hAnsi="黑体" w:cs="Times New Roman" w:hint="eastAsia"/>
          <w:sz w:val="24"/>
        </w:rPr>
        <w:t>误差值，</w:t>
      </w:r>
      <w:r w:rsidR="007E0472" w:rsidRPr="002D7BF0">
        <w:rPr>
          <w:rFonts w:ascii="黑体" w:eastAsia="黑体" w:hAnsi="黑体" w:cs="Times New Roman" w:hint="eastAsia"/>
          <w:b/>
          <w:bCs/>
          <w:sz w:val="24"/>
        </w:rPr>
        <w:t>|</w:t>
      </w:r>
      <w:r w:rsidRPr="002D7BF0">
        <w:rPr>
          <w:rFonts w:ascii="黑体" w:eastAsia="黑体" w:hAnsi="黑体" w:cs="Times New Roman" w:hint="eastAsia"/>
          <w:b/>
          <w:bCs/>
          <w:i/>
          <w:iCs/>
          <w:sz w:val="24"/>
        </w:rPr>
        <w:t>P</w:t>
      </w:r>
      <w:r w:rsidRPr="002D7BF0">
        <w:rPr>
          <w:rFonts w:ascii="黑体" w:eastAsia="黑体" w:hAnsi="黑体" w:cs="Times New Roman"/>
          <w:b/>
          <w:bCs/>
          <w:i/>
          <w:iCs/>
          <w:sz w:val="24"/>
        </w:rPr>
        <w:t>ixel</w:t>
      </w:r>
      <w:r w:rsidRPr="002D7BF0">
        <w:rPr>
          <w:rFonts w:ascii="黑体" w:eastAsia="黑体" w:hAnsi="黑体" w:cs="Times New Roman" w:hint="eastAsia"/>
          <w:b/>
          <w:bCs/>
          <w:i/>
          <w:iCs/>
          <w:sz w:val="24"/>
        </w:rPr>
        <w:t>_error</w:t>
      </w:r>
      <w:r w:rsidR="007E0472" w:rsidRPr="002D7BF0">
        <w:rPr>
          <w:rFonts w:ascii="黑体" w:eastAsia="黑体" w:hAnsi="黑体" w:cs="Times New Roman" w:hint="eastAsia"/>
          <w:b/>
          <w:bCs/>
          <w:sz w:val="24"/>
        </w:rPr>
        <w:t>|</w:t>
      </w:r>
      <w:r w:rsidRPr="002D7BF0">
        <w:rPr>
          <w:rFonts w:ascii="黑体" w:eastAsia="黑体" w:hAnsi="黑体" w:cs="Times New Roman" w:hint="eastAsia"/>
          <w:sz w:val="24"/>
        </w:rPr>
        <w:t>为识别目标当前像素点值与参考坐标原点的误差</w:t>
      </w:r>
      <w:r w:rsidR="007E0472" w:rsidRPr="002D7BF0">
        <w:rPr>
          <w:rFonts w:ascii="黑体" w:eastAsia="黑体" w:hAnsi="黑体" w:cs="Times New Roman" w:hint="eastAsia"/>
          <w:sz w:val="24"/>
        </w:rPr>
        <w:t>再取绝对值</w:t>
      </w:r>
      <w:r w:rsidRPr="002D7BF0">
        <w:rPr>
          <w:rFonts w:ascii="黑体" w:eastAsia="黑体" w:hAnsi="黑体" w:cs="Times New Roman" w:hint="eastAsia"/>
          <w:sz w:val="24"/>
        </w:rPr>
        <w:t>。</w:t>
      </w:r>
    </w:p>
    <w:p w14:paraId="7408C92E" w14:textId="2573DCB0" w:rsidR="002B695D" w:rsidRDefault="007365D6" w:rsidP="00994A20">
      <w:pPr>
        <w:spacing w:after="0" w:line="240" w:lineRule="auto"/>
        <w:ind w:firstLineChars="200" w:firstLine="480"/>
        <w:jc w:val="both"/>
        <w:rPr>
          <w:rFonts w:ascii="黑体" w:eastAsia="黑体" w:hAnsi="黑体" w:cs="Times New Roman"/>
          <w:sz w:val="24"/>
        </w:rPr>
      </w:pPr>
      <w:r w:rsidRPr="002D7BF0">
        <w:rPr>
          <w:rFonts w:ascii="黑体" w:eastAsia="黑体" w:hAnsi="黑体" w:cs="Times New Roman" w:hint="eastAsia"/>
          <w:sz w:val="24"/>
        </w:rPr>
        <w:t>因为在实际测试过程中，当像素误差值小于1时，误差对飞镖落点的影响几乎</w:t>
      </w:r>
      <w:r w:rsidR="00932F57" w:rsidRPr="002D7BF0">
        <w:rPr>
          <w:rFonts w:ascii="黑体" w:eastAsia="黑体" w:hAnsi="黑体" w:cs="Times New Roman" w:hint="eastAsia"/>
          <w:sz w:val="24"/>
        </w:rPr>
        <w:t>可以忽略不计。</w:t>
      </w:r>
      <w:r w:rsidR="009D3935">
        <w:rPr>
          <w:rFonts w:ascii="黑体" w:eastAsia="黑体" w:hAnsi="黑体" w:cs="Times New Roman" w:hint="eastAsia"/>
          <w:sz w:val="24"/>
        </w:rPr>
        <w:t>所以当误差值小于1时，需要降低电机响应使其稳定，而误差大于1时需要放大误差使电机快速响应。对像素点误差值取平方正好可以满足这一需求。</w:t>
      </w:r>
      <w:r w:rsidR="00A42D5A">
        <w:rPr>
          <w:rFonts w:ascii="黑体" w:eastAsia="黑体" w:hAnsi="黑体" w:cs="Times New Roman" w:hint="eastAsia"/>
          <w:sz w:val="24"/>
        </w:rPr>
        <w:t>成功使飞镖YAW轴从基</w:t>
      </w:r>
      <w:r w:rsidR="00A42D5A">
        <w:rPr>
          <w:rFonts w:ascii="黑体" w:eastAsia="黑体" w:hAnsi="黑体" w:cs="Times New Roman" w:hint="eastAsia"/>
          <w:sz w:val="24"/>
        </w:rPr>
        <w:lastRenderedPageBreak/>
        <w:t>地飞镖随机靶左极限</w:t>
      </w:r>
      <w:r w:rsidR="001E2ABC">
        <w:rPr>
          <w:rFonts w:ascii="黑体" w:eastAsia="黑体" w:hAnsi="黑体" w:cs="Times New Roman" w:hint="eastAsia"/>
          <w:sz w:val="24"/>
        </w:rPr>
        <w:t>自瞄锁定</w:t>
      </w:r>
      <w:r w:rsidR="00A42D5A">
        <w:rPr>
          <w:rFonts w:ascii="黑体" w:eastAsia="黑体" w:hAnsi="黑体" w:cs="Times New Roman" w:hint="eastAsia"/>
          <w:sz w:val="24"/>
        </w:rPr>
        <w:t>到右极限</w:t>
      </w:r>
      <w:r w:rsidR="008F1EB8">
        <w:rPr>
          <w:rFonts w:ascii="黑体" w:eastAsia="黑体" w:hAnsi="黑体" w:cs="Times New Roman" w:hint="eastAsia"/>
          <w:sz w:val="24"/>
        </w:rPr>
        <w:t>的响应时间从7秒降低至1秒以内。实现在飞镖闸门开启较短的时间内能对基地飞镖随机靶进行快速精准的锁定。</w:t>
      </w:r>
    </w:p>
    <w:p w14:paraId="7D31C117" w14:textId="77777777" w:rsidR="0045337C" w:rsidRPr="00994A20" w:rsidRDefault="0045337C" w:rsidP="00994A20">
      <w:pPr>
        <w:spacing w:after="0" w:line="240" w:lineRule="auto"/>
        <w:ind w:firstLineChars="200" w:firstLine="480"/>
        <w:jc w:val="both"/>
        <w:rPr>
          <w:rFonts w:ascii="黑体" w:eastAsia="黑体" w:hAnsi="黑体" w:cs="Times New Roman"/>
          <w:sz w:val="24"/>
        </w:rPr>
      </w:pPr>
    </w:p>
    <w:p w14:paraId="36424347" w14:textId="26283ED3" w:rsidR="004E02AC" w:rsidRPr="002D7BF0"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3.</w:t>
      </w:r>
      <w:r w:rsidRPr="002D7BF0">
        <w:rPr>
          <w:rFonts w:ascii="黑体" w:eastAsia="黑体" w:hAnsi="黑体"/>
          <w:b/>
          <w:bCs/>
          <w:sz w:val="30"/>
          <w:szCs w:val="30"/>
        </w:rPr>
        <w:t>系统框</w:t>
      </w:r>
      <w:r w:rsidR="0093650D">
        <w:rPr>
          <w:rFonts w:ascii="黑体" w:eastAsia="黑体" w:hAnsi="黑体" w:hint="eastAsia"/>
          <w:b/>
          <w:bCs/>
          <w:sz w:val="30"/>
          <w:szCs w:val="30"/>
        </w:rPr>
        <w:t>图</w:t>
      </w:r>
    </w:p>
    <w:p w14:paraId="113380A6" w14:textId="22482D36" w:rsidR="00D91C86" w:rsidRDefault="00D91C86" w:rsidP="00733E20">
      <w:pPr>
        <w:spacing w:after="0" w:line="240" w:lineRule="auto"/>
        <w:jc w:val="both"/>
        <w:rPr>
          <w:rFonts w:ascii="黑体" w:eastAsia="黑体" w:hAnsi="黑体"/>
          <w:b/>
          <w:bCs/>
          <w:sz w:val="30"/>
          <w:szCs w:val="30"/>
        </w:rPr>
      </w:pPr>
    </w:p>
    <w:p w14:paraId="0315A1C1" w14:textId="4B366F9A" w:rsidR="00C61E25" w:rsidRDefault="00C61E25" w:rsidP="00733E20">
      <w:pPr>
        <w:spacing w:after="0" w:line="240" w:lineRule="auto"/>
        <w:jc w:val="both"/>
        <w:rPr>
          <w:rFonts w:ascii="黑体" w:eastAsia="黑体" w:hAnsi="黑体"/>
          <w:b/>
          <w:bCs/>
          <w:sz w:val="30"/>
          <w:szCs w:val="30"/>
        </w:rPr>
      </w:pPr>
      <w:r>
        <w:rPr>
          <w:noProof/>
        </w:rPr>
        <w:drawing>
          <wp:inline distT="0" distB="0" distL="0" distR="0" wp14:anchorId="026451B9" wp14:editId="3A58D300">
            <wp:extent cx="2501900" cy="1746250"/>
            <wp:effectExtent l="0" t="0" r="0" b="6350"/>
            <wp:docPr id="854618357"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18357" name="Picture 1" descr="A diagram of a diagram&#10;&#10;Description automatically generated with medium confidence"/>
                    <pic:cNvPicPr/>
                  </pic:nvPicPr>
                  <pic:blipFill>
                    <a:blip r:embed="rId14"/>
                    <a:stretch>
                      <a:fillRect/>
                    </a:stretch>
                  </pic:blipFill>
                  <pic:spPr>
                    <a:xfrm>
                      <a:off x="0" y="0"/>
                      <a:ext cx="2501900" cy="1746250"/>
                    </a:xfrm>
                    <a:prstGeom prst="rect">
                      <a:avLst/>
                    </a:prstGeom>
                  </pic:spPr>
                </pic:pic>
              </a:graphicData>
            </a:graphic>
          </wp:inline>
        </w:drawing>
      </w:r>
    </w:p>
    <w:p w14:paraId="1946E3A5" w14:textId="77777777" w:rsidR="007F26B6" w:rsidRPr="002D7BF0" w:rsidRDefault="007F26B6" w:rsidP="00733E20">
      <w:pPr>
        <w:spacing w:after="0" w:line="240" w:lineRule="auto"/>
        <w:jc w:val="both"/>
        <w:rPr>
          <w:rFonts w:ascii="黑体" w:eastAsia="黑体" w:hAnsi="黑体"/>
          <w:b/>
          <w:bCs/>
          <w:sz w:val="30"/>
          <w:szCs w:val="30"/>
        </w:rPr>
      </w:pPr>
    </w:p>
    <w:p w14:paraId="408C36F3" w14:textId="12CD6CDA" w:rsidR="00D91C86" w:rsidRDefault="00D91C86" w:rsidP="00733E20">
      <w:pPr>
        <w:spacing w:after="0" w:line="240" w:lineRule="auto"/>
        <w:jc w:val="both"/>
        <w:rPr>
          <w:rFonts w:ascii="黑体" w:eastAsia="黑体" w:hAnsi="黑体"/>
          <w:b/>
          <w:bCs/>
          <w:sz w:val="30"/>
          <w:szCs w:val="30"/>
        </w:rPr>
      </w:pPr>
      <w:r w:rsidRPr="002D7BF0">
        <w:rPr>
          <w:rFonts w:ascii="黑体" w:eastAsia="黑体" w:hAnsi="黑体" w:hint="eastAsia"/>
          <w:b/>
          <w:bCs/>
          <w:sz w:val="30"/>
          <w:szCs w:val="30"/>
        </w:rPr>
        <w:t>4.软件</w:t>
      </w:r>
      <w:r w:rsidR="00060B62">
        <w:rPr>
          <w:rFonts w:ascii="黑体" w:eastAsia="黑体" w:hAnsi="黑体" w:hint="eastAsia"/>
          <w:b/>
          <w:bCs/>
          <w:sz w:val="30"/>
          <w:szCs w:val="30"/>
        </w:rPr>
        <w:t>项目</w:t>
      </w:r>
      <w:r w:rsidRPr="002D7BF0">
        <w:rPr>
          <w:rFonts w:ascii="黑体" w:eastAsia="黑体" w:hAnsi="黑体" w:hint="eastAsia"/>
          <w:b/>
          <w:bCs/>
          <w:sz w:val="30"/>
          <w:szCs w:val="30"/>
        </w:rPr>
        <w:t>介绍</w:t>
      </w:r>
    </w:p>
    <w:p w14:paraId="6DF4B5FC" w14:textId="2DD7DF07" w:rsidR="00846D0F" w:rsidRDefault="00846D0F" w:rsidP="00733E20">
      <w:pPr>
        <w:spacing w:after="0" w:line="240" w:lineRule="auto"/>
        <w:jc w:val="both"/>
        <w:rPr>
          <w:rFonts w:ascii="黑体" w:eastAsia="黑体" w:hAnsi="黑体" w:cs="Times New Roman"/>
          <w:sz w:val="24"/>
        </w:rPr>
      </w:pPr>
      <w:r>
        <w:rPr>
          <w:rFonts w:ascii="黑体" w:eastAsia="黑体" w:hAnsi="黑体" w:cs="Times New Roman" w:hint="eastAsia"/>
          <w:sz w:val="24"/>
        </w:rPr>
        <w:t>视觉</w:t>
      </w:r>
      <w:r w:rsidR="00724200">
        <w:rPr>
          <w:rFonts w:ascii="黑体" w:eastAsia="黑体" w:hAnsi="黑体" w:cs="Times New Roman" w:hint="eastAsia"/>
          <w:sz w:val="24"/>
        </w:rPr>
        <w:t>方面：</w:t>
      </w:r>
    </w:p>
    <w:p w14:paraId="048B6345" w14:textId="3EC4FFA9" w:rsidR="00801727" w:rsidRDefault="00E00C8C" w:rsidP="00E00C8C">
      <w:pPr>
        <w:spacing w:after="0" w:line="240" w:lineRule="auto"/>
        <w:ind w:firstLine="420"/>
        <w:jc w:val="both"/>
        <w:rPr>
          <w:rFonts w:ascii="黑体" w:eastAsia="黑体" w:hAnsi="黑体" w:cs="Times New Roman"/>
          <w:sz w:val="24"/>
        </w:rPr>
      </w:pPr>
      <w:r>
        <w:rPr>
          <w:rFonts w:ascii="黑体" w:eastAsia="黑体" w:hAnsi="黑体" w:cs="Times New Roman" w:hint="eastAsia"/>
          <w:sz w:val="24"/>
        </w:rPr>
        <w:t>m</w:t>
      </w:r>
      <w:r>
        <w:rPr>
          <w:rFonts w:ascii="黑体" w:eastAsia="黑体" w:hAnsi="黑体" w:cs="Times New Roman"/>
          <w:sz w:val="24"/>
        </w:rPr>
        <w:t>ouse</w:t>
      </w:r>
      <w:r>
        <w:rPr>
          <w:rFonts w:ascii="黑体" w:eastAsia="黑体" w:hAnsi="黑体" w:cs="Times New Roman" w:hint="eastAsia"/>
          <w:sz w:val="24"/>
        </w:rPr>
        <w:t>文件夹包含视觉小屏幕上的辅助</w:t>
      </w:r>
      <w:r w:rsidR="009D71BB">
        <w:rPr>
          <w:rFonts w:ascii="黑体" w:eastAsia="黑体" w:hAnsi="黑体" w:cs="Times New Roman" w:hint="eastAsia"/>
          <w:sz w:val="24"/>
        </w:rPr>
        <w:t>对位</w:t>
      </w:r>
      <w:r>
        <w:rPr>
          <w:rFonts w:ascii="黑体" w:eastAsia="黑体" w:hAnsi="黑体" w:cs="Times New Roman" w:hint="eastAsia"/>
          <w:sz w:val="24"/>
        </w:rPr>
        <w:t>功能代码</w:t>
      </w:r>
    </w:p>
    <w:p w14:paraId="1EE14970" w14:textId="1F6A702E" w:rsidR="00E00C8C" w:rsidRDefault="00E00C8C" w:rsidP="00E00C8C">
      <w:pPr>
        <w:spacing w:after="0" w:line="240" w:lineRule="auto"/>
        <w:ind w:firstLine="420"/>
        <w:jc w:val="both"/>
        <w:rPr>
          <w:rFonts w:ascii="黑体" w:eastAsia="黑体" w:hAnsi="黑体" w:cs="Times New Roman"/>
          <w:sz w:val="24"/>
        </w:rPr>
      </w:pPr>
      <w:r>
        <w:rPr>
          <w:rFonts w:ascii="黑体" w:eastAsia="黑体" w:hAnsi="黑体" w:cs="Times New Roman" w:hint="eastAsia"/>
          <w:sz w:val="24"/>
        </w:rPr>
        <w:t>katrin文件夹包含</w:t>
      </w:r>
      <w:r>
        <w:rPr>
          <w:rFonts w:ascii="黑体" w:eastAsia="黑体" w:hAnsi="黑体" w:cs="Times New Roman"/>
          <w:sz w:val="24"/>
        </w:rPr>
        <w:t>openvino</w:t>
      </w:r>
      <w:r>
        <w:rPr>
          <w:rFonts w:ascii="黑体" w:eastAsia="黑体" w:hAnsi="黑体" w:cs="Times New Roman" w:hint="eastAsia"/>
          <w:sz w:val="24"/>
        </w:rPr>
        <w:t>网络推理所需文件。</w:t>
      </w:r>
    </w:p>
    <w:p w14:paraId="25372576" w14:textId="3F7AAE78" w:rsidR="00801727" w:rsidRDefault="00801727" w:rsidP="00733E20">
      <w:pPr>
        <w:spacing w:after="0" w:line="240" w:lineRule="auto"/>
        <w:jc w:val="both"/>
        <w:rPr>
          <w:rFonts w:ascii="黑体" w:eastAsia="黑体" w:hAnsi="黑体" w:cs="Times New Roman"/>
          <w:sz w:val="24"/>
        </w:rPr>
      </w:pPr>
      <w:r>
        <w:rPr>
          <w:rFonts w:ascii="黑体" w:eastAsia="黑体" w:hAnsi="黑体" w:cs="Times New Roman" w:hint="eastAsia"/>
          <w:sz w:val="24"/>
        </w:rPr>
        <w:t>电控部分:</w:t>
      </w:r>
    </w:p>
    <w:p w14:paraId="38E16D2C" w14:textId="0EEA53FD" w:rsidR="006E793D" w:rsidRDefault="00B0461A" w:rsidP="0044595E">
      <w:pPr>
        <w:spacing w:after="0" w:line="240" w:lineRule="auto"/>
        <w:ind w:firstLineChars="200" w:firstLine="440"/>
        <w:jc w:val="both"/>
        <w:rPr>
          <w:rFonts w:ascii="黑体" w:eastAsia="黑体" w:hAnsi="黑体" w:cs="Times New Roman"/>
          <w:sz w:val="24"/>
        </w:rPr>
      </w:pPr>
      <w:r>
        <w:rPr>
          <w:noProof/>
        </w:rPr>
        <w:drawing>
          <wp:inline distT="0" distB="0" distL="0" distR="0" wp14:anchorId="4EA4BB3E" wp14:editId="7CD351D2">
            <wp:extent cx="1894115" cy="2585357"/>
            <wp:effectExtent l="0" t="0" r="0" b="5715"/>
            <wp:docPr id="1725792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92276" name="Picture 1" descr="A screenshot of a computer&#10;&#10;Description automatically generated"/>
                    <pic:cNvPicPr/>
                  </pic:nvPicPr>
                  <pic:blipFill>
                    <a:blip r:embed="rId15"/>
                    <a:stretch>
                      <a:fillRect/>
                    </a:stretch>
                  </pic:blipFill>
                  <pic:spPr>
                    <a:xfrm>
                      <a:off x="0" y="0"/>
                      <a:ext cx="1899266" cy="2592388"/>
                    </a:xfrm>
                    <a:prstGeom prst="rect">
                      <a:avLst/>
                    </a:prstGeom>
                  </pic:spPr>
                </pic:pic>
              </a:graphicData>
            </a:graphic>
          </wp:inline>
        </w:drawing>
      </w:r>
    </w:p>
    <w:p w14:paraId="75C50927" w14:textId="5F64B46E" w:rsidR="00612CE4" w:rsidRPr="00526842" w:rsidRDefault="00612CE4" w:rsidP="00612CE4">
      <w:pPr>
        <w:rPr>
          <w:rFonts w:ascii="黑体" w:eastAsia="黑体" w:hAnsi="黑体" w:hint="eastAsia"/>
          <w:sz w:val="24"/>
        </w:rPr>
      </w:pPr>
      <w:r w:rsidRPr="00526842">
        <w:rPr>
          <w:rFonts w:ascii="黑体" w:eastAsia="黑体" w:hAnsi="黑体" w:hint="eastAsia"/>
          <w:sz w:val="24"/>
        </w:rPr>
        <w:t>1.驱动层(Driver):此层主要与芯片进行较为底层的交互。</w:t>
      </w:r>
      <w:r w:rsidR="00654A64" w:rsidRPr="00526842">
        <w:rPr>
          <w:rFonts w:ascii="黑体" w:eastAsia="黑体" w:hAnsi="黑体" w:hint="eastAsia"/>
          <w:sz w:val="24"/>
        </w:rPr>
        <w:t>封装HAL库函数，编写GPIO、串口、CAN等驱动</w:t>
      </w:r>
      <w:r w:rsidR="00D94AE8">
        <w:rPr>
          <w:rFonts w:ascii="黑体" w:eastAsia="黑体" w:hAnsi="黑体" w:hint="eastAsia"/>
          <w:sz w:val="24"/>
        </w:rPr>
        <w:t>。</w:t>
      </w:r>
    </w:p>
    <w:p w14:paraId="22FD1A9A" w14:textId="42279345" w:rsidR="00612CE4" w:rsidRPr="00526842" w:rsidRDefault="00612CE4" w:rsidP="00612CE4">
      <w:pPr>
        <w:rPr>
          <w:rFonts w:ascii="黑体" w:eastAsia="黑体" w:hAnsi="黑体" w:hint="eastAsia"/>
          <w:sz w:val="24"/>
        </w:rPr>
      </w:pPr>
      <w:r w:rsidRPr="00526842">
        <w:rPr>
          <w:rFonts w:ascii="黑体" w:eastAsia="黑体" w:hAnsi="黑体" w:hint="eastAsia"/>
          <w:sz w:val="24"/>
        </w:rPr>
        <w:t>2.协议层(Protocol):</w:t>
      </w:r>
      <w:r w:rsidR="00B420A8" w:rsidRPr="00526842">
        <w:rPr>
          <w:rFonts w:ascii="黑体" w:eastAsia="黑体" w:hAnsi="黑体" w:hint="eastAsia"/>
          <w:sz w:val="24"/>
        </w:rPr>
        <w:t>连接驱动层和设备层的中间层，</w:t>
      </w:r>
      <w:r w:rsidR="002E0C3A" w:rsidRPr="00526842">
        <w:rPr>
          <w:rFonts w:ascii="黑体" w:eastAsia="黑体" w:hAnsi="黑体" w:hint="eastAsia"/>
          <w:sz w:val="24"/>
        </w:rPr>
        <w:t>主要是通信协议的编写，如</w:t>
      </w:r>
      <w:r w:rsidR="00FF301C" w:rsidRPr="00526842">
        <w:rPr>
          <w:rFonts w:ascii="黑体" w:eastAsia="黑体" w:hAnsi="黑体" w:hint="eastAsia"/>
          <w:sz w:val="24"/>
        </w:rPr>
        <w:t>遥控器协议、裁判系统协议、CAN通信协议等。</w:t>
      </w:r>
    </w:p>
    <w:p w14:paraId="62F23C1E" w14:textId="2571ABD1" w:rsidR="00612CE4" w:rsidRPr="00526842" w:rsidRDefault="00612CE4" w:rsidP="00612CE4">
      <w:pPr>
        <w:rPr>
          <w:rFonts w:ascii="黑体" w:eastAsia="黑体" w:hAnsi="黑体" w:hint="eastAsia"/>
          <w:sz w:val="24"/>
        </w:rPr>
      </w:pPr>
      <w:r w:rsidRPr="00526842">
        <w:rPr>
          <w:rFonts w:ascii="黑体" w:eastAsia="黑体" w:hAnsi="黑体" w:hint="eastAsia"/>
          <w:sz w:val="24"/>
        </w:rPr>
        <w:t>3.设备层(Device):利用上述层封装好的接口驱动各种需要的设备。如</w:t>
      </w:r>
      <w:r w:rsidR="00B420A8" w:rsidRPr="00526842">
        <w:rPr>
          <w:rFonts w:ascii="黑体" w:eastAsia="黑体" w:hAnsi="黑体" w:hint="eastAsia"/>
          <w:sz w:val="24"/>
        </w:rPr>
        <w:t>遥感器</w:t>
      </w:r>
      <w:r w:rsidRPr="00526842">
        <w:rPr>
          <w:rFonts w:ascii="黑体" w:eastAsia="黑体" w:hAnsi="黑体" w:hint="eastAsia"/>
          <w:sz w:val="24"/>
        </w:rPr>
        <w:t>、电机</w:t>
      </w:r>
      <w:r w:rsidR="00B420A8" w:rsidRPr="00526842">
        <w:rPr>
          <w:rFonts w:ascii="黑体" w:eastAsia="黑体" w:hAnsi="黑体" w:hint="eastAsia"/>
          <w:sz w:val="24"/>
        </w:rPr>
        <w:t>或其他</w:t>
      </w:r>
      <w:r w:rsidRPr="00526842">
        <w:rPr>
          <w:rFonts w:ascii="黑体" w:eastAsia="黑体" w:hAnsi="黑体" w:hint="eastAsia"/>
          <w:sz w:val="24"/>
        </w:rPr>
        <w:t>传感器等。</w:t>
      </w:r>
    </w:p>
    <w:p w14:paraId="01F93141" w14:textId="1A993BD2" w:rsidR="00612CE4" w:rsidRPr="00526842" w:rsidRDefault="00612CE4" w:rsidP="00612CE4">
      <w:pPr>
        <w:rPr>
          <w:rFonts w:ascii="黑体" w:eastAsia="黑体" w:hAnsi="黑体" w:hint="eastAsia"/>
          <w:sz w:val="24"/>
        </w:rPr>
      </w:pPr>
      <w:r w:rsidRPr="00526842">
        <w:rPr>
          <w:rFonts w:ascii="黑体" w:eastAsia="黑体" w:hAnsi="黑体" w:hint="eastAsia"/>
          <w:sz w:val="24"/>
        </w:rPr>
        <w:t>4.模块层(Module):多设备联动进一步实现完整的功能。</w:t>
      </w:r>
      <w:r w:rsidR="00923344" w:rsidRPr="00526842">
        <w:rPr>
          <w:rFonts w:ascii="黑体" w:eastAsia="黑体" w:hAnsi="黑体" w:hint="eastAsia"/>
          <w:sz w:val="24"/>
        </w:rPr>
        <w:t>分成了用于对位的轴和发射过程两个模块。</w:t>
      </w:r>
      <w:r w:rsidR="00923344" w:rsidRPr="00526842">
        <w:rPr>
          <w:rFonts w:ascii="黑体" w:eastAsia="黑体" w:hAnsi="黑体"/>
          <w:sz w:val="24"/>
        </w:rPr>
        <w:t>M</w:t>
      </w:r>
      <w:r w:rsidR="00923344" w:rsidRPr="00526842">
        <w:rPr>
          <w:rFonts w:ascii="黑体" w:eastAsia="黑体" w:hAnsi="黑体" w:hint="eastAsia"/>
          <w:sz w:val="24"/>
        </w:rPr>
        <w:t>odule则是对</w:t>
      </w:r>
      <w:r w:rsidR="00923344" w:rsidRPr="00526842">
        <w:rPr>
          <w:rFonts w:ascii="黑体" w:eastAsia="黑体" w:hAnsi="黑体" w:hint="eastAsia"/>
          <w:sz w:val="24"/>
        </w:rPr>
        <w:t>一些</w:t>
      </w:r>
      <w:r w:rsidR="00923344" w:rsidRPr="00526842">
        <w:rPr>
          <w:rFonts w:ascii="黑体" w:eastAsia="黑体" w:hAnsi="黑体" w:hint="eastAsia"/>
          <w:sz w:val="24"/>
        </w:rPr>
        <w:t>状态位标志位的处理。</w:t>
      </w:r>
    </w:p>
    <w:p w14:paraId="4FE342BC" w14:textId="07E3117B" w:rsidR="00612CE4" w:rsidRPr="00526842" w:rsidRDefault="00612CE4" w:rsidP="00612CE4">
      <w:pPr>
        <w:rPr>
          <w:rFonts w:ascii="黑体" w:eastAsia="黑体" w:hAnsi="黑体"/>
          <w:sz w:val="24"/>
        </w:rPr>
      </w:pPr>
      <w:r w:rsidRPr="00526842">
        <w:rPr>
          <w:rFonts w:ascii="黑体" w:eastAsia="黑体" w:hAnsi="黑体" w:hint="eastAsia"/>
          <w:sz w:val="24"/>
        </w:rPr>
        <w:t>5.任务层(Task):程序执行的地方。</w:t>
      </w:r>
    </w:p>
    <w:p w14:paraId="2AB787EB" w14:textId="32E263EF" w:rsidR="0044347D" w:rsidRDefault="00612CE4" w:rsidP="00A039CA">
      <w:pPr>
        <w:spacing w:after="0" w:line="240" w:lineRule="auto"/>
        <w:ind w:firstLineChars="200" w:firstLine="480"/>
        <w:jc w:val="both"/>
        <w:rPr>
          <w:rFonts w:ascii="黑体" w:eastAsia="黑体" w:hAnsi="黑体"/>
          <w:sz w:val="24"/>
        </w:rPr>
      </w:pPr>
      <w:r w:rsidRPr="00526842">
        <w:rPr>
          <w:rFonts w:ascii="黑体" w:eastAsia="黑体" w:hAnsi="黑体" w:hint="eastAsia"/>
          <w:sz w:val="24"/>
        </w:rPr>
        <w:t>各级遵循下级接口向上传递、同级之间互不耦合的原则，完成所有功能。</w:t>
      </w:r>
    </w:p>
    <w:p w14:paraId="0252504A" w14:textId="77777777" w:rsidR="00392EA2" w:rsidRPr="00526842" w:rsidRDefault="00392EA2" w:rsidP="00A039CA">
      <w:pPr>
        <w:spacing w:after="0" w:line="240" w:lineRule="auto"/>
        <w:ind w:firstLineChars="200" w:firstLine="480"/>
        <w:jc w:val="both"/>
        <w:rPr>
          <w:rFonts w:ascii="黑体" w:eastAsia="黑体" w:hAnsi="黑体" w:hint="eastAsia"/>
          <w:sz w:val="24"/>
        </w:rPr>
      </w:pPr>
    </w:p>
    <w:p w14:paraId="5D0395C0" w14:textId="0E8632DC" w:rsidR="0044347D" w:rsidRPr="00526842" w:rsidRDefault="0044347D" w:rsidP="00612CE4">
      <w:pPr>
        <w:spacing w:after="0" w:line="240" w:lineRule="auto"/>
        <w:ind w:firstLineChars="200" w:firstLine="482"/>
        <w:jc w:val="both"/>
        <w:rPr>
          <w:rFonts w:ascii="黑体" w:eastAsia="黑体" w:hAnsi="黑体"/>
          <w:b/>
          <w:bCs/>
          <w:sz w:val="24"/>
        </w:rPr>
      </w:pPr>
      <w:r w:rsidRPr="00526842">
        <w:rPr>
          <w:rFonts w:ascii="黑体" w:eastAsia="黑体" w:hAnsi="黑体" w:hint="eastAsia"/>
          <w:b/>
          <w:bCs/>
          <w:sz w:val="24"/>
        </w:rPr>
        <w:t>在vision_sensor和axis中包含了镖架制导关键部分的代码。</w:t>
      </w:r>
    </w:p>
    <w:p w14:paraId="09FAC021" w14:textId="77777777" w:rsidR="0044347D" w:rsidRPr="00526842" w:rsidRDefault="0044347D" w:rsidP="00612CE4">
      <w:pPr>
        <w:spacing w:after="0" w:line="240" w:lineRule="auto"/>
        <w:ind w:firstLineChars="200" w:firstLine="480"/>
        <w:jc w:val="both"/>
        <w:rPr>
          <w:rFonts w:ascii="黑体" w:eastAsia="黑体" w:hAnsi="黑体" w:cs="Times New Roman" w:hint="eastAsia"/>
          <w:sz w:val="24"/>
        </w:rPr>
      </w:pPr>
    </w:p>
    <w:p w14:paraId="5B0EB9DF" w14:textId="6F692384" w:rsidR="005D22E7" w:rsidRPr="00526842" w:rsidRDefault="00426618" w:rsidP="0044595E">
      <w:pPr>
        <w:spacing w:after="0" w:line="240" w:lineRule="auto"/>
        <w:ind w:firstLineChars="200" w:firstLine="482"/>
        <w:jc w:val="both"/>
        <w:rPr>
          <w:rFonts w:ascii="黑体" w:eastAsia="黑体" w:hAnsi="黑体" w:cs="Times New Roman"/>
          <w:b/>
          <w:bCs/>
          <w:sz w:val="24"/>
        </w:rPr>
      </w:pPr>
      <w:r w:rsidRPr="00526842">
        <w:rPr>
          <w:rFonts w:ascii="黑体" w:eastAsia="黑体" w:hAnsi="黑体" w:cs="Times New Roman" w:hint="eastAsia"/>
          <w:b/>
          <w:bCs/>
          <w:sz w:val="24"/>
        </w:rPr>
        <w:t>项目</w:t>
      </w:r>
      <w:r w:rsidR="005D22E7" w:rsidRPr="00526842">
        <w:rPr>
          <w:rFonts w:ascii="黑体" w:eastAsia="黑体" w:hAnsi="黑体" w:cs="Times New Roman" w:hint="eastAsia"/>
          <w:b/>
          <w:bCs/>
          <w:sz w:val="24"/>
        </w:rPr>
        <w:t>遵循MIT开源协议。</w:t>
      </w:r>
    </w:p>
    <w:p w14:paraId="177ABD74" w14:textId="77777777" w:rsidR="001B7D08" w:rsidRDefault="001B7D08" w:rsidP="0029272B">
      <w:pPr>
        <w:spacing w:after="0" w:line="240" w:lineRule="auto"/>
        <w:jc w:val="both"/>
        <w:rPr>
          <w:rFonts w:ascii="黑体" w:eastAsia="黑体" w:hAnsi="黑体"/>
          <w:b/>
          <w:bCs/>
          <w:sz w:val="30"/>
          <w:szCs w:val="30"/>
        </w:rPr>
      </w:pPr>
    </w:p>
    <w:p w14:paraId="276D1654" w14:textId="43888B1F" w:rsidR="007E5034" w:rsidRDefault="009F3EE6" w:rsidP="0029272B">
      <w:pPr>
        <w:spacing w:after="0" w:line="240" w:lineRule="auto"/>
        <w:jc w:val="both"/>
        <w:rPr>
          <w:rFonts w:ascii="黑体" w:eastAsia="黑体" w:hAnsi="黑体"/>
          <w:b/>
          <w:bCs/>
          <w:sz w:val="30"/>
          <w:szCs w:val="30"/>
        </w:rPr>
      </w:pPr>
      <w:r>
        <w:rPr>
          <w:rFonts w:ascii="黑体" w:eastAsia="黑体" w:hAnsi="黑体" w:hint="eastAsia"/>
          <w:b/>
          <w:bCs/>
          <w:sz w:val="30"/>
          <w:szCs w:val="30"/>
        </w:rPr>
        <w:t>5</w:t>
      </w:r>
      <w:r w:rsidR="007E5034" w:rsidRPr="002D7BF0">
        <w:rPr>
          <w:rFonts w:ascii="黑体" w:eastAsia="黑体" w:hAnsi="黑体" w:hint="eastAsia"/>
          <w:b/>
          <w:bCs/>
          <w:sz w:val="30"/>
          <w:szCs w:val="30"/>
        </w:rPr>
        <w:t>.</w:t>
      </w:r>
      <w:r w:rsidR="007E5034">
        <w:rPr>
          <w:rFonts w:ascii="黑体" w:eastAsia="黑体" w:hAnsi="黑体" w:hint="eastAsia"/>
          <w:b/>
          <w:bCs/>
          <w:sz w:val="30"/>
          <w:szCs w:val="30"/>
        </w:rPr>
        <w:t>注意事项</w:t>
      </w:r>
    </w:p>
    <w:p w14:paraId="36FD76E1" w14:textId="0BDD8DC0" w:rsidR="00E04744" w:rsidRDefault="00E04744" w:rsidP="0029272B">
      <w:pPr>
        <w:spacing w:after="0" w:line="240" w:lineRule="auto"/>
        <w:jc w:val="both"/>
        <w:rPr>
          <w:rFonts w:ascii="黑体" w:eastAsia="黑体" w:hAnsi="黑体"/>
          <w:b/>
          <w:bCs/>
          <w:sz w:val="30"/>
          <w:szCs w:val="30"/>
        </w:rPr>
      </w:pPr>
      <w:r>
        <w:rPr>
          <w:rFonts w:ascii="黑体" w:eastAsia="黑体" w:hAnsi="黑体" w:cs="Times New Roman" w:hint="eastAsia"/>
          <w:sz w:val="24"/>
        </w:rPr>
        <w:t>三分钟准备阶段：</w:t>
      </w:r>
    </w:p>
    <w:p w14:paraId="38113AAC" w14:textId="41CEA03F" w:rsidR="00060B62" w:rsidRDefault="00041CD2" w:rsidP="00E04744">
      <w:pPr>
        <w:spacing w:after="0" w:line="240" w:lineRule="auto"/>
        <w:jc w:val="both"/>
        <w:rPr>
          <w:rFonts w:ascii="黑体" w:eastAsia="黑体" w:hAnsi="黑体"/>
          <w:b/>
          <w:bCs/>
          <w:sz w:val="30"/>
          <w:szCs w:val="30"/>
        </w:rPr>
      </w:pPr>
      <w:r>
        <w:rPr>
          <w:noProof/>
        </w:rPr>
        <w:lastRenderedPageBreak/>
        <w:drawing>
          <wp:inline distT="0" distB="0" distL="0" distR="0" wp14:anchorId="2EE65A8B" wp14:editId="1FE82A62">
            <wp:extent cx="2564765" cy="2630170"/>
            <wp:effectExtent l="0" t="0" r="6985" b="0"/>
            <wp:docPr id="75650877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08773" name="Picture 1" descr="A group of black text&#10;&#10;Description automatically generated"/>
                    <pic:cNvPicPr/>
                  </pic:nvPicPr>
                  <pic:blipFill>
                    <a:blip r:embed="rId16"/>
                    <a:stretch>
                      <a:fillRect/>
                    </a:stretch>
                  </pic:blipFill>
                  <pic:spPr>
                    <a:xfrm>
                      <a:off x="0" y="0"/>
                      <a:ext cx="2564765" cy="2630170"/>
                    </a:xfrm>
                    <a:prstGeom prst="rect">
                      <a:avLst/>
                    </a:prstGeom>
                  </pic:spPr>
                </pic:pic>
              </a:graphicData>
            </a:graphic>
          </wp:inline>
        </w:drawing>
      </w:r>
    </w:p>
    <w:p w14:paraId="5C6C02DA" w14:textId="77777777" w:rsidR="00DC27D3" w:rsidRDefault="00DC27D3" w:rsidP="00E04744">
      <w:pPr>
        <w:spacing w:after="0" w:line="240" w:lineRule="auto"/>
        <w:jc w:val="both"/>
        <w:rPr>
          <w:rFonts w:ascii="黑体" w:eastAsia="黑体" w:hAnsi="黑体" w:cs="Times New Roman"/>
          <w:sz w:val="24"/>
        </w:rPr>
      </w:pPr>
    </w:p>
    <w:p w14:paraId="2624AB84" w14:textId="4C77EB50" w:rsidR="00DC27D3" w:rsidRDefault="00DC27D3" w:rsidP="00DC27D3">
      <w:pPr>
        <w:spacing w:after="0" w:line="240" w:lineRule="auto"/>
        <w:ind w:firstLineChars="200" w:firstLine="480"/>
        <w:jc w:val="both"/>
        <w:rPr>
          <w:rFonts w:ascii="黑体" w:eastAsia="黑体" w:hAnsi="黑体" w:cs="Times New Roman"/>
          <w:sz w:val="24"/>
        </w:rPr>
      </w:pPr>
      <w:r>
        <w:rPr>
          <w:rFonts w:ascii="黑体" w:eastAsia="黑体" w:hAnsi="黑体" w:cs="Times New Roman" w:hint="eastAsia"/>
          <w:sz w:val="24"/>
        </w:rPr>
        <w:t>在三分钟准备阶段进行对位，对位完成后拨下拨杆并以此时的像素点及yaw轴电机位置为坐标原点。</w:t>
      </w:r>
    </w:p>
    <w:p w14:paraId="7F0F41B9" w14:textId="77777777" w:rsidR="002E2646" w:rsidRDefault="002E2646" w:rsidP="00DC27D3">
      <w:pPr>
        <w:spacing w:after="0" w:line="240" w:lineRule="auto"/>
        <w:ind w:firstLineChars="200" w:firstLine="602"/>
        <w:jc w:val="both"/>
        <w:rPr>
          <w:rFonts w:ascii="黑体" w:eastAsia="黑体" w:hAnsi="黑体"/>
          <w:b/>
          <w:bCs/>
          <w:sz w:val="30"/>
          <w:szCs w:val="30"/>
        </w:rPr>
      </w:pPr>
    </w:p>
    <w:p w14:paraId="6ED41734" w14:textId="104B5D74" w:rsidR="00E04744" w:rsidRDefault="009F3EE6" w:rsidP="00E04744">
      <w:pPr>
        <w:spacing w:after="0" w:line="240" w:lineRule="auto"/>
        <w:jc w:val="both"/>
        <w:rPr>
          <w:rFonts w:ascii="黑体" w:eastAsia="黑体" w:hAnsi="黑体"/>
          <w:b/>
          <w:bCs/>
          <w:sz w:val="30"/>
          <w:szCs w:val="30"/>
        </w:rPr>
      </w:pPr>
      <w:r>
        <w:rPr>
          <w:rFonts w:ascii="黑体" w:eastAsia="黑体" w:hAnsi="黑体" w:hint="eastAsia"/>
          <w:b/>
          <w:bCs/>
          <w:sz w:val="30"/>
          <w:szCs w:val="30"/>
        </w:rPr>
        <w:t>6</w:t>
      </w:r>
      <w:r w:rsidR="00E04744" w:rsidRPr="002D7BF0">
        <w:rPr>
          <w:rFonts w:ascii="黑体" w:eastAsia="黑体" w:hAnsi="黑体" w:hint="eastAsia"/>
          <w:b/>
          <w:bCs/>
          <w:sz w:val="30"/>
          <w:szCs w:val="30"/>
        </w:rPr>
        <w:t>.未来优化方向</w:t>
      </w:r>
    </w:p>
    <w:p w14:paraId="598B293D" w14:textId="77777777" w:rsidR="00E04744" w:rsidRPr="0006624D" w:rsidRDefault="00E04744" w:rsidP="00E04744">
      <w:pPr>
        <w:pStyle w:val="ListParagraph"/>
        <w:numPr>
          <w:ilvl w:val="0"/>
          <w:numId w:val="2"/>
        </w:numPr>
        <w:spacing w:after="0" w:line="240" w:lineRule="auto"/>
        <w:jc w:val="both"/>
        <w:rPr>
          <w:rFonts w:ascii="黑体" w:eastAsia="黑体" w:hAnsi="黑体"/>
        </w:rPr>
      </w:pPr>
      <w:r w:rsidRPr="0006624D">
        <w:rPr>
          <w:rFonts w:ascii="黑体" w:eastAsia="黑体" w:hAnsi="黑体" w:hint="eastAsia"/>
        </w:rPr>
        <w:t>设法提升基地随机靶的命中率，比如加入测力传感器，左右移动靶加变力偏置。</w:t>
      </w:r>
    </w:p>
    <w:p w14:paraId="5AAD6CFF" w14:textId="77777777" w:rsidR="00E04744" w:rsidRPr="0006624D" w:rsidRDefault="00E04744" w:rsidP="00E04744">
      <w:pPr>
        <w:pStyle w:val="ListParagraph"/>
        <w:numPr>
          <w:ilvl w:val="0"/>
          <w:numId w:val="3"/>
        </w:numPr>
        <w:spacing w:after="0" w:line="240" w:lineRule="auto"/>
        <w:jc w:val="both"/>
        <w:rPr>
          <w:rFonts w:ascii="黑体" w:eastAsia="黑体" w:hAnsi="黑体"/>
        </w:rPr>
      </w:pPr>
      <w:r w:rsidRPr="0006624D">
        <w:rPr>
          <w:rFonts w:ascii="黑体" w:eastAsia="黑体" w:hAnsi="黑体" w:hint="eastAsia"/>
        </w:rPr>
        <w:t>研发制导镖体。</w:t>
      </w:r>
    </w:p>
    <w:p w14:paraId="65F2A327" w14:textId="4A3B4C7A" w:rsidR="007E5034" w:rsidRPr="004A2393" w:rsidRDefault="007E5034" w:rsidP="0029272B">
      <w:pPr>
        <w:spacing w:after="0" w:line="240" w:lineRule="auto"/>
        <w:jc w:val="both"/>
        <w:rPr>
          <w:rFonts w:ascii="黑体" w:eastAsia="黑体" w:hAnsi="黑体"/>
          <w:b/>
          <w:bCs/>
          <w:sz w:val="30"/>
          <w:szCs w:val="30"/>
        </w:rPr>
      </w:pPr>
    </w:p>
    <w:sectPr w:rsidR="007E5034" w:rsidRPr="004A2393" w:rsidSect="00BE57DA">
      <w:type w:val="continuous"/>
      <w:pgSz w:w="11906" w:h="16838"/>
      <w:pgMar w:top="1701" w:right="1701" w:bottom="1701" w:left="1701"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667DAD"/>
    <w:multiLevelType w:val="singleLevel"/>
    <w:tmpl w:val="8B667DAD"/>
    <w:lvl w:ilvl="0">
      <w:start w:val="1"/>
      <w:numFmt w:val="decimal"/>
      <w:lvlText w:val="%1."/>
      <w:lvlJc w:val="left"/>
      <w:pPr>
        <w:tabs>
          <w:tab w:val="left" w:pos="312"/>
        </w:tabs>
      </w:pPr>
    </w:lvl>
  </w:abstractNum>
  <w:abstractNum w:abstractNumId="1" w15:restartNumberingAfterBreak="0">
    <w:nsid w:val="342F3953"/>
    <w:multiLevelType w:val="hybridMultilevel"/>
    <w:tmpl w:val="BFA00F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9B46F4B"/>
    <w:multiLevelType w:val="hybridMultilevel"/>
    <w:tmpl w:val="E5A460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69643254">
    <w:abstractNumId w:val="0"/>
  </w:num>
  <w:num w:numId="2" w16cid:durableId="614334495">
    <w:abstractNumId w:val="1"/>
  </w:num>
  <w:num w:numId="3" w16cid:durableId="121524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C4"/>
    <w:rsid w:val="00041CD2"/>
    <w:rsid w:val="000516E6"/>
    <w:rsid w:val="00060B62"/>
    <w:rsid w:val="0006254C"/>
    <w:rsid w:val="0006624D"/>
    <w:rsid w:val="00093977"/>
    <w:rsid w:val="000B4A05"/>
    <w:rsid w:val="000C3D9A"/>
    <w:rsid w:val="000C4111"/>
    <w:rsid w:val="000D4234"/>
    <w:rsid w:val="000D59F6"/>
    <w:rsid w:val="000D709E"/>
    <w:rsid w:val="00105362"/>
    <w:rsid w:val="0012420F"/>
    <w:rsid w:val="00131497"/>
    <w:rsid w:val="001418C6"/>
    <w:rsid w:val="00152A2F"/>
    <w:rsid w:val="00157A99"/>
    <w:rsid w:val="001B7D08"/>
    <w:rsid w:val="001E2ABC"/>
    <w:rsid w:val="00224738"/>
    <w:rsid w:val="00232229"/>
    <w:rsid w:val="0029272B"/>
    <w:rsid w:val="002B695D"/>
    <w:rsid w:val="002D7BF0"/>
    <w:rsid w:val="002E0C3A"/>
    <w:rsid w:val="002E2646"/>
    <w:rsid w:val="00346134"/>
    <w:rsid w:val="00380EF0"/>
    <w:rsid w:val="00392EA2"/>
    <w:rsid w:val="003F6954"/>
    <w:rsid w:val="00426618"/>
    <w:rsid w:val="00430931"/>
    <w:rsid w:val="0044347D"/>
    <w:rsid w:val="0044595E"/>
    <w:rsid w:val="00447537"/>
    <w:rsid w:val="0045337C"/>
    <w:rsid w:val="00496049"/>
    <w:rsid w:val="004A2393"/>
    <w:rsid w:val="004E02AC"/>
    <w:rsid w:val="00526842"/>
    <w:rsid w:val="00542511"/>
    <w:rsid w:val="005437E6"/>
    <w:rsid w:val="00551748"/>
    <w:rsid w:val="00552AD0"/>
    <w:rsid w:val="00587C5F"/>
    <w:rsid w:val="005D22E7"/>
    <w:rsid w:val="006068E6"/>
    <w:rsid w:val="00612CE4"/>
    <w:rsid w:val="00626F11"/>
    <w:rsid w:val="006459C4"/>
    <w:rsid w:val="00654A64"/>
    <w:rsid w:val="00671B3A"/>
    <w:rsid w:val="00697D5E"/>
    <w:rsid w:val="006E793D"/>
    <w:rsid w:val="006F4D10"/>
    <w:rsid w:val="00724200"/>
    <w:rsid w:val="007269A2"/>
    <w:rsid w:val="00733E20"/>
    <w:rsid w:val="007365D6"/>
    <w:rsid w:val="00740019"/>
    <w:rsid w:val="00743EE1"/>
    <w:rsid w:val="00763D5D"/>
    <w:rsid w:val="00786F63"/>
    <w:rsid w:val="007C0E7E"/>
    <w:rsid w:val="007E0472"/>
    <w:rsid w:val="007E5034"/>
    <w:rsid w:val="007F26B6"/>
    <w:rsid w:val="00801727"/>
    <w:rsid w:val="008103C0"/>
    <w:rsid w:val="00837261"/>
    <w:rsid w:val="00840471"/>
    <w:rsid w:val="00846D0F"/>
    <w:rsid w:val="008E09AD"/>
    <w:rsid w:val="008F1EB8"/>
    <w:rsid w:val="009202C5"/>
    <w:rsid w:val="00923344"/>
    <w:rsid w:val="00932F57"/>
    <w:rsid w:val="009357E3"/>
    <w:rsid w:val="0093650D"/>
    <w:rsid w:val="00954691"/>
    <w:rsid w:val="00994A20"/>
    <w:rsid w:val="009B75F3"/>
    <w:rsid w:val="009D3935"/>
    <w:rsid w:val="009D71BB"/>
    <w:rsid w:val="009E4550"/>
    <w:rsid w:val="009F3EE6"/>
    <w:rsid w:val="00A039CA"/>
    <w:rsid w:val="00A2220A"/>
    <w:rsid w:val="00A324A9"/>
    <w:rsid w:val="00A42D5A"/>
    <w:rsid w:val="00A532F1"/>
    <w:rsid w:val="00AB47EE"/>
    <w:rsid w:val="00AB69BC"/>
    <w:rsid w:val="00B0461A"/>
    <w:rsid w:val="00B21207"/>
    <w:rsid w:val="00B30A46"/>
    <w:rsid w:val="00B420A8"/>
    <w:rsid w:val="00B550B5"/>
    <w:rsid w:val="00BA65C3"/>
    <w:rsid w:val="00BB1A48"/>
    <w:rsid w:val="00BD0CD7"/>
    <w:rsid w:val="00BE57DA"/>
    <w:rsid w:val="00BE57E8"/>
    <w:rsid w:val="00C20C97"/>
    <w:rsid w:val="00C20ED4"/>
    <w:rsid w:val="00C215FF"/>
    <w:rsid w:val="00C30771"/>
    <w:rsid w:val="00C61E25"/>
    <w:rsid w:val="00CA0235"/>
    <w:rsid w:val="00CA137F"/>
    <w:rsid w:val="00CB1A7E"/>
    <w:rsid w:val="00CE0F4D"/>
    <w:rsid w:val="00CE346F"/>
    <w:rsid w:val="00D32081"/>
    <w:rsid w:val="00D47034"/>
    <w:rsid w:val="00D53956"/>
    <w:rsid w:val="00D91C86"/>
    <w:rsid w:val="00D94AE8"/>
    <w:rsid w:val="00D957C2"/>
    <w:rsid w:val="00DB1A8D"/>
    <w:rsid w:val="00DB4EF5"/>
    <w:rsid w:val="00DC27D3"/>
    <w:rsid w:val="00DF6A45"/>
    <w:rsid w:val="00E00C8C"/>
    <w:rsid w:val="00E0397F"/>
    <w:rsid w:val="00E04744"/>
    <w:rsid w:val="00E10925"/>
    <w:rsid w:val="00E363DC"/>
    <w:rsid w:val="00E41340"/>
    <w:rsid w:val="00EA5ADD"/>
    <w:rsid w:val="00EC19FD"/>
    <w:rsid w:val="00EC4573"/>
    <w:rsid w:val="00F117BD"/>
    <w:rsid w:val="00F37D5E"/>
    <w:rsid w:val="00F478E9"/>
    <w:rsid w:val="00F713E2"/>
    <w:rsid w:val="00F91601"/>
    <w:rsid w:val="00FF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25AF"/>
  <w15:chartTrackingRefBased/>
  <w15:docId w15:val="{60DD2A4A-B783-4FE1-8378-82CBF244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34"/>
    <w:pPr>
      <w:widowControl w:val="0"/>
    </w:pPr>
  </w:style>
  <w:style w:type="paragraph" w:styleId="Heading1">
    <w:name w:val="heading 1"/>
    <w:basedOn w:val="Normal"/>
    <w:next w:val="Normal"/>
    <w:link w:val="Heading1Char"/>
    <w:uiPriority w:val="9"/>
    <w:qFormat/>
    <w:rsid w:val="006459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459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459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459C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459C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459C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459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59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59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C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459C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459C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459C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459C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459C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459C4"/>
    <w:rPr>
      <w:rFonts w:cstheme="majorBidi"/>
      <w:b/>
      <w:bCs/>
      <w:color w:val="595959" w:themeColor="text1" w:themeTint="A6"/>
    </w:rPr>
  </w:style>
  <w:style w:type="character" w:customStyle="1" w:styleId="Heading8Char">
    <w:name w:val="Heading 8 Char"/>
    <w:basedOn w:val="DefaultParagraphFont"/>
    <w:link w:val="Heading8"/>
    <w:uiPriority w:val="9"/>
    <w:semiHidden/>
    <w:rsid w:val="006459C4"/>
    <w:rPr>
      <w:rFonts w:cstheme="majorBidi"/>
      <w:color w:val="595959" w:themeColor="text1" w:themeTint="A6"/>
    </w:rPr>
  </w:style>
  <w:style w:type="character" w:customStyle="1" w:styleId="Heading9Char">
    <w:name w:val="Heading 9 Char"/>
    <w:basedOn w:val="DefaultParagraphFont"/>
    <w:link w:val="Heading9"/>
    <w:uiPriority w:val="9"/>
    <w:semiHidden/>
    <w:rsid w:val="006459C4"/>
    <w:rPr>
      <w:rFonts w:eastAsiaTheme="majorEastAsia" w:cstheme="majorBidi"/>
      <w:color w:val="595959" w:themeColor="text1" w:themeTint="A6"/>
    </w:rPr>
  </w:style>
  <w:style w:type="paragraph" w:styleId="Title">
    <w:name w:val="Title"/>
    <w:basedOn w:val="Normal"/>
    <w:next w:val="Normal"/>
    <w:link w:val="TitleChar"/>
    <w:uiPriority w:val="10"/>
    <w:qFormat/>
    <w:rsid w:val="006459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59C4"/>
    <w:pPr>
      <w:spacing w:before="160"/>
      <w:jc w:val="center"/>
    </w:pPr>
    <w:rPr>
      <w:i/>
      <w:iCs/>
      <w:color w:val="404040" w:themeColor="text1" w:themeTint="BF"/>
    </w:rPr>
  </w:style>
  <w:style w:type="character" w:customStyle="1" w:styleId="QuoteChar">
    <w:name w:val="Quote Char"/>
    <w:basedOn w:val="DefaultParagraphFont"/>
    <w:link w:val="Quote"/>
    <w:uiPriority w:val="29"/>
    <w:rsid w:val="006459C4"/>
    <w:rPr>
      <w:i/>
      <w:iCs/>
      <w:color w:val="404040" w:themeColor="text1" w:themeTint="BF"/>
    </w:rPr>
  </w:style>
  <w:style w:type="paragraph" w:styleId="ListParagraph">
    <w:name w:val="List Paragraph"/>
    <w:basedOn w:val="Normal"/>
    <w:uiPriority w:val="34"/>
    <w:qFormat/>
    <w:rsid w:val="006459C4"/>
    <w:pPr>
      <w:ind w:left="720"/>
      <w:contextualSpacing/>
    </w:pPr>
  </w:style>
  <w:style w:type="character" w:styleId="IntenseEmphasis">
    <w:name w:val="Intense Emphasis"/>
    <w:basedOn w:val="DefaultParagraphFont"/>
    <w:uiPriority w:val="21"/>
    <w:qFormat/>
    <w:rsid w:val="006459C4"/>
    <w:rPr>
      <w:i/>
      <w:iCs/>
      <w:color w:val="0F4761" w:themeColor="accent1" w:themeShade="BF"/>
    </w:rPr>
  </w:style>
  <w:style w:type="paragraph" w:styleId="IntenseQuote">
    <w:name w:val="Intense Quote"/>
    <w:basedOn w:val="Normal"/>
    <w:next w:val="Normal"/>
    <w:link w:val="IntenseQuoteChar"/>
    <w:uiPriority w:val="30"/>
    <w:qFormat/>
    <w:rsid w:val="00645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C4"/>
    <w:rPr>
      <w:i/>
      <w:iCs/>
      <w:color w:val="0F4761" w:themeColor="accent1" w:themeShade="BF"/>
    </w:rPr>
  </w:style>
  <w:style w:type="character" w:styleId="IntenseReference">
    <w:name w:val="Intense Reference"/>
    <w:basedOn w:val="DefaultParagraphFont"/>
    <w:uiPriority w:val="32"/>
    <w:qFormat/>
    <w:rsid w:val="00645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FDDA0-1AD1-443D-BFD2-515FB6844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 z</dc:creator>
  <cp:keywords/>
  <dc:description/>
  <cp:lastModifiedBy>ds z</cp:lastModifiedBy>
  <cp:revision>62</cp:revision>
  <dcterms:created xsi:type="dcterms:W3CDTF">2024-09-11T11:06:00Z</dcterms:created>
  <dcterms:modified xsi:type="dcterms:W3CDTF">2024-09-19T16:45:00Z</dcterms:modified>
</cp:coreProperties>
</file>