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B1D2" w14:textId="0FA8E353" w:rsidR="008D4D14" w:rsidRPr="00631C49" w:rsidRDefault="006A133C" w:rsidP="00631C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Pengertian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berorientasi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objek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memanfaatkan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objek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dinamakan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OOP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Object Oriented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Progamming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sebenarnya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objek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yang di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dalamnya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menjelaskan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atribut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objek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31C49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prosedur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dikenal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sebutan</w:t>
      </w:r>
      <w:proofErr w:type="spellEnd"/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31C49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method</w:t>
      </w:r>
      <w:r w:rsidRPr="00631C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D25B23B" w14:textId="2E67DFB6" w:rsidR="006A133C" w:rsidRPr="00631C49" w:rsidRDefault="00631C49" w:rsidP="00631C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C4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Lifecycle</w:t>
      </w:r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class yang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menyimpan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tentang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siklus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komponen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aktivitas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fragmen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dan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memungkinkan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objek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lain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mengamati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 </w:t>
      </w: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1FE164B" w14:textId="3FD79C0B" w:rsidR="00631C49" w:rsidRPr="00631C49" w:rsidRDefault="00631C49" w:rsidP="00631C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C4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Class. Class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z w:val="24"/>
          <w:szCs w:val="24"/>
        </w:rPr>
        <w:t>kongkrit</w:t>
      </w:r>
      <w:proofErr w:type="spellEnd"/>
      <w:r w:rsidRPr="00631C49">
        <w:rPr>
          <w:rFonts w:ascii="Times New Roman" w:hAnsi="Times New Roman" w:cs="Times New Roman"/>
          <w:sz w:val="24"/>
          <w:szCs w:val="24"/>
        </w:rPr>
        <w:t>.</w:t>
      </w:r>
    </w:p>
    <w:p w14:paraId="4D8A24F1" w14:textId="2CF0509D" w:rsidR="00631C49" w:rsidRPr="00631C49" w:rsidRDefault="00631C49" w:rsidP="00631C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Berikut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beberapa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keunggulan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Java yang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anda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pertimbangkan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dibandingkan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bahasa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pemrograman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631C49">
        <w:rPr>
          <w:rFonts w:ascii="Times New Roman" w:hAnsi="Times New Roman" w:cs="Times New Roman"/>
          <w:spacing w:val="-1"/>
          <w:sz w:val="24"/>
          <w:szCs w:val="24"/>
        </w:rPr>
        <w:t>lainnya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:</w:t>
      </w:r>
      <w:proofErr w:type="gramEnd"/>
    </w:p>
    <w:p w14:paraId="1A51506F" w14:textId="4AB6E72D" w:rsidR="00631C49" w:rsidRPr="00631C49" w:rsidRDefault="00631C49" w:rsidP="00631C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Bersifat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> </w:t>
      </w:r>
      <w:r w:rsidRPr="00631C49">
        <w:rPr>
          <w:rStyle w:val="Emphasis"/>
          <w:rFonts w:ascii="Times New Roman" w:hAnsi="Times New Roman" w:cs="Times New Roman"/>
          <w:spacing w:val="-1"/>
          <w:sz w:val="24"/>
          <w:szCs w:val="24"/>
        </w:rPr>
        <w:t>multiplatform</w:t>
      </w:r>
      <w:r w:rsidRPr="00631C49">
        <w:rPr>
          <w:rFonts w:ascii="Times New Roman" w:hAnsi="Times New Roman" w:cs="Times New Roman"/>
          <w:spacing w:val="-1"/>
          <w:sz w:val="24"/>
          <w:szCs w:val="24"/>
        </w:rPr>
        <w:t> 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sehingga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memang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mudah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diaplikasikan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berbagai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jenis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platform. </w:t>
      </w:r>
    </w:p>
    <w:p w14:paraId="65CF838F" w14:textId="785E1A1E" w:rsidR="00631C49" w:rsidRPr="00631C49" w:rsidRDefault="00631C49" w:rsidP="00631C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Membuat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anda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mudah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dalam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menyusun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script yang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akan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digunakan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dalam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membuat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31C49">
        <w:rPr>
          <w:rFonts w:ascii="Times New Roman" w:hAnsi="Times New Roman" w:cs="Times New Roman"/>
          <w:spacing w:val="-1"/>
          <w:sz w:val="24"/>
          <w:szCs w:val="24"/>
        </w:rPr>
        <w:t>sebuah</w:t>
      </w:r>
      <w:proofErr w:type="spellEnd"/>
      <w:r w:rsidRPr="00631C49">
        <w:rPr>
          <w:rFonts w:ascii="Times New Roman" w:hAnsi="Times New Roman" w:cs="Times New Roman"/>
          <w:spacing w:val="-1"/>
          <w:sz w:val="24"/>
          <w:szCs w:val="24"/>
        </w:rPr>
        <w:t xml:space="preserve"> program. </w:t>
      </w:r>
    </w:p>
    <w:p w14:paraId="5CE73FA9" w14:textId="46A18200" w:rsidR="00631C49" w:rsidRPr="00631C49" w:rsidRDefault="00631C49" w:rsidP="00631C49">
      <w:pPr>
        <w:numPr>
          <w:ilvl w:val="0"/>
          <w:numId w:val="2"/>
        </w:numPr>
        <w:spacing w:before="100" w:beforeAutospacing="1" w:after="210" w:line="276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Bahasa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pemrograman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ini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lebih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bersifat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teknis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sehingga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berorientasi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pada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objek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artinya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secara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langsung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dibangun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menggunakan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maka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akan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disesuaikan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dengan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objek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atau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tampilan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dan interface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dari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tersebut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saat</w:t>
      </w:r>
      <w:proofErr w:type="spellEnd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31C49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digunakan</w:t>
      </w:r>
      <w:proofErr w:type="spellEnd"/>
    </w:p>
    <w:p w14:paraId="0C2584A6" w14:textId="77777777" w:rsidR="00631C49" w:rsidRPr="00631C49" w:rsidRDefault="00631C49" w:rsidP="00631C49">
      <w:pPr>
        <w:pStyle w:val="ListParagraph"/>
        <w:numPr>
          <w:ilvl w:val="0"/>
          <w:numId w:val="1"/>
        </w:numPr>
        <w:spacing w:before="100" w:beforeAutospacing="1" w:after="210" w:line="276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</w:p>
    <w:p w14:paraId="302D059E" w14:textId="133115DD" w:rsidR="00631C49" w:rsidRPr="00631C49" w:rsidRDefault="00631C49" w:rsidP="00631C49">
      <w:pPr>
        <w:pStyle w:val="ListParagraph"/>
        <w:numPr>
          <w:ilvl w:val="0"/>
          <w:numId w:val="2"/>
        </w:numPr>
        <w:spacing w:before="100" w:beforeAutospacing="1" w:after="210" w:line="276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proofErr w:type="spellStart"/>
      <w:r w:rsidRPr="00631C49">
        <w:rPr>
          <w:rFonts w:ascii="Times New Roman" w:hAnsi="Times New Roman" w:cs="Times New Roman"/>
          <w:color w:val="202124"/>
          <w:sz w:val="24"/>
          <w:szCs w:val="24"/>
        </w:rPr>
        <w:t>Objek</w:t>
      </w:r>
      <w:proofErr w:type="spellEnd"/>
      <w:r w:rsidRPr="00631C49">
        <w:rPr>
          <w:rFonts w:ascii="Times New Roman" w:hAnsi="Times New Roman" w:cs="Times New Roman"/>
          <w:color w:val="202124"/>
          <w:sz w:val="24"/>
          <w:szCs w:val="24"/>
        </w:rPr>
        <w:t xml:space="preserve">. </w:t>
      </w:r>
    </w:p>
    <w:p w14:paraId="4A3D5265" w14:textId="58F00E9D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r w:rsidRPr="00631C49">
        <w:rPr>
          <w:color w:val="202124"/>
        </w:rPr>
        <w:t xml:space="preserve">Class. </w:t>
      </w:r>
    </w:p>
    <w:p w14:paraId="2D8EB7EC" w14:textId="2274C3D7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proofErr w:type="spellStart"/>
      <w:r w:rsidRPr="00631C49">
        <w:rPr>
          <w:color w:val="202124"/>
        </w:rPr>
        <w:t>Properti</w:t>
      </w:r>
      <w:proofErr w:type="spellEnd"/>
      <w:r w:rsidRPr="00631C49">
        <w:rPr>
          <w:color w:val="202124"/>
        </w:rPr>
        <w:t xml:space="preserve">. </w:t>
      </w:r>
    </w:p>
    <w:p w14:paraId="57329A4C" w14:textId="0E7C2D39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r w:rsidRPr="00631C49">
        <w:rPr>
          <w:color w:val="202124"/>
        </w:rPr>
        <w:t xml:space="preserve">Method. </w:t>
      </w:r>
    </w:p>
    <w:p w14:paraId="4B562CFA" w14:textId="3449B872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r w:rsidRPr="00631C49">
        <w:rPr>
          <w:color w:val="202124"/>
        </w:rPr>
        <w:t>Encapsulation (</w:t>
      </w:r>
      <w:proofErr w:type="spellStart"/>
      <w:r w:rsidRPr="00631C49">
        <w:rPr>
          <w:color w:val="202124"/>
        </w:rPr>
        <w:t>Pembungkusan</w:t>
      </w:r>
      <w:proofErr w:type="spellEnd"/>
      <w:r w:rsidRPr="00631C49">
        <w:rPr>
          <w:color w:val="202124"/>
        </w:rPr>
        <w:t xml:space="preserve">) </w:t>
      </w:r>
    </w:p>
    <w:p w14:paraId="440844B8" w14:textId="2BF57E3A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r w:rsidRPr="00631C49">
        <w:rPr>
          <w:color w:val="202124"/>
        </w:rPr>
        <w:t>Inheritance (</w:t>
      </w:r>
      <w:proofErr w:type="spellStart"/>
      <w:r w:rsidRPr="00631C49">
        <w:rPr>
          <w:color w:val="202124"/>
        </w:rPr>
        <w:t>Pewarisan</w:t>
      </w:r>
      <w:proofErr w:type="spellEnd"/>
      <w:r w:rsidRPr="00631C49">
        <w:rPr>
          <w:color w:val="202124"/>
        </w:rPr>
        <w:t xml:space="preserve">) </w:t>
      </w:r>
    </w:p>
    <w:p w14:paraId="0C410EC7" w14:textId="77777777" w:rsidR="00631C49" w:rsidRPr="00631C49" w:rsidRDefault="00631C49" w:rsidP="00631C4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color w:val="202124"/>
        </w:rPr>
      </w:pPr>
      <w:proofErr w:type="spellStart"/>
      <w:r w:rsidRPr="00631C49">
        <w:rPr>
          <w:color w:val="202124"/>
        </w:rPr>
        <w:t>Polimorfisme</w:t>
      </w:r>
      <w:proofErr w:type="spellEnd"/>
      <w:r w:rsidRPr="00631C49">
        <w:rPr>
          <w:color w:val="202124"/>
        </w:rPr>
        <w:t>.</w:t>
      </w:r>
    </w:p>
    <w:p w14:paraId="4D1CE424" w14:textId="727399CA" w:rsidR="00631C49" w:rsidRDefault="00631C49" w:rsidP="00631C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FC022" w14:textId="77777777" w:rsidR="00631C49" w:rsidRPr="00631C49" w:rsidRDefault="00631C49" w:rsidP="00631C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1C49" w:rsidRPr="0063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4B1"/>
    <w:multiLevelType w:val="multilevel"/>
    <w:tmpl w:val="F60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32B3"/>
    <w:multiLevelType w:val="hybridMultilevel"/>
    <w:tmpl w:val="FCB40C12"/>
    <w:lvl w:ilvl="0" w:tplc="88D261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3222"/>
    <w:multiLevelType w:val="hybridMultilevel"/>
    <w:tmpl w:val="E676D5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13E5E"/>
    <w:multiLevelType w:val="multilevel"/>
    <w:tmpl w:val="A4C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C"/>
    <w:rsid w:val="00631C49"/>
    <w:rsid w:val="006A133C"/>
    <w:rsid w:val="008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65A"/>
  <w15:chartTrackingRefBased/>
  <w15:docId w15:val="{59C26968-4769-42E6-ACD1-82B43C56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33C"/>
    <w:rPr>
      <w:i/>
      <w:iCs/>
    </w:rPr>
  </w:style>
  <w:style w:type="paragraph" w:styleId="ListParagraph">
    <w:name w:val="List Paragraph"/>
    <w:basedOn w:val="Normal"/>
    <w:uiPriority w:val="34"/>
    <w:qFormat/>
    <w:rsid w:val="006A133C"/>
    <w:pPr>
      <w:ind w:left="720"/>
      <w:contextualSpacing/>
    </w:pPr>
  </w:style>
  <w:style w:type="paragraph" w:customStyle="1" w:styleId="trt0xe">
    <w:name w:val="trt0xe"/>
    <w:basedOn w:val="Normal"/>
    <w:rsid w:val="0063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Silambi</dc:creator>
  <cp:keywords/>
  <dc:description/>
  <cp:lastModifiedBy>Elvin Silambi</cp:lastModifiedBy>
  <cp:revision>2</cp:revision>
  <dcterms:created xsi:type="dcterms:W3CDTF">2021-10-25T10:22:00Z</dcterms:created>
  <dcterms:modified xsi:type="dcterms:W3CDTF">2021-10-25T10:44:00Z</dcterms:modified>
</cp:coreProperties>
</file>