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70" w:rsidRDefault="00F62970" w:rsidP="00F62970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、测试场景的设计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压力测试计划作成的时候，需要事先进行</w:t>
      </w:r>
      <w:r>
        <w:rPr>
          <w:rFonts w:ascii="Simsun" w:hAnsi="Simsun"/>
          <w:color w:val="333333"/>
          <w:sz w:val="21"/>
          <w:szCs w:val="21"/>
        </w:rPr>
        <w:t>Scenario</w:t>
      </w:r>
      <w:r>
        <w:rPr>
          <w:rFonts w:ascii="Simsun" w:hAnsi="Simsun"/>
          <w:color w:val="333333"/>
          <w:sz w:val="21"/>
          <w:szCs w:val="21"/>
        </w:rPr>
        <w:t>设计，设想我们业务应用中的几种场景。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比如，考虑以下的这几种场景。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Scenario1</w:t>
      </w:r>
      <w:r>
        <w:rPr>
          <w:rFonts w:ascii="Simsun" w:hAnsi="Simsun"/>
          <w:color w:val="333333"/>
          <w:sz w:val="21"/>
          <w:szCs w:val="21"/>
        </w:rPr>
        <w:t>、多家经销商同时在做</w:t>
      </w:r>
      <w:r>
        <w:rPr>
          <w:rFonts w:ascii="Simsun" w:hAnsi="Simsun"/>
          <w:color w:val="333333"/>
          <w:sz w:val="21"/>
          <w:szCs w:val="21"/>
        </w:rPr>
        <w:t>consumer</w:t>
      </w:r>
      <w:r>
        <w:rPr>
          <w:rFonts w:ascii="Simsun" w:hAnsi="Simsun"/>
          <w:color w:val="333333"/>
          <w:sz w:val="21"/>
          <w:szCs w:val="21"/>
        </w:rPr>
        <w:t>的登录之后，大概</w:t>
      </w:r>
      <w:r>
        <w:rPr>
          <w:rFonts w:ascii="Simsun" w:hAnsi="Simsun"/>
          <w:color w:val="333333"/>
          <w:sz w:val="21"/>
          <w:szCs w:val="21"/>
        </w:rPr>
        <w:t>20%</w:t>
      </w:r>
      <w:r>
        <w:rPr>
          <w:rFonts w:ascii="Simsun" w:hAnsi="Simsun"/>
          <w:color w:val="333333"/>
          <w:sz w:val="21"/>
          <w:szCs w:val="21"/>
        </w:rPr>
        <w:t>的经销商在做整车登录，</w:t>
      </w:r>
      <w:r>
        <w:rPr>
          <w:rFonts w:ascii="Simsun" w:hAnsi="Simsun"/>
          <w:color w:val="333333"/>
          <w:sz w:val="21"/>
          <w:szCs w:val="21"/>
        </w:rPr>
        <w:t>80%</w:t>
      </w:r>
      <w:r>
        <w:rPr>
          <w:rFonts w:ascii="Simsun" w:hAnsi="Simsun"/>
          <w:color w:val="333333"/>
          <w:sz w:val="21"/>
          <w:szCs w:val="21"/>
        </w:rPr>
        <w:t>的经销商在做维修配件的登录。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Scenario2</w:t>
      </w:r>
      <w:r>
        <w:rPr>
          <w:rFonts w:ascii="Simsun" w:hAnsi="Simsun"/>
          <w:color w:val="333333"/>
          <w:sz w:val="21"/>
          <w:szCs w:val="21"/>
        </w:rPr>
        <w:t>、多家经销商同时在月末进行盘点作业的。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Scenario3</w:t>
      </w:r>
      <w:r>
        <w:rPr>
          <w:rFonts w:ascii="Simsun" w:hAnsi="Simsun"/>
          <w:color w:val="333333"/>
          <w:sz w:val="21"/>
          <w:szCs w:val="21"/>
        </w:rPr>
        <w:t>、多家经销商同时进行</w:t>
      </w:r>
      <w:r>
        <w:rPr>
          <w:rFonts w:ascii="Simsun" w:hAnsi="Simsun"/>
          <w:color w:val="333333"/>
          <w:sz w:val="21"/>
          <w:szCs w:val="21"/>
        </w:rPr>
        <w:t>xxx</w:t>
      </w:r>
      <w:r>
        <w:rPr>
          <w:rFonts w:ascii="Simsun" w:hAnsi="Simsun"/>
          <w:color w:val="333333"/>
          <w:sz w:val="21"/>
          <w:szCs w:val="21"/>
        </w:rPr>
        <w:t>功能的检索查询。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、测试录制相关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使用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的代理或是</w:t>
      </w:r>
      <w:r>
        <w:rPr>
          <w:rFonts w:ascii="Simsun" w:hAnsi="Simsun"/>
          <w:color w:val="333333"/>
          <w:sz w:val="21"/>
          <w:szCs w:val="21"/>
        </w:rPr>
        <w:t>BadBoy</w:t>
      </w:r>
      <w:r>
        <w:rPr>
          <w:rFonts w:ascii="Simsun" w:hAnsi="Simsun"/>
          <w:color w:val="333333"/>
          <w:sz w:val="21"/>
          <w:szCs w:val="21"/>
        </w:rPr>
        <w:t>进行录制的时候，特别是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代理的时候，操作不能太快，不然容易造成录制失败。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录制之后，需要对录制之后的代码进行一定的处理。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比如，适当的追加断言，这样才能确认到这一步在实际运行中的正确性。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、测试的实施过程中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有多个人在负责同一个系统的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压力测试的时候，需要考虑不要互相干扰了。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因为大家使用的服务器的资源是一样的，没有分配好测试顺序的话，得出来的测试结果可能就不是我们所要的结果了。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是混杂的结果，那就没有意义了。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、需要监控的一些数据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服务器、</w:t>
      </w:r>
      <w:r>
        <w:rPr>
          <w:rFonts w:ascii="Simsun" w:hAnsi="Simsun"/>
          <w:color w:val="333333"/>
          <w:sz w:val="21"/>
          <w:szCs w:val="21"/>
        </w:rPr>
        <w:t>ap</w:t>
      </w:r>
      <w:r>
        <w:rPr>
          <w:rFonts w:ascii="Simsun" w:hAnsi="Simsun"/>
          <w:color w:val="333333"/>
          <w:sz w:val="21"/>
          <w:szCs w:val="21"/>
        </w:rPr>
        <w:t>服务器、</w:t>
      </w:r>
      <w:r>
        <w:rPr>
          <w:rFonts w:ascii="Simsun" w:hAnsi="Simsun"/>
          <w:color w:val="333333"/>
          <w:sz w:val="21"/>
          <w:szCs w:val="21"/>
        </w:rPr>
        <w:t>db</w:t>
      </w:r>
      <w:r>
        <w:rPr>
          <w:rFonts w:ascii="Simsun" w:hAnsi="Simsun"/>
          <w:color w:val="333333"/>
          <w:sz w:val="21"/>
          <w:szCs w:val="21"/>
        </w:rPr>
        <w:t>服务器等的</w:t>
      </w:r>
      <w:r>
        <w:rPr>
          <w:rFonts w:ascii="Simsun" w:hAnsi="Simsun"/>
          <w:color w:val="333333"/>
          <w:sz w:val="21"/>
          <w:szCs w:val="21"/>
        </w:rPr>
        <w:t>CPU</w:t>
      </w:r>
      <w:r>
        <w:rPr>
          <w:rFonts w:ascii="Simsun" w:hAnsi="Simsun"/>
          <w:color w:val="333333"/>
          <w:sz w:val="21"/>
          <w:szCs w:val="21"/>
        </w:rPr>
        <w:t>、内存、</w:t>
      </w:r>
      <w:r>
        <w:rPr>
          <w:rFonts w:ascii="Simsun" w:hAnsi="Simsun"/>
          <w:color w:val="333333"/>
          <w:sz w:val="21"/>
          <w:szCs w:val="21"/>
        </w:rPr>
        <w:t>Full GC</w:t>
      </w:r>
      <w:r>
        <w:rPr>
          <w:rFonts w:ascii="Simsun" w:hAnsi="Simsun"/>
          <w:color w:val="333333"/>
          <w:sz w:val="21"/>
          <w:szCs w:val="21"/>
        </w:rPr>
        <w:t>、硬盘使用量、</w:t>
      </w:r>
      <w:r>
        <w:rPr>
          <w:rFonts w:ascii="Simsun" w:hAnsi="Simsun"/>
          <w:color w:val="333333"/>
          <w:sz w:val="21"/>
          <w:szCs w:val="21"/>
        </w:rPr>
        <w:t>translation</w:t>
      </w:r>
      <w:r>
        <w:rPr>
          <w:rFonts w:ascii="Simsun" w:hAnsi="Simsun"/>
          <w:color w:val="333333"/>
          <w:sz w:val="21"/>
          <w:szCs w:val="21"/>
        </w:rPr>
        <w:t>数等。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还需要对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中产生的聚合报告进行数据的分析。</w:t>
      </w:r>
    </w:p>
    <w:p w:rsidR="00E82FD4" w:rsidRDefault="00E82FD4">
      <w:bookmarkStart w:id="0" w:name="_GoBack"/>
      <w:bookmarkEnd w:id="0"/>
    </w:p>
    <w:sectPr w:rsidR="00E82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A7"/>
    <w:rsid w:val="00E471A7"/>
    <w:rsid w:val="00E82FD4"/>
    <w:rsid w:val="00F6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>user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2016-10-14T03:19:00Z</dcterms:created>
  <dcterms:modified xsi:type="dcterms:W3CDTF">2016-10-14T03:19:00Z</dcterms:modified>
</cp:coreProperties>
</file>