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66D" w:rsidRDefault="00C8766D" w:rsidP="00C8766D">
      <w:pPr>
        <w:pStyle w:val="a3"/>
      </w:pPr>
      <w:proofErr w:type="spellStart"/>
      <w:r>
        <w:t>Jemter</w:t>
      </w:r>
      <w:proofErr w:type="spellEnd"/>
      <w:r>
        <w:rPr>
          <w:rFonts w:hint="eastAsia"/>
        </w:rPr>
        <w:t>使用代理录制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b/>
          <w:bCs/>
          <w:color w:val="auto"/>
          <w:lang w:val="en-US"/>
        </w:rPr>
        <w:t>一、创建代理服务</w:t>
      </w:r>
    </w:p>
    <w:p w:rsidR="00C8766D" w:rsidRDefault="00C8766D" w:rsidP="00C8766D">
      <w:pPr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"https://img-blog.csdn.net/20180503124700480?watermark/2/text/aHR0cHM6Ly9ibG9nLmNzZG4ubmV0L1kxMm5yZQ==/font/5a6L5L2T/fontsize/400/fill/I0JBQkFCMA==/dissolve/70"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 wp14:anchorId="78E60499" wp14:editId="2B4B55CC">
            <wp:extent cx="6463665" cy="3417570"/>
            <wp:effectExtent l="0" t="0" r="63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b/>
          <w:bCs/>
          <w:color w:val="auto"/>
          <w:lang w:val="en-US"/>
        </w:rPr>
        <w:t>二、配置代理服务器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"https://img-blog.csdn.net/20180503125447449?watermark/2/text/aHR0cHM6Ly9ibG9nLmNzZG4ubmV0L1kxMm5yZQ==/font/5a6L5L2T/fontsize/400/fill/I0JBQkFCMA==/dissolve/70"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>
            <wp:extent cx="6463665" cy="3618865"/>
            <wp:effectExtent l="0" t="0" r="635" b="63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rPr>
          <w:rFonts w:ascii="宋体" w:eastAsia="宋体" w:hAnsi="宋体" w:cs="宋体"/>
          <w:color w:val="auto"/>
          <w:lang w:val="en-US"/>
        </w:rPr>
      </w:pPr>
      <w:r>
        <w:rPr>
          <w:rFonts w:hint="eastAsia"/>
        </w:rPr>
        <w:br w:type="page"/>
      </w:r>
      <w:r w:rsidRPr="00C8766D">
        <w:rPr>
          <w:rFonts w:ascii="宋体" w:eastAsia="宋体" w:hAnsi="宋体" w:cs="宋体"/>
          <w:b/>
          <w:bCs/>
          <w:color w:val="auto"/>
          <w:lang w:val="en-US"/>
        </w:rPr>
        <w:lastRenderedPageBreak/>
        <w:t>三、浏览器配置代理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"https://img-blog.csdn.net/2018050313000310?watermark/2/text/aHR0cHM6Ly9ibG9nLmNzZG4ubmV0L1kxMm5yZQ==/font/5a6L5L2T/fontsize/400/fill/I0JBQkFCMA==/dissolve/70"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>
            <wp:extent cx="6463665" cy="4039235"/>
            <wp:effectExtent l="0" t="0" r="635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t xml:space="preserve">选择“系统”–&gt;”打开代理设置”，弹框如下 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lastRenderedPageBreak/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"https://img-blog.csdn.net/20180503130324333?watermark/2/text/aHR0cHM6Ly9ibG9nLmNzZG4ubmV0L1kxMm5yZQ==/font/5a6L5L2T/fontsize/400/fill/I0JBQkFCMA==/dissolve/70"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>
            <wp:extent cx="6463665" cy="5086985"/>
            <wp:effectExtent l="0" t="0" r="635" b="571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b/>
          <w:bCs/>
          <w:color w:val="auto"/>
          <w:lang w:val="en-US"/>
        </w:rPr>
        <w:lastRenderedPageBreak/>
        <w:t>四、使用代理录制</w:t>
      </w: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"https://img-blog.csdn.net/2018050313113212?watermark/2/text/aHR0cHM6Ly9ibG9nLmNzZG4ubmV0L1kxMm5yZQ==/font/5a6L5L2T/fontsize/400/fill/I0JBQkFCMA==/dissolve/70"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 wp14:anchorId="69EC4140" wp14:editId="27901955">
            <wp:extent cx="6463665" cy="3769995"/>
            <wp:effectExtent l="0" t="0" r="635" b="190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b/>
          <w:bCs/>
          <w:color w:val="auto"/>
          <w:lang w:val="en-US"/>
        </w:rPr>
        <w:t>五、代理的优化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t>我们在看simpler时发现有很多我们用不到的东西，比如</w:t>
      </w:r>
      <w:proofErr w:type="spellStart"/>
      <w:r w:rsidRPr="00C8766D">
        <w:rPr>
          <w:rFonts w:ascii="宋体" w:eastAsia="宋体" w:hAnsi="宋体" w:cs="宋体"/>
          <w:color w:val="auto"/>
          <w:lang w:val="en-US"/>
        </w:rPr>
        <w:t>css</w:t>
      </w:r>
      <w:proofErr w:type="spellEnd"/>
      <w:r w:rsidRPr="00C8766D">
        <w:rPr>
          <w:rFonts w:ascii="宋体" w:eastAsia="宋体" w:hAnsi="宋体" w:cs="宋体"/>
          <w:color w:val="auto"/>
          <w:lang w:val="en-US"/>
        </w:rPr>
        <w:t>，</w:t>
      </w:r>
      <w:proofErr w:type="spellStart"/>
      <w:r w:rsidRPr="00C8766D">
        <w:rPr>
          <w:rFonts w:ascii="宋体" w:eastAsia="宋体" w:hAnsi="宋体" w:cs="宋体"/>
          <w:color w:val="auto"/>
          <w:lang w:val="en-US"/>
        </w:rPr>
        <w:t>js</w:t>
      </w:r>
      <w:proofErr w:type="spellEnd"/>
      <w:r w:rsidRPr="00C8766D">
        <w:rPr>
          <w:rFonts w:ascii="宋体" w:eastAsia="宋体" w:hAnsi="宋体" w:cs="宋体"/>
          <w:color w:val="auto"/>
          <w:lang w:val="en-US"/>
        </w:rPr>
        <w:t>，这些东西我们用不到，那么该如何过滤掉他们呢？策略如下图：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"https://img-blog.csdn.net/2018050315341274?watermark/2/text/aHR0cHM6Ly9ibG9nLmNzZG4ubmV0L1kxMm5yZQ==/font/5a6L5L2T/fontsize/400/fill/I0JBQkFCMA==/dissolve/70"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>
            <wp:extent cx="6463665" cy="3769995"/>
            <wp:effectExtent l="0" t="0" r="635" b="190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b/>
          <w:bCs/>
          <w:color w:val="auto"/>
          <w:lang w:val="en-US"/>
        </w:rPr>
        <w:lastRenderedPageBreak/>
        <w:t>六、单独请求</w:t>
      </w:r>
      <w:r w:rsidRPr="00C8766D">
        <w:rPr>
          <w:rFonts w:ascii="宋体" w:eastAsia="宋体" w:hAnsi="宋体" w:cs="宋体"/>
          <w:color w:val="auto"/>
          <w:lang w:val="en-US"/>
        </w:rPr>
        <w:t xml:space="preserve"> </w:t>
      </w:r>
      <w:r w:rsidRPr="00C8766D">
        <w:rPr>
          <w:rFonts w:ascii="宋体" w:eastAsia="宋体" w:hAnsi="宋体" w:cs="宋体"/>
          <w:color w:val="auto"/>
          <w:lang w:val="en-US"/>
        </w:rPr>
        <w:br/>
        <w:t xml:space="preserve">录制成功之后，我们可以单独调试某一个请求，我们可以在对应的sampler下添加监听器，然后查看信息 </w:t>
      </w:r>
    </w:p>
    <w:p w:rsidR="00C8766D" w:rsidRPr="00C8766D" w:rsidRDefault="00C8766D" w:rsidP="00C8766D">
      <w:pPr>
        <w:spacing w:after="0" w:line="240" w:lineRule="auto"/>
        <w:rPr>
          <w:rFonts w:ascii="宋体" w:eastAsia="宋体" w:hAnsi="宋体" w:cs="宋体"/>
          <w:color w:val="auto"/>
          <w:lang w:val="en-US"/>
        </w:rPr>
      </w:pPr>
      <w:r w:rsidRPr="00C8766D">
        <w:rPr>
          <w:rFonts w:ascii="宋体" w:eastAsia="宋体" w:hAnsi="宋体" w:cs="宋体"/>
          <w:color w:val="auto"/>
          <w:lang w:val="en-US"/>
        </w:rPr>
        <w:fldChar w:fldCharType="begin"/>
      </w:r>
      <w:r w:rsidRPr="00C8766D">
        <w:rPr>
          <w:rFonts w:ascii="宋体" w:eastAsia="宋体" w:hAnsi="宋体" w:cs="宋体"/>
          <w:color w:val="auto"/>
          <w:lang w:val="en-US"/>
        </w:rPr>
        <w:instrText xml:space="preserve"> INCLUDEPICTURE "https://img-blog.csdn.net/20180503153759883?watermark/2/text/aHR0cHM6Ly9ibG9nLmNzZG4ubmV0L1kxMm5yZQ==/font/5a6L5L2T/fontsize/400/fill/I0JBQkFCMA==/dissolve/70" \* MERGEFORMATINET </w:instrText>
      </w:r>
      <w:r w:rsidRPr="00C8766D">
        <w:rPr>
          <w:rFonts w:ascii="宋体" w:eastAsia="宋体" w:hAnsi="宋体" w:cs="宋体"/>
          <w:color w:val="auto"/>
          <w:lang w:val="en-US"/>
        </w:rPr>
        <w:fldChar w:fldCharType="separate"/>
      </w:r>
      <w:r w:rsidRPr="00C8766D">
        <w:rPr>
          <w:rFonts w:ascii="宋体" w:eastAsia="宋体" w:hAnsi="宋体" w:cs="宋体"/>
          <w:noProof/>
          <w:color w:val="auto"/>
          <w:lang w:val="en-US"/>
        </w:rPr>
        <w:drawing>
          <wp:inline distT="0" distB="0" distL="0" distR="0">
            <wp:extent cx="6463665" cy="3769995"/>
            <wp:effectExtent l="0" t="0" r="635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66D">
        <w:rPr>
          <w:rFonts w:ascii="宋体" w:eastAsia="宋体" w:hAnsi="宋体" w:cs="宋体"/>
          <w:color w:val="auto"/>
          <w:lang w:val="en-US"/>
        </w:rPr>
        <w:fldChar w:fldCharType="end"/>
      </w:r>
    </w:p>
    <w:p w:rsidR="00C8766D" w:rsidRPr="00C8766D" w:rsidRDefault="00C8766D" w:rsidP="00C8766D">
      <w:pPr>
        <w:rPr>
          <w:rFonts w:ascii="宋体" w:eastAsia="宋体" w:hAnsi="宋体" w:cs="宋体" w:hint="eastAsia"/>
          <w:color w:val="auto"/>
          <w:lang w:val="en-US"/>
        </w:rPr>
      </w:pPr>
      <w:bookmarkStart w:id="0" w:name="_GoBack"/>
      <w:bookmarkEnd w:id="0"/>
    </w:p>
    <w:sectPr w:rsidR="00C8766D" w:rsidRPr="00C8766D">
      <w:footerReference w:type="default" r:id="rId14"/>
      <w:pgSz w:w="11907" w:h="1683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2D8B" w:rsidRDefault="00BF2D8B">
      <w:pPr>
        <w:spacing w:after="0" w:line="240" w:lineRule="auto"/>
      </w:pPr>
      <w:r>
        <w:separator/>
      </w:r>
    </w:p>
  </w:endnote>
  <w:endnote w:type="continuationSeparator" w:id="0">
    <w:p w:rsidR="00BF2D8B" w:rsidRDefault="00BF2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10E4" w:rsidRDefault="006E792B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2D8B" w:rsidRDefault="00BF2D8B">
      <w:pPr>
        <w:spacing w:after="0" w:line="240" w:lineRule="auto"/>
      </w:pPr>
      <w:r>
        <w:separator/>
      </w:r>
    </w:p>
  </w:footnote>
  <w:footnote w:type="continuationSeparator" w:id="0">
    <w:p w:rsidR="00BF2D8B" w:rsidRDefault="00BF2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66D"/>
    <w:rsid w:val="001D6C96"/>
    <w:rsid w:val="006E792B"/>
    <w:rsid w:val="007139D3"/>
    <w:rsid w:val="00BF2D8B"/>
    <w:rsid w:val="00C8766D"/>
    <w:rsid w:val="00F1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9581B"/>
  <w15:chartTrackingRefBased/>
  <w15:docId w15:val="{C43F43BA-817C-4644-91C2-FD55F50E1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792B"/>
    <w:rPr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a4">
    <w:name w:val="标题 字符"/>
    <w:basedOn w:val="a0"/>
    <w:link w:val="a3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a5">
    <w:name w:val="Subtitle"/>
    <w:basedOn w:val="a"/>
    <w:link w:val="a6"/>
    <w:uiPriority w:val="11"/>
    <w:semiHidden/>
    <w:unhideWhenUsed/>
    <w:qFormat/>
    <w:pPr>
      <w:numPr>
        <w:ilvl w:val="1"/>
      </w:numPr>
      <w:spacing w:after="480"/>
      <w:contextualSpacing/>
    </w:pPr>
    <w:rPr>
      <w:color w:val="FF7A00" w:themeColor="accent1"/>
      <w:sz w:val="34"/>
      <w:szCs w:val="22"/>
    </w:rPr>
  </w:style>
  <w:style w:type="character" w:customStyle="1" w:styleId="a6">
    <w:name w:val="副标题 字符"/>
    <w:basedOn w:val="a0"/>
    <w:link w:val="a5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a7">
    <w:name w:val="Subtle Emphasis"/>
    <w:basedOn w:val="a0"/>
    <w:uiPriority w:val="19"/>
    <w:semiHidden/>
    <w:unhideWhenUsed/>
    <w:qFormat/>
    <w:rPr>
      <w:i/>
      <w:iCs/>
      <w:color w:val="666660" w:themeColor="text2" w:themeTint="BF"/>
    </w:rPr>
  </w:style>
  <w:style w:type="character" w:styleId="a8">
    <w:name w:val="Intense Emphasis"/>
    <w:basedOn w:val="a0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a9">
    <w:name w:val="Strong"/>
    <w:basedOn w:val="a0"/>
    <w:uiPriority w:val="22"/>
    <w:unhideWhenUsed/>
    <w:qFormat/>
    <w:rPr>
      <w:b/>
      <w:bCs/>
      <w:color w:val="666660" w:themeColor="text2" w:themeTint="BF"/>
    </w:rPr>
  </w:style>
  <w:style w:type="paragraph" w:styleId="aa">
    <w:name w:val="Quote"/>
    <w:basedOn w:val="a"/>
    <w:next w:val="a"/>
    <w:link w:val="ab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ab">
    <w:name w:val="引用 字符"/>
    <w:basedOn w:val="a0"/>
    <w:link w:val="aa"/>
    <w:uiPriority w:val="29"/>
    <w:semiHidden/>
    <w:rPr>
      <w:i/>
      <w:iCs/>
      <w:sz w:val="34"/>
    </w:rPr>
  </w:style>
  <w:style w:type="paragraph" w:styleId="ac">
    <w:name w:val="Intense Quote"/>
    <w:basedOn w:val="a"/>
    <w:next w:val="a"/>
    <w:link w:val="ad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ad">
    <w:name w:val="明显引用 字符"/>
    <w:basedOn w:val="a0"/>
    <w:link w:val="ac"/>
    <w:uiPriority w:val="30"/>
    <w:semiHidden/>
    <w:rPr>
      <w:b/>
      <w:i/>
      <w:iCs/>
      <w:color w:val="454541" w:themeColor="text2" w:themeTint="E6"/>
      <w:sz w:val="34"/>
    </w:rPr>
  </w:style>
  <w:style w:type="character" w:styleId="ae">
    <w:name w:val="Subtle Reference"/>
    <w:basedOn w:val="a0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af">
    <w:name w:val="Intense Reference"/>
    <w:basedOn w:val="a0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af0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1">
    <w:name w:val="Placeholder Text"/>
    <w:basedOn w:val="a0"/>
    <w:uiPriority w:val="99"/>
    <w:semiHidden/>
    <w:rPr>
      <w:color w:val="808080"/>
    </w:rPr>
  </w:style>
  <w:style w:type="character" w:styleId="af2">
    <w:name w:val="Book Title"/>
    <w:basedOn w:val="a0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af3">
    <w:name w:val="toa heading"/>
    <w:basedOn w:val="a"/>
    <w:next w:val="a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af4">
    <w:name w:val="header"/>
    <w:basedOn w:val="a"/>
    <w:link w:val="af5"/>
    <w:uiPriority w:val="99"/>
    <w:unhideWhenUsed/>
    <w:pPr>
      <w:spacing w:after="0" w:line="240" w:lineRule="auto"/>
    </w:pPr>
  </w:style>
  <w:style w:type="character" w:customStyle="1" w:styleId="af5">
    <w:name w:val="页眉 字符"/>
    <w:basedOn w:val="a0"/>
    <w:link w:val="af4"/>
    <w:uiPriority w:val="99"/>
  </w:style>
  <w:style w:type="paragraph" w:styleId="af6">
    <w:name w:val="footer"/>
    <w:basedOn w:val="a"/>
    <w:link w:val="af7"/>
    <w:uiPriority w:val="99"/>
    <w:unhideWhenUsed/>
    <w:pPr>
      <w:spacing w:after="0" w:line="240" w:lineRule="auto"/>
    </w:pPr>
  </w:style>
  <w:style w:type="character" w:customStyle="1" w:styleId="af7">
    <w:name w:val="页脚 字符"/>
    <w:basedOn w:val="a0"/>
    <w:link w:val="af6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8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zhengyang/Library/Containers/com.microsoft.Word/Data/Library/Application%20Support/Microsoft/Office/16.0/DTS/zh-CN%7b55CFCB29-11C7-674C-A205-3F02567D14A3%7d/%7bFFFEEC86-8926-A64D-B65D-FF83298075AB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记日记.dotx</Template>
  <TotalTime>3</TotalTime>
  <Pages>5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</cp:lastModifiedBy>
  <cp:revision>1</cp:revision>
  <dcterms:created xsi:type="dcterms:W3CDTF">2019-02-20T16:36:00Z</dcterms:created>
  <dcterms:modified xsi:type="dcterms:W3CDTF">2019-02-20T16:41:00Z</dcterms:modified>
</cp:coreProperties>
</file>