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</w:p>
    <w:p>
      <w:pPr>
        <w:pStyle w:val="Основной текст A"/>
        <w:shd w:val="clear" w:color="auto" w:fill="ffffff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Московский государственный технический</w:t>
      </w:r>
    </w:p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университет им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>Н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Э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>Баумана</w:t>
      </w:r>
    </w:p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</w:p>
    <w:p>
      <w:pPr>
        <w:pStyle w:val="Основной текст A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Факультет «Радиотехнический»</w:t>
      </w:r>
    </w:p>
    <w:p>
      <w:pPr>
        <w:pStyle w:val="Основной текст A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Основной текст A"/>
        <w:widowControl w:val="0"/>
        <w:jc w:val="center"/>
        <w:rPr>
          <w:sz w:val="32"/>
          <w:szCs w:val="32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2"/>
          <w:szCs w:val="32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Курс «</w:t>
      </w:r>
      <w:r>
        <w:rPr>
          <w:sz w:val="28"/>
          <w:szCs w:val="28"/>
          <w:rtl w:val="0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rtl w:val="0"/>
          <w:lang w:val="it-IT"/>
        </w:rPr>
        <w:t>»</w:t>
      </w: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Рубежный контроль №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  <w:r>
        <w:rPr>
          <w:sz w:val="30"/>
          <w:szCs w:val="30"/>
          <w:rtl w:val="0"/>
          <w:lang w:val="ru-RU"/>
        </w:rPr>
        <w:t>Вариант Е</w:t>
      </w:r>
      <w:r>
        <w:rPr>
          <w:sz w:val="30"/>
          <w:szCs w:val="30"/>
          <w:rtl w:val="0"/>
          <w:lang w:val="ru-RU"/>
        </w:rPr>
        <w:t>10</w:t>
      </w: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W w:w="4652" w:type="dxa"/>
        <w:jc w:val="center"/>
        <w:tblInd w:w="566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3"/>
        <w:gridCol w:w="1769"/>
      </w:tblGrid>
      <w:tr>
        <w:tblPrEx>
          <w:shd w:val="clear" w:color="auto" w:fill="ced7e7"/>
        </w:tblPrEx>
        <w:trPr>
          <w:trHeight w:val="314" w:hRule="atLeast"/>
        </w:trPr>
        <w:tc>
          <w:tcPr>
            <w:tcW w:type="dxa" w:w="2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7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студент группы </w:t>
            </w:r>
          </w:p>
          <w:p>
            <w:pPr>
              <w:pStyle w:val="Основной текст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РТ</w:t>
            </w:r>
            <w:r>
              <w:rPr>
                <w:shd w:val="nil" w:color="auto" w:fill="auto"/>
                <w:rtl w:val="0"/>
                <w:lang w:val="ru-RU"/>
              </w:rPr>
              <w:t>5-31</w:t>
            </w:r>
            <w:r>
              <w:rPr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17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1" w:hRule="atLeast"/>
        </w:trPr>
        <w:tc>
          <w:tcPr>
            <w:tcW w:type="dxa" w:w="2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Ермаков 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7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1" w:hRule="atLeast"/>
        </w:trPr>
        <w:tc>
          <w:tcPr>
            <w:tcW w:type="dxa" w:w="2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widowControl w:val="0"/>
        <w:ind w:left="648" w:hanging="648"/>
        <w:rPr>
          <w:sz w:val="30"/>
          <w:szCs w:val="30"/>
        </w:rPr>
      </w:pPr>
    </w:p>
    <w:p>
      <w:pPr>
        <w:pStyle w:val="Основной текст A"/>
        <w:widowControl w:val="0"/>
        <w:ind w:left="540" w:hanging="540"/>
        <w:rPr>
          <w:sz w:val="30"/>
          <w:szCs w:val="30"/>
        </w:rPr>
      </w:pPr>
    </w:p>
    <w:p>
      <w:pPr>
        <w:pStyle w:val="Основной текст A"/>
        <w:widowControl w:val="0"/>
        <w:ind w:left="108" w:hanging="108"/>
        <w:rPr>
          <w:sz w:val="30"/>
          <w:szCs w:val="30"/>
        </w:rPr>
      </w:pPr>
    </w:p>
    <w:p>
      <w:pPr>
        <w:pStyle w:val="Основной текст A"/>
        <w:shd w:val="clear" w:color="auto" w:fill="ffffff"/>
        <w:jc w:val="center"/>
      </w:pPr>
    </w:p>
    <w:p>
      <w:pPr>
        <w:pStyle w:val="Основной текст A"/>
        <w:shd w:val="clear" w:color="auto" w:fill="ffffff"/>
        <w:jc w:val="center"/>
      </w:pPr>
    </w:p>
    <w:p>
      <w:pPr>
        <w:pStyle w:val="Основной текст A"/>
        <w:shd w:val="clear" w:color="auto" w:fill="ffffff"/>
      </w:pPr>
    </w:p>
    <w:p>
      <w:pPr>
        <w:pStyle w:val="Основной текст A"/>
        <w:shd w:val="clear" w:color="auto" w:fill="ffffff"/>
        <w:jc w:val="center"/>
      </w:pPr>
      <w:r>
        <w:rPr>
          <w:rtl w:val="0"/>
          <w:lang w:val="en-US"/>
        </w:rPr>
        <w:t>Москва</w:t>
      </w:r>
      <w:r>
        <w:rPr>
          <w:rtl w:val="0"/>
          <w:lang w:val="en-US"/>
        </w:rPr>
        <w:t>, 202</w:t>
      </w:r>
      <w:r>
        <w:rPr>
          <w:rtl w:val="0"/>
          <w:lang w:val="ru-RU"/>
        </w:rPr>
        <w:t>4</w:t>
      </w:r>
      <w:r>
        <w:rPr>
          <w:rtl w:val="0"/>
          <w:lang w:val="en-US"/>
        </w:rPr>
        <w:t xml:space="preserve"> г</w:t>
      </w:r>
    </w:p>
    <w:p>
      <w:pPr>
        <w:pStyle w:val="Основной текст A"/>
        <w:shd w:val="clear" w:color="auto" w:fill="ffffff"/>
        <w:jc w:val="center"/>
        <w:rPr>
          <w:lang w:val="ru-RU"/>
        </w:rPr>
      </w:pPr>
    </w:p>
    <w:p>
      <w:pPr>
        <w:pStyle w:val="Основной текст A"/>
        <w:shd w:val="clear" w:color="auto" w:fill="ffffff"/>
        <w:rPr>
          <w:b w:val="1"/>
          <w:bCs w:val="1"/>
          <w:sz w:val="36"/>
          <w:szCs w:val="36"/>
          <w:u w:val="single"/>
          <w:lang w:val="ru-RU"/>
        </w:rPr>
      </w:pPr>
      <w:r>
        <w:rPr>
          <w:b w:val="1"/>
          <w:bCs w:val="1"/>
          <w:sz w:val="36"/>
          <w:szCs w:val="36"/>
          <w:u w:val="single"/>
          <w:rtl w:val="0"/>
          <w:lang w:val="ru-RU"/>
        </w:rPr>
        <w:t>Текст программы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используется для сортировки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it-IT"/>
          <w14:textFill>
            <w14:solidFill>
              <w14:srgbClr w14:val="267F99"/>
            </w14:solidFill>
          </w14:textFill>
        </w:rPr>
        <w:t>operator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nl-NL"/>
          <w14:textFill>
            <w14:solidFill>
              <w14:srgbClr w14:val="267F99"/>
            </w14:solidFill>
          </w14:textFill>
        </w:rPr>
        <w:t>itemgetter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de-DE"/>
          <w14:textFill>
            <w14:solidFill>
              <w14:srgbClr w14:val="267F99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__init__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processing_power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processing_power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processing_power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__init__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ComputerBrowser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__init__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Список браузеров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Интернет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браузер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Chrome'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Браузер безопасности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Firefox'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Мобильный браузер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Safari'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Список компьютеров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de-DE"/>
          <w14:textFill>
            <w14:solidFill>
              <w14:srgbClr w14:val="267F99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Андреев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3.2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de-DE"/>
          <w14:textFill>
            <w14:solidFill>
              <w14:srgbClr w14:val="267F99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Петров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4.1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de-DE"/>
          <w14:textFill>
            <w14:solidFill>
              <w14:srgbClr w14:val="267F99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Антонов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2.9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de-DE"/>
          <w14:textFill>
            <w14:solidFill>
              <w14:srgbClr w14:val="267F99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Иванов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4.0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de-DE"/>
          <w14:textFill>
            <w14:solidFill>
              <w14:srgbClr w14:val="267F99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Смирнов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3.0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Связи компьютеров и браузеров для связи многие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ComputerBrowser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ComputerBrowser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ComputerBrowser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ComputerBrowser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ComputerBrowser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fr-FR"/>
          <w14:textFill>
            <w14:solidFill>
              <w14:srgbClr w14:val="795E26"/>
            </w14:solidFill>
          </w14:textFill>
        </w:rPr>
        <w:t>main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Соединение данных один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браузер и компьютеры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использующие его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one_to_many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processing_power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Соединение данных многие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компьютер и браузеры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используемые компьютером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many_to_many_temp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computer_browsers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Завершаем связь многие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many_to_many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processing_power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de-DE"/>
          <w14:textFill>
            <w14:solidFill>
              <w14:srgbClr w14:val="001080"/>
            </w14:solidFill>
          </w14:textFill>
        </w:rPr>
        <w:t>browser_name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de-DE"/>
          <w14:textFill>
            <w14:solidFill>
              <w14:srgbClr w14:val="001080"/>
            </w14:solidFill>
          </w14:textFill>
        </w:rPr>
        <w:t>browser_name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many_to_many_temp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1: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Список браузеров с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в названии и компьютеры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использующие их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Задание 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1: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Список браузеров с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 названии и компьютеры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lower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associated_computers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Компьютеры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associated_computers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"  -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de-DE"/>
          <w14:textFill>
            <w14:solidFill>
              <w14:srgbClr w14:val="3B3B3B"/>
            </w14:solidFill>
          </w14:textFill>
        </w:rPr>
        <w:t xml:space="preserve">()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пустая строка для разделения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2: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Список браузеров со средней мощностью компьютеров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отсортированный по средней мощности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Задание 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2: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Браузеры со средней мощностью компьютеров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average_processing_by_browser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round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sum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processing_power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 /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([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]),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))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any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average_processing_by_browser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fr-FR"/>
          <w14:textFill>
            <w14:solidFill>
              <w14:srgbClr w14:val="795E26"/>
            </w14:solidFill>
          </w14:textFill>
        </w:rPr>
        <w:t>sort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key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=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lambda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x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x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])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avg_power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average_processing_by_browser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Средняя мощность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avg_power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3: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Список компьютеров с владельцами на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А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 названия их браузеров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Задание 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3: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Компьютеры с владельцами на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и их браузеры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computers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startswith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used_browsers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computer_id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and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browser_id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pt-PT"/>
          <w14:textFill>
            <w14:solidFill>
              <w14:srgbClr w14:val="3B3B3B"/>
            </w14:solidFill>
          </w14:textFill>
        </w:rPr>
        <w:t>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Владелец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c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owner_name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used_browsers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"  -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{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browser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:lang w:val="de-DE"/>
          <w14:textFill>
            <w14:solidFill>
              <w14:srgbClr w14:val="3B3B3B"/>
            </w14:solidFill>
          </w14:textFill>
        </w:rPr>
        <w:t xml:space="preserve">()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пустая строка для разделения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__name__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'__main__'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fr-FR"/>
          <w14:textFill>
            <w14:solidFill>
              <w14:srgbClr w14:val="795E26"/>
            </w14:solidFill>
          </w14:textFill>
        </w:rPr>
        <w:t>main</w:t>
      </w:r>
      <w:r>
        <w:rPr>
          <w:rFonts w:ascii="Menlo Regular" w:hAnsi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  <w:t>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shd w:val="clear" w:color="auto" w:fill="ffffff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b3b3b"/>
          <w:u w:val="single"/>
          <w:rtl w:val="0"/>
          <w14:textFill>
            <w14:solidFill>
              <w14:srgbClr w14:val="3B3B3B"/>
            </w14:solidFill>
          </w14:textFill>
        </w:rPr>
      </w:pPr>
    </w:p>
    <w:p>
      <w:pPr>
        <w:pStyle w:val="Основной текст A"/>
        <w:shd w:val="clear" w:color="auto" w:fill="ffffff"/>
        <w:rPr>
          <w:b w:val="1"/>
          <w:bCs w:val="1"/>
          <w:sz w:val="30"/>
          <w:szCs w:val="30"/>
          <w:u w:val="single"/>
        </w:rPr>
      </w:pPr>
    </w:p>
    <w:p>
      <w:pPr>
        <w:pStyle w:val="Основной текст A"/>
        <w:shd w:val="clear" w:color="auto" w:fill="ffffff"/>
      </w:pPr>
      <w:r>
        <w:rPr>
          <w:b w:val="1"/>
          <w:bCs w:val="1"/>
          <w:sz w:val="30"/>
          <w:szCs w:val="30"/>
          <w:u w:val="single"/>
          <w:rtl w:val="0"/>
          <w:lang w:val="ru-RU"/>
        </w:rPr>
        <w:t>Результат программы</w:t>
      </w:r>
      <w:r>
        <w:rPr>
          <w:b w:val="1"/>
          <w:bCs w:val="1"/>
          <w:sz w:val="30"/>
          <w:szCs w:val="30"/>
          <w:u w:val="single"/>
          <w:rtl w:val="0"/>
          <w:lang w:val="en-US"/>
        </w:rPr>
        <w:t>: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329413</wp:posOffset>
            </wp:positionV>
            <wp:extent cx="5396332" cy="426677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Снимок экрана 2024-10-29 в 14.59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0-29 в 14.59.44.png" descr="Снимок экрана 2024-10-29 в 14.59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4059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332" cy="42667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hd w:val="clear" w:color="auto" w:fill="ffffff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