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1CF" w:rsidRDefault="007B71CF" w:rsidP="007B71CF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tr-TR"/>
        </w:rPr>
        <w:drawing>
          <wp:inline distT="0" distB="0" distL="0" distR="0">
            <wp:extent cx="5781675" cy="3856362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1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886" cy="385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3EE" w:rsidRDefault="00E273EE" w:rsidP="007B71CF">
      <w:pPr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tr-TR"/>
        </w:rPr>
      </w:pPr>
    </w:p>
    <w:p w:rsidR="00E273EE" w:rsidRDefault="00E273EE" w:rsidP="007B71CF">
      <w:pPr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tr-TR"/>
        </w:rPr>
      </w:pPr>
    </w:p>
    <w:p w:rsidR="00E273EE" w:rsidRDefault="00E273EE" w:rsidP="007B71CF">
      <w:pPr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tr-TR"/>
        </w:rPr>
      </w:pPr>
    </w:p>
    <w:p w:rsidR="007B71CF" w:rsidRPr="007B71CF" w:rsidRDefault="007B71CF" w:rsidP="007B71CF">
      <w:pPr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tr-TR"/>
        </w:rPr>
      </w:pPr>
      <w:r w:rsidRPr="007B71CF">
        <w:rPr>
          <w:rFonts w:ascii="Times New Roman" w:eastAsia="Times New Roman" w:hAnsi="Times New Roman" w:cs="Times New Roman"/>
          <w:color w:val="000000"/>
          <w:sz w:val="36"/>
          <w:szCs w:val="36"/>
          <w:lang w:eastAsia="tr-TR"/>
        </w:rPr>
        <w:t>2023-2024 FALL SEMESTER</w:t>
      </w:r>
    </w:p>
    <w:p w:rsidR="007B71CF" w:rsidRDefault="007B71CF" w:rsidP="007B71CF">
      <w:pPr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tr-TR"/>
        </w:rPr>
      </w:pPr>
      <w:r w:rsidRPr="007B71CF">
        <w:rPr>
          <w:rFonts w:ascii="Times New Roman" w:eastAsia="Times New Roman" w:hAnsi="Times New Roman" w:cs="Times New Roman"/>
          <w:color w:val="000000"/>
          <w:sz w:val="36"/>
          <w:szCs w:val="36"/>
          <w:lang w:eastAsia="tr-TR"/>
        </w:rPr>
        <w:t>ECON 485 PROJECT</w:t>
      </w:r>
    </w:p>
    <w:p w:rsidR="007B71CF" w:rsidRDefault="007B71CF" w:rsidP="007B71CF">
      <w:pPr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tr-TR"/>
        </w:rPr>
        <w:t>Elvin YILDIRIM</w:t>
      </w:r>
    </w:p>
    <w:p w:rsidR="007B71CF" w:rsidRPr="007B71CF" w:rsidRDefault="007B71CF" w:rsidP="007B71CF">
      <w:pPr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tr-TR"/>
        </w:rPr>
        <w:t>19232810034</w:t>
      </w:r>
    </w:p>
    <w:p w:rsidR="007B71CF" w:rsidRDefault="007B71CF" w:rsidP="00634B5D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7B71CF" w:rsidRDefault="007B71CF" w:rsidP="00634B5D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7B71CF" w:rsidRDefault="007B71CF" w:rsidP="00634B5D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7B71CF" w:rsidRDefault="007B71CF" w:rsidP="00634B5D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7B71CF" w:rsidRDefault="007B71CF" w:rsidP="00634B5D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7B71CF" w:rsidRDefault="007B71CF" w:rsidP="00634B5D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E273EE" w:rsidRDefault="00E273EE" w:rsidP="00634B5D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7B71CF" w:rsidRDefault="007B71CF" w:rsidP="00634B5D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E273EE" w:rsidRPr="00E273EE" w:rsidRDefault="00E273EE" w:rsidP="00E273E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73EE">
        <w:rPr>
          <w:rFonts w:ascii="Times New Roman" w:hAnsi="Times New Roman" w:cs="Times New Roman"/>
          <w:sz w:val="24"/>
          <w:szCs w:val="24"/>
        </w:rPr>
        <w:lastRenderedPageBreak/>
        <w:t>The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sales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activities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shown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Jewelry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electronics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furniture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clothes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sold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>.</w:t>
      </w:r>
    </w:p>
    <w:p w:rsidR="00634B5D" w:rsidRDefault="00E273EE" w:rsidP="00E273EE">
      <w:pPr>
        <w:jc w:val="both"/>
        <w:rPr>
          <w:rFonts w:ascii="Times New Roman" w:hAnsi="Times New Roman" w:cs="Times New Roman"/>
          <w:sz w:val="24"/>
          <w:szCs w:val="24"/>
        </w:rPr>
      </w:pPr>
      <w:r w:rsidRPr="00E273E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delivered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warehouse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it has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inventory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not,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brought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central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warehouse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canceled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but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be in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returned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cannot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delivered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reason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payment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plan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just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returned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canceled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sold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payment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transaction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payment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plan, a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opened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deducted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overall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debt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payment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plan,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payment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has a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. On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refunds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cancellations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opened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distinct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opened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payment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time of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payment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has a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it.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ID-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amounts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included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product's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ID,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pricing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ID,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stock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payment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listed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table</w:t>
      </w:r>
      <w:proofErr w:type="spellEnd"/>
    </w:p>
    <w:p w:rsidR="00E273EE" w:rsidRDefault="00E273EE" w:rsidP="00634B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273EE" w:rsidRDefault="00E273EE" w:rsidP="00634B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439A" w:rsidRDefault="0082439A" w:rsidP="00634B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439A" w:rsidRDefault="0082439A" w:rsidP="00634B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273EE" w:rsidRPr="00E273EE" w:rsidRDefault="00E273EE" w:rsidP="00634B5D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273EE">
        <w:rPr>
          <w:rFonts w:ascii="Times New Roman" w:hAnsi="Times New Roman" w:cs="Times New Roman"/>
          <w:color w:val="FF0000"/>
          <w:sz w:val="24"/>
          <w:szCs w:val="24"/>
        </w:rPr>
        <w:t>SCENARIO:</w:t>
      </w:r>
    </w:p>
    <w:p w:rsidR="004E250F" w:rsidRDefault="00E273EE" w:rsidP="00634B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arrives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shop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merchandise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he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purchased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273EE">
        <w:rPr>
          <w:rFonts w:ascii="Times New Roman" w:hAnsi="Times New Roman" w:cs="Times New Roman"/>
          <w:sz w:val="24"/>
          <w:szCs w:val="24"/>
        </w:rPr>
        <w:t>online</w:t>
      </w:r>
      <w:proofErr w:type="gram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delivered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him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retailer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assistance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sales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agent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appropriate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, he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locates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he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wants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product's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identify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product's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273EE">
        <w:rPr>
          <w:rFonts w:ascii="Times New Roman" w:hAnsi="Times New Roman" w:cs="Times New Roman"/>
          <w:sz w:val="24"/>
          <w:szCs w:val="24"/>
        </w:rPr>
        <w:t>price.These</w:t>
      </w:r>
      <w:proofErr w:type="spellEnd"/>
      <w:proofErr w:type="gram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carried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ID.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availability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verified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goods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is in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stock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sales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merchandise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delivered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together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presents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proving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273EE">
        <w:rPr>
          <w:rFonts w:ascii="Times New Roman" w:hAnsi="Times New Roman" w:cs="Times New Roman"/>
          <w:sz w:val="24"/>
          <w:szCs w:val="24"/>
        </w:rPr>
        <w:t>online</w:t>
      </w:r>
      <w:proofErr w:type="gram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payment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cash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opened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cash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desk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3EE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E273EE">
        <w:rPr>
          <w:rFonts w:ascii="Times New Roman" w:hAnsi="Times New Roman" w:cs="Times New Roman"/>
          <w:sz w:val="24"/>
          <w:szCs w:val="24"/>
        </w:rPr>
        <w:t>.</w:t>
      </w:r>
    </w:p>
    <w:p w:rsidR="005E342E" w:rsidRDefault="005E342E" w:rsidP="00634B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E342E" w:rsidRPr="00E273EE" w:rsidRDefault="005E342E" w:rsidP="00634B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E250F" w:rsidRDefault="004E250F" w:rsidP="00634B5D">
      <w:pPr>
        <w:jc w:val="both"/>
        <w:rPr>
          <w:sz w:val="28"/>
        </w:rPr>
      </w:pPr>
    </w:p>
    <w:p w:rsidR="004E250F" w:rsidRDefault="004E250F" w:rsidP="00634B5D">
      <w:pPr>
        <w:jc w:val="both"/>
        <w:rPr>
          <w:sz w:val="28"/>
        </w:rPr>
      </w:pPr>
    </w:p>
    <w:p w:rsidR="004E250F" w:rsidRDefault="004E250F" w:rsidP="00634B5D">
      <w:pPr>
        <w:jc w:val="both"/>
        <w:rPr>
          <w:sz w:val="28"/>
        </w:rPr>
      </w:pPr>
    </w:p>
    <w:p w:rsidR="004E250F" w:rsidRDefault="004E250F" w:rsidP="00634B5D">
      <w:pPr>
        <w:jc w:val="both"/>
        <w:rPr>
          <w:sz w:val="28"/>
        </w:rPr>
      </w:pPr>
    </w:p>
    <w:p w:rsidR="004E250F" w:rsidRPr="00634B5D" w:rsidRDefault="004E250F" w:rsidP="00634B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4B5D" w:rsidRPr="00634B5D" w:rsidRDefault="00634B5D" w:rsidP="00634B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7A19" w:rsidRDefault="00E57A19" w:rsidP="00E57A19">
      <w:pPr>
        <w:rPr>
          <w:rFonts w:ascii="Poppins" w:eastAsia="Times New Roman" w:hAnsi="Poppins" w:cs="Times New Roman"/>
          <w:color w:val="000000"/>
          <w:sz w:val="24"/>
          <w:szCs w:val="24"/>
          <w:lang w:eastAsia="tr-TR"/>
        </w:rPr>
      </w:pPr>
    </w:p>
    <w:tbl>
      <w:tblPr>
        <w:tblpPr w:leftFromText="141" w:rightFromText="141" w:horzAnchor="page" w:tblpX="1" w:tblpY="-1110"/>
        <w:tblW w:w="11981" w:type="dxa"/>
        <w:shd w:val="clear" w:color="auto" w:fill="D8D8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275"/>
        <w:gridCol w:w="1134"/>
        <w:gridCol w:w="1134"/>
        <w:gridCol w:w="1276"/>
        <w:gridCol w:w="992"/>
        <w:gridCol w:w="1276"/>
        <w:gridCol w:w="851"/>
        <w:gridCol w:w="1034"/>
        <w:gridCol w:w="100"/>
        <w:gridCol w:w="980"/>
        <w:gridCol w:w="936"/>
      </w:tblGrid>
      <w:tr w:rsidR="005E342E" w:rsidRPr="00E57A19" w:rsidTr="005E342E">
        <w:trPr>
          <w:trHeight w:val="441"/>
          <w:tblHeader/>
        </w:trPr>
        <w:tc>
          <w:tcPr>
            <w:tcW w:w="993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E57A19" w:rsidRPr="005E342E" w:rsidRDefault="00E57A19" w:rsidP="005E34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5E342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lastRenderedPageBreak/>
              <w:t>Customer</w:t>
            </w:r>
            <w:proofErr w:type="spellEnd"/>
            <w:r w:rsidRPr="005E342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 xml:space="preserve"> ID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E57A19" w:rsidRPr="005E342E" w:rsidRDefault="00E57A19" w:rsidP="001223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5E342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Customer</w:t>
            </w:r>
            <w:proofErr w:type="spellEnd"/>
            <w:r w:rsidRPr="005E342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 xml:space="preserve"> Name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E57A19" w:rsidRPr="005E342E" w:rsidRDefault="00E57A19" w:rsidP="001223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5E342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Product ID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E57A19" w:rsidRPr="005E342E" w:rsidRDefault="00E57A19" w:rsidP="001223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5E342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Product Name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E57A19" w:rsidRPr="005E342E" w:rsidRDefault="00E57A19" w:rsidP="001223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5E342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Category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E57A19" w:rsidRPr="005E342E" w:rsidRDefault="00E57A19" w:rsidP="001223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5E342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Stock</w:t>
            </w:r>
            <w:proofErr w:type="spellEnd"/>
            <w:r w:rsidRPr="005E342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5E342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Code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E57A19" w:rsidRPr="005E342E" w:rsidRDefault="00E57A19" w:rsidP="001223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5E342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Payment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E57A19" w:rsidRPr="005E342E" w:rsidRDefault="004E250F" w:rsidP="001223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5E342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Date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E57A19" w:rsidRPr="005E342E" w:rsidRDefault="00E57A19" w:rsidP="001223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5E342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Address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E57A19" w:rsidRPr="005E342E" w:rsidRDefault="00E57A19" w:rsidP="001223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5E342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Payment</w:t>
            </w:r>
            <w:proofErr w:type="spellEnd"/>
            <w:r w:rsidRPr="005E342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5E342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Method</w:t>
            </w:r>
            <w:proofErr w:type="spellEnd"/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E57A19" w:rsidRPr="005E342E" w:rsidRDefault="00E57A19" w:rsidP="001223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proofErr w:type="spellStart"/>
            <w:r w:rsidRPr="005E342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Order</w:t>
            </w:r>
            <w:proofErr w:type="spellEnd"/>
            <w:r w:rsidRPr="005E342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5E342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Date</w:t>
            </w:r>
            <w:proofErr w:type="spellEnd"/>
          </w:p>
        </w:tc>
      </w:tr>
      <w:tr w:rsidR="005E342E" w:rsidRPr="00E57A19" w:rsidTr="005E342E">
        <w:trPr>
          <w:trHeight w:val="604"/>
        </w:trPr>
        <w:tc>
          <w:tcPr>
            <w:tcW w:w="993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E57A19" w:rsidRPr="00E57A19" w:rsidRDefault="00E57A19" w:rsidP="001223BE">
            <w:pPr>
              <w:spacing w:after="0" w:line="240" w:lineRule="auto"/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</w:pPr>
            <w:r w:rsidRPr="00E57A19"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001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E57A19" w:rsidRPr="00E57A19" w:rsidRDefault="001223BE" w:rsidP="001223BE">
            <w:pPr>
              <w:spacing w:after="0" w:line="240" w:lineRule="auto"/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Elvin Yıldırım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E57A19" w:rsidRPr="00E57A19" w:rsidRDefault="00E57A19" w:rsidP="001223BE">
            <w:pPr>
              <w:spacing w:after="0" w:line="240" w:lineRule="auto"/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</w:pPr>
            <w:r w:rsidRPr="00E57A19"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P001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E57A19" w:rsidRPr="00E57A19" w:rsidRDefault="00E57A19" w:rsidP="001223BE">
            <w:pPr>
              <w:spacing w:after="0" w:line="240" w:lineRule="auto"/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</w:pPr>
            <w:r w:rsidRPr="00E57A19"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Product 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E57A19" w:rsidRPr="00E57A19" w:rsidRDefault="001223BE" w:rsidP="001223BE">
            <w:pPr>
              <w:spacing w:after="0" w:line="240" w:lineRule="auto"/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Electronic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E57A19" w:rsidRPr="00E57A19" w:rsidRDefault="00FD3686" w:rsidP="001223BE">
            <w:pPr>
              <w:spacing w:after="0" w:line="240" w:lineRule="auto"/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E</w:t>
            </w:r>
            <w:r w:rsidR="00E57A19" w:rsidRPr="00E57A19"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001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E57A19" w:rsidRPr="00E57A19" w:rsidRDefault="001223BE" w:rsidP="001223BE">
            <w:pPr>
              <w:spacing w:after="0" w:line="240" w:lineRule="auto"/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$6</w:t>
            </w:r>
            <w:r w:rsidR="00E57A19" w:rsidRPr="00E57A19"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0.00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E57A19" w:rsidRPr="00E57A19" w:rsidRDefault="004E250F" w:rsidP="001223BE">
            <w:pPr>
              <w:spacing w:after="0" w:line="240" w:lineRule="auto"/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28.12.2023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E57A19" w:rsidRPr="00E57A19" w:rsidRDefault="00E57A19" w:rsidP="001223BE">
            <w:pPr>
              <w:spacing w:after="0" w:line="240" w:lineRule="auto"/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</w:pPr>
            <w:r w:rsidRPr="00E57A19"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123 Street, City A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E57A19" w:rsidRPr="00E57A19" w:rsidRDefault="00E57A19" w:rsidP="001223BE">
            <w:pPr>
              <w:spacing w:after="0" w:line="240" w:lineRule="auto"/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E57A19"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Credit</w:t>
            </w:r>
            <w:proofErr w:type="spellEnd"/>
            <w:r w:rsidRPr="00E57A19"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E57A19"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Card</w:t>
            </w:r>
            <w:proofErr w:type="spellEnd"/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E57A19" w:rsidRPr="00E57A19" w:rsidRDefault="00E57A19" w:rsidP="001223BE">
            <w:pPr>
              <w:spacing w:after="0" w:line="240" w:lineRule="auto"/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</w:pPr>
            <w:r w:rsidRPr="00E57A19"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2022-01-15</w:t>
            </w:r>
          </w:p>
        </w:tc>
      </w:tr>
      <w:tr w:rsidR="005E342E" w:rsidRPr="00E57A19" w:rsidTr="005E342E">
        <w:trPr>
          <w:trHeight w:val="589"/>
        </w:trPr>
        <w:tc>
          <w:tcPr>
            <w:tcW w:w="993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E57A19" w:rsidRPr="00E57A19" w:rsidRDefault="00E57A19" w:rsidP="001223BE">
            <w:pPr>
              <w:spacing w:after="0" w:line="240" w:lineRule="auto"/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</w:pPr>
            <w:r w:rsidRPr="00E57A19"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001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E57A19" w:rsidRPr="00E57A19" w:rsidRDefault="001223BE" w:rsidP="001223BE">
            <w:pPr>
              <w:spacing w:after="0" w:line="240" w:lineRule="auto"/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Elvin Yıldırım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E57A19" w:rsidRPr="00E57A19" w:rsidRDefault="00E57A19" w:rsidP="001223BE">
            <w:pPr>
              <w:spacing w:after="0" w:line="240" w:lineRule="auto"/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</w:pPr>
            <w:r w:rsidRPr="00E57A19"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P002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E57A19" w:rsidRPr="00E57A19" w:rsidRDefault="00E57A19" w:rsidP="001223BE">
            <w:pPr>
              <w:spacing w:after="0" w:line="240" w:lineRule="auto"/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</w:pPr>
            <w:r w:rsidRPr="00E57A19"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Product B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E57A19" w:rsidRPr="00E57A19" w:rsidRDefault="001223BE" w:rsidP="001223BE">
            <w:pPr>
              <w:spacing w:after="0" w:line="240" w:lineRule="auto"/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Clothing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E57A19" w:rsidRPr="00E57A19" w:rsidRDefault="00E57A19" w:rsidP="001223BE">
            <w:pPr>
              <w:spacing w:after="0" w:line="240" w:lineRule="auto"/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</w:pPr>
            <w:r w:rsidRPr="00E57A19"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C002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E57A19" w:rsidRPr="00E57A19" w:rsidRDefault="001223BE" w:rsidP="001223BE">
            <w:pPr>
              <w:spacing w:after="0" w:line="240" w:lineRule="auto"/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$4</w:t>
            </w:r>
            <w:r w:rsidR="00E57A19" w:rsidRPr="00E57A19"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0.00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E57A19" w:rsidRPr="00E57A19" w:rsidRDefault="004E250F" w:rsidP="001223BE">
            <w:pPr>
              <w:spacing w:after="0" w:line="240" w:lineRule="auto"/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28.12.2023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E57A19" w:rsidRPr="00E57A19" w:rsidRDefault="00E57A19" w:rsidP="001223BE">
            <w:pPr>
              <w:spacing w:after="0" w:line="240" w:lineRule="auto"/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</w:pPr>
            <w:r w:rsidRPr="00E57A19"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123 Street, City A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E57A19" w:rsidRPr="00E57A19" w:rsidRDefault="00E57A19" w:rsidP="001223BE">
            <w:pPr>
              <w:spacing w:after="0" w:line="240" w:lineRule="auto"/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E57A19"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Credit</w:t>
            </w:r>
            <w:proofErr w:type="spellEnd"/>
            <w:r w:rsidRPr="00E57A19"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E57A19"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Card</w:t>
            </w:r>
            <w:proofErr w:type="spellEnd"/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E57A19" w:rsidRPr="00E57A19" w:rsidRDefault="00E57A19" w:rsidP="001223BE">
            <w:pPr>
              <w:spacing w:after="0" w:line="240" w:lineRule="auto"/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</w:pPr>
            <w:r w:rsidRPr="00E57A19"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2022-01-15</w:t>
            </w:r>
          </w:p>
        </w:tc>
      </w:tr>
      <w:tr w:rsidR="005E342E" w:rsidRPr="00E57A19" w:rsidTr="005E342E">
        <w:trPr>
          <w:trHeight w:val="604"/>
        </w:trPr>
        <w:tc>
          <w:tcPr>
            <w:tcW w:w="993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E57A19" w:rsidRPr="00E57A19" w:rsidRDefault="00E57A19" w:rsidP="001223BE">
            <w:pPr>
              <w:spacing w:after="0" w:line="240" w:lineRule="auto"/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</w:pPr>
            <w:r w:rsidRPr="00E57A19"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002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E57A19" w:rsidRPr="00E57A19" w:rsidRDefault="001223BE" w:rsidP="001223BE">
            <w:pPr>
              <w:spacing w:after="0" w:line="240" w:lineRule="auto"/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Eren Şahin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E57A19" w:rsidRPr="00E57A19" w:rsidRDefault="00E57A19" w:rsidP="001223BE">
            <w:pPr>
              <w:spacing w:after="0" w:line="240" w:lineRule="auto"/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</w:pPr>
            <w:r w:rsidRPr="00E57A19"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P003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E57A19" w:rsidRPr="00E57A19" w:rsidRDefault="00E57A19" w:rsidP="001223BE">
            <w:pPr>
              <w:spacing w:after="0" w:line="240" w:lineRule="auto"/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</w:pPr>
            <w:r w:rsidRPr="00E57A19"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Product C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E57A19" w:rsidRPr="00E57A19" w:rsidRDefault="001223BE" w:rsidP="001223BE">
            <w:pPr>
              <w:spacing w:after="0" w:line="240" w:lineRule="auto"/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Furniture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E57A19" w:rsidRPr="00E57A19" w:rsidRDefault="00FD3686" w:rsidP="001223BE">
            <w:pPr>
              <w:spacing w:after="0" w:line="240" w:lineRule="auto"/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F</w:t>
            </w:r>
            <w:r w:rsidR="00E57A19" w:rsidRPr="00E57A19"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003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E57A19" w:rsidRPr="00E57A19" w:rsidRDefault="00E57A19" w:rsidP="001223BE">
            <w:pPr>
              <w:spacing w:after="0" w:line="240" w:lineRule="auto"/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</w:pPr>
            <w:r w:rsidRPr="00E57A19"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$</w:t>
            </w:r>
            <w:r w:rsidR="001223BE"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1</w:t>
            </w:r>
            <w:r w:rsidRPr="00E57A19"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25.00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E57A19" w:rsidRPr="00E57A19" w:rsidRDefault="004E250F" w:rsidP="001223BE">
            <w:pPr>
              <w:spacing w:after="0" w:line="240" w:lineRule="auto"/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29.12.2023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E57A19" w:rsidRPr="00E57A19" w:rsidRDefault="00E57A19" w:rsidP="001223BE">
            <w:pPr>
              <w:spacing w:after="0" w:line="240" w:lineRule="auto"/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</w:pPr>
            <w:r w:rsidRPr="00E57A19"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 xml:space="preserve">456 </w:t>
            </w:r>
            <w:proofErr w:type="spellStart"/>
            <w:r w:rsidRPr="00E57A19"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Avenue</w:t>
            </w:r>
            <w:proofErr w:type="spellEnd"/>
            <w:r w:rsidRPr="00E57A19"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, City B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E57A19" w:rsidRPr="00E57A19" w:rsidRDefault="001223BE" w:rsidP="001223BE">
            <w:pPr>
              <w:spacing w:after="0" w:line="240" w:lineRule="auto"/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Cash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E57A19" w:rsidRPr="00E57A19" w:rsidRDefault="00E57A19" w:rsidP="001223BE">
            <w:pPr>
              <w:spacing w:after="0" w:line="240" w:lineRule="auto"/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</w:pPr>
            <w:r w:rsidRPr="00E57A19"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2022-01-16</w:t>
            </w:r>
          </w:p>
        </w:tc>
      </w:tr>
      <w:tr w:rsidR="005E342E" w:rsidRPr="00E57A19" w:rsidTr="005E342E">
        <w:trPr>
          <w:trHeight w:val="388"/>
        </w:trPr>
        <w:tc>
          <w:tcPr>
            <w:tcW w:w="993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E57A19" w:rsidRPr="00E57A19" w:rsidRDefault="00E57A19" w:rsidP="001223BE">
            <w:pPr>
              <w:spacing w:after="0" w:line="240" w:lineRule="auto"/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</w:pPr>
            <w:r w:rsidRPr="00E57A19"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003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E57A19" w:rsidRPr="00E57A19" w:rsidRDefault="001223BE" w:rsidP="001223BE">
            <w:pPr>
              <w:spacing w:after="0" w:line="240" w:lineRule="auto"/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Ezgi Yıldız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E57A19" w:rsidRPr="00E57A19" w:rsidRDefault="00E57A19" w:rsidP="001223BE">
            <w:pPr>
              <w:spacing w:after="0" w:line="240" w:lineRule="auto"/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</w:pPr>
            <w:r w:rsidRPr="00E57A19"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P004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E57A19" w:rsidRPr="00E57A19" w:rsidRDefault="00E273EE" w:rsidP="001223BE">
            <w:pPr>
              <w:spacing w:after="0" w:line="240" w:lineRule="auto"/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Product 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E57A19" w:rsidRPr="00E57A19" w:rsidRDefault="001223BE" w:rsidP="001223BE">
            <w:pPr>
              <w:spacing w:after="0" w:line="240" w:lineRule="auto"/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Electronic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E57A19" w:rsidRPr="00E57A19" w:rsidRDefault="00FD3686" w:rsidP="001223BE">
            <w:pPr>
              <w:spacing w:after="0" w:line="240" w:lineRule="auto"/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E</w:t>
            </w:r>
            <w:r w:rsidR="00E57A19" w:rsidRPr="00E57A19"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004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E57A19" w:rsidRPr="00E57A19" w:rsidRDefault="00E57A19" w:rsidP="001223BE">
            <w:pPr>
              <w:spacing w:after="0" w:line="240" w:lineRule="auto"/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</w:pPr>
            <w:r w:rsidRPr="00E57A19"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$</w:t>
            </w:r>
            <w:r w:rsidR="001223BE"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2</w:t>
            </w:r>
            <w:r w:rsidRPr="00E57A19"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40.00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E57A19" w:rsidRPr="00E57A19" w:rsidRDefault="004E250F" w:rsidP="001223BE">
            <w:pPr>
              <w:spacing w:after="0" w:line="240" w:lineRule="auto"/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01.01.2024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E57A19" w:rsidRPr="00E57A19" w:rsidRDefault="00E57A19" w:rsidP="001223BE">
            <w:pPr>
              <w:spacing w:after="0" w:line="240" w:lineRule="auto"/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</w:pPr>
            <w:r w:rsidRPr="00E57A19"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789 Road, City C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E57A19" w:rsidRPr="00E57A19" w:rsidRDefault="001223BE" w:rsidP="001223BE">
            <w:pPr>
              <w:spacing w:after="0" w:line="240" w:lineRule="auto"/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Credit</w:t>
            </w:r>
            <w:proofErr w:type="spellEnd"/>
            <w:r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="00E57A19" w:rsidRPr="00E57A19"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Card</w:t>
            </w:r>
            <w:proofErr w:type="spellEnd"/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E57A19" w:rsidRPr="00E57A19" w:rsidRDefault="00E57A19" w:rsidP="001223BE">
            <w:pPr>
              <w:spacing w:after="0" w:line="240" w:lineRule="auto"/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</w:pPr>
            <w:r w:rsidRPr="00E57A19"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2022-01-17</w:t>
            </w:r>
          </w:p>
        </w:tc>
      </w:tr>
      <w:tr w:rsidR="005E342E" w:rsidRPr="00E57A19" w:rsidTr="005E342E">
        <w:trPr>
          <w:trHeight w:val="402"/>
        </w:trPr>
        <w:tc>
          <w:tcPr>
            <w:tcW w:w="993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E57A19" w:rsidRPr="00E57A19" w:rsidRDefault="00E57A19" w:rsidP="001223BE">
            <w:pPr>
              <w:spacing w:after="0" w:line="240" w:lineRule="auto"/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</w:pPr>
            <w:r w:rsidRPr="00E57A19"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004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E57A19" w:rsidRPr="00E57A19" w:rsidRDefault="001223BE" w:rsidP="001223BE">
            <w:pPr>
              <w:spacing w:after="0" w:line="240" w:lineRule="auto"/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Furkan Güler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E57A19" w:rsidRPr="00E57A19" w:rsidRDefault="00E57A19" w:rsidP="001223BE">
            <w:pPr>
              <w:spacing w:after="0" w:line="240" w:lineRule="auto"/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</w:pPr>
            <w:r w:rsidRPr="00E57A19"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P002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E57A19" w:rsidRPr="00E57A19" w:rsidRDefault="00E57A19" w:rsidP="001223BE">
            <w:pPr>
              <w:spacing w:after="0" w:line="240" w:lineRule="auto"/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</w:pPr>
            <w:r w:rsidRPr="00E57A19"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Product B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E57A19" w:rsidRPr="00E57A19" w:rsidRDefault="001223BE" w:rsidP="001223BE">
            <w:pPr>
              <w:spacing w:after="0" w:line="240" w:lineRule="auto"/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Jewelery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E57A19" w:rsidRPr="00E57A19" w:rsidRDefault="00FD3686" w:rsidP="001223BE">
            <w:pPr>
              <w:spacing w:after="0" w:line="240" w:lineRule="auto"/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J</w:t>
            </w:r>
            <w:r w:rsidR="00E57A19" w:rsidRPr="00E57A19"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002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E57A19" w:rsidRPr="00E57A19" w:rsidRDefault="001223BE" w:rsidP="001223BE">
            <w:pPr>
              <w:spacing w:after="0" w:line="240" w:lineRule="auto"/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$139</w:t>
            </w:r>
            <w:r w:rsidR="00E57A19" w:rsidRPr="00E57A19"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.00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E57A19" w:rsidRPr="00E57A19" w:rsidRDefault="004E250F" w:rsidP="001223BE">
            <w:pPr>
              <w:spacing w:after="0" w:line="240" w:lineRule="auto"/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05.01.2024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E57A19" w:rsidRPr="00E57A19" w:rsidRDefault="00E57A19" w:rsidP="001223BE">
            <w:pPr>
              <w:spacing w:after="0" w:line="240" w:lineRule="auto"/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</w:pPr>
            <w:r w:rsidRPr="00E57A19"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101 Park, City D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E57A19" w:rsidRPr="00E57A19" w:rsidRDefault="001223BE" w:rsidP="001223BE">
            <w:pPr>
              <w:spacing w:after="0" w:line="240" w:lineRule="auto"/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Cash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E57A19" w:rsidRPr="00E57A19" w:rsidRDefault="00E57A19" w:rsidP="001223BE">
            <w:pPr>
              <w:spacing w:after="0" w:line="240" w:lineRule="auto"/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</w:pPr>
            <w:r w:rsidRPr="00E57A19">
              <w:rPr>
                <w:rFonts w:ascii="Poppins" w:eastAsia="Times New Roman" w:hAnsi="Poppins" w:cs="Times New Roman"/>
                <w:color w:val="000000"/>
                <w:sz w:val="18"/>
                <w:szCs w:val="18"/>
                <w:lang w:eastAsia="tr-TR"/>
              </w:rPr>
              <w:t>2022-01-18</w:t>
            </w:r>
          </w:p>
        </w:tc>
      </w:tr>
    </w:tbl>
    <w:p w:rsidR="001223BE" w:rsidRDefault="001223BE" w:rsidP="00E57A19"/>
    <w:p w:rsidR="005B781D" w:rsidRPr="005D403C" w:rsidRDefault="00E273EE" w:rsidP="005B781D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D403C">
        <w:rPr>
          <w:rFonts w:ascii="Times New Roman" w:hAnsi="Times New Roman" w:cs="Times New Roman"/>
          <w:color w:val="FF0000"/>
          <w:sz w:val="24"/>
          <w:szCs w:val="24"/>
        </w:rPr>
        <w:t xml:space="preserve">TABLE OF PRODUCTS: </w:t>
      </w:r>
      <w:proofErr w:type="spellStart"/>
      <w:r w:rsidRPr="005D403C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5D4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03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D4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03C">
        <w:rPr>
          <w:rFonts w:ascii="Times New Roman" w:hAnsi="Times New Roman" w:cs="Times New Roman"/>
          <w:sz w:val="24"/>
          <w:szCs w:val="24"/>
        </w:rPr>
        <w:t>basic</w:t>
      </w:r>
      <w:proofErr w:type="spellEnd"/>
      <w:r w:rsidRPr="005D4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03C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5D4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03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D4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03C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5D4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03C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5D403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403C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5D4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03C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5D4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03C">
        <w:rPr>
          <w:rFonts w:ascii="Times New Roman" w:hAnsi="Times New Roman" w:cs="Times New Roman"/>
          <w:sz w:val="24"/>
          <w:szCs w:val="24"/>
        </w:rPr>
        <w:t>coded</w:t>
      </w:r>
      <w:proofErr w:type="spellEnd"/>
      <w:r w:rsidRPr="005D4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03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D4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03C">
        <w:rPr>
          <w:rFonts w:ascii="Times New Roman" w:hAnsi="Times New Roman" w:cs="Times New Roman"/>
          <w:sz w:val="24"/>
          <w:szCs w:val="24"/>
        </w:rPr>
        <w:t>letters</w:t>
      </w:r>
      <w:proofErr w:type="spellEnd"/>
      <w:r w:rsidRPr="005D4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03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D4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03C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5D4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03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D4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03C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5D4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03C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5D4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03C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Pr="005D4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03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D4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03C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5D403C">
        <w:rPr>
          <w:rFonts w:ascii="Times New Roman" w:hAnsi="Times New Roman" w:cs="Times New Roman"/>
          <w:sz w:val="24"/>
          <w:szCs w:val="24"/>
        </w:rPr>
        <w:t>.</w:t>
      </w:r>
      <w:r w:rsidR="005B781D" w:rsidRPr="005D403C">
        <w:rPr>
          <w:rFonts w:ascii="Times New Roman" w:hAnsi="Times New Roman" w:cs="Times New Roman"/>
          <w:sz w:val="24"/>
          <w:szCs w:val="24"/>
        </w:rPr>
        <w:t xml:space="preserve"> Electronic </w:t>
      </w:r>
      <w:proofErr w:type="spellStart"/>
      <w:r w:rsidR="005B781D" w:rsidRPr="005D403C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="005B781D" w:rsidRPr="005D4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81D" w:rsidRPr="005D403C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5B781D" w:rsidRPr="005D4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81D" w:rsidRPr="005D403C">
        <w:rPr>
          <w:rFonts w:ascii="Times New Roman" w:hAnsi="Times New Roman" w:cs="Times New Roman"/>
          <w:sz w:val="24"/>
          <w:szCs w:val="24"/>
        </w:rPr>
        <w:t>named</w:t>
      </w:r>
      <w:proofErr w:type="spellEnd"/>
      <w:r w:rsidR="005B781D" w:rsidRPr="005D4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81D" w:rsidRPr="005D403C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="005B781D" w:rsidRPr="005D403C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="005B781D" w:rsidRPr="005D403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5B781D" w:rsidRPr="005D4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81D" w:rsidRPr="005D403C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="005B781D" w:rsidRPr="005D4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81D" w:rsidRPr="005D403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5B781D" w:rsidRPr="005D403C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5B781D" w:rsidRPr="005D403C">
        <w:rPr>
          <w:rFonts w:ascii="Times New Roman" w:hAnsi="Times New Roman" w:cs="Times New Roman"/>
          <w:sz w:val="24"/>
          <w:szCs w:val="24"/>
        </w:rPr>
        <w:t>listed</w:t>
      </w:r>
      <w:proofErr w:type="spellEnd"/>
      <w:r w:rsidR="005B781D" w:rsidRPr="005D4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81D" w:rsidRPr="005D403C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="005B781D" w:rsidRPr="005D4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81D" w:rsidRPr="005D403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B781D" w:rsidRPr="005D4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81D" w:rsidRPr="005D403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B781D" w:rsidRPr="005D4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81D" w:rsidRPr="005D403C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5B781D" w:rsidRPr="005D403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5B781D" w:rsidRPr="005D403C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="005B781D" w:rsidRPr="005D4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81D" w:rsidRPr="005D403C">
        <w:rPr>
          <w:rFonts w:ascii="Times New Roman" w:hAnsi="Times New Roman" w:cs="Times New Roman"/>
          <w:sz w:val="24"/>
          <w:szCs w:val="24"/>
        </w:rPr>
        <w:t>produced</w:t>
      </w:r>
      <w:proofErr w:type="spellEnd"/>
      <w:r w:rsidR="005B781D" w:rsidRPr="005D403C">
        <w:rPr>
          <w:rFonts w:ascii="Times New Roman" w:hAnsi="Times New Roman" w:cs="Times New Roman"/>
          <w:sz w:val="24"/>
          <w:szCs w:val="24"/>
        </w:rPr>
        <w:t xml:space="preserve">. </w:t>
      </w:r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Elvin </w:t>
      </w:r>
      <w:proofErr w:type="spellStart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Ezgin </w:t>
      </w:r>
      <w:proofErr w:type="spellStart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purchased</w:t>
      </w:r>
      <w:proofErr w:type="spellEnd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identical</w:t>
      </w:r>
      <w:proofErr w:type="spellEnd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electronic</w:t>
      </w:r>
      <w:proofErr w:type="spellEnd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items</w:t>
      </w:r>
      <w:proofErr w:type="spellEnd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Elvin </w:t>
      </w:r>
      <w:proofErr w:type="spellStart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Yıldırım's</w:t>
      </w:r>
      <w:proofErr w:type="spellEnd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production</w:t>
      </w:r>
      <w:proofErr w:type="spellEnd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</w:t>
      </w:r>
      <w:proofErr w:type="spellStart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first</w:t>
      </w:r>
      <w:proofErr w:type="spellEnd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proofErr w:type="spellEnd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made</w:t>
      </w:r>
      <w:proofErr w:type="spellEnd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but </w:t>
      </w:r>
      <w:proofErr w:type="spellStart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other</w:t>
      </w:r>
      <w:proofErr w:type="spellEnd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person's</w:t>
      </w:r>
      <w:proofErr w:type="spellEnd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</w:t>
      </w:r>
      <w:proofErr w:type="spellStart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fourth</w:t>
      </w:r>
      <w:proofErr w:type="spellEnd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Nevertheless</w:t>
      </w:r>
      <w:proofErr w:type="spellEnd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production</w:t>
      </w:r>
      <w:proofErr w:type="spellEnd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IDs</w:t>
      </w:r>
      <w:proofErr w:type="spellEnd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</w:t>
      </w:r>
      <w:proofErr w:type="spellStart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two</w:t>
      </w:r>
      <w:proofErr w:type="spellEnd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proofErr w:type="spellEnd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P001 </w:t>
      </w:r>
      <w:proofErr w:type="spellStart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P004, </w:t>
      </w:r>
      <w:proofErr w:type="spellStart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respectively</w:t>
      </w:r>
      <w:proofErr w:type="spellEnd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Since </w:t>
      </w:r>
      <w:proofErr w:type="spellStart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IDs</w:t>
      </w:r>
      <w:proofErr w:type="spellEnd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provided</w:t>
      </w:r>
      <w:proofErr w:type="spellEnd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production</w:t>
      </w:r>
      <w:proofErr w:type="spellEnd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will</w:t>
      </w:r>
      <w:proofErr w:type="spellEnd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 </w:t>
      </w:r>
      <w:proofErr w:type="spellStart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credited</w:t>
      </w:r>
      <w:proofErr w:type="spellEnd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individuals</w:t>
      </w:r>
      <w:proofErr w:type="spellEnd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event</w:t>
      </w:r>
      <w:proofErr w:type="spellEnd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proofErr w:type="spellEnd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products</w:t>
      </w:r>
      <w:proofErr w:type="spellEnd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proofErr w:type="spellEnd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repaired</w:t>
      </w:r>
      <w:proofErr w:type="spellEnd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under</w:t>
      </w:r>
      <w:proofErr w:type="spellEnd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insurance</w:t>
      </w:r>
      <w:proofErr w:type="spellEnd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these</w:t>
      </w:r>
      <w:proofErr w:type="spellEnd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IDs</w:t>
      </w:r>
      <w:proofErr w:type="spellEnd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will</w:t>
      </w:r>
      <w:proofErr w:type="spellEnd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simplify</w:t>
      </w:r>
      <w:proofErr w:type="spellEnd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task</w:t>
      </w:r>
      <w:proofErr w:type="spellEnd"/>
      <w:r w:rsidR="005B781D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B781D" w:rsidRDefault="005B781D" w:rsidP="005B781D">
      <w:pPr>
        <w:pStyle w:val="ListeParagraf"/>
        <w:rPr>
          <w:color w:val="FF0000"/>
        </w:rPr>
      </w:pPr>
    </w:p>
    <w:p w:rsidR="005B781D" w:rsidRDefault="005B781D" w:rsidP="005B781D">
      <w:pPr>
        <w:pStyle w:val="ListeParagraf"/>
        <w:rPr>
          <w:color w:val="FF0000"/>
        </w:rPr>
      </w:pPr>
    </w:p>
    <w:p w:rsidR="005B781D" w:rsidRDefault="005B781D" w:rsidP="005B781D">
      <w:pPr>
        <w:pStyle w:val="ListeParagraf"/>
        <w:rPr>
          <w:color w:val="FF0000"/>
        </w:rPr>
      </w:pPr>
      <w:r>
        <w:rPr>
          <w:noProof/>
          <w:color w:val="FF0000"/>
          <w:lang w:eastAsia="tr-TR"/>
        </w:rPr>
        <w:drawing>
          <wp:inline distT="0" distB="0" distL="0" distR="0">
            <wp:extent cx="2428875" cy="946601"/>
            <wp:effectExtent l="0" t="0" r="0" b="635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4-01-18 at 22.13.27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504" cy="96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lang w:eastAsia="tr-TR"/>
        </w:rPr>
        <w:drawing>
          <wp:inline distT="0" distB="0" distL="0" distR="0">
            <wp:extent cx="2799960" cy="862330"/>
            <wp:effectExtent l="0" t="0" r="63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4-01-18 at 22.13.46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790" cy="88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81D" w:rsidRDefault="005B781D" w:rsidP="005B781D">
      <w:pPr>
        <w:pStyle w:val="ListeParagraf"/>
        <w:rPr>
          <w:color w:val="FF0000"/>
        </w:rPr>
      </w:pPr>
    </w:p>
    <w:p w:rsidR="005B781D" w:rsidRDefault="005B781D" w:rsidP="005B781D">
      <w:pPr>
        <w:pStyle w:val="ListeParagraf"/>
        <w:rPr>
          <w:color w:val="FF0000"/>
        </w:rPr>
      </w:pPr>
    </w:p>
    <w:p w:rsidR="00FD3686" w:rsidRPr="005D403C" w:rsidRDefault="005B781D" w:rsidP="005D403C">
      <w:pPr>
        <w:pStyle w:val="ListeParagraf"/>
        <w:rPr>
          <w:color w:val="FF0000"/>
        </w:rPr>
      </w:pPr>
      <w:r>
        <w:rPr>
          <w:noProof/>
          <w:color w:val="FF0000"/>
          <w:lang w:eastAsia="tr-TR"/>
        </w:rPr>
        <w:drawing>
          <wp:inline distT="0" distB="0" distL="0" distR="0">
            <wp:extent cx="1732915" cy="2209800"/>
            <wp:effectExtent l="0" t="0" r="63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4-01-18 at 22.14.17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799" cy="226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686" w:rsidRDefault="00FD3686" w:rsidP="001223BE"/>
    <w:p w:rsidR="005D403C" w:rsidRPr="005D403C" w:rsidRDefault="005D403C" w:rsidP="005D403C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403C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CATEGORY / STOCK CODE: </w:t>
      </w:r>
      <w:proofErr w:type="spellStart"/>
      <w:r w:rsidRPr="005D403C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D403C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5D403C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5D4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03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D4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03C">
        <w:rPr>
          <w:rFonts w:ascii="Times New Roman" w:hAnsi="Times New Roman" w:cs="Times New Roman"/>
          <w:sz w:val="24"/>
          <w:szCs w:val="24"/>
        </w:rPr>
        <w:t>track</w:t>
      </w:r>
      <w:proofErr w:type="spellEnd"/>
      <w:r w:rsidRPr="005D4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03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4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03C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5D4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03C">
        <w:rPr>
          <w:rFonts w:ascii="Times New Roman" w:hAnsi="Times New Roman" w:cs="Times New Roman"/>
          <w:sz w:val="24"/>
          <w:szCs w:val="24"/>
        </w:rPr>
        <w:t>stock</w:t>
      </w:r>
      <w:proofErr w:type="spellEnd"/>
      <w:r w:rsidRPr="005D4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03C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5D403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D403C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5D4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03C">
        <w:rPr>
          <w:rFonts w:ascii="Times New Roman" w:hAnsi="Times New Roman" w:cs="Times New Roman"/>
          <w:sz w:val="24"/>
          <w:szCs w:val="24"/>
        </w:rPr>
        <w:t>warehouse</w:t>
      </w:r>
      <w:proofErr w:type="spellEnd"/>
      <w:r w:rsidRPr="005D403C">
        <w:rPr>
          <w:rFonts w:ascii="Times New Roman" w:hAnsi="Times New Roman" w:cs="Times New Roman"/>
          <w:sz w:val="24"/>
          <w:szCs w:val="24"/>
        </w:rPr>
        <w:t>.</w:t>
      </w:r>
    </w:p>
    <w:p w:rsidR="005D403C" w:rsidRPr="005D403C" w:rsidRDefault="005D403C" w:rsidP="005D403C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03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4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03C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Pr="005D4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03C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5D4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03C">
        <w:rPr>
          <w:rFonts w:ascii="Times New Roman" w:hAnsi="Times New Roman" w:cs="Times New Roman"/>
          <w:sz w:val="24"/>
          <w:szCs w:val="24"/>
        </w:rPr>
        <w:t>numbered</w:t>
      </w:r>
      <w:proofErr w:type="spellEnd"/>
      <w:r w:rsidRPr="005D4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03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D4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03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4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03C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5D4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03C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5D4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03C">
        <w:rPr>
          <w:rFonts w:ascii="Times New Roman" w:hAnsi="Times New Roman" w:cs="Times New Roman"/>
          <w:sz w:val="24"/>
          <w:szCs w:val="24"/>
        </w:rPr>
        <w:t>coded</w:t>
      </w:r>
      <w:proofErr w:type="spellEnd"/>
      <w:r w:rsidRPr="005D4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03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D403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D403C">
        <w:rPr>
          <w:rFonts w:ascii="Times New Roman" w:hAnsi="Times New Roman" w:cs="Times New Roman"/>
          <w:sz w:val="24"/>
          <w:szCs w:val="24"/>
        </w:rPr>
        <w:t>special</w:t>
      </w:r>
      <w:proofErr w:type="spellEnd"/>
      <w:r w:rsidRPr="005D4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03C">
        <w:rPr>
          <w:rFonts w:ascii="Times New Roman" w:hAnsi="Times New Roman" w:cs="Times New Roman"/>
          <w:sz w:val="24"/>
          <w:szCs w:val="24"/>
        </w:rPr>
        <w:t>acronym</w:t>
      </w:r>
      <w:proofErr w:type="spellEnd"/>
      <w:r w:rsidRPr="005D403C">
        <w:rPr>
          <w:rFonts w:ascii="Times New Roman" w:hAnsi="Times New Roman" w:cs="Times New Roman"/>
          <w:sz w:val="24"/>
          <w:szCs w:val="24"/>
        </w:rPr>
        <w:t xml:space="preserve">, SC, </w:t>
      </w:r>
      <w:proofErr w:type="spellStart"/>
      <w:r w:rsidRPr="005D403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D4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03C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5D403C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5D403C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Pr="005D4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03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D4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03C">
        <w:rPr>
          <w:rFonts w:ascii="Times New Roman" w:hAnsi="Times New Roman" w:cs="Times New Roman"/>
          <w:sz w:val="24"/>
          <w:szCs w:val="24"/>
        </w:rPr>
        <w:t>locate</w:t>
      </w:r>
      <w:proofErr w:type="spellEnd"/>
      <w:r w:rsidRPr="005D4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03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4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03C">
        <w:rPr>
          <w:rFonts w:ascii="Times New Roman" w:hAnsi="Times New Roman" w:cs="Times New Roman"/>
          <w:sz w:val="24"/>
          <w:szCs w:val="24"/>
        </w:rPr>
        <w:t>stocks</w:t>
      </w:r>
      <w:proofErr w:type="spellEnd"/>
      <w:r w:rsidRPr="005D403C">
        <w:rPr>
          <w:rFonts w:ascii="Times New Roman" w:hAnsi="Times New Roman" w:cs="Times New Roman"/>
          <w:sz w:val="24"/>
          <w:szCs w:val="24"/>
        </w:rPr>
        <w:t>.</w:t>
      </w:r>
    </w:p>
    <w:p w:rsidR="00FD3686" w:rsidRDefault="00FD3686" w:rsidP="00FD3686">
      <w:pPr>
        <w:pStyle w:val="ListeParagraf"/>
      </w:pPr>
    </w:p>
    <w:p w:rsidR="00E273EE" w:rsidRDefault="00FD3686" w:rsidP="005D403C">
      <w:pPr>
        <w:pStyle w:val="ListeParagraf"/>
      </w:pPr>
      <w:r>
        <w:rPr>
          <w:noProof/>
          <w:lang w:eastAsia="tr-TR"/>
        </w:rPr>
        <w:drawing>
          <wp:inline distT="0" distB="0" distL="0" distR="0">
            <wp:extent cx="1193445" cy="2543175"/>
            <wp:effectExtent l="0" t="0" r="698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1-18 at 21.36.56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257" cy="257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03C" w:rsidRDefault="005D403C" w:rsidP="005D403C">
      <w:pPr>
        <w:pStyle w:val="ListeParagraf"/>
      </w:pPr>
    </w:p>
    <w:p w:rsidR="005D403C" w:rsidRDefault="005D403C" w:rsidP="005D403C">
      <w:pPr>
        <w:pStyle w:val="ListeParagraf"/>
      </w:pPr>
    </w:p>
    <w:p w:rsidR="001223BE" w:rsidRPr="005D403C" w:rsidRDefault="0082439A" w:rsidP="005D403C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ORDERS </w:t>
      </w:r>
      <w:r w:rsidR="005D403C" w:rsidRPr="005D403C">
        <w:rPr>
          <w:rFonts w:ascii="Times New Roman" w:hAnsi="Times New Roman" w:cs="Times New Roman"/>
          <w:color w:val="FF0000"/>
          <w:sz w:val="24"/>
          <w:szCs w:val="24"/>
        </w:rPr>
        <w:t>TABLE:</w:t>
      </w:r>
      <w:r w:rsidR="005D403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D403C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proofErr w:type="spellEnd"/>
      <w:r w:rsidR="005D403C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</w:t>
      </w:r>
      <w:proofErr w:type="spellStart"/>
      <w:r w:rsidR="005D403C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used</w:t>
      </w:r>
      <w:proofErr w:type="spellEnd"/>
      <w:r w:rsidR="005D403C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D403C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="005D403C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D403C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track</w:t>
      </w:r>
      <w:proofErr w:type="spellEnd"/>
      <w:r w:rsidR="005D403C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D403C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customer</w:t>
      </w:r>
      <w:proofErr w:type="spellEnd"/>
      <w:r w:rsidR="005D403C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D403C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orders</w:t>
      </w:r>
      <w:proofErr w:type="spellEnd"/>
      <w:r w:rsidR="005D403C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5D403C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="005D403C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D403C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table</w:t>
      </w:r>
      <w:proofErr w:type="spellEnd"/>
      <w:r w:rsidR="005D403C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D403C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below</w:t>
      </w:r>
      <w:proofErr w:type="spellEnd"/>
      <w:r w:rsidR="005D403C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D403C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illustrates</w:t>
      </w:r>
      <w:proofErr w:type="spellEnd"/>
      <w:r w:rsidR="005D403C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D403C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proofErr w:type="spellEnd"/>
      <w:r w:rsidR="005D403C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a </w:t>
      </w:r>
      <w:proofErr w:type="spellStart"/>
      <w:r w:rsidR="005D403C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single</w:t>
      </w:r>
      <w:proofErr w:type="spellEnd"/>
      <w:r w:rsidR="005D403C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D403C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day</w:t>
      </w:r>
      <w:proofErr w:type="spellEnd"/>
      <w:r w:rsidR="005D403C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Elvin Yıldırım, </w:t>
      </w:r>
      <w:proofErr w:type="spellStart"/>
      <w:r w:rsidR="005D403C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="005D403C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D403C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customer</w:t>
      </w:r>
      <w:proofErr w:type="spellEnd"/>
      <w:r w:rsidR="005D403C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5D403C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placed</w:t>
      </w:r>
      <w:proofErr w:type="spellEnd"/>
      <w:r w:rsidR="005D403C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D403C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two</w:t>
      </w:r>
      <w:proofErr w:type="spellEnd"/>
      <w:r w:rsidR="005D403C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D403C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separate</w:t>
      </w:r>
      <w:proofErr w:type="spellEnd"/>
      <w:r w:rsidR="005D403C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D403C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orders</w:t>
      </w:r>
      <w:proofErr w:type="spellEnd"/>
      <w:r w:rsidR="005D403C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but his </w:t>
      </w:r>
      <w:proofErr w:type="spellStart"/>
      <w:r w:rsidR="005D403C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customer</w:t>
      </w:r>
      <w:proofErr w:type="spellEnd"/>
      <w:r w:rsidR="005D403C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 </w:t>
      </w:r>
      <w:proofErr w:type="spellStart"/>
      <w:r w:rsidR="005D403C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was</w:t>
      </w:r>
      <w:proofErr w:type="spellEnd"/>
      <w:r w:rsidR="005D403C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D403C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only</w:t>
      </w:r>
      <w:proofErr w:type="spellEnd"/>
      <w:r w:rsidR="005D403C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D403C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given</w:t>
      </w:r>
      <w:proofErr w:type="spellEnd"/>
      <w:r w:rsidR="005D403C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D403C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proofErr w:type="spellEnd"/>
      <w:r w:rsidR="005D403C" w:rsidRPr="005D403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D3686" w:rsidRDefault="007B71CF" w:rsidP="00FD3686">
      <w:pPr>
        <w:pStyle w:val="ListeParagraf"/>
      </w:pPr>
      <w:r>
        <w:rPr>
          <w:noProof/>
          <w:lang w:eastAsia="tr-TR"/>
        </w:rPr>
        <w:drawing>
          <wp:inline distT="0" distB="0" distL="0" distR="0">
            <wp:extent cx="1533316" cy="334327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4-01-18 at 21.46.01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243" cy="340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3686">
        <w:t xml:space="preserve">  </w:t>
      </w:r>
      <w:r w:rsidR="00FD3686">
        <w:rPr>
          <w:noProof/>
          <w:lang w:eastAsia="tr-TR"/>
        </w:rPr>
        <w:drawing>
          <wp:inline distT="0" distB="0" distL="0" distR="0">
            <wp:extent cx="1554943" cy="3390900"/>
            <wp:effectExtent l="0" t="0" r="762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4-01-18 at 21.39.24 (1)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4" cy="340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1CF" w:rsidRDefault="007B71CF" w:rsidP="00FD3686">
      <w:pPr>
        <w:pStyle w:val="ListeParagraf"/>
      </w:pPr>
    </w:p>
    <w:p w:rsidR="007B71CF" w:rsidRDefault="007B71CF" w:rsidP="00FD3686">
      <w:pPr>
        <w:pStyle w:val="ListeParagraf"/>
      </w:pPr>
    </w:p>
    <w:p w:rsidR="007B71CF" w:rsidRDefault="007B71CF" w:rsidP="00FD3686">
      <w:pPr>
        <w:pStyle w:val="ListeParagraf"/>
      </w:pPr>
    </w:p>
    <w:p w:rsidR="005D403C" w:rsidRDefault="005D403C" w:rsidP="00FD3686">
      <w:pPr>
        <w:pStyle w:val="ListeParagraf"/>
      </w:pPr>
    </w:p>
    <w:p w:rsidR="005D403C" w:rsidRDefault="005D403C" w:rsidP="00FD3686">
      <w:pPr>
        <w:pStyle w:val="ListeParagraf"/>
      </w:pPr>
    </w:p>
    <w:p w:rsidR="005D403C" w:rsidRDefault="005D403C" w:rsidP="00FD3686">
      <w:pPr>
        <w:pStyle w:val="ListeParagraf"/>
      </w:pPr>
    </w:p>
    <w:p w:rsidR="007B71CF" w:rsidRDefault="007B71CF" w:rsidP="00FD3686">
      <w:pPr>
        <w:pStyle w:val="ListeParagraf"/>
      </w:pPr>
    </w:p>
    <w:p w:rsidR="007B71CF" w:rsidRPr="005E342E" w:rsidRDefault="0082439A" w:rsidP="005E342E">
      <w:pPr>
        <w:pStyle w:val="ListeParagraf"/>
        <w:numPr>
          <w:ilvl w:val="0"/>
          <w:numId w:val="2"/>
        </w:numPr>
        <w:rPr>
          <w:color w:val="FF0000"/>
        </w:rPr>
      </w:pPr>
      <w:r w:rsidRPr="0082439A">
        <w:rPr>
          <w:rFonts w:ascii="Times New Roman" w:hAnsi="Times New Roman" w:cs="Times New Roman"/>
          <w:color w:val="FF0000"/>
          <w:sz w:val="24"/>
          <w:szCs w:val="24"/>
        </w:rPr>
        <w:t xml:space="preserve">PAYMENT </w:t>
      </w:r>
      <w:r w:rsidR="005D403C" w:rsidRPr="0082439A">
        <w:rPr>
          <w:rFonts w:ascii="Times New Roman" w:hAnsi="Times New Roman" w:cs="Times New Roman"/>
          <w:color w:val="FF0000"/>
          <w:sz w:val="24"/>
          <w:szCs w:val="24"/>
        </w:rPr>
        <w:t>METHOD</w:t>
      </w:r>
      <w:r w:rsidR="005D403C" w:rsidRPr="005D403C">
        <w:rPr>
          <w:color w:val="FF0000"/>
        </w:rPr>
        <w:t xml:space="preserve">: </w:t>
      </w:r>
      <w:proofErr w:type="spellStart"/>
      <w:r w:rsidR="005E342E" w:rsidRPr="005E342E">
        <w:rPr>
          <w:color w:val="000000" w:themeColor="text1"/>
        </w:rPr>
        <w:t>Payment</w:t>
      </w:r>
      <w:proofErr w:type="spellEnd"/>
      <w:r w:rsidR="005E342E" w:rsidRPr="005E342E">
        <w:rPr>
          <w:color w:val="000000" w:themeColor="text1"/>
        </w:rPr>
        <w:t xml:space="preserve"> </w:t>
      </w:r>
      <w:proofErr w:type="spellStart"/>
      <w:r w:rsidR="005E342E" w:rsidRPr="005E342E">
        <w:rPr>
          <w:color w:val="000000" w:themeColor="text1"/>
        </w:rPr>
        <w:t>plans</w:t>
      </w:r>
      <w:proofErr w:type="spellEnd"/>
      <w:r w:rsidR="005E342E" w:rsidRPr="005E342E">
        <w:rPr>
          <w:color w:val="000000" w:themeColor="text1"/>
        </w:rPr>
        <w:t xml:space="preserve"> </w:t>
      </w:r>
      <w:proofErr w:type="spellStart"/>
      <w:r w:rsidR="005E342E" w:rsidRPr="005E342E">
        <w:rPr>
          <w:color w:val="000000" w:themeColor="text1"/>
        </w:rPr>
        <w:t>for</w:t>
      </w:r>
      <w:proofErr w:type="spellEnd"/>
      <w:r w:rsidR="005E342E" w:rsidRPr="005E342E">
        <w:rPr>
          <w:color w:val="000000" w:themeColor="text1"/>
        </w:rPr>
        <w:t xml:space="preserve"> </w:t>
      </w:r>
      <w:proofErr w:type="spellStart"/>
      <w:r w:rsidR="005E342E" w:rsidRPr="005E342E">
        <w:rPr>
          <w:color w:val="000000" w:themeColor="text1"/>
        </w:rPr>
        <w:t>customers</w:t>
      </w:r>
      <w:proofErr w:type="spellEnd"/>
      <w:r w:rsidR="005E342E" w:rsidRPr="005E342E">
        <w:rPr>
          <w:color w:val="000000" w:themeColor="text1"/>
        </w:rPr>
        <w:t xml:space="preserve"> </w:t>
      </w:r>
      <w:proofErr w:type="spellStart"/>
      <w:r w:rsidR="005E342E" w:rsidRPr="005E342E">
        <w:rPr>
          <w:color w:val="000000" w:themeColor="text1"/>
        </w:rPr>
        <w:t>are</w:t>
      </w:r>
      <w:proofErr w:type="spellEnd"/>
      <w:r w:rsidR="005E342E" w:rsidRPr="005E342E">
        <w:rPr>
          <w:color w:val="000000" w:themeColor="text1"/>
        </w:rPr>
        <w:t xml:space="preserve"> </w:t>
      </w:r>
      <w:proofErr w:type="spellStart"/>
      <w:r w:rsidR="005E342E" w:rsidRPr="005E342E">
        <w:rPr>
          <w:color w:val="000000" w:themeColor="text1"/>
        </w:rPr>
        <w:t>monitored</w:t>
      </w:r>
      <w:proofErr w:type="spellEnd"/>
      <w:r w:rsidR="005E342E" w:rsidRPr="005E342E">
        <w:rPr>
          <w:color w:val="000000" w:themeColor="text1"/>
        </w:rPr>
        <w:t xml:space="preserve"> </w:t>
      </w:r>
      <w:proofErr w:type="spellStart"/>
      <w:r w:rsidR="005E342E" w:rsidRPr="005E342E">
        <w:rPr>
          <w:color w:val="000000" w:themeColor="text1"/>
        </w:rPr>
        <w:t>with</w:t>
      </w:r>
      <w:proofErr w:type="spellEnd"/>
      <w:r w:rsidR="005E342E" w:rsidRPr="005E342E">
        <w:rPr>
          <w:color w:val="000000" w:themeColor="text1"/>
        </w:rPr>
        <w:t xml:space="preserve"> it.</w:t>
      </w:r>
      <w:r w:rsidR="005E342E">
        <w:rPr>
          <w:color w:val="000000" w:themeColor="text1"/>
        </w:rPr>
        <w:t xml:space="preserve"> </w:t>
      </w:r>
      <w:r w:rsidR="005E342E" w:rsidRPr="005E342E">
        <w:rPr>
          <w:color w:val="000000" w:themeColor="text1"/>
        </w:rPr>
        <w:t xml:space="preserve">A </w:t>
      </w:r>
      <w:proofErr w:type="spellStart"/>
      <w:r w:rsidR="005E342E" w:rsidRPr="005E342E">
        <w:rPr>
          <w:color w:val="000000" w:themeColor="text1"/>
        </w:rPr>
        <w:t>payment</w:t>
      </w:r>
      <w:proofErr w:type="spellEnd"/>
      <w:r w:rsidR="005E342E" w:rsidRPr="005E342E">
        <w:rPr>
          <w:color w:val="000000" w:themeColor="text1"/>
        </w:rPr>
        <w:t xml:space="preserve"> </w:t>
      </w:r>
      <w:proofErr w:type="spellStart"/>
      <w:r w:rsidR="005E342E" w:rsidRPr="005E342E">
        <w:rPr>
          <w:color w:val="000000" w:themeColor="text1"/>
        </w:rPr>
        <w:t>method</w:t>
      </w:r>
      <w:proofErr w:type="spellEnd"/>
      <w:r w:rsidR="005E342E" w:rsidRPr="005E342E">
        <w:rPr>
          <w:color w:val="000000" w:themeColor="text1"/>
        </w:rPr>
        <w:t xml:space="preserve"> is </w:t>
      </w:r>
      <w:proofErr w:type="spellStart"/>
      <w:r w:rsidR="005E342E" w:rsidRPr="005E342E">
        <w:rPr>
          <w:color w:val="000000" w:themeColor="text1"/>
        </w:rPr>
        <w:t>any</w:t>
      </w:r>
      <w:proofErr w:type="spellEnd"/>
      <w:r w:rsidR="005E342E" w:rsidRPr="005E342E">
        <w:rPr>
          <w:color w:val="000000" w:themeColor="text1"/>
        </w:rPr>
        <w:t xml:space="preserve"> of </w:t>
      </w:r>
      <w:proofErr w:type="spellStart"/>
      <w:r w:rsidR="005E342E" w:rsidRPr="005E342E">
        <w:rPr>
          <w:color w:val="000000" w:themeColor="text1"/>
        </w:rPr>
        <w:t>the</w:t>
      </w:r>
      <w:proofErr w:type="spellEnd"/>
      <w:r w:rsidR="005E342E" w:rsidRPr="005E342E">
        <w:rPr>
          <w:color w:val="000000" w:themeColor="text1"/>
        </w:rPr>
        <w:t xml:space="preserve"> </w:t>
      </w:r>
      <w:proofErr w:type="spellStart"/>
      <w:r w:rsidR="005E342E" w:rsidRPr="005E342E">
        <w:rPr>
          <w:color w:val="000000" w:themeColor="text1"/>
        </w:rPr>
        <w:t>different</w:t>
      </w:r>
      <w:proofErr w:type="spellEnd"/>
      <w:r w:rsidR="005E342E" w:rsidRPr="005E342E">
        <w:rPr>
          <w:color w:val="000000" w:themeColor="text1"/>
        </w:rPr>
        <w:t xml:space="preserve"> </w:t>
      </w:r>
      <w:proofErr w:type="spellStart"/>
      <w:r w:rsidR="005E342E" w:rsidRPr="005E342E">
        <w:rPr>
          <w:color w:val="000000" w:themeColor="text1"/>
        </w:rPr>
        <w:t>ways</w:t>
      </w:r>
      <w:proofErr w:type="spellEnd"/>
      <w:r w:rsidR="005E342E" w:rsidRPr="005E342E">
        <w:rPr>
          <w:color w:val="000000" w:themeColor="text1"/>
        </w:rPr>
        <w:t xml:space="preserve"> </w:t>
      </w:r>
      <w:proofErr w:type="spellStart"/>
      <w:r w:rsidR="005E342E" w:rsidRPr="005E342E">
        <w:rPr>
          <w:color w:val="000000" w:themeColor="text1"/>
        </w:rPr>
        <w:t>that</w:t>
      </w:r>
      <w:proofErr w:type="spellEnd"/>
      <w:r w:rsidR="005E342E" w:rsidRPr="005E342E">
        <w:rPr>
          <w:color w:val="000000" w:themeColor="text1"/>
        </w:rPr>
        <w:t xml:space="preserve"> </w:t>
      </w:r>
      <w:proofErr w:type="spellStart"/>
      <w:r w:rsidR="005E342E" w:rsidRPr="005E342E">
        <w:rPr>
          <w:color w:val="000000" w:themeColor="text1"/>
        </w:rPr>
        <w:t>consumers</w:t>
      </w:r>
      <w:proofErr w:type="spellEnd"/>
      <w:r w:rsidR="005E342E" w:rsidRPr="005E342E">
        <w:rPr>
          <w:color w:val="000000" w:themeColor="text1"/>
        </w:rPr>
        <w:t xml:space="preserve"> can pay </w:t>
      </w:r>
      <w:proofErr w:type="spellStart"/>
      <w:r w:rsidR="005E342E" w:rsidRPr="005E342E">
        <w:rPr>
          <w:color w:val="000000" w:themeColor="text1"/>
        </w:rPr>
        <w:t>for</w:t>
      </w:r>
      <w:proofErr w:type="spellEnd"/>
      <w:r w:rsidR="005E342E" w:rsidRPr="005E342E">
        <w:rPr>
          <w:color w:val="000000" w:themeColor="text1"/>
        </w:rPr>
        <w:t xml:space="preserve"> </w:t>
      </w:r>
      <w:proofErr w:type="spellStart"/>
      <w:r w:rsidR="005E342E" w:rsidRPr="005E342E">
        <w:rPr>
          <w:color w:val="000000" w:themeColor="text1"/>
        </w:rPr>
        <w:t>the</w:t>
      </w:r>
      <w:proofErr w:type="spellEnd"/>
      <w:r w:rsidR="005E342E" w:rsidRPr="005E342E">
        <w:rPr>
          <w:color w:val="000000" w:themeColor="text1"/>
        </w:rPr>
        <w:t xml:space="preserve"> </w:t>
      </w:r>
      <w:proofErr w:type="spellStart"/>
      <w:r w:rsidR="005E342E" w:rsidRPr="005E342E">
        <w:rPr>
          <w:color w:val="000000" w:themeColor="text1"/>
        </w:rPr>
        <w:t>goods</w:t>
      </w:r>
      <w:proofErr w:type="spellEnd"/>
      <w:r w:rsidR="005E342E" w:rsidRPr="005E342E">
        <w:rPr>
          <w:color w:val="000000" w:themeColor="text1"/>
        </w:rPr>
        <w:t xml:space="preserve"> </w:t>
      </w:r>
      <w:proofErr w:type="spellStart"/>
      <w:r w:rsidR="005E342E" w:rsidRPr="005E342E">
        <w:rPr>
          <w:color w:val="000000" w:themeColor="text1"/>
        </w:rPr>
        <w:t>or</w:t>
      </w:r>
      <w:proofErr w:type="spellEnd"/>
      <w:r w:rsidR="005E342E" w:rsidRPr="005E342E">
        <w:rPr>
          <w:color w:val="000000" w:themeColor="text1"/>
        </w:rPr>
        <w:t xml:space="preserve"> </w:t>
      </w:r>
      <w:proofErr w:type="spellStart"/>
      <w:r w:rsidR="005E342E" w:rsidRPr="005E342E">
        <w:rPr>
          <w:color w:val="000000" w:themeColor="text1"/>
        </w:rPr>
        <w:t>services</w:t>
      </w:r>
      <w:proofErr w:type="spellEnd"/>
      <w:r w:rsidR="005E342E" w:rsidRPr="005E342E">
        <w:rPr>
          <w:color w:val="000000" w:themeColor="text1"/>
        </w:rPr>
        <w:t xml:space="preserve"> </w:t>
      </w:r>
      <w:proofErr w:type="spellStart"/>
      <w:r w:rsidR="005E342E" w:rsidRPr="005E342E">
        <w:rPr>
          <w:color w:val="000000" w:themeColor="text1"/>
        </w:rPr>
        <w:t>they</w:t>
      </w:r>
      <w:proofErr w:type="spellEnd"/>
      <w:r w:rsidR="005E342E" w:rsidRPr="005E342E">
        <w:rPr>
          <w:color w:val="000000" w:themeColor="text1"/>
        </w:rPr>
        <w:t xml:space="preserve"> </w:t>
      </w:r>
      <w:proofErr w:type="spellStart"/>
      <w:r w:rsidR="005E342E" w:rsidRPr="005E342E">
        <w:rPr>
          <w:color w:val="000000" w:themeColor="text1"/>
        </w:rPr>
        <w:t>are</w:t>
      </w:r>
      <w:proofErr w:type="spellEnd"/>
      <w:r w:rsidR="005E342E" w:rsidRPr="005E342E">
        <w:rPr>
          <w:color w:val="000000" w:themeColor="text1"/>
        </w:rPr>
        <w:t xml:space="preserve"> </w:t>
      </w:r>
      <w:proofErr w:type="spellStart"/>
      <w:r w:rsidR="005E342E" w:rsidRPr="005E342E">
        <w:rPr>
          <w:color w:val="000000" w:themeColor="text1"/>
        </w:rPr>
        <w:t>buying</w:t>
      </w:r>
      <w:proofErr w:type="spellEnd"/>
      <w:r w:rsidR="005E342E" w:rsidRPr="005E342E">
        <w:rPr>
          <w:color w:val="000000" w:themeColor="text1"/>
        </w:rPr>
        <w:t xml:space="preserve">. </w:t>
      </w:r>
      <w:proofErr w:type="spellStart"/>
      <w:r w:rsidR="005E342E" w:rsidRPr="005E342E">
        <w:rPr>
          <w:color w:val="000000" w:themeColor="text1"/>
        </w:rPr>
        <w:t>Payment</w:t>
      </w:r>
      <w:proofErr w:type="spellEnd"/>
      <w:r w:rsidR="005E342E" w:rsidRPr="005E342E">
        <w:rPr>
          <w:color w:val="000000" w:themeColor="text1"/>
        </w:rPr>
        <w:t xml:space="preserve"> </w:t>
      </w:r>
      <w:proofErr w:type="spellStart"/>
      <w:r w:rsidR="005E342E" w:rsidRPr="005E342E">
        <w:rPr>
          <w:color w:val="000000" w:themeColor="text1"/>
        </w:rPr>
        <w:t>options</w:t>
      </w:r>
      <w:proofErr w:type="spellEnd"/>
      <w:r w:rsidR="005E342E" w:rsidRPr="005E342E">
        <w:rPr>
          <w:color w:val="000000" w:themeColor="text1"/>
        </w:rPr>
        <w:t xml:space="preserve"> </w:t>
      </w:r>
      <w:proofErr w:type="spellStart"/>
      <w:r w:rsidR="005E342E" w:rsidRPr="005E342E">
        <w:rPr>
          <w:color w:val="000000" w:themeColor="text1"/>
        </w:rPr>
        <w:t>vary</w:t>
      </w:r>
      <w:proofErr w:type="spellEnd"/>
      <w:r w:rsidR="005E342E" w:rsidRPr="005E342E">
        <w:rPr>
          <w:color w:val="000000" w:themeColor="text1"/>
        </w:rPr>
        <w:t xml:space="preserve"> </w:t>
      </w:r>
      <w:proofErr w:type="spellStart"/>
      <w:r w:rsidR="005E342E" w:rsidRPr="005E342E">
        <w:rPr>
          <w:color w:val="000000" w:themeColor="text1"/>
        </w:rPr>
        <w:t>depending</w:t>
      </w:r>
      <w:proofErr w:type="spellEnd"/>
      <w:r w:rsidR="005E342E" w:rsidRPr="005E342E">
        <w:rPr>
          <w:color w:val="000000" w:themeColor="text1"/>
        </w:rPr>
        <w:t xml:space="preserve"> on </w:t>
      </w:r>
      <w:proofErr w:type="spellStart"/>
      <w:r w:rsidR="005E342E" w:rsidRPr="005E342E">
        <w:rPr>
          <w:color w:val="000000" w:themeColor="text1"/>
        </w:rPr>
        <w:t>the</w:t>
      </w:r>
      <w:proofErr w:type="spellEnd"/>
      <w:r w:rsidR="005E342E" w:rsidRPr="005E342E">
        <w:rPr>
          <w:color w:val="000000" w:themeColor="text1"/>
        </w:rPr>
        <w:t xml:space="preserve"> </w:t>
      </w:r>
      <w:proofErr w:type="spellStart"/>
      <w:r w:rsidR="005E342E" w:rsidRPr="005E342E">
        <w:rPr>
          <w:color w:val="000000" w:themeColor="text1"/>
        </w:rPr>
        <w:t>type</w:t>
      </w:r>
      <w:proofErr w:type="spellEnd"/>
      <w:r w:rsidR="005E342E" w:rsidRPr="005E342E">
        <w:rPr>
          <w:color w:val="000000" w:themeColor="text1"/>
        </w:rPr>
        <w:t xml:space="preserve"> of </w:t>
      </w:r>
      <w:proofErr w:type="spellStart"/>
      <w:r w:rsidR="005E342E" w:rsidRPr="005E342E">
        <w:rPr>
          <w:color w:val="000000" w:themeColor="text1"/>
        </w:rPr>
        <w:t>store</w:t>
      </w:r>
      <w:proofErr w:type="spellEnd"/>
      <w:r w:rsidR="005E342E" w:rsidRPr="005E342E">
        <w:rPr>
          <w:color w:val="000000" w:themeColor="text1"/>
        </w:rPr>
        <w:t>—</w:t>
      </w:r>
      <w:proofErr w:type="gramStart"/>
      <w:r w:rsidR="005E342E" w:rsidRPr="005E342E">
        <w:rPr>
          <w:color w:val="000000" w:themeColor="text1"/>
        </w:rPr>
        <w:t>online</w:t>
      </w:r>
      <w:proofErr w:type="gramEnd"/>
      <w:r w:rsidR="005E342E" w:rsidRPr="005E342E">
        <w:rPr>
          <w:color w:val="000000" w:themeColor="text1"/>
        </w:rPr>
        <w:t xml:space="preserve"> </w:t>
      </w:r>
      <w:proofErr w:type="spellStart"/>
      <w:r w:rsidR="005E342E" w:rsidRPr="005E342E">
        <w:rPr>
          <w:color w:val="000000" w:themeColor="text1"/>
        </w:rPr>
        <w:t>or</w:t>
      </w:r>
      <w:proofErr w:type="spellEnd"/>
      <w:r w:rsidR="005E342E" w:rsidRPr="005E342E">
        <w:rPr>
          <w:color w:val="000000" w:themeColor="text1"/>
        </w:rPr>
        <w:t xml:space="preserve"> </w:t>
      </w:r>
      <w:proofErr w:type="spellStart"/>
      <w:r w:rsidR="005E342E" w:rsidRPr="005E342E">
        <w:rPr>
          <w:color w:val="000000" w:themeColor="text1"/>
        </w:rPr>
        <w:t>physical</w:t>
      </w:r>
      <w:proofErr w:type="spellEnd"/>
      <w:r w:rsidR="005E342E" w:rsidRPr="005E342E">
        <w:rPr>
          <w:color w:val="000000" w:themeColor="text1"/>
        </w:rPr>
        <w:t xml:space="preserve">. Cash, </w:t>
      </w:r>
      <w:proofErr w:type="spellStart"/>
      <w:r w:rsidR="005E342E" w:rsidRPr="005E342E">
        <w:rPr>
          <w:color w:val="000000" w:themeColor="text1"/>
        </w:rPr>
        <w:t>gift</w:t>
      </w:r>
      <w:proofErr w:type="spellEnd"/>
      <w:r w:rsidR="005E342E" w:rsidRPr="005E342E">
        <w:rPr>
          <w:color w:val="000000" w:themeColor="text1"/>
        </w:rPr>
        <w:t xml:space="preserve"> </w:t>
      </w:r>
      <w:proofErr w:type="spellStart"/>
      <w:r w:rsidR="005E342E" w:rsidRPr="005E342E">
        <w:rPr>
          <w:color w:val="000000" w:themeColor="text1"/>
        </w:rPr>
        <w:t>cards</w:t>
      </w:r>
      <w:proofErr w:type="spellEnd"/>
      <w:r w:rsidR="005E342E" w:rsidRPr="005E342E">
        <w:rPr>
          <w:color w:val="000000" w:themeColor="text1"/>
        </w:rPr>
        <w:t xml:space="preserve">, </w:t>
      </w:r>
      <w:proofErr w:type="spellStart"/>
      <w:r w:rsidR="005E342E" w:rsidRPr="005E342E">
        <w:rPr>
          <w:color w:val="000000" w:themeColor="text1"/>
        </w:rPr>
        <w:t>debit</w:t>
      </w:r>
      <w:proofErr w:type="spellEnd"/>
      <w:r w:rsidR="005E342E" w:rsidRPr="005E342E">
        <w:rPr>
          <w:color w:val="000000" w:themeColor="text1"/>
        </w:rPr>
        <w:t xml:space="preserve"> </w:t>
      </w:r>
      <w:proofErr w:type="spellStart"/>
      <w:r w:rsidR="005E342E" w:rsidRPr="005E342E">
        <w:rPr>
          <w:color w:val="000000" w:themeColor="text1"/>
        </w:rPr>
        <w:t>cards</w:t>
      </w:r>
      <w:proofErr w:type="spellEnd"/>
      <w:r w:rsidR="005E342E" w:rsidRPr="005E342E">
        <w:rPr>
          <w:color w:val="000000" w:themeColor="text1"/>
        </w:rPr>
        <w:t xml:space="preserve">, </w:t>
      </w:r>
      <w:proofErr w:type="spellStart"/>
      <w:r w:rsidR="005E342E" w:rsidRPr="005E342E">
        <w:rPr>
          <w:color w:val="000000" w:themeColor="text1"/>
        </w:rPr>
        <w:t>credit</w:t>
      </w:r>
      <w:proofErr w:type="spellEnd"/>
      <w:r w:rsidR="005E342E" w:rsidRPr="005E342E">
        <w:rPr>
          <w:color w:val="000000" w:themeColor="text1"/>
        </w:rPr>
        <w:t xml:space="preserve"> </w:t>
      </w:r>
      <w:proofErr w:type="spellStart"/>
      <w:r w:rsidR="005E342E" w:rsidRPr="005E342E">
        <w:rPr>
          <w:color w:val="000000" w:themeColor="text1"/>
        </w:rPr>
        <w:t>cards</w:t>
      </w:r>
      <w:proofErr w:type="spellEnd"/>
      <w:r w:rsidR="005E342E" w:rsidRPr="005E342E">
        <w:rPr>
          <w:color w:val="000000" w:themeColor="text1"/>
        </w:rPr>
        <w:t xml:space="preserve">, </w:t>
      </w:r>
      <w:proofErr w:type="spellStart"/>
      <w:r w:rsidR="005E342E" w:rsidRPr="005E342E">
        <w:rPr>
          <w:color w:val="000000" w:themeColor="text1"/>
        </w:rPr>
        <w:t>and</w:t>
      </w:r>
      <w:proofErr w:type="spellEnd"/>
      <w:r w:rsidR="005E342E" w:rsidRPr="005E342E">
        <w:rPr>
          <w:color w:val="000000" w:themeColor="text1"/>
        </w:rPr>
        <w:t xml:space="preserve"> mobile </w:t>
      </w:r>
      <w:proofErr w:type="spellStart"/>
      <w:r w:rsidR="005E342E" w:rsidRPr="005E342E">
        <w:rPr>
          <w:color w:val="000000" w:themeColor="text1"/>
        </w:rPr>
        <w:t>payments</w:t>
      </w:r>
      <w:proofErr w:type="spellEnd"/>
      <w:r w:rsidR="005E342E" w:rsidRPr="005E342E">
        <w:rPr>
          <w:color w:val="000000" w:themeColor="text1"/>
        </w:rPr>
        <w:t xml:space="preserve"> </w:t>
      </w:r>
      <w:proofErr w:type="spellStart"/>
      <w:r w:rsidR="005E342E" w:rsidRPr="005E342E">
        <w:rPr>
          <w:color w:val="000000" w:themeColor="text1"/>
        </w:rPr>
        <w:t>are</w:t>
      </w:r>
      <w:proofErr w:type="spellEnd"/>
      <w:r w:rsidR="005E342E" w:rsidRPr="005E342E">
        <w:rPr>
          <w:color w:val="000000" w:themeColor="text1"/>
        </w:rPr>
        <w:t xml:space="preserve"> </w:t>
      </w:r>
      <w:proofErr w:type="spellStart"/>
      <w:r w:rsidR="005E342E" w:rsidRPr="005E342E">
        <w:rPr>
          <w:color w:val="000000" w:themeColor="text1"/>
        </w:rPr>
        <w:t>among</w:t>
      </w:r>
      <w:proofErr w:type="spellEnd"/>
      <w:r w:rsidR="005E342E" w:rsidRPr="005E342E">
        <w:rPr>
          <w:color w:val="000000" w:themeColor="text1"/>
        </w:rPr>
        <w:t xml:space="preserve"> </w:t>
      </w:r>
      <w:proofErr w:type="spellStart"/>
      <w:r w:rsidR="005E342E" w:rsidRPr="005E342E">
        <w:rPr>
          <w:color w:val="000000" w:themeColor="text1"/>
        </w:rPr>
        <w:t>the</w:t>
      </w:r>
      <w:proofErr w:type="spellEnd"/>
      <w:r w:rsidR="005E342E" w:rsidRPr="005E342E">
        <w:rPr>
          <w:color w:val="000000" w:themeColor="text1"/>
        </w:rPr>
        <w:t xml:space="preserve"> </w:t>
      </w:r>
      <w:proofErr w:type="spellStart"/>
      <w:r w:rsidR="005E342E" w:rsidRPr="005E342E">
        <w:rPr>
          <w:color w:val="000000" w:themeColor="text1"/>
        </w:rPr>
        <w:t>often</w:t>
      </w:r>
      <w:proofErr w:type="spellEnd"/>
      <w:r w:rsidR="005E342E" w:rsidRPr="005E342E">
        <w:rPr>
          <w:color w:val="000000" w:themeColor="text1"/>
        </w:rPr>
        <w:t xml:space="preserve"> </w:t>
      </w:r>
      <w:proofErr w:type="spellStart"/>
      <w:r w:rsidR="005E342E" w:rsidRPr="005E342E">
        <w:rPr>
          <w:color w:val="000000" w:themeColor="text1"/>
        </w:rPr>
        <w:t>accepted</w:t>
      </w:r>
      <w:proofErr w:type="spellEnd"/>
      <w:r w:rsidR="005E342E" w:rsidRPr="005E342E">
        <w:rPr>
          <w:color w:val="000000" w:themeColor="text1"/>
        </w:rPr>
        <w:t xml:space="preserve"> </w:t>
      </w:r>
      <w:proofErr w:type="spellStart"/>
      <w:r w:rsidR="005E342E" w:rsidRPr="005E342E">
        <w:rPr>
          <w:color w:val="000000" w:themeColor="text1"/>
        </w:rPr>
        <w:t>payment</w:t>
      </w:r>
      <w:proofErr w:type="spellEnd"/>
      <w:r w:rsidR="005E342E" w:rsidRPr="005E342E">
        <w:rPr>
          <w:color w:val="000000" w:themeColor="text1"/>
        </w:rPr>
        <w:t xml:space="preserve"> </w:t>
      </w:r>
      <w:proofErr w:type="spellStart"/>
      <w:r w:rsidR="005E342E" w:rsidRPr="005E342E">
        <w:rPr>
          <w:color w:val="000000" w:themeColor="text1"/>
        </w:rPr>
        <w:t>methods</w:t>
      </w:r>
      <w:proofErr w:type="spellEnd"/>
      <w:r w:rsidR="005E342E" w:rsidRPr="005E342E">
        <w:rPr>
          <w:color w:val="000000" w:themeColor="text1"/>
        </w:rPr>
        <w:t>.</w:t>
      </w:r>
    </w:p>
    <w:p w:rsidR="005E342E" w:rsidRPr="005D403C" w:rsidRDefault="005E342E" w:rsidP="005E342E">
      <w:pPr>
        <w:pStyle w:val="ListeParagraf"/>
        <w:rPr>
          <w:color w:val="FF0000"/>
        </w:rPr>
      </w:pPr>
    </w:p>
    <w:p w:rsidR="007B71CF" w:rsidRDefault="007B71CF" w:rsidP="007B71CF">
      <w:pPr>
        <w:pStyle w:val="ListeParagraf"/>
      </w:pPr>
      <w:r>
        <w:rPr>
          <w:noProof/>
          <w:lang w:eastAsia="tr-TR"/>
        </w:rPr>
        <w:drawing>
          <wp:inline distT="0" distB="0" distL="0" distR="0">
            <wp:extent cx="790575" cy="3257550"/>
            <wp:effectExtent l="0" t="0" r="952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4-01-18 at 21.48.51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7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4D5317"/>
    <w:multiLevelType w:val="hybridMultilevel"/>
    <w:tmpl w:val="CBD2BE8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F5E50"/>
    <w:multiLevelType w:val="hybridMultilevel"/>
    <w:tmpl w:val="B12A2B9E"/>
    <w:lvl w:ilvl="0" w:tplc="AA3AED4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9B"/>
    <w:rsid w:val="00045F52"/>
    <w:rsid w:val="001223BE"/>
    <w:rsid w:val="004E250F"/>
    <w:rsid w:val="005B781D"/>
    <w:rsid w:val="005D403C"/>
    <w:rsid w:val="005E342E"/>
    <w:rsid w:val="00634B5D"/>
    <w:rsid w:val="007B71CF"/>
    <w:rsid w:val="0082439A"/>
    <w:rsid w:val="009B1D9B"/>
    <w:rsid w:val="00E273EE"/>
    <w:rsid w:val="00E57A19"/>
    <w:rsid w:val="00FD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F9B97"/>
  <w15:chartTrackingRefBased/>
  <w15:docId w15:val="{70AA98B1-B461-451C-A289-0C7F2E3A4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34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1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ELVİN YILDIRIM</dc:creator>
  <cp:keywords/>
  <dc:description/>
  <cp:lastModifiedBy>ELVİN YILDIRIM</cp:lastModifiedBy>
  <cp:revision>5</cp:revision>
  <dcterms:created xsi:type="dcterms:W3CDTF">2024-01-18T17:57:00Z</dcterms:created>
  <dcterms:modified xsi:type="dcterms:W3CDTF">2024-01-18T19:37:00Z</dcterms:modified>
</cp:coreProperties>
</file>