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Практическое задание №1 «Многоуровневая модель приложения»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Часть 1: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Вопрос: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Какие основные модели приложений Вам известны? Приведите примеры каждого из известных случаев.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Любая ИС может  включать в себя  три уровня: уровень презентации(пользовательский интерфей), уровень бизнес-логики - прикладной уровень где прописана основная логика приложения, уровень данных который включает в себя СУБД, локальный файлы, интеграция целостность выборка.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Известные мне модели приложений: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Централизованная (монолитная, одноуровневая) архитектура.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три уровня не рассредоточены физически, а находятся на одном сервере. такую архитектуру называют еще монолитной системой или одноуровневой. Примером такого приложения является putty клиент для управления удаленным компьютером на ОС Linux по протоколу SSH. В монолитной архитектуре в качестве клиента выступает терминал.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Файл-серверная архитектура.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данной архитектуре также все три уровня расположены на одной физической машине. Клиентом является ПК, сервером - обычный файл или принт сервер. Примерами файл-серверной архитектуры являются ftp клиенты, общие папки в локальной сети организации. Примеры winSCP, FileZilla. Клиент получает доступ к определенной файловой структуре и может вносить свои изменения в данном пространстве. Есть опасность потери данных эксплуатации в многопользовательском режиме.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Клиент-сервеная архитектура.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Взаимодействие уровня представлений и уровня бизнес-логики представлены на стороне клиента. На стороне сервера, как правило, хранится СУБД. Тут клиент выступает в качестве толстого клиента. Ярким примером приложения с клиент серверной архитектурой является антивирусы, который в состоянии работать автономно без связи с сервером. Используют в основном сервер для получения обновлении и хранения статистических данных.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Трехзвенная архитектура.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Все уровни приложений распределены по различным физическим машинам. На клиенте хранится уровень представлений. Клиент в данном случае выступает в качестве тонкого клиента - используется для отображения пользовательского интерфейса и данных в нем и отсутствует или сведена к минимуму реализация бизнес логики. Уровень бизнес-логики и уровень данных могут хранится как на одной физической машине, так и распределены по нескольким машинам.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Вопрос 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Объясните разницу между ними, в каких случаях стоит применять тот или иной подход?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Монолитную архитектуру стоит использовать в случае если нужно предоставить доступ к данным всем пользователям. Такой подход применялся ранее т.к. клиентские машины были малопроизводительный и не могли выполнять никакой бизнес-логики. Но при решении в пользу данного подхода надо учитывать что в случае недоступности  центрального сервера все клиенты отключатся и есть жесткая привязанность от администратора системы. Плюсом является отсутствие необходимости в обслуживании клиентских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Файл-серверная архитектуру стоит применять в случае необходимости предоставления доступа к файлам многим пользователям. Но надо учитывать что при многопользовательским доступе различные пользователи могут затирать изменнения друг друга что приводит к потерям данных и снижается производительности системы. Разработка ИС с файл-серверной архитектурой имеет низкую стоимоть.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 с клиент-серверной архитектурой стоит использовать если нужно обеспечить автономную работу ИС и периодическую связь с сервером. Клиент участвует во взаимодействии с сервером и является независимой часть от него. Плюсами такой архитектуры являются разгрузка сервера, безопасность данных, совместное использование, многопользовательский доступ, разграничение доступа, уменьшение требований к аппаратным и программным средствам сервера, большие объемы обмена данными, возможность использовать в офлайн режиме. Но есть и минусы которые необходимо учитывать:  минусы проблемы с обновлениями, намеренное порча данных..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Когда все должно вы на одном сервере мы используем одноуровневую системы, а когда нужно предоставлять общий доступ к данным многим пользователям, то клиент серверную архитектуру.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Трехзвенная архитектура на сегодняшний день самая популярная и эффективная. Ее стоит применять когда нужно обеспечить онлайн доступ к ИС, многопользовательский режим работы с разграничениями по ролям, интеграцию сторонних сервисов, отказоустойчивость.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Как Вы понимаете, что скрывается за понятиями тонкого и толстого клиента. Приведите пример яркого представителя thin-клиента.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Тонкий клиент (thin-клиент) - это некий клиент который используется для отображения данных и выполняет незначительную (минимальную) часть бизнес логики. Вся бизнес-логика и обработка данных реализовывается на стороне сервера, а на стороне клиента отображаются обработанные данные. Пример такого клиента расширение-приложение для социальной сети VK.com, который для своей работы используется открытый API.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Толстый-клиент это одно из звеньев клиент-серверной архитектуры где реализовывается вся бизнес-логика и обработка данных. На стороне сервера как правило хранятся данные.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Вопрос: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Какая модель является наиболее популярной на текущий момент в мире и отлично подходит для большинства решений уровня enterprise?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текущий момент времени наиболее популярной является трехзвенная архитектура. Она удовлетворяет требованиям централизованного хранения данных, обесценение онлайн доступа к ИС, интеграция с внешними сервисами. Набирают также популярность N - звенные распределенные системы.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Часть 2: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Следующая часть задания включает практическое выделение слоев отдельно взятой ИС: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Представим ситуацию: имеется в распоряжении организация «Рога и Копыта», сотрудники которой имеют доступ к некоторой внутренней ИС. В этой системе хранится информация о всех сотрудниках организации, обратиться к которой можно согласно предоставленному уровню доступа (ролевое разграничение доступа) по следующим правилам: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Каждый зарегистрированный сотрудник (имеющий логин/пароль для входа в систему) может получить информацию о любом другом сотруднике: ФИО, название подразделения и город, в котором он/она работает, должность, внутренний номер телефона сотрудника, а также личный почтовый ящик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Бухгалтера имеют доступ к заработной плате каждого сотрудника с возможностью ее индексации (увеличения) и депремирования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HR-специалисты способны редактировать персональную информацию о каждом, кроме оклада, а также удалять сотрудников из реестра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Директор компании (представлен в системе в единственном экземпляре) имеет все права, описанные выше.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Вас требуется обозначить основные уровни приложения, которые важны во время ее разработки, с кратким описанием предназначения каждого из них. Попытайтесь ответить на вопрос: «Почему этот слой вообще представлен и есть ли возможность его не использовать?».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данной задачи позволит в последующих заданиях более детально сконцентрироваться на каждом из перечисленных уровней в отдельности.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Для желающих повысить свой уровень: нарисуйте UML диаграмму прецедентов, позволяющую визуально представить процесс взаимодействия пользователей с описанной выше ИС.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реализации ИС для компании “Рога и Копыта” понадобятся следующие уровни: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 данных (СУБД) - тут мы будем хранить информацию о сотрудниках компании. В БД Будет 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Сотрудники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полями: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Логин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Пароль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ФИО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подразделения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Город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Должность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Телефон(внутренний)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Почта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Оклад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Зп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Роли: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 бизнес-логики. Данный уровень необходим так как в системе есть разграничение функционала в зависимости от роли и на мой взгляд удобнее это разграничения реализовать посредством использования данного уровня. Так получится разработать систему в котором можно будет вносить независимые изменения как на уровне представления так и на уровне бизнес-логики. Также данную бизнес-логику можно перенести на уровень представления, но считаю данный способ не целесообразным так как это приведет к сложностям при внесении изменений в проект и замедлению работы всего приложения из-за выполнения операций по обработке данных перед их отображением на стороне клиента.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уровне бизнес-логики должен быть реализован следующий функционал: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роли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сотруднике (ФИО, название подразделения и город, в котором он/она работает, должность, внутренний номер телефона сотрудника, а также личный почтовый ящик);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изменения ЗП;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изменение персональной информации для HR;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сотрудника.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50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 представлений так как мы хотим обеспечить визуально приятное восприятие данных.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https://github.com/ElviraDev/JavaEE-Otus.git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