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2.png" ContentType="image/png"/>
  <Override PartName="/word/media/image1.wmf" ContentType="image/x-wmf"/>
  <Override PartName="/word/media/image3.png" ContentType="image/png"/>
  <Override PartName="/word/media/image4.wmf" ContentType="image/x-wmf"/>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20" w:after="0"/>
        <w:rPr/>
      </w:pPr>
      <w:r>
        <w:rPr/>
      </w:r>
    </w:p>
    <w:p>
      <w:pPr>
        <w:pStyle w:val="TextBody"/>
        <w:rPr/>
      </w:pPr>
      <w:r>
        <w:rPr/>
      </w:r>
    </w:p>
    <w:p>
      <w:pPr>
        <w:pStyle w:val="TextBody"/>
        <w:rPr/>
      </w:pPr>
      <w:r>
        <w:rPr/>
        <w:drawing>
          <wp:anchor behindDoc="0" distT="0" distB="0" distL="0" distR="0" simplePos="0" locked="0" layoutInCell="1" allowOverlap="1" relativeHeight="14">
            <wp:simplePos x="0" y="0"/>
            <wp:positionH relativeFrom="column">
              <wp:posOffset>635</wp:posOffset>
            </wp:positionH>
            <wp:positionV relativeFrom="page">
              <wp:posOffset>1225550</wp:posOffset>
            </wp:positionV>
            <wp:extent cx="914400" cy="32385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914400" cy="32385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tbl>
      <w:tblPr>
        <w:tblW w:w="9357" w:type="dxa"/>
        <w:jc w:val="left"/>
        <w:tblInd w:w="0" w:type="dxa"/>
        <w:tblCellMar>
          <w:top w:w="0" w:type="dxa"/>
          <w:left w:w="108" w:type="dxa"/>
          <w:bottom w:w="0" w:type="dxa"/>
          <w:right w:w="108" w:type="dxa"/>
        </w:tblCellMar>
        <w:tblLook w:firstRow="1" w:noVBand="0" w:lastRow="1" w:firstColumn="1" w:lastColumn="1" w:noHBand="0" w:val="01e0"/>
      </w:tblPr>
      <w:tblGrid>
        <w:gridCol w:w="9357"/>
      </w:tblGrid>
      <w:tr>
        <w:trPr>
          <w:trHeight w:val="1583" w:hRule="atLeast"/>
        </w:trPr>
        <w:tc>
          <w:tcPr>
            <w:tcW w:w="9357" w:type="dxa"/>
            <w:tcBorders/>
            <w:shd w:fill="auto" w:val="clear"/>
          </w:tcPr>
          <w:p>
            <w:pPr>
              <w:pStyle w:val="Annotationsubject"/>
              <w:widowControl/>
              <w:bidi w:val="0"/>
              <w:spacing w:lineRule="auto" w:line="240" w:before="120" w:after="120"/>
              <w:jc w:val="left"/>
              <w:rPr/>
            </w:pPr>
            <w:r>
              <w:rPr/>
              <w:t xml:space="preserve">Business Template </w:t>
            </w:r>
            <w:r>
              <w:rPr/>
              <w:t>for Subway (Metro).</w:t>
            </w:r>
          </w:p>
          <w:p>
            <w:pPr>
              <w:pStyle w:val="Normal"/>
              <w:widowControl/>
              <w:spacing w:lineRule="auto" w:line="240"/>
              <w:rPr/>
            </w:pPr>
            <w:r>
              <w:rPr/>
            </w:r>
          </w:p>
        </w:tc>
      </w:tr>
      <w:tr>
        <w:trPr/>
        <w:tc>
          <w:tcPr>
            <w:tcW w:w="9357" w:type="dxa"/>
            <w:tcBorders/>
            <w:shd w:fill="auto" w:val="clear"/>
          </w:tcPr>
          <w:p>
            <w:pPr>
              <w:pStyle w:val="ProjectName"/>
              <w:spacing w:before="120" w:after="120"/>
              <w:jc w:val="center"/>
              <w:rPr>
                <w:rFonts w:ascii="Arial" w:hAnsi="Arial" w:cs="Arial"/>
                <w:b/>
                <w:b/>
                <w:bCs/>
                <w:sz w:val="18"/>
                <w:szCs w:val="18"/>
              </w:rPr>
            </w:pPr>
            <w:r>
              <w:rPr/>
            </w:r>
          </w:p>
        </w:tc>
      </w:tr>
    </w:tbl>
    <w:p>
      <w:pPr>
        <w:pStyle w:val="TextBody"/>
        <w:rPr/>
      </w:pPr>
      <w:r>
        <w:rPr/>
      </w:r>
    </w:p>
    <w:p>
      <w:pPr>
        <w:pStyle w:val="Normal"/>
        <w:widowControl/>
        <w:spacing w:lineRule="auto" w:line="240"/>
        <w:rPr>
          <w:rFonts w:ascii="Trebuchet MS" w:hAnsi="Trebuchet MS"/>
          <w:color w:val="464547"/>
        </w:rPr>
      </w:pPr>
      <w:r>
        <w:rPr>
          <w:rFonts w:ascii="Trebuchet MS" w:hAnsi="Trebuchet MS"/>
          <w:color w:val="464547"/>
        </w:rPr>
        <w:drawing>
          <wp:anchor behindDoc="0" distT="0" distB="0" distL="0" distR="0" simplePos="0" locked="0" layoutInCell="1" allowOverlap="1" relativeHeight="64">
            <wp:simplePos x="0" y="0"/>
            <wp:positionH relativeFrom="column">
              <wp:align>center</wp:align>
            </wp:positionH>
            <wp:positionV relativeFrom="paragraph">
              <wp:posOffset>635</wp:posOffset>
            </wp:positionV>
            <wp:extent cx="4772025" cy="23907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772025" cy="2390775"/>
                    </a:xfrm>
                    <a:prstGeom prst="rect">
                      <a:avLst/>
                    </a:prstGeom>
                  </pic:spPr>
                </pic:pic>
              </a:graphicData>
            </a:graphic>
          </wp:anchor>
        </w:drawing>
      </w:r>
      <w:r>
        <w:br w:type="page"/>
      </w:r>
    </w:p>
    <w:p>
      <w:pPr>
        <w:pStyle w:val="TextBody"/>
        <w:rPr/>
      </w:pPr>
      <w:r>
        <w:rPr/>
      </w:r>
    </w:p>
    <w:p>
      <w:pPr>
        <w:pStyle w:val="TOCHeading"/>
        <w:rPr/>
      </w:pPr>
      <w:bookmarkStart w:id="0" w:name="_Toc4475558"/>
      <w:bookmarkStart w:id="1" w:name="_Toc2484421"/>
      <w:bookmarkStart w:id="2" w:name="_Toc456600918"/>
      <w:bookmarkStart w:id="3" w:name="_Toc456598587"/>
      <w:bookmarkEnd w:id="0"/>
      <w:bookmarkEnd w:id="1"/>
      <w:bookmarkEnd w:id="2"/>
      <w:bookmarkEnd w:id="3"/>
      <w:r>
        <w:rPr/>
        <w:t>Contents</w:t>
      </w:r>
    </w:p>
    <w:sdt>
      <w:sdtPr>
        <w:docPartObj>
          <w:docPartGallery w:val="Table of Contents"/>
          <w:docPartUnique w:val="true"/>
        </w:docPartObj>
      </w:sdtPr>
      <w:sdtContent>
        <w:p>
          <w:pPr>
            <w:pStyle w:val="Contents1"/>
            <w:tabs>
              <w:tab w:val="clear" w:pos="720"/>
              <w:tab w:val="right" w:pos="9921" w:leader="dot"/>
            </w:tabs>
            <w:rPr/>
          </w:pPr>
          <w:r>
            <w:fldChar w:fldCharType="begin"/>
          </w:r>
          <w:r>
            <w:rPr>
              <w:webHidden/>
              <w:rStyle w:val="IndexLink"/>
            </w:rPr>
            <w:instrText> TOC \z \o "1-3" \t "Heading 1,1" \h</w:instrText>
          </w:r>
          <w:r>
            <w:rPr>
              <w:webHidden/>
              <w:rStyle w:val="IndexLink"/>
            </w:rPr>
            <w:fldChar w:fldCharType="separate"/>
          </w:r>
          <w:hyperlink w:anchor="__RefHeading___Toc390_2862916375">
            <w:r>
              <w:rPr>
                <w:webHidden/>
                <w:rStyle w:val="IndexLink"/>
              </w:rPr>
              <w:t>1 Business Description</w:t>
              <w:tab/>
              <w:t>3</w:t>
            </w:r>
          </w:hyperlink>
        </w:p>
        <w:p>
          <w:pPr>
            <w:pStyle w:val="Contents2"/>
            <w:tabs>
              <w:tab w:val="clear" w:pos="720"/>
              <w:tab w:val="right" w:pos="9921" w:leader="dot"/>
            </w:tabs>
            <w:rPr/>
          </w:pPr>
          <w:hyperlink w:anchor="__RefHeading___Toc392_2862916375">
            <w:r>
              <w:rPr>
                <w:webHidden/>
                <w:rStyle w:val="IndexLink"/>
              </w:rPr>
              <w:t>1.1 Business background</w:t>
              <w:tab/>
              <w:t>3</w:t>
            </w:r>
          </w:hyperlink>
        </w:p>
        <w:p>
          <w:pPr>
            <w:pStyle w:val="Contents2"/>
            <w:tabs>
              <w:tab w:val="clear" w:pos="720"/>
              <w:tab w:val="right" w:pos="9921" w:leader="dot"/>
            </w:tabs>
            <w:rPr/>
          </w:pPr>
          <w:hyperlink w:anchor="__RefHeading___Toc394_2862916375">
            <w:r>
              <w:rPr>
                <w:webHidden/>
                <w:rStyle w:val="IndexLink"/>
              </w:rPr>
              <w:t>1.2 Problems. Current Situation</w:t>
              <w:tab/>
              <w:t>3</w:t>
            </w:r>
          </w:hyperlink>
        </w:p>
        <w:p>
          <w:pPr>
            <w:pStyle w:val="Contents2"/>
            <w:tabs>
              <w:tab w:val="clear" w:pos="720"/>
              <w:tab w:val="right" w:pos="9921" w:leader="dot"/>
            </w:tabs>
            <w:rPr/>
          </w:pPr>
          <w:hyperlink w:anchor="__RefHeading___Toc396_2862916375">
            <w:r>
              <w:rPr>
                <w:webHidden/>
                <w:rStyle w:val="IndexLink"/>
              </w:rPr>
              <w:t>1.3 the Benefits of implementing a database. Project Vision</w:t>
              <w:tab/>
              <w:t>3</w:t>
            </w:r>
          </w:hyperlink>
        </w:p>
        <w:p>
          <w:pPr>
            <w:pStyle w:val="Contents1"/>
            <w:tabs>
              <w:tab w:val="clear" w:pos="720"/>
              <w:tab w:val="right" w:pos="9921" w:leader="dot"/>
            </w:tabs>
            <w:rPr/>
          </w:pPr>
          <w:hyperlink w:anchor="__RefHeading___Toc398_2862916375">
            <w:r>
              <w:rPr>
                <w:webHidden/>
                <w:rStyle w:val="IndexLink"/>
              </w:rPr>
              <w:t>2 Model description</w:t>
              <w:tab/>
              <w:t>4</w:t>
            </w:r>
          </w:hyperlink>
        </w:p>
        <w:p>
          <w:pPr>
            <w:pStyle w:val="Contents2"/>
            <w:tabs>
              <w:tab w:val="clear" w:pos="720"/>
              <w:tab w:val="right" w:pos="9921" w:leader="dot"/>
            </w:tabs>
            <w:rPr/>
          </w:pPr>
          <w:hyperlink w:anchor="__RefHeading___Toc400_2862916375">
            <w:r>
              <w:rPr>
                <w:webHidden/>
                <w:rStyle w:val="IndexLink"/>
              </w:rPr>
              <w:t>2.1 Definitions &amp; Acronyms</w:t>
              <w:tab/>
              <w:t>4</w:t>
            </w:r>
          </w:hyperlink>
        </w:p>
        <w:p>
          <w:pPr>
            <w:pStyle w:val="Contents2"/>
            <w:tabs>
              <w:tab w:val="clear" w:pos="720"/>
              <w:tab w:val="right" w:pos="9921" w:leader="dot"/>
            </w:tabs>
            <w:rPr/>
          </w:pPr>
          <w:hyperlink w:anchor="__RefHeading___Toc402_2862916375">
            <w:r>
              <w:rPr>
                <w:webHidden/>
                <w:rStyle w:val="IndexLink"/>
              </w:rPr>
              <w:t>2.2 Logical Scheme</w:t>
              <w:tab/>
              <w:t>5</w:t>
            </w:r>
          </w:hyperlink>
        </w:p>
        <w:p>
          <w:pPr>
            <w:pStyle w:val="Contents2"/>
            <w:tabs>
              <w:tab w:val="clear" w:pos="720"/>
              <w:tab w:val="right" w:pos="9921" w:leader="dot"/>
            </w:tabs>
            <w:rPr/>
          </w:pPr>
          <w:hyperlink w:anchor="__RefHeading___Toc404_2862916375">
            <w:r>
              <w:rPr>
                <w:webHidden/>
                <w:rStyle w:val="IndexLink"/>
              </w:rPr>
              <w:t>2.3 Objects</w:t>
              <w:tab/>
              <w:t>5</w:t>
            </w:r>
          </w:hyperlink>
          <w:r>
            <w:rPr>
              <w:rStyle w:val="IndexLink"/>
            </w:rPr>
            <w:fldChar w:fldCharType="end"/>
          </w:r>
        </w:p>
      </w:sdtContent>
    </w:sdt>
    <w:p>
      <w:pPr>
        <w:pStyle w:val="TextBody"/>
        <w:keepLines/>
        <w:widowControl/>
        <w:bidi w:val="0"/>
        <w:spacing w:lineRule="auto" w:line="240" w:before="120" w:after="0"/>
        <w:jc w:val="left"/>
        <w:rPr>
          <w:rFonts w:ascii="Trebuchet MS" w:hAnsi="Trebuchet MS" w:eastAsia="Times New Roman" w:cs="Times New Roman"/>
          <w:color w:val="464547"/>
          <w:sz w:val="20"/>
          <w:szCs w:val="20"/>
        </w:rPr>
      </w:pPr>
      <w:r>
        <w:rPr>
          <w:rFonts w:eastAsia="Times New Roman" w:cs="Times New Roman"/>
          <w:color w:val="464547"/>
          <w:sz w:val="20"/>
          <w:szCs w:val="20"/>
        </w:rPr>
      </w:r>
    </w:p>
    <w:p>
      <w:pPr>
        <w:pStyle w:val="Heading1"/>
        <w:numPr>
          <w:ilvl w:val="0"/>
          <w:numId w:val="0"/>
        </w:numPr>
        <w:rPr>
          <w:sz w:val="24"/>
        </w:rPr>
      </w:pPr>
      <w:r>
        <w:rPr>
          <w:sz w:val="24"/>
        </w:rPr>
      </w:r>
      <w:bookmarkStart w:id="4" w:name="_Toc4475558"/>
      <w:bookmarkStart w:id="5" w:name="_Toc2484421"/>
      <w:bookmarkStart w:id="6" w:name="_Toc456600918"/>
      <w:bookmarkStart w:id="7" w:name="_Toc456598587"/>
      <w:bookmarkStart w:id="8" w:name="_Section_1"/>
      <w:bookmarkStart w:id="9" w:name="_Toc4475558"/>
      <w:bookmarkStart w:id="10" w:name="_Toc2484421"/>
      <w:bookmarkStart w:id="11" w:name="_Toc456600918"/>
      <w:bookmarkStart w:id="12" w:name="_Toc456598587"/>
      <w:bookmarkStart w:id="13" w:name="_Section_1"/>
      <w:bookmarkEnd w:id="9"/>
      <w:bookmarkEnd w:id="10"/>
      <w:bookmarkEnd w:id="11"/>
      <w:bookmarkEnd w:id="12"/>
      <w:bookmarkEnd w:id="13"/>
      <w:r>
        <w:br w:type="page"/>
      </w:r>
    </w:p>
    <w:p>
      <w:pPr>
        <w:pStyle w:val="Heading1"/>
        <w:numPr>
          <w:ilvl w:val="0"/>
          <w:numId w:val="2"/>
        </w:numPr>
        <w:ind w:left="431" w:hanging="431"/>
        <w:rPr/>
      </w:pPr>
      <w:bookmarkStart w:id="14" w:name="__RefHeading___Toc390_2862916375"/>
      <w:bookmarkStart w:id="15" w:name="_Toc62212630"/>
      <w:bookmarkStart w:id="16" w:name="_Toc509167633"/>
      <w:bookmarkStart w:id="17" w:name="_Toc412572569"/>
      <w:bookmarkEnd w:id="14"/>
      <w:r>
        <w:rPr/>
        <w:t>Business Description</w:t>
      </w:r>
      <w:bookmarkEnd w:id="15"/>
      <w:bookmarkEnd w:id="16"/>
      <w:bookmarkEnd w:id="17"/>
    </w:p>
    <w:p>
      <w:pPr>
        <w:pStyle w:val="Heading2"/>
        <w:keepNext w:val="false"/>
        <w:numPr>
          <w:ilvl w:val="1"/>
          <w:numId w:val="2"/>
        </w:numPr>
        <w:ind w:left="851" w:hanging="851"/>
        <w:rPr/>
      </w:pPr>
      <w:bookmarkStart w:id="18" w:name="__RefHeading___Toc392_2862916375"/>
      <w:bookmarkStart w:id="19" w:name="_Toc62212631"/>
      <w:bookmarkStart w:id="20" w:name="_Toc509167634"/>
      <w:bookmarkStart w:id="21" w:name="_Toc412572570"/>
      <w:bookmarkEnd w:id="18"/>
      <w:r>
        <w:rPr/>
        <w:t>Business background</w:t>
      </w:r>
      <w:bookmarkEnd w:id="19"/>
      <w:bookmarkEnd w:id="20"/>
      <w:bookmarkEnd w:id="21"/>
    </w:p>
    <w:p>
      <w:pPr>
        <w:pStyle w:val="Normal"/>
        <w:widowControl/>
        <w:ind w:left="0" w:right="0" w:hanging="0"/>
        <w:rPr>
          <w:rFonts w:ascii="Calibri;Helvetica;sans-serif" w:hAnsi="Calibri;Helvetica;sans-serif"/>
          <w:b w:val="false"/>
          <w:i w:val="false"/>
          <w:caps w:val="false"/>
          <w:smallCaps w:val="false"/>
          <w:color w:val="000000"/>
          <w:spacing w:val="0"/>
          <w:sz w:val="24"/>
        </w:rPr>
      </w:pPr>
      <w:r>
        <w:rPr>
          <w:rFonts w:ascii="Calibri;Helvetica;sans-serif" w:hAnsi="Calibri;Helvetica;sans-serif"/>
          <w:b w:val="false"/>
          <w:i w:val="false"/>
          <w:caps w:val="false"/>
          <w:smallCaps w:val="false"/>
          <w:color w:val="000000"/>
          <w:spacing w:val="0"/>
          <w:sz w:val="24"/>
        </w:rPr>
        <w:t>The subway system is a vital public transportation network, serving millions of passengers daily across multiple stations and lines. Managing the infrastructure efficiently requires maintaining trains, tracks, and stations, ensuring timely schedules, and optimizing employee workflows. Additionally, customer service, ticketing, and promotions are critical to maintaining ridership and revenue. The need for accurate data management in this complex system is crucial for operational efficiency, safety, and user satisfaction.</w:t>
      </w:r>
    </w:p>
    <w:p>
      <w:pPr>
        <w:pStyle w:val="Normal"/>
        <w:widowControl/>
        <w:ind w:left="0" w:right="0" w:hanging="0"/>
        <w:rPr>
          <w:rFonts w:ascii="Calibri;Helvetica;sans-serif" w:hAnsi="Calibri;Helvetica;sans-serif"/>
          <w:b w:val="false"/>
          <w:i w:val="false"/>
          <w:caps w:val="false"/>
          <w:smallCaps w:val="false"/>
          <w:color w:val="000000"/>
          <w:spacing w:val="0"/>
          <w:sz w:val="24"/>
        </w:rPr>
      </w:pPr>
      <w:r>
        <w:rPr>
          <w:rFonts w:ascii="Calibri;Helvetica;sans-serif" w:hAnsi="Calibri;Helvetica;sans-serif"/>
          <w:b w:val="false"/>
          <w:i w:val="false"/>
          <w:caps w:val="false"/>
          <w:smallCaps w:val="false"/>
          <w:color w:val="000000"/>
          <w:spacing w:val="0"/>
          <w:sz w:val="24"/>
        </w:rPr>
      </w:r>
    </w:p>
    <w:p>
      <w:pPr>
        <w:pStyle w:val="Normal"/>
        <w:widowControl/>
        <w:ind w:left="0" w:right="0" w:hanging="0"/>
        <w:rPr>
          <w:rFonts w:ascii="Calibri;Helvetica;sans-serif" w:hAnsi="Calibri;Helvetica;sans-serif"/>
          <w:b w:val="false"/>
          <w:i w:val="false"/>
          <w:caps w:val="false"/>
          <w:smallCaps w:val="false"/>
          <w:color w:val="000000"/>
          <w:spacing w:val="0"/>
          <w:sz w:val="24"/>
        </w:rPr>
      </w:pPr>
      <w:r>
        <w:rPr>
          <w:rFonts w:ascii="Calibri;Helvetica;sans-serif" w:hAnsi="Calibri;Helvetica;sans-serif"/>
          <w:b w:val="false"/>
          <w:i w:val="false"/>
          <w:caps w:val="false"/>
          <w:smallCaps w:val="false"/>
          <w:color w:val="000000"/>
          <w:spacing w:val="0"/>
          <w:sz w:val="24"/>
        </w:rPr>
        <w:t>Traditionally, subway systems have relied on disparate tools and manual processes to track data related to stations, trains, schedules, ticket sales, and repairs. This results in a lack of centralized data management, leading to inefficiencies, errors, and delays in operational decision-making.</w:t>
      </w:r>
    </w:p>
    <w:p>
      <w:pPr>
        <w:pStyle w:val="TextBody"/>
        <w:rPr/>
      </w:pPr>
      <w:r>
        <w:rPr/>
      </w:r>
    </w:p>
    <w:p>
      <w:pPr>
        <w:pStyle w:val="Heading2"/>
        <w:keepNext w:val="false"/>
        <w:numPr>
          <w:ilvl w:val="1"/>
          <w:numId w:val="2"/>
        </w:numPr>
        <w:ind w:left="851" w:hanging="851"/>
        <w:rPr/>
      </w:pPr>
      <w:bookmarkStart w:id="22" w:name="__RefHeading___Toc394_2862916375"/>
      <w:bookmarkStart w:id="23" w:name="_Toc62212632"/>
      <w:bookmarkStart w:id="24" w:name="_Toc509167635"/>
      <w:bookmarkStart w:id="25" w:name="_Toc412572571"/>
      <w:bookmarkEnd w:id="22"/>
      <w:r>
        <w:rPr/>
        <w:t xml:space="preserve">Problems. </w:t>
      </w:r>
      <w:bookmarkStart w:id="26" w:name="_Toc462595274"/>
      <w:bookmarkEnd w:id="24"/>
      <w:bookmarkEnd w:id="25"/>
      <w:r>
        <w:rPr/>
        <w:t>Current Situation</w:t>
      </w:r>
      <w:bookmarkEnd w:id="23"/>
      <w:bookmarkEnd w:id="26"/>
    </w:p>
    <w:p>
      <w:pPr>
        <w:pStyle w:val="TextBody"/>
        <w:ind w:left="851" w:hanging="851"/>
        <w:rPr/>
      </w:pPr>
      <w:r>
        <w:rPr>
          <w:rFonts w:ascii="Calibri;Helvetica;sans-serif" w:hAnsi="Calibri;Helvetica;sans-serif"/>
          <w:color w:val="000000"/>
          <w:sz w:val="24"/>
        </w:rPr>
        <w:t>The current system suffers from several major problems:</w:t>
      </w:r>
      <w:r>
        <w:rPr/>
        <w:t xml:space="preserve"> </w:t>
      </w:r>
    </w:p>
    <w:p>
      <w:pPr>
        <w:pStyle w:val="TextBody"/>
        <w:ind w:left="851" w:hanging="851"/>
        <w:rPr/>
      </w:pPr>
      <w:r>
        <w:rPr>
          <w:rFonts w:ascii="Calibri;Helvetica;sans-serif" w:hAnsi="Calibri;Helvetica;sans-serif"/>
          <w:b/>
          <w:i w:val="false"/>
          <w:caps w:val="false"/>
          <w:smallCaps w:val="false"/>
          <w:color w:val="000000"/>
          <w:spacing w:val="0"/>
          <w:sz w:val="24"/>
        </w:rPr>
        <w:tab/>
        <w:t>Decentralized data management</w:t>
      </w:r>
      <w:r>
        <w:rPr>
          <w:rFonts w:ascii="Calibri;Helvetica;sans-serif" w:hAnsi="Calibri;Helvetica;sans-serif"/>
          <w:b w:val="false"/>
          <w:i w:val="false"/>
          <w:caps w:val="false"/>
          <w:smallCaps w:val="false"/>
          <w:color w:val="000000"/>
          <w:spacing w:val="0"/>
          <w:sz w:val="24"/>
        </w:rPr>
        <w:t>: Train schedules, ticket sales, and repair logs are stored across various platforms, making it difficult to integrate and track in real-time.</w:t>
      </w:r>
    </w:p>
    <w:p>
      <w:pPr>
        <w:pStyle w:val="TextBody"/>
        <w:ind w:left="851" w:hanging="851"/>
        <w:rPr/>
      </w:pPr>
      <w:r>
        <w:rPr>
          <w:rFonts w:ascii="Calibri;Helvetica;sans-serif" w:hAnsi="Calibri;Helvetica;sans-serif"/>
          <w:b w:val="false"/>
          <w:i w:val="false"/>
          <w:caps w:val="false"/>
          <w:smallCaps w:val="false"/>
          <w:color w:val="000000"/>
          <w:spacing w:val="0"/>
          <w:sz w:val="24"/>
        </w:rPr>
        <w:tab/>
      </w:r>
      <w:r>
        <w:rPr>
          <w:rFonts w:ascii="Calibri;Helvetica;sans-serif" w:hAnsi="Calibri;Helvetica;sans-serif"/>
          <w:b/>
          <w:i w:val="false"/>
          <w:caps w:val="false"/>
          <w:smallCaps w:val="false"/>
          <w:color w:val="000000"/>
          <w:spacing w:val="0"/>
          <w:sz w:val="24"/>
        </w:rPr>
        <w:t>Inconsistent reporting</w:t>
      </w:r>
      <w:r>
        <w:rPr>
          <w:rFonts w:ascii="Calibri;Helvetica;sans-serif" w:hAnsi="Calibri;Helvetica;sans-serif"/>
          <w:b w:val="false"/>
          <w:i w:val="false"/>
          <w:caps w:val="false"/>
          <w:smallCaps w:val="false"/>
          <w:color w:val="000000"/>
          <w:spacing w:val="0"/>
          <w:sz w:val="24"/>
        </w:rPr>
        <w:t>: Without a single source of truth, station managers and operational teams often report conflicting data, affecting decisions about scheduling, resource allocation, and repairs.</w:t>
      </w:r>
    </w:p>
    <w:p>
      <w:pPr>
        <w:pStyle w:val="TextBody"/>
        <w:ind w:left="851" w:hanging="851"/>
        <w:rPr/>
      </w:pPr>
      <w:r>
        <w:rPr>
          <w:rFonts w:ascii="Calibri;Helvetica;sans-serif" w:hAnsi="Calibri;Helvetica;sans-serif"/>
          <w:b w:val="false"/>
          <w:i w:val="false"/>
          <w:caps w:val="false"/>
          <w:smallCaps w:val="false"/>
          <w:color w:val="000000"/>
          <w:spacing w:val="0"/>
          <w:sz w:val="24"/>
        </w:rPr>
        <w:tab/>
      </w:r>
      <w:r>
        <w:rPr>
          <w:rFonts w:ascii="Calibri;Helvetica;sans-serif" w:hAnsi="Calibri;Helvetica;sans-serif"/>
          <w:b/>
          <w:i w:val="false"/>
          <w:caps w:val="false"/>
          <w:smallCaps w:val="false"/>
          <w:color w:val="000000"/>
          <w:spacing w:val="0"/>
          <w:sz w:val="24"/>
        </w:rPr>
        <w:t>Lack of transparency in maintenance</w:t>
      </w:r>
      <w:r>
        <w:rPr>
          <w:rFonts w:ascii="Calibri;Helvetica;sans-serif" w:hAnsi="Calibri;Helvetica;sans-serif"/>
          <w:b w:val="false"/>
          <w:i w:val="false"/>
          <w:caps w:val="false"/>
          <w:smallCaps w:val="false"/>
          <w:color w:val="000000"/>
          <w:spacing w:val="0"/>
          <w:sz w:val="24"/>
        </w:rPr>
        <w:t>: Upkeep and repair records are manually tracked, leading to missed or delayed maintenance, increasing the risk of system failures.</w:t>
      </w:r>
    </w:p>
    <w:p>
      <w:pPr>
        <w:pStyle w:val="TextBody"/>
        <w:ind w:left="851" w:hanging="851"/>
        <w:rPr/>
      </w:pPr>
      <w:r>
        <w:rPr>
          <w:rFonts w:ascii="Calibri;Helvetica;sans-serif" w:hAnsi="Calibri;Helvetica;sans-serif"/>
          <w:b w:val="false"/>
          <w:i w:val="false"/>
          <w:caps w:val="false"/>
          <w:smallCaps w:val="false"/>
          <w:color w:val="000000"/>
          <w:spacing w:val="0"/>
          <w:sz w:val="24"/>
        </w:rPr>
        <w:tab/>
      </w:r>
      <w:r>
        <w:rPr>
          <w:rFonts w:ascii="Calibri;Helvetica;sans-serif" w:hAnsi="Calibri;Helvetica;sans-serif"/>
          <w:b/>
          <w:i w:val="false"/>
          <w:caps w:val="false"/>
          <w:smallCaps w:val="false"/>
          <w:color w:val="000000"/>
          <w:spacing w:val="0"/>
          <w:sz w:val="24"/>
        </w:rPr>
        <w:t>Customer experience issues</w:t>
      </w:r>
      <w:r>
        <w:rPr>
          <w:rFonts w:ascii="Calibri;Helvetica;sans-serif" w:hAnsi="Calibri;Helvetica;sans-serif"/>
          <w:b w:val="false"/>
          <w:i w:val="false"/>
          <w:caps w:val="false"/>
          <w:smallCaps w:val="false"/>
          <w:color w:val="000000"/>
          <w:spacing w:val="0"/>
          <w:sz w:val="24"/>
        </w:rPr>
        <w:t>: There’s limited visibility into passenger flows and ticketing data, which affects promotions and pricing strategies.</w:t>
      </w:r>
    </w:p>
    <w:p>
      <w:pPr>
        <w:pStyle w:val="TextBody"/>
        <w:ind w:left="851" w:hanging="851"/>
        <w:rPr/>
      </w:pPr>
      <w:r>
        <w:rPr/>
      </w:r>
    </w:p>
    <w:p>
      <w:pPr>
        <w:pStyle w:val="Heading2"/>
        <w:keepNext w:val="false"/>
        <w:numPr>
          <w:ilvl w:val="1"/>
          <w:numId w:val="2"/>
        </w:numPr>
        <w:ind w:left="851" w:hanging="851"/>
        <w:rPr/>
      </w:pPr>
      <w:bookmarkStart w:id="27" w:name="__RefHeading___Toc396_2862916375"/>
      <w:bookmarkStart w:id="28" w:name="_Toc62212633"/>
      <w:bookmarkStart w:id="29" w:name="_Toc509167636"/>
      <w:bookmarkStart w:id="30" w:name="_Toc412572572"/>
      <w:bookmarkEnd w:id="27"/>
      <w:r>
        <w:rPr/>
        <w:t xml:space="preserve">the Benefits of implementing a </w:t>
      </w:r>
      <w:bookmarkEnd w:id="29"/>
      <w:bookmarkEnd w:id="30"/>
      <w:r>
        <w:rPr/>
        <w:t>database. Project Vision</w:t>
      </w:r>
      <w:bookmarkEnd w:id="28"/>
    </w:p>
    <w:p>
      <w:pPr>
        <w:pStyle w:val="Normal"/>
        <w:widowControl/>
        <w:spacing w:before="0" w:after="283"/>
        <w:ind w:left="0" w:right="0" w:hanging="0"/>
        <w:rPr>
          <w:rFonts w:ascii="Calibri;Helvetica;sans-serif" w:hAnsi="Calibri;Helvetica;sans-serif"/>
          <w:b w:val="false"/>
          <w:i w:val="false"/>
          <w:caps w:val="false"/>
          <w:smallCaps w:val="false"/>
          <w:color w:val="000000"/>
          <w:spacing w:val="0"/>
          <w:sz w:val="24"/>
        </w:rPr>
      </w:pPr>
      <w:r>
        <w:rPr>
          <w:rFonts w:ascii="Calibri;Helvetica;sans-serif" w:hAnsi="Calibri;Helvetica;sans-serif"/>
          <w:b w:val="false"/>
          <w:i w:val="false"/>
          <w:caps w:val="false"/>
          <w:smallCaps w:val="false"/>
          <w:color w:val="000000"/>
          <w:spacing w:val="0"/>
          <w:sz w:val="24"/>
        </w:rPr>
        <w:t>The implementation of a centralized database for subway infrastructure and management will address these challenges by providing:</w:t>
      </w:r>
    </w:p>
    <w:p>
      <w:pPr>
        <w:pStyle w:val="Normal"/>
        <w:widowControl/>
        <w:spacing w:before="0" w:after="283"/>
        <w:ind w:left="0" w:right="0" w:hanging="0"/>
        <w:rPr>
          <w:rFonts w:ascii="Calibri;Helvetica;sans-serif" w:hAnsi="Calibri;Helvetica;sans-serif"/>
          <w:b w:val="false"/>
          <w:i w:val="false"/>
          <w:caps w:val="false"/>
          <w:smallCaps w:val="false"/>
          <w:color w:val="000000"/>
          <w:spacing w:val="0"/>
          <w:sz w:val="24"/>
        </w:rPr>
      </w:pPr>
      <w:r>
        <w:rPr>
          <w:rFonts w:ascii="Calibri;Helvetica;sans-serif" w:hAnsi="Calibri;Helvetica;sans-serif"/>
          <w:b/>
          <w:i w:val="false"/>
          <w:caps w:val="false"/>
          <w:smallCaps w:val="false"/>
          <w:color w:val="000000"/>
          <w:spacing w:val="0"/>
          <w:sz w:val="24"/>
        </w:rPr>
        <w:tab/>
      </w:r>
      <w:r>
        <w:rPr>
          <w:rFonts w:ascii="Calibri;Helvetica;sans-serif" w:hAnsi="Calibri;Helvetica;sans-serif"/>
          <w:b/>
          <w:i w:val="false"/>
          <w:caps w:val="false"/>
          <w:smallCaps w:val="false"/>
          <w:color w:val="000000"/>
          <w:spacing w:val="0"/>
          <w:sz w:val="24"/>
        </w:rPr>
        <w:t>Centralized Data Management</w:t>
      </w:r>
      <w:r>
        <w:rPr>
          <w:rFonts w:ascii="Calibri;Helvetica;sans-serif" w:hAnsi="Calibri;Helvetica;sans-serif"/>
          <w:b w:val="false"/>
          <w:i w:val="false"/>
          <w:caps w:val="false"/>
          <w:smallCaps w:val="false"/>
          <w:color w:val="000000"/>
          <w:spacing w:val="0"/>
          <w:sz w:val="24"/>
        </w:rPr>
        <w:t>: A single repository of data for stations, lines, schedules, tickets, and repairs will reduce discrepancies and increase operational transparency.</w:t>
      </w:r>
    </w:p>
    <w:p>
      <w:pPr>
        <w:pStyle w:val="Normal"/>
        <w:widowControl/>
        <w:spacing w:before="0" w:after="283"/>
        <w:ind w:left="0" w:right="0" w:hanging="0"/>
        <w:rPr>
          <w:rFonts w:ascii="Calibri;Helvetica;sans-serif" w:hAnsi="Calibri;Helvetica;sans-serif"/>
          <w:b w:val="false"/>
          <w:i w:val="false"/>
          <w:caps w:val="false"/>
          <w:smallCaps w:val="false"/>
          <w:color w:val="000000"/>
          <w:spacing w:val="0"/>
          <w:sz w:val="24"/>
        </w:rPr>
      </w:pPr>
      <w:r>
        <w:rPr>
          <w:rFonts w:ascii="Calibri;Helvetica;sans-serif" w:hAnsi="Calibri;Helvetica;sans-serif"/>
          <w:b/>
          <w:i w:val="false"/>
          <w:caps w:val="false"/>
          <w:smallCaps w:val="false"/>
          <w:color w:val="000000"/>
          <w:spacing w:val="0"/>
          <w:sz w:val="24"/>
        </w:rPr>
        <w:tab/>
        <w:t>Improved Operational Efficiency</w:t>
      </w:r>
      <w:r>
        <w:rPr>
          <w:rFonts w:ascii="Calibri;Helvetica;sans-serif" w:hAnsi="Calibri;Helvetica;sans-serif"/>
          <w:b w:val="false"/>
          <w:i w:val="false"/>
          <w:caps w:val="false"/>
          <w:smallCaps w:val="false"/>
          <w:color w:val="000000"/>
          <w:spacing w:val="0"/>
          <w:sz w:val="24"/>
        </w:rPr>
        <w:t>: Real-time tracking of train schedules, employee shifts, and maintenance needs will streamline operations, reduce downtime, and ensure trains run on time.</w:t>
      </w:r>
    </w:p>
    <w:p>
      <w:pPr>
        <w:pStyle w:val="Normal"/>
        <w:widowControl/>
        <w:spacing w:before="0" w:after="283"/>
        <w:ind w:left="0" w:right="0" w:hanging="0"/>
        <w:rPr>
          <w:rFonts w:ascii="Calibri;Helvetica;sans-serif" w:hAnsi="Calibri;Helvetica;sans-serif"/>
          <w:b w:val="false"/>
          <w:i w:val="false"/>
          <w:caps w:val="false"/>
          <w:smallCaps w:val="false"/>
          <w:color w:val="000000"/>
          <w:spacing w:val="0"/>
          <w:sz w:val="24"/>
        </w:rPr>
      </w:pPr>
      <w:r>
        <w:rPr>
          <w:rFonts w:ascii="Calibri;Helvetica;sans-serif" w:hAnsi="Calibri;Helvetica;sans-serif"/>
          <w:b/>
          <w:i w:val="false"/>
          <w:caps w:val="false"/>
          <w:smallCaps w:val="false"/>
          <w:color w:val="000000"/>
          <w:spacing w:val="0"/>
          <w:sz w:val="24"/>
        </w:rPr>
        <w:tab/>
        <w:t>Better Maintenance Planning</w:t>
      </w:r>
      <w:r>
        <w:rPr>
          <w:rFonts w:ascii="Calibri;Helvetica;sans-serif" w:hAnsi="Calibri;Helvetica;sans-serif"/>
          <w:b w:val="false"/>
          <w:i w:val="false"/>
          <w:caps w:val="false"/>
          <w:smallCaps w:val="false"/>
          <w:color w:val="000000"/>
          <w:spacing w:val="0"/>
          <w:sz w:val="24"/>
        </w:rPr>
        <w:t>: Maintenance logs for trains, stations, and tunnels will be digitized and tracked, enabling proactive scheduling of repairs and extending the lifespan of critical assets.</w:t>
      </w:r>
    </w:p>
    <w:p>
      <w:pPr>
        <w:pStyle w:val="Normal"/>
        <w:widowControl/>
        <w:spacing w:before="0" w:after="283"/>
        <w:ind w:left="0" w:right="0" w:hanging="0"/>
        <w:rPr>
          <w:rFonts w:ascii="Calibri;Helvetica;sans-serif" w:hAnsi="Calibri;Helvetica;sans-serif"/>
          <w:b w:val="false"/>
          <w:i w:val="false"/>
          <w:caps w:val="false"/>
          <w:smallCaps w:val="false"/>
          <w:color w:val="000000"/>
          <w:spacing w:val="0"/>
          <w:sz w:val="24"/>
        </w:rPr>
      </w:pPr>
      <w:r>
        <w:rPr>
          <w:rFonts w:ascii="Calibri;Helvetica;sans-serif" w:hAnsi="Calibri;Helvetica;sans-serif"/>
          <w:b/>
          <w:i w:val="false"/>
          <w:caps w:val="false"/>
          <w:smallCaps w:val="false"/>
          <w:color w:val="000000"/>
          <w:spacing w:val="0"/>
          <w:sz w:val="24"/>
        </w:rPr>
        <w:tab/>
        <w:t>Enhanced Customer Experience</w:t>
      </w:r>
      <w:r>
        <w:rPr>
          <w:rFonts w:ascii="Calibri;Helvetica;sans-serif" w:hAnsi="Calibri;Helvetica;sans-serif"/>
          <w:b w:val="false"/>
          <w:i w:val="false"/>
          <w:caps w:val="false"/>
          <w:smallCaps w:val="false"/>
          <w:color w:val="000000"/>
          <w:spacing w:val="0"/>
          <w:sz w:val="24"/>
        </w:rPr>
        <w:t>: With accurate ticketing data and promotions, the system can better cater to customer needs, improving ridership and ensuring customer loyalty.</w:t>
      </w:r>
    </w:p>
    <w:p>
      <w:pPr>
        <w:pStyle w:val="Normal"/>
        <w:widowControl/>
        <w:spacing w:before="0" w:after="283"/>
        <w:ind w:left="0" w:right="0" w:hanging="0"/>
        <w:rPr>
          <w:rFonts w:ascii="Calibri;Helvetica;sans-serif" w:hAnsi="Calibri;Helvetica;sans-serif"/>
          <w:b w:val="false"/>
          <w:i w:val="false"/>
          <w:caps w:val="false"/>
          <w:smallCaps w:val="false"/>
          <w:color w:val="000000"/>
          <w:spacing w:val="0"/>
          <w:sz w:val="24"/>
        </w:rPr>
      </w:pPr>
      <w:r>
        <w:rPr>
          <w:rFonts w:ascii="Calibri;Helvetica;sans-serif" w:hAnsi="Calibri;Helvetica;sans-serif"/>
          <w:b/>
          <w:i w:val="false"/>
          <w:caps w:val="false"/>
          <w:smallCaps w:val="false"/>
          <w:color w:val="000000"/>
          <w:spacing w:val="0"/>
          <w:sz w:val="24"/>
        </w:rPr>
        <w:tab/>
        <w:t>Data-Driven Decisions</w:t>
      </w:r>
      <w:r>
        <w:rPr>
          <w:rFonts w:ascii="Calibri;Helvetica;sans-serif" w:hAnsi="Calibri;Helvetica;sans-serif"/>
          <w:b w:val="false"/>
          <w:i w:val="false"/>
          <w:caps w:val="false"/>
          <w:smallCaps w:val="false"/>
          <w:color w:val="000000"/>
          <w:spacing w:val="0"/>
          <w:sz w:val="24"/>
        </w:rPr>
        <w:t>: By providing analytical insights into passenger flows, ticket sales, and operational efficiency, management can make data-driven decisions to optimize the network's performance.</w:t>
      </w:r>
    </w:p>
    <w:p>
      <w:pPr>
        <w:pStyle w:val="Heading1"/>
        <w:numPr>
          <w:ilvl w:val="0"/>
          <w:numId w:val="2"/>
        </w:numPr>
        <w:ind w:left="431" w:hanging="431"/>
        <w:rPr/>
      </w:pPr>
      <w:bookmarkStart w:id="31" w:name="__RefHeading___Toc398_2862916375"/>
      <w:bookmarkStart w:id="32" w:name="_Toc62212634"/>
      <w:bookmarkEnd w:id="31"/>
      <w:r>
        <w:rPr/>
        <w:t>Model description</w:t>
      </w:r>
      <w:bookmarkEnd w:id="32"/>
    </w:p>
    <w:p>
      <w:pPr>
        <w:pStyle w:val="Heading2"/>
        <w:keepNext w:val="false"/>
        <w:numPr>
          <w:ilvl w:val="1"/>
          <w:numId w:val="2"/>
        </w:numPr>
        <w:ind w:left="851" w:hanging="851"/>
        <w:rPr/>
      </w:pPr>
      <w:bookmarkStart w:id="33" w:name="__RefHeading___Toc400_2862916375"/>
      <w:bookmarkStart w:id="34" w:name="_Toc62212635"/>
      <w:bookmarkStart w:id="35" w:name="_Toc462595272"/>
      <w:bookmarkEnd w:id="33"/>
      <w:r>
        <w:rPr/>
        <w:t>Definitions &amp; Acronyms</w:t>
      </w:r>
      <w:bookmarkEnd w:id="34"/>
      <w:bookmarkEnd w:id="35"/>
    </w:p>
    <w:p>
      <w:pPr>
        <w:pStyle w:val="TextBody"/>
        <w:ind w:left="851" w:hanging="851"/>
        <w:rPr>
          <w:rFonts w:ascii="Calibri;Helvetica;sans-serif" w:hAnsi="Calibri;Helvetica;sans-serif"/>
          <w:b w:val="false"/>
          <w:i w:val="false"/>
          <w:caps w:val="false"/>
          <w:smallCaps w:val="false"/>
          <w:color w:val="000000"/>
          <w:spacing w:val="0"/>
          <w:sz w:val="24"/>
        </w:rPr>
      </w:pPr>
      <w:bookmarkStart w:id="36" w:name="__DdeLink__603_2862916375"/>
      <w:r>
        <w:rPr>
          <w:rFonts w:ascii="Calibri;Helvetica;sans-serif" w:hAnsi="Calibri;Helvetica;sans-serif"/>
          <w:b/>
          <w:i w:val="false"/>
          <w:caps w:val="false"/>
          <w:smallCaps w:val="false"/>
          <w:color w:val="000000"/>
          <w:spacing w:val="0"/>
          <w:sz w:val="24"/>
        </w:rPr>
        <w:t>Stations</w:t>
      </w:r>
      <w:r>
        <w:rPr>
          <w:rFonts w:ascii="Calibri;Helvetica;sans-serif" w:hAnsi="Calibri;Helvetica;sans-serif"/>
          <w:b w:val="false"/>
          <w:i w:val="false"/>
          <w:caps w:val="false"/>
          <w:smallCaps w:val="false"/>
          <w:color w:val="000000"/>
          <w:spacing w:val="0"/>
          <w:sz w:val="24"/>
        </w:rPr>
        <w:t>: Physical locations where passengers board or exit subway trains.</w:t>
      </w:r>
    </w:p>
    <w:p>
      <w:pPr>
        <w:pStyle w:val="TextBody"/>
        <w:ind w:left="851" w:hanging="851"/>
        <w:rPr>
          <w:rFonts w:ascii="Calibri;Helvetica;sans-serif" w:hAnsi="Calibri;Helvetica;sans-serif"/>
          <w:b w:val="false"/>
          <w:i w:val="false"/>
          <w:caps w:val="false"/>
          <w:smallCaps w:val="false"/>
          <w:color w:val="000000"/>
          <w:spacing w:val="0"/>
          <w:sz w:val="24"/>
        </w:rPr>
      </w:pPr>
      <w:r>
        <w:rPr>
          <w:rFonts w:ascii="Calibri;Helvetica;sans-serif" w:hAnsi="Calibri;Helvetica;sans-serif"/>
          <w:b/>
          <w:i w:val="false"/>
          <w:caps w:val="false"/>
          <w:smallCaps w:val="false"/>
          <w:color w:val="000000"/>
          <w:spacing w:val="0"/>
          <w:sz w:val="24"/>
        </w:rPr>
        <w:t>L</w:t>
      </w:r>
      <w:r>
        <w:rPr>
          <w:rFonts w:ascii="Calibri;Helvetica;sans-serif" w:hAnsi="Calibri;Helvetica;sans-serif"/>
          <w:b/>
          <w:i w:val="false"/>
          <w:caps w:val="false"/>
          <w:smallCaps w:val="false"/>
          <w:color w:val="000000"/>
          <w:spacing w:val="0"/>
          <w:sz w:val="24"/>
        </w:rPr>
        <w:t>ines</w:t>
      </w:r>
      <w:r>
        <w:rPr>
          <w:rFonts w:ascii="Calibri;Helvetica;sans-serif" w:hAnsi="Calibri;Helvetica;sans-serif"/>
          <w:b w:val="false"/>
          <w:i w:val="false"/>
          <w:caps w:val="false"/>
          <w:smallCaps w:val="false"/>
          <w:color w:val="000000"/>
          <w:spacing w:val="0"/>
          <w:sz w:val="24"/>
        </w:rPr>
        <w:t>: Defined subway routes connecting stations.</w:t>
      </w:r>
    </w:p>
    <w:p>
      <w:pPr>
        <w:pStyle w:val="TextBody"/>
        <w:ind w:left="851" w:hanging="851"/>
        <w:rPr>
          <w:rFonts w:ascii="Calibri;Helvetica;sans-serif" w:hAnsi="Calibri;Helvetica;sans-serif" w:eastAsia="Times New Roman" w:cs="Times New Roman"/>
          <w:b/>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t xml:space="preserve">LineStations: </w:t>
      </w:r>
      <w:r>
        <w:rPr>
          <w:rFonts w:eastAsia="Times New Roman" w:cs="Times New Roman" w:ascii="Calibri;Helvetica;sans-serif" w:hAnsi="Calibri;Helvetica;sans-serif"/>
          <w:b w:val="false"/>
          <w:i w:val="false"/>
          <w:caps w:val="false"/>
          <w:smallCaps w:val="false"/>
          <w:color w:val="000000"/>
          <w:spacing w:val="0"/>
          <w:sz w:val="24"/>
          <w:szCs w:val="20"/>
        </w:rPr>
        <w:t>List of stations, assigned to specific lines.</w:t>
      </w:r>
    </w:p>
    <w:p>
      <w:pPr>
        <w:pStyle w:val="TextBody"/>
        <w:ind w:left="851" w:hanging="851"/>
        <w:rPr>
          <w:rFonts w:ascii="Calibri;Helvetica;sans-serif" w:hAnsi="Calibri;Helvetica;sans-serif"/>
          <w:b w:val="false"/>
          <w:i w:val="false"/>
          <w:caps w:val="false"/>
          <w:smallCaps w:val="false"/>
          <w:color w:val="000000"/>
          <w:spacing w:val="0"/>
          <w:sz w:val="24"/>
        </w:rPr>
      </w:pPr>
      <w:r>
        <w:rPr>
          <w:rFonts w:eastAsia="Times New Roman" w:cs="Times New Roman" w:ascii="Calibri;Helvetica;sans-serif" w:hAnsi="Calibri;Helvetica;sans-serif"/>
          <w:b/>
          <w:i w:val="false"/>
          <w:caps w:val="false"/>
          <w:smallCaps w:val="false"/>
          <w:color w:val="000000"/>
          <w:spacing w:val="0"/>
          <w:sz w:val="24"/>
          <w:szCs w:val="20"/>
        </w:rPr>
        <w:t xml:space="preserve">Trains: </w:t>
      </w:r>
      <w:r>
        <w:rPr>
          <w:rFonts w:ascii="Calibri;Helvetica;sans-serif" w:hAnsi="Calibri;Helvetica;sans-serif"/>
          <w:b w:val="false"/>
          <w:i w:val="false"/>
          <w:caps w:val="false"/>
          <w:smallCaps w:val="false"/>
          <w:color w:val="000000"/>
          <w:spacing w:val="0"/>
          <w:sz w:val="24"/>
        </w:rPr>
        <w:t>Subway vehicles that operate on predefined lines.</w:t>
      </w:r>
    </w:p>
    <w:p>
      <w:pPr>
        <w:pStyle w:val="TextBody"/>
        <w:ind w:left="851" w:hanging="851"/>
        <w:rPr>
          <w:rFonts w:ascii="Calibri;Helvetica;sans-serif" w:hAnsi="Calibri;Helvetica;sans-serif"/>
          <w:b w:val="false"/>
          <w:i w:val="false"/>
          <w:caps w:val="false"/>
          <w:smallCaps w:val="false"/>
          <w:color w:val="000000"/>
          <w:spacing w:val="0"/>
          <w:sz w:val="24"/>
        </w:rPr>
      </w:pPr>
      <w:r>
        <w:rPr>
          <w:rFonts w:ascii="Calibri;Helvetica;sans-serif" w:hAnsi="Calibri;Helvetica;sans-serif"/>
          <w:b/>
          <w:i w:val="false"/>
          <w:caps w:val="false"/>
          <w:smallCaps w:val="false"/>
          <w:color w:val="000000"/>
          <w:spacing w:val="0"/>
          <w:sz w:val="24"/>
        </w:rPr>
        <w:t>Station</w:t>
      </w:r>
      <w:r>
        <w:rPr>
          <w:rFonts w:ascii="Calibri;Helvetica;sans-serif" w:hAnsi="Calibri;Helvetica;sans-serif"/>
          <w:b/>
          <w:i w:val="false"/>
          <w:caps w:val="false"/>
          <w:smallCaps w:val="false"/>
          <w:color w:val="000000"/>
          <w:spacing w:val="0"/>
          <w:sz w:val="24"/>
        </w:rPr>
        <w:t>Schedules</w:t>
      </w:r>
      <w:r>
        <w:rPr>
          <w:rFonts w:ascii="Calibri;Helvetica;sans-serif" w:hAnsi="Calibri;Helvetica;sans-serif"/>
          <w:b w:val="false"/>
          <w:i w:val="false"/>
          <w:caps w:val="false"/>
          <w:smallCaps w:val="false"/>
          <w:color w:val="000000"/>
          <w:spacing w:val="0"/>
          <w:sz w:val="24"/>
        </w:rPr>
        <w:t>: Timetables detailing when trains arrive and depart at specific stations.</w:t>
      </w:r>
    </w:p>
    <w:p>
      <w:pPr>
        <w:pStyle w:val="TextBody"/>
        <w:ind w:left="851" w:hanging="851"/>
        <w:rPr>
          <w:rFonts w:ascii="Calibri;Helvetica;sans-serif" w:hAnsi="Calibri;Helvetica;sans-serif"/>
          <w:b w:val="false"/>
          <w:i w:val="false"/>
          <w:caps w:val="false"/>
          <w:smallCaps w:val="false"/>
          <w:color w:val="000000"/>
          <w:spacing w:val="0"/>
          <w:sz w:val="24"/>
        </w:rPr>
      </w:pPr>
      <w:r>
        <w:rPr>
          <w:rFonts w:ascii="Calibri;Helvetica;sans-serif" w:hAnsi="Calibri;Helvetica;sans-serif"/>
          <w:b/>
          <w:i w:val="false"/>
          <w:caps w:val="false"/>
          <w:smallCaps w:val="false"/>
          <w:color w:val="000000"/>
          <w:spacing w:val="0"/>
          <w:sz w:val="24"/>
        </w:rPr>
        <w:t>Employees</w:t>
      </w:r>
      <w:r>
        <w:rPr>
          <w:rFonts w:ascii="Calibri;Helvetica;sans-serif" w:hAnsi="Calibri;Helvetica;sans-serif"/>
          <w:b w:val="false"/>
          <w:i w:val="false"/>
          <w:caps w:val="false"/>
          <w:smallCaps w:val="false"/>
          <w:color w:val="000000"/>
          <w:spacing w:val="0"/>
          <w:sz w:val="24"/>
        </w:rPr>
        <w:t>: Subway staff, including drivers, conductors, maintenance workers, and station managers.</w:t>
      </w:r>
    </w:p>
    <w:p>
      <w:pPr>
        <w:pStyle w:val="TextBody"/>
        <w:ind w:left="851" w:hanging="851"/>
        <w:rPr>
          <w:rFonts w:ascii="Calibri;Helvetica;sans-serif" w:hAnsi="Calibri;Helvetica;sans-serif" w:eastAsia="Times New Roman" w:cs="Times New Roman"/>
          <w:b/>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t xml:space="preserve">Payroll: </w:t>
      </w:r>
      <w:r>
        <w:rPr>
          <w:rFonts w:eastAsia="Times New Roman" w:cs="Times New Roman" w:ascii="Calibri;Helvetica;sans-serif" w:hAnsi="Calibri;Helvetica;sans-serif"/>
          <w:b w:val="false"/>
          <w:i w:val="false"/>
          <w:caps w:val="false"/>
          <w:smallCaps w:val="false"/>
          <w:color w:val="000000"/>
          <w:spacing w:val="0"/>
          <w:sz w:val="24"/>
          <w:szCs w:val="20"/>
        </w:rPr>
        <w:t>Employee payslips information.</w:t>
      </w:r>
    </w:p>
    <w:p>
      <w:pPr>
        <w:pStyle w:val="TextBody"/>
        <w:ind w:left="851" w:hanging="851"/>
        <w:rPr>
          <w:rFonts w:ascii="Calibri;Helvetica;sans-serif" w:hAnsi="Calibri;Helvetica;sans-serif"/>
          <w:b w:val="false"/>
          <w:i w:val="false"/>
          <w:caps w:val="false"/>
          <w:smallCaps w:val="false"/>
          <w:color w:val="000000"/>
          <w:spacing w:val="0"/>
          <w:sz w:val="24"/>
        </w:rPr>
      </w:pPr>
      <w:r>
        <w:rPr>
          <w:rFonts w:eastAsia="Times New Roman" w:cs="Times New Roman" w:ascii="Calibri;Helvetica;sans-serif" w:hAnsi="Calibri;Helvetica;sans-serif"/>
          <w:b/>
          <w:i w:val="false"/>
          <w:caps w:val="false"/>
          <w:smallCaps w:val="false"/>
          <w:color w:val="000000"/>
          <w:spacing w:val="0"/>
          <w:sz w:val="24"/>
          <w:szCs w:val="20"/>
        </w:rPr>
        <w:t>Tickets</w:t>
      </w:r>
      <w:r>
        <w:rPr>
          <w:rFonts w:ascii="Calibri;Helvetica;sans-serif" w:hAnsi="Calibri;Helvetica;sans-serif"/>
          <w:b w:val="false"/>
          <w:i w:val="false"/>
          <w:caps w:val="false"/>
          <w:smallCaps w:val="false"/>
          <w:color w:val="000000"/>
          <w:spacing w:val="0"/>
          <w:sz w:val="24"/>
        </w:rPr>
        <w:t>: Various types of passes allowing passengers access to subway services.</w:t>
      </w:r>
    </w:p>
    <w:p>
      <w:pPr>
        <w:pStyle w:val="TextBody"/>
        <w:ind w:left="851" w:hanging="851"/>
        <w:rPr>
          <w:rFonts w:ascii="Calibri;Helvetica;sans-serif" w:hAnsi="Calibri;Helvetica;sans-serif"/>
          <w:b w:val="false"/>
          <w:i w:val="false"/>
          <w:caps w:val="false"/>
          <w:smallCaps w:val="false"/>
          <w:color w:val="000000"/>
          <w:spacing w:val="0"/>
          <w:sz w:val="24"/>
        </w:rPr>
      </w:pPr>
      <w:r>
        <w:rPr>
          <w:rFonts w:ascii="Calibri;Helvetica;sans-serif" w:hAnsi="Calibri;Helvetica;sans-serif"/>
          <w:b/>
          <w:i w:val="false"/>
          <w:caps w:val="false"/>
          <w:smallCaps w:val="false"/>
          <w:color w:val="000000"/>
          <w:spacing w:val="0"/>
          <w:sz w:val="24"/>
        </w:rPr>
        <w:t>UpkeepRepairs</w:t>
      </w:r>
      <w:r>
        <w:rPr>
          <w:rFonts w:ascii="Calibri;Helvetica;sans-serif" w:hAnsi="Calibri;Helvetica;sans-serif"/>
          <w:b/>
          <w:i w:val="false"/>
          <w:caps w:val="false"/>
          <w:smallCaps w:val="false"/>
          <w:color w:val="000000"/>
          <w:spacing w:val="0"/>
          <w:sz w:val="24"/>
        </w:rPr>
        <w:t>Monitoring</w:t>
      </w:r>
      <w:r>
        <w:rPr>
          <w:rFonts w:ascii="Calibri;Helvetica;sans-serif" w:hAnsi="Calibri;Helvetica;sans-serif"/>
          <w:b w:val="false"/>
          <w:i w:val="false"/>
          <w:caps w:val="false"/>
          <w:smallCaps w:val="false"/>
          <w:color w:val="000000"/>
          <w:spacing w:val="0"/>
          <w:sz w:val="24"/>
        </w:rPr>
        <w:t xml:space="preserve">: Maintenance activities performed on subway infrastructure, such as tracks, trains, stations, tunnels </w:t>
      </w:r>
      <w:r>
        <w:rPr>
          <w:rFonts w:ascii="Calibri;Helvetica;sans-serif" w:hAnsi="Calibri;Helvetica;sans-serif"/>
          <w:b w:val="false"/>
          <w:i w:val="false"/>
          <w:caps w:val="false"/>
          <w:smallCaps w:val="false"/>
          <w:color w:val="000000"/>
          <w:spacing w:val="0"/>
          <w:sz w:val="24"/>
        </w:rPr>
        <w:t>and ticket readers</w:t>
      </w:r>
      <w:r>
        <w:rPr>
          <w:rFonts w:ascii="Calibri;Helvetica;sans-serif" w:hAnsi="Calibri;Helvetica;sans-serif"/>
          <w:b w:val="false"/>
          <w:i w:val="false"/>
          <w:caps w:val="false"/>
          <w:smallCaps w:val="false"/>
          <w:color w:val="000000"/>
          <w:spacing w:val="0"/>
          <w:sz w:val="24"/>
        </w:rPr>
        <w:t>.</w:t>
      </w:r>
    </w:p>
    <w:p>
      <w:pPr>
        <w:pStyle w:val="TextBody"/>
        <w:ind w:left="851" w:hanging="851"/>
        <w:rPr>
          <w:rFonts w:ascii="Calibri;Helvetica;sans-serif" w:hAnsi="Calibri;Helvetica;sans-serif"/>
          <w:b w:val="false"/>
          <w:i w:val="false"/>
          <w:caps w:val="false"/>
          <w:smallCaps w:val="false"/>
          <w:color w:val="000000"/>
          <w:spacing w:val="0"/>
          <w:sz w:val="24"/>
        </w:rPr>
      </w:pPr>
      <w:r>
        <w:rPr>
          <w:rFonts w:ascii="Calibri;Helvetica;sans-serif" w:hAnsi="Calibri;Helvetica;sans-serif"/>
          <w:b/>
          <w:i w:val="false"/>
          <w:caps w:val="false"/>
          <w:smallCaps w:val="false"/>
          <w:color w:val="000000"/>
          <w:spacing w:val="0"/>
          <w:sz w:val="24"/>
        </w:rPr>
        <w:t>TicketDiscount</w:t>
      </w:r>
      <w:r>
        <w:rPr>
          <w:rFonts w:ascii="Calibri;Helvetica;sans-serif" w:hAnsi="Calibri;Helvetica;sans-serif"/>
          <w:b w:val="false"/>
          <w:i w:val="false"/>
          <w:caps w:val="false"/>
          <w:smallCaps w:val="false"/>
          <w:color w:val="000000"/>
          <w:spacing w:val="0"/>
          <w:sz w:val="24"/>
        </w:rPr>
        <w:t xml:space="preserve">: Discounts or offers applied to tickets, targeting different customer demographics (e.g., </w:t>
      </w:r>
      <w:r>
        <w:rPr>
          <w:rFonts w:ascii="Calibri;Helvetica;sans-serif" w:hAnsi="Calibri;Helvetica;sans-serif"/>
          <w:b w:val="false"/>
          <w:i w:val="false"/>
          <w:caps w:val="false"/>
          <w:smallCaps w:val="false"/>
          <w:color w:val="000000"/>
          <w:spacing w:val="0"/>
          <w:sz w:val="24"/>
        </w:rPr>
        <w:t>NONE, child,</w:t>
      </w:r>
      <w:r>
        <w:rPr>
          <w:rFonts w:ascii="Calibri;Helvetica;sans-serif" w:hAnsi="Calibri;Helvetica;sans-serif"/>
          <w:b w:val="false"/>
          <w:i w:val="false"/>
          <w:caps w:val="false"/>
          <w:smallCaps w:val="false"/>
          <w:color w:val="000000"/>
          <w:spacing w:val="0"/>
          <w:sz w:val="24"/>
        </w:rPr>
        <w:t xml:space="preserve"> students, seniors).</w:t>
      </w:r>
    </w:p>
    <w:p>
      <w:pPr>
        <w:pStyle w:val="TextBody"/>
        <w:ind w:left="851" w:hanging="851"/>
        <w:rPr>
          <w:rFonts w:ascii="Calibri;Helvetica;sans-serif" w:hAnsi="Calibri;Helvetica;sans-serif" w:eastAsia="Times New Roman" w:cs="Times New Roman"/>
          <w:b/>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t xml:space="preserve">ScheduleMonitoring: </w:t>
      </w:r>
      <w:r>
        <w:rPr>
          <w:rFonts w:eastAsia="Times New Roman" w:cs="Times New Roman" w:ascii="Calibri;Helvetica;sans-serif" w:hAnsi="Calibri;Helvetica;sans-serif"/>
          <w:b/>
          <w:i w:val="false"/>
          <w:caps w:val="false"/>
          <w:smallCaps w:val="false"/>
          <w:color w:val="000000"/>
          <w:spacing w:val="0"/>
          <w:sz w:val="24"/>
          <w:szCs w:val="20"/>
        </w:rPr>
        <w:t>Tracking</w:t>
      </w:r>
      <w:r>
        <w:rPr>
          <w:rFonts w:eastAsia="Times New Roman" w:cs="Times New Roman" w:ascii="Calibri;Helvetica;sans-serif" w:hAnsi="Calibri;Helvetica;sans-serif"/>
          <w:b w:val="false"/>
          <w:i w:val="false"/>
          <w:caps w:val="false"/>
          <w:smallCaps w:val="false"/>
          <w:color w:val="000000"/>
          <w:spacing w:val="0"/>
          <w:sz w:val="24"/>
          <w:szCs w:val="20"/>
        </w:rPr>
        <w:t xml:space="preserve"> if trains arrived on time to stations.</w:t>
      </w:r>
    </w:p>
    <w:p>
      <w:pPr>
        <w:pStyle w:val="TextBody"/>
        <w:ind w:left="851" w:hanging="851"/>
        <w:rPr/>
      </w:pPr>
      <w:r>
        <w:rPr>
          <w:rFonts w:eastAsia="Times New Roman" w:cs="Times New Roman" w:ascii="Calibri;Helvetica;sans-serif" w:hAnsi="Calibri;Helvetica;sans-serif"/>
          <w:b/>
          <w:i w:val="false"/>
          <w:caps w:val="false"/>
          <w:smallCaps w:val="false"/>
          <w:color w:val="000000"/>
          <w:spacing w:val="0"/>
          <w:sz w:val="24"/>
          <w:szCs w:val="20"/>
        </w:rPr>
        <w:t xml:space="preserve">TrainAssignments: </w:t>
      </w:r>
      <w:r>
        <w:rPr>
          <w:rFonts w:eastAsia="Times New Roman" w:cs="Times New Roman" w:ascii="Calibri;Helvetica;sans-serif" w:hAnsi="Calibri;Helvetica;sans-serif"/>
          <w:b w:val="false"/>
          <w:i w:val="false"/>
          <w:caps w:val="false"/>
          <w:smallCaps w:val="false"/>
          <w:color w:val="000000"/>
          <w:spacing w:val="0"/>
          <w:sz w:val="24"/>
          <w:szCs w:val="20"/>
        </w:rPr>
        <w:t xml:space="preserve">List of employees, that are assigned to specific train for specific period of time. </w:t>
      </w:r>
    </w:p>
    <w:p>
      <w:pPr>
        <w:pStyle w:val="TextBody"/>
        <w:ind w:left="851" w:hanging="851"/>
        <w:rPr>
          <w:rFonts w:ascii="Calibri;Helvetica;sans-serif" w:hAnsi="Calibri;Helvetica;sans-serif" w:eastAsia="Times New Roman" w:cs="Times New Roman"/>
          <w:b/>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t xml:space="preserve">TrainMaintenance: </w:t>
      </w:r>
      <w:r>
        <w:rPr>
          <w:rFonts w:eastAsia="Times New Roman" w:cs="Times New Roman" w:ascii="Calibri;Helvetica;sans-serif" w:hAnsi="Calibri;Helvetica;sans-serif"/>
          <w:b w:val="false"/>
          <w:i w:val="false"/>
          <w:caps w:val="false"/>
          <w:smallCaps w:val="false"/>
          <w:color w:val="000000"/>
          <w:spacing w:val="0"/>
          <w:sz w:val="24"/>
          <w:szCs w:val="20"/>
        </w:rPr>
        <w:t>Table of routine maintenance of trains.</w:t>
      </w:r>
    </w:p>
    <w:p>
      <w:pPr>
        <w:pStyle w:val="TextBody"/>
        <w:ind w:left="851" w:hanging="851"/>
        <w:rPr>
          <w:rFonts w:ascii="Calibri;Helvetica;sans-serif" w:hAnsi="Calibri;Helvetica;sans-serif" w:eastAsia="Times New Roman" w:cs="Times New Roman"/>
          <w:b/>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t xml:space="preserve">StationService: </w:t>
      </w:r>
      <w:r>
        <w:rPr>
          <w:rFonts w:eastAsia="Times New Roman" w:cs="Times New Roman" w:ascii="Calibri;Helvetica;sans-serif" w:hAnsi="Calibri;Helvetica;sans-serif"/>
          <w:b w:val="false"/>
          <w:i w:val="false"/>
          <w:caps w:val="false"/>
          <w:smallCaps w:val="false"/>
          <w:color w:val="000000"/>
          <w:spacing w:val="0"/>
          <w:sz w:val="24"/>
          <w:szCs w:val="20"/>
        </w:rPr>
        <w:t>List of employees assigned to specific station.</w:t>
      </w:r>
      <w:bookmarkEnd w:id="36"/>
    </w:p>
    <w:p>
      <w:pPr>
        <w:pStyle w:val="TextBody"/>
        <w:ind w:hanging="0"/>
        <w:rPr>
          <w:rFonts w:ascii="Calibri;Helvetica;sans-serif" w:hAnsi="Calibri;Helvetica;sans-serif" w:eastAsia="Times New Roman" w:cs="Times New Roman"/>
          <w:b/>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r>
    </w:p>
    <w:p>
      <w:pPr>
        <w:pStyle w:val="TextBody"/>
        <w:ind w:hanging="0"/>
        <w:rPr>
          <w:rFonts w:ascii="Calibri;Helvetica;sans-serif" w:hAnsi="Calibri;Helvetica;sans-serif" w:eastAsia="Times New Roman" w:cs="Times New Roman"/>
          <w:b/>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r>
    </w:p>
    <w:p>
      <w:pPr>
        <w:pStyle w:val="TextBody"/>
        <w:ind w:hanging="0"/>
        <w:rPr>
          <w:rFonts w:ascii="Calibri;Helvetica;sans-serif" w:hAnsi="Calibri;Helvetica;sans-serif" w:eastAsia="Times New Roman" w:cs="Times New Roman"/>
          <w:b/>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r>
    </w:p>
    <w:p>
      <w:pPr>
        <w:pStyle w:val="TextBody"/>
        <w:ind w:hanging="0"/>
        <w:rPr>
          <w:rFonts w:ascii="Calibri;Helvetica;sans-serif" w:hAnsi="Calibri;Helvetica;sans-serif" w:eastAsia="Times New Roman" w:cs="Times New Roman"/>
          <w:b/>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r>
    </w:p>
    <w:p>
      <w:pPr>
        <w:pStyle w:val="TextBody"/>
        <w:ind w:hanging="0"/>
        <w:rPr>
          <w:rFonts w:ascii="Calibri;Helvetica;sans-serif" w:hAnsi="Calibri;Helvetica;sans-serif" w:eastAsia="Times New Roman" w:cs="Times New Roman"/>
          <w:b/>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r>
    </w:p>
    <w:p>
      <w:pPr>
        <w:pStyle w:val="TextBody"/>
        <w:ind w:hanging="0"/>
        <w:rPr>
          <w:rFonts w:ascii="Calibri;Helvetica;sans-serif" w:hAnsi="Calibri;Helvetica;sans-serif" w:eastAsia="Times New Roman" w:cs="Times New Roman"/>
          <w:b/>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r>
    </w:p>
    <w:p>
      <w:pPr>
        <w:pStyle w:val="TextBody"/>
        <w:ind w:hanging="0"/>
        <w:rPr>
          <w:rFonts w:ascii="Calibri;Helvetica;sans-serif" w:hAnsi="Calibri;Helvetica;sans-serif" w:eastAsia="Times New Roman" w:cs="Times New Roman"/>
          <w:b/>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r>
    </w:p>
    <w:p>
      <w:pPr>
        <w:pStyle w:val="TextBody"/>
        <w:ind w:hanging="0"/>
        <w:rPr>
          <w:rFonts w:ascii="Calibri;Helvetica;sans-serif" w:hAnsi="Calibri;Helvetica;sans-serif" w:eastAsia="Times New Roman" w:cs="Times New Roman"/>
          <w:b/>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r>
    </w:p>
    <w:p>
      <w:pPr>
        <w:pStyle w:val="TextBody"/>
        <w:ind w:hanging="0"/>
        <w:rPr>
          <w:rFonts w:ascii="Calibri;Helvetica;sans-serif" w:hAnsi="Calibri;Helvetica;sans-serif" w:eastAsia="Times New Roman" w:cs="Times New Roman"/>
          <w:b/>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r>
    </w:p>
    <w:p>
      <w:pPr>
        <w:pStyle w:val="TextBody"/>
        <w:ind w:hanging="0"/>
        <w:rPr>
          <w:rFonts w:ascii="Calibri;Helvetica;sans-serif" w:hAnsi="Calibri;Helvetica;sans-serif" w:eastAsia="Times New Roman" w:cs="Times New Roman"/>
          <w:b/>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r>
    </w:p>
    <w:p>
      <w:pPr>
        <w:pStyle w:val="TextBody"/>
        <w:ind w:hanging="0"/>
        <w:rPr>
          <w:rFonts w:ascii="Calibri;Helvetica;sans-serif" w:hAnsi="Calibri;Helvetica;sans-serif" w:eastAsia="Times New Roman" w:cs="Times New Roman"/>
          <w:b/>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r>
    </w:p>
    <w:p>
      <w:pPr>
        <w:pStyle w:val="TextBody"/>
        <w:ind w:hanging="0"/>
        <w:rPr>
          <w:rFonts w:ascii="Calibri;Helvetica;sans-serif" w:hAnsi="Calibri;Helvetica;sans-serif" w:eastAsia="Times New Roman" w:cs="Times New Roman"/>
          <w:b/>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r>
    </w:p>
    <w:p>
      <w:pPr>
        <w:pStyle w:val="TextBody"/>
        <w:ind w:hanging="0"/>
        <w:rPr>
          <w:rFonts w:ascii="Calibri;Helvetica;sans-serif" w:hAnsi="Calibri;Helvetica;sans-serif" w:eastAsia="Times New Roman" w:cs="Times New Roman"/>
          <w:b/>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r>
    </w:p>
    <w:p>
      <w:pPr>
        <w:pStyle w:val="Heading2"/>
        <w:keepNext w:val="false"/>
        <w:numPr>
          <w:ilvl w:val="1"/>
          <w:numId w:val="2"/>
        </w:numPr>
        <w:ind w:left="851" w:hanging="851"/>
        <w:rPr/>
      </w:pPr>
      <w:bookmarkStart w:id="37" w:name="__RefHeading___Toc402_2862916375"/>
      <w:bookmarkStart w:id="38" w:name="_Toc62212636"/>
      <w:bookmarkStart w:id="39" w:name="_Toc509167638"/>
      <w:bookmarkStart w:id="40" w:name="_Toc412572574"/>
      <w:bookmarkEnd w:id="37"/>
      <w:r>
        <w:rPr/>
        <w:t>Logical Scheme</w:t>
      </w:r>
      <w:bookmarkStart w:id="41" w:name="_Hlk314571188"/>
      <w:bookmarkEnd w:id="38"/>
      <w:bookmarkEnd w:id="39"/>
      <w:bookmarkEnd w:id="40"/>
      <w:bookmarkEnd w:id="41"/>
    </w:p>
    <w:p>
      <w:pPr>
        <w:pStyle w:val="TextBody"/>
        <w:rPr/>
      </w:pPr>
      <w:r>
        <w:rPr/>
        <w:drawing>
          <wp:anchor behindDoc="0" distT="0" distB="0" distL="0" distR="0" simplePos="0" locked="0" layoutInCell="1" allowOverlap="1" relativeHeight="65">
            <wp:simplePos x="0" y="0"/>
            <wp:positionH relativeFrom="column">
              <wp:align>center</wp:align>
            </wp:positionH>
            <wp:positionV relativeFrom="paragraph">
              <wp:posOffset>635</wp:posOffset>
            </wp:positionV>
            <wp:extent cx="6299835" cy="42354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299835" cy="4235450"/>
                    </a:xfrm>
                    <a:prstGeom prst="rect">
                      <a:avLst/>
                    </a:prstGeom>
                  </pic:spPr>
                </pic:pic>
              </a:graphicData>
            </a:graphic>
          </wp:anchor>
        </w:drawing>
      </w:r>
    </w:p>
    <w:p>
      <w:pPr>
        <w:pStyle w:val="Heading2"/>
        <w:keepNext w:val="false"/>
        <w:numPr>
          <w:ilvl w:val="1"/>
          <w:numId w:val="2"/>
        </w:numPr>
        <w:ind w:left="851" w:hanging="851"/>
        <w:rPr/>
      </w:pPr>
      <w:bookmarkStart w:id="42" w:name="__RefHeading___Toc404_2862916375"/>
      <w:bookmarkStart w:id="43" w:name="_Toc62212637"/>
      <w:bookmarkEnd w:id="42"/>
      <w:r>
        <w:rPr/>
        <w:t>Objects</w:t>
      </w:r>
      <w:bookmarkEnd w:id="43"/>
    </w:p>
    <w:p>
      <w:pPr>
        <w:pStyle w:val="TextBody"/>
        <w:rPr/>
      </w:pPr>
      <w:r>
        <w:rPr/>
        <w:t>2.</w:t>
      </w:r>
      <w:r>
        <w:rPr/>
        <w:t>3.</w:t>
      </w:r>
      <w:r>
        <w:rPr/>
        <w:t>1</w:t>
      </w:r>
    </w:p>
    <w:p>
      <w:pPr>
        <w:pStyle w:val="TextBody"/>
        <w:rPr/>
      </w:pPr>
      <w:r>
        <w:rPr/>
        <w:t xml:space="preserve">The </w:t>
      </w:r>
      <w:r>
        <w:rPr>
          <w:rStyle w:val="StrongEmphasis"/>
        </w:rPr>
        <w:t>Stations</w:t>
      </w:r>
      <w:r>
        <w:rPr/>
        <w:t xml:space="preserve"> table stores information about each subway station in the network. </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301"/>
        <w:gridCol w:w="2302"/>
        <w:gridCol w:w="2302"/>
        <w:gridCol w:w="2301"/>
      </w:tblGrid>
      <w:tr>
        <w:trPr>
          <w:trHeight w:val="292" w:hRule="atLeast"/>
        </w:trPr>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Tabl</w:t>
            </w:r>
            <w:r>
              <w:rPr>
                <w:color w:val="FFFFFF" w:themeColor="background1"/>
                <w:sz w:val="18"/>
                <w:szCs w:val="18"/>
              </w:rPr>
              <w:t>e Name</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color w:val="FFFFFF" w:themeColor="background1"/>
                <w:sz w:val="18"/>
                <w:szCs w:val="18"/>
              </w:rPr>
            </w:pPr>
            <w:r>
              <w:rPr>
                <w:color w:val="FFFFFF" w:themeColor="background1"/>
                <w:sz w:val="18"/>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color w:val="FFFFFF" w:themeColor="background1"/>
                <w:sz w:val="18"/>
                <w:szCs w:val="18"/>
              </w:rPr>
            </w:pPr>
            <w:r>
              <w:rPr>
                <w:color w:val="FFFFFF" w:themeColor="background1"/>
                <w:sz w:val="18"/>
                <w:szCs w:val="18"/>
              </w:rPr>
              <w:t xml:space="preserve">Field Description </w:t>
            </w:r>
          </w:p>
        </w:tc>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color w:val="FFFFFF" w:themeColor="background1"/>
                <w:sz w:val="18"/>
                <w:szCs w:val="18"/>
              </w:rPr>
            </w:pPr>
            <w:r>
              <w:rPr>
                <w:color w:val="FFFFFF" w:themeColor="background1"/>
                <w:sz w:val="18"/>
                <w:szCs w:val="18"/>
              </w:rPr>
              <w:t xml:space="preserve">Data Type </w:t>
            </w:r>
          </w:p>
        </w:tc>
      </w:tr>
      <w:tr>
        <w:trPr>
          <w:trHeight w:val="432" w:hRule="atLeast"/>
        </w:trPr>
        <w:tc>
          <w:tcPr>
            <w:tcW w:w="2301" w:type="dxa"/>
            <w:vMerge w:val="restart"/>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Stations</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StationID</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keepLines/>
              <w:widowControl/>
              <w:bidi w:val="0"/>
              <w:spacing w:lineRule="auto" w:line="240" w:before="120" w:after="0"/>
              <w:jc w:val="left"/>
              <w:rPr/>
            </w:pPr>
            <w:r>
              <w:rPr/>
              <w:t xml:space="preserve">Unique identifier for each station, PK </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keepLines/>
              <w:widowControl/>
              <w:bidi w:val="0"/>
              <w:spacing w:lineRule="auto" w:line="240" w:before="120" w:after="0"/>
              <w:jc w:val="left"/>
              <w:rPr/>
            </w:pPr>
            <w:r>
              <w:rPr/>
              <w:t>Int</w:t>
            </w:r>
          </w:p>
        </w:tc>
      </w:tr>
      <w:tr>
        <w:trPr>
          <w:trHeight w:val="432" w:hRule="atLeast"/>
        </w:trPr>
        <w:tc>
          <w:tcPr>
            <w:tcW w:w="2301" w:type="dxa"/>
            <w:vMerge w:val="continue"/>
            <w:tcBorders>
              <w:top w:val="single" w:sz="4" w:space="0" w:color="76CDD8"/>
              <w:left w:val="single" w:sz="4" w:space="0" w:color="76CDD8"/>
              <w:bottom w:val="single" w:sz="4" w:space="0" w:color="76CDD8"/>
              <w:right w:val="single" w:sz="4" w:space="0" w:color="76CDD8"/>
            </w:tcBorders>
            <w:shd w:fill="auto" w:val="clear"/>
          </w:tcPr>
          <w:p>
            <w:pPr>
              <w:pStyle w:val="TextBody"/>
              <w:keepLines/>
              <w:widowControl/>
              <w:bidi w:val="0"/>
              <w:spacing w:lineRule="auto" w:line="240" w:before="120" w:after="0"/>
              <w:jc w:val="left"/>
              <w:rPr/>
            </w:pPr>
            <w:r>
              <w:rPr/>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StationName</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keepLines/>
              <w:widowControl/>
              <w:bidi w:val="0"/>
              <w:spacing w:lineRule="auto" w:line="240" w:before="120" w:after="0"/>
              <w:jc w:val="left"/>
              <w:rPr/>
            </w:pPr>
            <w:r>
              <w:rPr/>
              <w:t>Name of the station</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widowControl/>
              <w:spacing w:before="120" w:after="0"/>
              <w:ind w:left="0" w:right="0" w:hanging="0"/>
              <w:jc w:val="left"/>
              <w:rPr>
                <w:rFonts w:ascii="Trebuchet MS" w:hAnsi="Trebuchet MS" w:eastAsia="Times New Roman" w:cs="Times New Roman"/>
                <w:b/>
                <w:b/>
                <w:bCs/>
                <w:color w:val="464547"/>
                <w:sz w:val="20"/>
                <w:szCs w:val="20"/>
              </w:rPr>
            </w:pPr>
            <w:r>
              <w:rPr>
                <w:rFonts w:eastAsia="Times New Roman" w:cs="Times New Roman"/>
                <w:b w:val="false"/>
                <w:bCs w:val="false"/>
                <w:i w:val="false"/>
                <w:caps w:val="false"/>
                <w:smallCaps w:val="false"/>
                <w:color w:val="464547"/>
                <w:spacing w:val="0"/>
                <w:sz w:val="20"/>
                <w:szCs w:val="20"/>
              </w:rPr>
              <w:t>VARCHAR(225) NOT NULL</w:t>
            </w:r>
            <w:r>
              <w:rPr>
                <w:rFonts w:eastAsia="Times New Roman" w:cs="Times New Roman"/>
                <w:b/>
                <w:bCs/>
                <w:color w:val="464547"/>
                <w:sz w:val="20"/>
                <w:szCs w:val="20"/>
              </w:rPr>
              <w:t xml:space="preserve"> </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keepLines/>
              <w:widowControl/>
              <w:bidi w:val="0"/>
              <w:spacing w:lineRule="auto" w:line="240" w:before="120" w:after="0"/>
              <w:jc w:val="left"/>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Location</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L</w:t>
            </w:r>
            <w:r>
              <w:rPr/>
              <w:t xml:space="preserve">ocation of the station </w:t>
            </w:r>
          </w:p>
        </w:tc>
        <w:tc>
          <w:tcPr>
            <w:tcW w:w="2301" w:type="dxa"/>
            <w:tcBorders>
              <w:left w:val="single" w:sz="4" w:space="0" w:color="76CDD8"/>
              <w:bottom w:val="single" w:sz="4" w:space="0" w:color="76CDD8"/>
              <w:right w:val="single" w:sz="4" w:space="0" w:color="76CDD8"/>
            </w:tcBorders>
            <w:shd w:fill="auto" w:val="clear"/>
          </w:tcPr>
          <w:p>
            <w:pPr>
              <w:pStyle w:val="TextBody"/>
              <w:widowControl/>
              <w:spacing w:before="120" w:after="0"/>
              <w:ind w:left="0" w:right="0" w:hanging="0"/>
              <w:jc w:val="left"/>
              <w:rPr>
                <w:rFonts w:ascii="Trebuchet MS" w:hAnsi="Trebuchet MS" w:eastAsia="Times New Roman" w:cs="Times New Roman"/>
                <w:b/>
                <w:b/>
                <w:bCs/>
                <w:color w:val="464547"/>
                <w:sz w:val="20"/>
                <w:szCs w:val="20"/>
              </w:rPr>
            </w:pPr>
            <w:r>
              <w:rPr>
                <w:rFonts w:eastAsia="Times New Roman" w:cs="Times New Roman"/>
                <w:b w:val="false"/>
                <w:bCs w:val="false"/>
                <w:i w:val="false"/>
                <w:caps w:val="false"/>
                <w:smallCaps w:val="false"/>
                <w:color w:val="464547"/>
                <w:spacing w:val="0"/>
                <w:sz w:val="20"/>
                <w:szCs w:val="20"/>
              </w:rPr>
              <w:t>VARCHAR(225) NOT NULL</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keepLines/>
              <w:widowControl/>
              <w:bidi w:val="0"/>
              <w:spacing w:lineRule="auto" w:line="240" w:before="120" w:after="0"/>
              <w:jc w:val="left"/>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AssignedToLine</w:t>
            </w:r>
            <w:r>
              <w:rPr/>
              <w:t>ID</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Which Line station belongs to</w:t>
            </w:r>
          </w:p>
        </w:tc>
        <w:tc>
          <w:tcPr>
            <w:tcW w:w="2301" w:type="dxa"/>
            <w:tcBorders>
              <w:left w:val="single" w:sz="4" w:space="0" w:color="76CDD8"/>
              <w:bottom w:val="single" w:sz="4" w:space="0" w:color="76CDD8"/>
              <w:right w:val="single" w:sz="4" w:space="0" w:color="76CDD8"/>
            </w:tcBorders>
            <w:shd w:fill="auto" w:val="clear"/>
          </w:tcPr>
          <w:p>
            <w:pPr>
              <w:pStyle w:val="TextBody"/>
              <w:widowControl/>
              <w:spacing w:before="120" w:after="0"/>
              <w:ind w:left="0" w:right="0" w:hanging="0"/>
              <w:jc w:val="left"/>
              <w:rPr>
                <w:rFonts w:ascii="Trebuchet MS" w:hAnsi="Trebuchet MS" w:eastAsia="Times New Roman" w:cs="Times New Roman"/>
                <w:b/>
                <w:b/>
                <w:bCs/>
                <w:color w:val="464547"/>
                <w:sz w:val="20"/>
                <w:szCs w:val="20"/>
              </w:rPr>
            </w:pPr>
            <w:r>
              <w:rPr>
                <w:rFonts w:eastAsia="Times New Roman" w:cs="Times New Roman"/>
                <w:b w:val="false"/>
                <w:bCs w:val="false"/>
                <w:i w:val="false"/>
                <w:caps w:val="false"/>
                <w:smallCaps w:val="false"/>
                <w:color w:val="464547"/>
                <w:spacing w:val="0"/>
                <w:sz w:val="20"/>
                <w:szCs w:val="20"/>
              </w:rPr>
              <w:t>Int</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keepLines/>
              <w:widowControl/>
              <w:bidi w:val="0"/>
              <w:spacing w:lineRule="auto" w:line="240" w:before="120" w:after="0"/>
              <w:jc w:val="left"/>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Status</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Condition of the station (open, under maintenance)</w:t>
            </w:r>
          </w:p>
        </w:tc>
        <w:tc>
          <w:tcPr>
            <w:tcW w:w="2301" w:type="dxa"/>
            <w:tcBorders>
              <w:left w:val="single" w:sz="4" w:space="0" w:color="76CDD8"/>
              <w:bottom w:val="single" w:sz="4" w:space="0" w:color="76CDD8"/>
              <w:right w:val="single" w:sz="4" w:space="0" w:color="76CDD8"/>
            </w:tcBorders>
            <w:shd w:fill="auto" w:val="clear"/>
          </w:tcPr>
          <w:p>
            <w:pPr>
              <w:pStyle w:val="TextBody"/>
              <w:widowControl/>
              <w:spacing w:before="120" w:after="0"/>
              <w:ind w:left="0" w:right="0" w:hanging="0"/>
              <w:jc w:val="left"/>
              <w:rPr>
                <w:rFonts w:ascii="Trebuchet MS" w:hAnsi="Trebuchet MS" w:eastAsia="Times New Roman" w:cs="Times New Roman"/>
                <w:b w:val="false"/>
                <w:b w:val="false"/>
                <w:bCs w:val="false"/>
                <w:i w:val="false"/>
                <w:caps w:val="false"/>
                <w:smallCaps w:val="false"/>
                <w:color w:val="464547"/>
                <w:spacing w:val="0"/>
                <w:sz w:val="20"/>
                <w:szCs w:val="20"/>
              </w:rPr>
            </w:pPr>
            <w:r>
              <w:rPr>
                <w:rFonts w:eastAsia="Times New Roman" w:cs="Times New Roman"/>
                <w:b w:val="false"/>
                <w:bCs w:val="false"/>
                <w:i w:val="false"/>
                <w:caps w:val="false"/>
                <w:smallCaps w:val="false"/>
                <w:color w:val="464547"/>
                <w:spacing w:val="0"/>
                <w:sz w:val="20"/>
                <w:szCs w:val="20"/>
              </w:rPr>
              <w:t xml:space="preserve">VARCHAR(50)  CHECK (Status IN "open", "under maintenance")) </w:t>
            </w:r>
          </w:p>
        </w:tc>
      </w:tr>
    </w:tbl>
    <w:p>
      <w:pPr>
        <w:pStyle w:val="TextBody"/>
        <w:rPr/>
      </w:pPr>
      <w:r>
        <w:rPr/>
      </w:r>
    </w:p>
    <w:p>
      <w:pPr>
        <w:pStyle w:val="TextBody"/>
        <w:rPr/>
      </w:pPr>
      <w:r>
        <w:rPr>
          <w:rFonts w:eastAsia="Times New Roman" w:cs="Times New Roman"/>
          <w:color w:val="464547"/>
          <w:sz w:val="20"/>
          <w:szCs w:val="20"/>
        </w:rPr>
        <w:t xml:space="preserve">Linked to the </w:t>
      </w:r>
      <w:r>
        <w:rPr>
          <w:rStyle w:val="SourceText"/>
          <w:rFonts w:eastAsia="Times New Roman" w:cs="Times New Roman"/>
          <w:b w:val="false"/>
          <w:bCs w:val="false"/>
          <w:i w:val="false"/>
          <w:caps w:val="false"/>
          <w:smallCaps w:val="false"/>
          <w:color w:val="464547"/>
          <w:spacing w:val="0"/>
          <w:sz w:val="20"/>
          <w:szCs w:val="20"/>
        </w:rPr>
        <w:t>StationService</w:t>
      </w:r>
      <w:r>
        <w:rPr>
          <w:rFonts w:eastAsia="Times New Roman" w:cs="Times New Roman"/>
          <w:color w:val="464547"/>
          <w:sz w:val="20"/>
          <w:szCs w:val="20"/>
        </w:rPr>
        <w:t xml:space="preserve"> table, which defines train arrival and departure times for each station. Relationship type one to many. </w:t>
      </w:r>
    </w:p>
    <w:p>
      <w:pPr>
        <w:pStyle w:val="TextBody"/>
        <w:rPr/>
      </w:pPr>
      <w:r>
        <w:rPr>
          <w:rFonts w:eastAsia="Times New Roman" w:cs="Times New Roman"/>
          <w:color w:val="464547"/>
          <w:sz w:val="20"/>
          <w:szCs w:val="20"/>
        </w:rPr>
        <w:t>Linked to LineStations with many to many relation.</w:t>
      </w:r>
    </w:p>
    <w:p>
      <w:pPr>
        <w:pStyle w:val="TextBody"/>
        <w:rPr/>
      </w:pPr>
      <w:r>
        <w:rPr>
          <w:rFonts w:eastAsia="Times New Roman" w:cs="Times New Roman"/>
          <w:color w:val="464547"/>
          <w:sz w:val="20"/>
          <w:szCs w:val="20"/>
        </w:rPr>
        <w:t xml:space="preserve"> </w:t>
      </w:r>
      <w:r>
        <w:rPr>
          <w:rFonts w:eastAsia="Times New Roman" w:cs="Times New Roman"/>
          <w:color w:val="464547"/>
          <w:sz w:val="20"/>
          <w:szCs w:val="20"/>
        </w:rPr>
        <w:t xml:space="preserve">Linked with </w:t>
      </w:r>
      <w:r>
        <w:rPr>
          <w:rFonts w:eastAsia="Times New Roman" w:cs="Times New Roman"/>
          <w:b/>
          <w:i w:val="false"/>
          <w:caps w:val="false"/>
          <w:smallCaps w:val="false"/>
          <w:color w:val="464547"/>
          <w:spacing w:val="0"/>
          <w:sz w:val="20"/>
          <w:szCs w:val="20"/>
        </w:rPr>
        <w:t>UpkeepRepairsMonitoring</w:t>
      </w:r>
      <w:r>
        <w:rPr>
          <w:rFonts w:eastAsia="Times New Roman" w:cs="Times New Roman"/>
          <w:color w:val="464547"/>
          <w:sz w:val="20"/>
          <w:szCs w:val="20"/>
        </w:rPr>
        <w:t xml:space="preserve"> table with one to many relation.  </w:t>
      </w:r>
    </w:p>
    <w:p>
      <w:pPr>
        <w:pStyle w:val="TextBody"/>
        <w:rPr/>
      </w:pPr>
      <w:r>
        <w:rPr>
          <w:rFonts w:eastAsia="Times New Roman" w:cs="Times New Roman"/>
          <w:color w:val="464547"/>
          <w:sz w:val="20"/>
          <w:szCs w:val="20"/>
        </w:rPr>
        <w:t xml:space="preserve">Linked with </w:t>
      </w:r>
      <w:r>
        <w:rPr>
          <w:rFonts w:eastAsia="Times New Roman" w:cs="Times New Roman"/>
          <w:b/>
          <w:i w:val="false"/>
          <w:caps w:val="false"/>
          <w:smallCaps w:val="false"/>
          <w:color w:val="464547"/>
          <w:spacing w:val="0"/>
          <w:sz w:val="20"/>
          <w:szCs w:val="20"/>
        </w:rPr>
        <w:t xml:space="preserve">StationSchedule </w:t>
      </w:r>
      <w:r>
        <w:rPr>
          <w:rFonts w:eastAsia="Times New Roman" w:cs="Times New Roman"/>
          <w:color w:val="464547"/>
          <w:sz w:val="20"/>
          <w:szCs w:val="20"/>
        </w:rPr>
        <w:t xml:space="preserve"> table with one to many relation. </w:t>
      </w:r>
    </w:p>
    <w:p>
      <w:pPr>
        <w:pStyle w:val="TextBody"/>
        <w:rPr/>
      </w:pPr>
      <w:r>
        <w:rPr>
          <w:rFonts w:eastAsia="Times New Roman" w:cs="Times New Roman"/>
          <w:color w:val="464547"/>
          <w:sz w:val="20"/>
          <w:szCs w:val="20"/>
        </w:rPr>
        <w:t xml:space="preserve">Linked with </w:t>
      </w:r>
      <w:r>
        <w:rPr>
          <w:rFonts w:eastAsia="Times New Roman" w:cs="Times New Roman"/>
          <w:b/>
          <w:i w:val="false"/>
          <w:caps w:val="false"/>
          <w:smallCaps w:val="false"/>
          <w:color w:val="464547"/>
          <w:spacing w:val="0"/>
          <w:sz w:val="20"/>
          <w:szCs w:val="20"/>
        </w:rPr>
        <w:t xml:space="preserve">Line </w:t>
      </w:r>
      <w:r>
        <w:rPr>
          <w:rFonts w:eastAsia="Times New Roman" w:cs="Times New Roman"/>
          <w:color w:val="464547"/>
          <w:sz w:val="20"/>
          <w:szCs w:val="20"/>
        </w:rPr>
        <w:t xml:space="preserve"> table with one to one relation.</w:t>
      </w:r>
    </w:p>
    <w:p>
      <w:pPr>
        <w:pStyle w:val="TextBody"/>
        <w:rPr>
          <w:rFonts w:ascii="Trebuchet MS" w:hAnsi="Trebuchet MS" w:eastAsia="Times New Roman" w:cs="Times New Roman"/>
          <w:color w:val="464547"/>
          <w:sz w:val="20"/>
          <w:szCs w:val="20"/>
        </w:rPr>
      </w:pPr>
      <w:r>
        <w:rPr>
          <w:rFonts w:eastAsia="Times New Roman" w:cs="Times New Roman"/>
          <w:color w:val="464547"/>
          <w:sz w:val="20"/>
          <w:szCs w:val="20"/>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1841"/>
        <w:gridCol w:w="1842"/>
        <w:gridCol w:w="1841"/>
        <w:gridCol w:w="1842"/>
        <w:gridCol w:w="1840"/>
      </w:tblGrid>
      <w:tr>
        <w:trPr>
          <w:trHeight w:val="292" w:hRule="atLeast"/>
        </w:trPr>
        <w:tc>
          <w:tcPr>
            <w:tcW w:w="184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StationID</w:t>
            </w:r>
          </w:p>
        </w:tc>
        <w:tc>
          <w:tcPr>
            <w:tcW w:w="184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StationName</w:t>
            </w:r>
          </w:p>
        </w:tc>
        <w:tc>
          <w:tcPr>
            <w:tcW w:w="184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Location</w:t>
            </w:r>
          </w:p>
        </w:tc>
        <w:tc>
          <w:tcPr>
            <w:tcW w:w="1842" w:type="dxa"/>
            <w:tcBorders>
              <w:top w:val="single" w:sz="4" w:space="0" w:color="76CDD8"/>
              <w:left w:val="single" w:sz="4" w:space="0" w:color="76CDD8"/>
              <w:bottom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AssignedToLine</w:t>
            </w:r>
          </w:p>
        </w:tc>
        <w:tc>
          <w:tcPr>
            <w:tcW w:w="1840"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color w:val="FFFFFF" w:themeColor="background1"/>
                <w:sz w:val="18"/>
                <w:szCs w:val="18"/>
              </w:rPr>
            </w:pPr>
            <w:r>
              <w:rPr>
                <w:rFonts w:eastAsia="Times New Roman" w:cs="Times New Roman"/>
                <w:color w:val="FFFFFF" w:themeColor="background1"/>
                <w:sz w:val="18"/>
                <w:szCs w:val="18"/>
              </w:rPr>
              <w:t>Status</w:t>
            </w:r>
          </w:p>
        </w:tc>
      </w:tr>
      <w:tr>
        <w:trPr>
          <w:trHeight w:val="432" w:hRule="atLeast"/>
        </w:trPr>
        <w:tc>
          <w:tcPr>
            <w:tcW w:w="1841" w:type="dxa"/>
            <w:tcBorders>
              <w:top w:val="single" w:sz="4" w:space="0" w:color="76CDD8"/>
              <w:left w:val="single" w:sz="4" w:space="0" w:color="76CDD8"/>
              <w:bottom w:val="single" w:sz="4" w:space="0" w:color="76CDD8"/>
              <w:right w:val="single" w:sz="4" w:space="0" w:color="76CDD8"/>
            </w:tcBorders>
            <w:shd w:fill="auto" w:val="clear"/>
          </w:tcPr>
          <w:p>
            <w:pPr>
              <w:pStyle w:val="TextBody"/>
              <w:keepLines/>
              <w:widowControl/>
              <w:bidi w:val="0"/>
              <w:spacing w:lineRule="auto" w:line="240" w:before="120" w:after="0"/>
              <w:jc w:val="left"/>
              <w:rPr/>
            </w:pPr>
            <w:r>
              <w:rPr/>
              <w:t>1</w:t>
            </w:r>
          </w:p>
        </w:tc>
        <w:tc>
          <w:tcPr>
            <w:tcW w:w="184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Central Station</w:t>
            </w:r>
          </w:p>
        </w:tc>
        <w:tc>
          <w:tcPr>
            <w:tcW w:w="184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Central</w:t>
            </w:r>
          </w:p>
        </w:tc>
        <w:tc>
          <w:tcPr>
            <w:tcW w:w="1842" w:type="dxa"/>
            <w:tcBorders>
              <w:top w:val="single" w:sz="4" w:space="0" w:color="76CDD8"/>
              <w:left w:val="single" w:sz="4" w:space="0" w:color="76CDD8"/>
              <w:bottom w:val="single" w:sz="4" w:space="0" w:color="76CDD8"/>
            </w:tcBorders>
            <w:shd w:fill="auto" w:val="clear"/>
          </w:tcPr>
          <w:p>
            <w:pPr>
              <w:pStyle w:val="TextBody"/>
              <w:spacing w:before="120" w:after="0"/>
              <w:rPr/>
            </w:pPr>
            <w:r>
              <w:rPr/>
              <w:t>Green</w:t>
            </w:r>
          </w:p>
        </w:tc>
        <w:tc>
          <w:tcPr>
            <w:tcW w:w="1840"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Open</w:t>
            </w:r>
          </w:p>
        </w:tc>
      </w:tr>
      <w:tr>
        <w:trPr>
          <w:trHeight w:val="432" w:hRule="atLeast"/>
        </w:trPr>
        <w:tc>
          <w:tcPr>
            <w:tcW w:w="1841" w:type="dxa"/>
            <w:tcBorders>
              <w:left w:val="single" w:sz="4" w:space="0" w:color="76CDD8"/>
              <w:bottom w:val="single" w:sz="4" w:space="0" w:color="76CDD8"/>
              <w:right w:val="single" w:sz="4" w:space="0" w:color="76CDD8"/>
            </w:tcBorders>
            <w:shd w:fill="auto" w:val="clear"/>
          </w:tcPr>
          <w:p>
            <w:pPr>
              <w:pStyle w:val="TextBody"/>
              <w:spacing w:before="120" w:after="0"/>
              <w:rPr/>
            </w:pPr>
            <w:r>
              <w:rPr/>
              <w:t>2</w:t>
            </w:r>
          </w:p>
        </w:tc>
        <w:tc>
          <w:tcPr>
            <w:tcW w:w="1842" w:type="dxa"/>
            <w:tcBorders>
              <w:left w:val="single" w:sz="4" w:space="0" w:color="76CDD8"/>
              <w:bottom w:val="single" w:sz="4" w:space="0" w:color="76CDD8"/>
              <w:right w:val="single" w:sz="4" w:space="0" w:color="76CDD8"/>
            </w:tcBorders>
            <w:shd w:fill="auto" w:val="clear"/>
          </w:tcPr>
          <w:p>
            <w:pPr>
              <w:pStyle w:val="TextBody"/>
              <w:spacing w:before="120" w:after="0"/>
              <w:rPr/>
            </w:pPr>
            <w:r>
              <w:rPr/>
              <w:t>St. Bernard</w:t>
            </w:r>
          </w:p>
        </w:tc>
        <w:tc>
          <w:tcPr>
            <w:tcW w:w="1841" w:type="dxa"/>
            <w:tcBorders>
              <w:left w:val="single" w:sz="4" w:space="0" w:color="76CDD8"/>
              <w:bottom w:val="single" w:sz="4" w:space="0" w:color="76CDD8"/>
              <w:right w:val="single" w:sz="4" w:space="0" w:color="76CDD8"/>
            </w:tcBorders>
            <w:shd w:fill="auto" w:val="clear"/>
          </w:tcPr>
          <w:p>
            <w:pPr>
              <w:pStyle w:val="TextBody"/>
              <w:spacing w:before="120" w:after="0"/>
              <w:rPr/>
            </w:pPr>
            <w:r>
              <w:rPr/>
              <w:t>North District</w:t>
            </w:r>
          </w:p>
        </w:tc>
        <w:tc>
          <w:tcPr>
            <w:tcW w:w="1842" w:type="dxa"/>
            <w:tcBorders>
              <w:left w:val="single" w:sz="4" w:space="0" w:color="76CDD8"/>
              <w:bottom w:val="single" w:sz="4" w:space="0" w:color="76CDD8"/>
            </w:tcBorders>
            <w:shd w:fill="auto" w:val="clear"/>
          </w:tcPr>
          <w:p>
            <w:pPr>
              <w:pStyle w:val="TextBody"/>
              <w:spacing w:before="120" w:after="0"/>
              <w:rPr/>
            </w:pPr>
            <w:r>
              <w:rPr/>
              <w:t>Blue</w:t>
            </w:r>
          </w:p>
        </w:tc>
        <w:tc>
          <w:tcPr>
            <w:tcW w:w="1840" w:type="dxa"/>
            <w:tcBorders>
              <w:left w:val="single" w:sz="4" w:space="0" w:color="76CDD8"/>
              <w:bottom w:val="single" w:sz="4" w:space="0" w:color="76CDD8"/>
              <w:right w:val="single" w:sz="4" w:space="0" w:color="76CDD8"/>
            </w:tcBorders>
            <w:shd w:fill="auto" w:val="clear"/>
          </w:tcPr>
          <w:p>
            <w:pPr>
              <w:pStyle w:val="TextBody"/>
              <w:spacing w:before="120" w:after="0"/>
              <w:rPr/>
            </w:pPr>
            <w:r>
              <w:rPr/>
              <w:t>Under Maintenance</w:t>
            </w:r>
          </w:p>
        </w:tc>
      </w:tr>
    </w:tbl>
    <w:p>
      <w:pPr>
        <w:pStyle w:val="TextBody"/>
        <w:rPr/>
      </w:pPr>
      <w:r>
        <w:rPr/>
      </w:r>
    </w:p>
    <w:p>
      <w:pPr>
        <w:pStyle w:val="TextBody"/>
        <w:rPr/>
      </w:pPr>
      <w:r>
        <w:rPr/>
        <w:t>2.</w:t>
      </w:r>
      <w:r>
        <w:rPr/>
        <w:t>3.</w:t>
      </w:r>
      <w:r>
        <w:rPr/>
        <w:t>2</w:t>
      </w:r>
    </w:p>
    <w:p>
      <w:pPr>
        <w:pStyle w:val="TextBody"/>
        <w:rPr/>
      </w:pPr>
      <w:r>
        <w:rPr/>
        <w:t xml:space="preserve">The </w:t>
      </w:r>
      <w:r>
        <w:rPr>
          <w:rStyle w:val="StrongEmphasis"/>
        </w:rPr>
        <w:t>Lines</w:t>
      </w:r>
      <w:r>
        <w:rPr/>
        <w:t xml:space="preserve"> table stores information about each </w:t>
      </w:r>
      <w:r>
        <w:rPr/>
        <w:t>line of</w:t>
      </w:r>
      <w:r>
        <w:rPr/>
        <w:t xml:space="preserve"> station</w:t>
      </w:r>
      <w:r>
        <w:rPr/>
        <w:t>s</w:t>
      </w:r>
      <w:r>
        <w:rPr/>
        <w:t xml:space="preserve"> in the network. </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301"/>
        <w:gridCol w:w="2302"/>
        <w:gridCol w:w="2302"/>
        <w:gridCol w:w="2301"/>
      </w:tblGrid>
      <w:tr>
        <w:trPr>
          <w:trHeight w:val="292" w:hRule="atLeast"/>
        </w:trPr>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Tabl</w:t>
            </w:r>
            <w:r>
              <w:rPr>
                <w:color w:val="FFFFFF" w:themeColor="background1"/>
                <w:sz w:val="18"/>
                <w:szCs w:val="18"/>
              </w:rPr>
              <w:t>e Name</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Description </w:t>
            </w:r>
          </w:p>
        </w:tc>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Data Type </w:t>
            </w:r>
          </w:p>
        </w:tc>
      </w:tr>
      <w:tr>
        <w:trPr>
          <w:trHeight w:val="432" w:hRule="atLeast"/>
        </w:trPr>
        <w:tc>
          <w:tcPr>
            <w:tcW w:w="2301" w:type="dxa"/>
            <w:vMerge w:val="restart"/>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Lines</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LineID</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keepLines/>
              <w:widowControl/>
              <w:bidi w:val="0"/>
              <w:spacing w:lineRule="auto" w:line="240" w:before="120" w:after="0"/>
              <w:jc w:val="left"/>
              <w:rPr/>
            </w:pPr>
            <w:r>
              <w:rPr/>
              <w:t xml:space="preserve">Unique identifier for each </w:t>
            </w:r>
            <w:r>
              <w:rPr/>
              <w:t>line</w:t>
            </w:r>
            <w:r>
              <w:rPr/>
              <w:t xml:space="preserve">, PK </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Int, </w:t>
            </w:r>
            <w:r>
              <w:rPr/>
              <w:t>NOT NULL</w:t>
            </w:r>
          </w:p>
        </w:tc>
      </w:tr>
      <w:tr>
        <w:trPr>
          <w:trHeight w:val="432" w:hRule="atLeast"/>
        </w:trPr>
        <w:tc>
          <w:tcPr>
            <w:tcW w:w="2301" w:type="dxa"/>
            <w:vMerge w:val="continue"/>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LineName</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Unique name of the line</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widowControl/>
              <w:spacing w:before="120" w:after="0"/>
              <w:ind w:left="0" w:right="0" w:hanging="0"/>
              <w:jc w:val="left"/>
              <w:rPr>
                <w:rFonts w:ascii="Trebuchet MS" w:hAnsi="Trebuchet MS" w:eastAsia="Times New Roman" w:cs="Times New Roman"/>
                <w:b/>
                <w:b/>
                <w:bCs/>
                <w:color w:val="464547"/>
                <w:sz w:val="20"/>
                <w:szCs w:val="20"/>
              </w:rPr>
            </w:pPr>
            <w:r>
              <w:rPr>
                <w:rFonts w:eastAsia="Times New Roman" w:cs="Times New Roman"/>
                <w:b w:val="false"/>
                <w:bCs w:val="false"/>
                <w:i w:val="false"/>
                <w:caps w:val="false"/>
                <w:smallCaps w:val="false"/>
                <w:color w:val="464547"/>
                <w:spacing w:val="0"/>
                <w:sz w:val="20"/>
                <w:szCs w:val="20"/>
              </w:rPr>
              <w:t>VARCHAR(</w:t>
            </w:r>
            <w:r>
              <w:rPr>
                <w:rFonts w:eastAsia="Times New Roman" w:cs="Times New Roman"/>
                <w:b w:val="false"/>
                <w:bCs w:val="false"/>
                <w:i w:val="false"/>
                <w:caps w:val="false"/>
                <w:smallCaps w:val="false"/>
                <w:color w:val="464547"/>
                <w:spacing w:val="0"/>
                <w:sz w:val="20"/>
                <w:szCs w:val="20"/>
              </w:rPr>
              <w:t>50</w:t>
            </w:r>
            <w:r>
              <w:rPr>
                <w:rFonts w:eastAsia="Times New Roman" w:cs="Times New Roman"/>
                <w:b w:val="false"/>
                <w:bCs w:val="false"/>
                <w:i w:val="false"/>
                <w:caps w:val="false"/>
                <w:smallCaps w:val="false"/>
                <w:color w:val="464547"/>
                <w:spacing w:val="0"/>
                <w:sz w:val="20"/>
                <w:szCs w:val="20"/>
              </w:rPr>
              <w:t>) NOT NULL</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b w:val="false"/>
                <w:b w:val="false"/>
                <w:bCs w:val="false"/>
              </w:rPr>
            </w:pPr>
            <w:r>
              <w:rPr>
                <w:b w:val="false"/>
                <w:bCs w:val="false"/>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 xml:space="preserve">StartStationID </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ID of the first station, FK</w:t>
            </w:r>
          </w:p>
        </w:tc>
        <w:tc>
          <w:tcPr>
            <w:tcW w:w="2301" w:type="dxa"/>
            <w:tcBorders>
              <w:left w:val="single" w:sz="4" w:space="0" w:color="76CDD8"/>
              <w:bottom w:val="single" w:sz="4" w:space="0" w:color="76CDD8"/>
              <w:right w:val="single" w:sz="4" w:space="0" w:color="76CDD8"/>
            </w:tcBorders>
            <w:shd w:fill="auto" w:val="clear"/>
          </w:tcPr>
          <w:p>
            <w:pPr>
              <w:pStyle w:val="TextBody"/>
              <w:widowControl/>
              <w:spacing w:before="120" w:after="0"/>
              <w:ind w:left="0" w:right="0" w:hanging="0"/>
              <w:jc w:val="left"/>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INT, NOT NULL</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b w:val="false"/>
                <w:b w:val="false"/>
                <w:bCs w:val="false"/>
              </w:rPr>
            </w:pPr>
            <w:r>
              <w:rPr>
                <w:b w:val="false"/>
                <w:bCs w:val="false"/>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 xml:space="preserve">EndSationID </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Last station ID, FK</w:t>
            </w:r>
          </w:p>
        </w:tc>
        <w:tc>
          <w:tcPr>
            <w:tcW w:w="2301" w:type="dxa"/>
            <w:tcBorders>
              <w:left w:val="single" w:sz="4" w:space="0" w:color="76CDD8"/>
              <w:bottom w:val="single" w:sz="4" w:space="0" w:color="76CDD8"/>
              <w:right w:val="single" w:sz="4" w:space="0" w:color="76CDD8"/>
            </w:tcBorders>
            <w:shd w:fill="auto" w:val="clear"/>
          </w:tcPr>
          <w:p>
            <w:pPr>
              <w:pStyle w:val="TextBody"/>
              <w:widowControl/>
              <w:spacing w:before="120" w:after="0"/>
              <w:ind w:left="0" w:right="0" w:hanging="0"/>
              <w:jc w:val="left"/>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INT, NOT NULL</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b w:val="false"/>
                <w:b w:val="false"/>
                <w:bCs w:val="false"/>
              </w:rPr>
            </w:pPr>
            <w:r>
              <w:rPr>
                <w:b w:val="false"/>
                <w:bCs w:val="false"/>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OperatingFrequency</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How often train arrives</w:t>
            </w:r>
          </w:p>
        </w:tc>
        <w:tc>
          <w:tcPr>
            <w:tcW w:w="2301" w:type="dxa"/>
            <w:tcBorders>
              <w:left w:val="single" w:sz="4" w:space="0" w:color="76CDD8"/>
              <w:bottom w:val="single" w:sz="4" w:space="0" w:color="76CDD8"/>
              <w:right w:val="single" w:sz="4" w:space="0" w:color="76CDD8"/>
            </w:tcBorders>
            <w:shd w:fill="auto" w:val="clear"/>
          </w:tcPr>
          <w:p>
            <w:pPr>
              <w:pStyle w:val="TextBody"/>
              <w:widowControl/>
              <w:spacing w:before="120" w:after="0"/>
              <w:ind w:left="0" w:right="0" w:hanging="0"/>
              <w:jc w:val="left"/>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Decimal(4,2), NOT NULL</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b w:val="false"/>
                <w:b w:val="false"/>
                <w:bCs w:val="false"/>
              </w:rPr>
            </w:pPr>
            <w:r>
              <w:rPr>
                <w:b w:val="false"/>
                <w:bCs w:val="false"/>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 xml:space="preserve">AssignedTrainID </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Trains, that functioning at the line, FK</w:t>
            </w:r>
          </w:p>
        </w:tc>
        <w:tc>
          <w:tcPr>
            <w:tcW w:w="2301" w:type="dxa"/>
            <w:tcBorders>
              <w:left w:val="single" w:sz="4" w:space="0" w:color="76CDD8"/>
              <w:bottom w:val="single" w:sz="4" w:space="0" w:color="76CDD8"/>
              <w:right w:val="single" w:sz="4" w:space="0" w:color="76CDD8"/>
            </w:tcBorders>
            <w:shd w:fill="auto" w:val="clear"/>
          </w:tcPr>
          <w:p>
            <w:pPr>
              <w:pStyle w:val="TextBody"/>
              <w:widowControl/>
              <w:spacing w:before="120" w:after="0"/>
              <w:ind w:left="0" w:right="0" w:hanging="0"/>
              <w:jc w:val="left"/>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INT CHECK (AssignedTrainID&gt;=0)</w:t>
            </w:r>
            <w:r>
              <w:rPr>
                <w:rFonts w:eastAsia="Times New Roman" w:cs="Times New Roman"/>
                <w:b w:val="false"/>
                <w:bCs w:val="false"/>
                <w:color w:val="464547"/>
                <w:sz w:val="20"/>
                <w:szCs w:val="20"/>
              </w:rPr>
              <w:t xml:space="preserve"> </w:t>
            </w:r>
          </w:p>
        </w:tc>
      </w:tr>
    </w:tbl>
    <w:p>
      <w:pPr>
        <w:pStyle w:val="TextBody"/>
        <w:rPr/>
      </w:pPr>
      <w:r>
        <w:rPr/>
      </w:r>
    </w:p>
    <w:p>
      <w:pPr>
        <w:pStyle w:val="TextBody"/>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 xml:space="preserve">StartStationID </w:t>
      </w:r>
      <w:r>
        <w:rPr>
          <w:rFonts w:eastAsia="Times New Roman" w:cs="Times New Roman"/>
          <w:b w:val="false"/>
          <w:bCs w:val="false"/>
          <w:i w:val="false"/>
          <w:caps w:val="false"/>
          <w:smallCaps w:val="false"/>
          <w:color w:val="464547"/>
          <w:spacing w:val="0"/>
          <w:sz w:val="20"/>
          <w:szCs w:val="20"/>
        </w:rPr>
        <w:t xml:space="preserve">and </w:t>
      </w:r>
      <w:r>
        <w:rPr>
          <w:rFonts w:eastAsia="Times New Roman" w:cs="Times New Roman"/>
          <w:b w:val="false"/>
          <w:bCs w:val="false"/>
          <w:i w:val="false"/>
          <w:caps w:val="false"/>
          <w:smallCaps w:val="false"/>
          <w:color w:val="464547"/>
          <w:spacing w:val="0"/>
          <w:sz w:val="20"/>
          <w:szCs w:val="20"/>
        </w:rPr>
        <w:t xml:space="preserve">EndSationID </w:t>
      </w:r>
      <w:r>
        <w:rPr>
          <w:rFonts w:eastAsia="Times New Roman" w:cs="Times New Roman"/>
          <w:b w:val="false"/>
          <w:bCs w:val="false"/>
          <w:i w:val="false"/>
          <w:caps w:val="false"/>
          <w:smallCaps w:val="false"/>
          <w:color w:val="464547"/>
          <w:spacing w:val="0"/>
          <w:sz w:val="20"/>
          <w:szCs w:val="20"/>
        </w:rPr>
        <w:t>linked to Stations.StationID in one to one relation.</w:t>
      </w:r>
    </w:p>
    <w:p>
      <w:pPr>
        <w:pStyle w:val="TextBody"/>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 xml:space="preserve">AssignedTrainID </w:t>
      </w:r>
      <w:r>
        <w:rPr>
          <w:rFonts w:eastAsia="Times New Roman" w:cs="Times New Roman"/>
          <w:b w:val="false"/>
          <w:bCs w:val="false"/>
          <w:i w:val="false"/>
          <w:caps w:val="false"/>
          <w:smallCaps w:val="false"/>
          <w:color w:val="464547"/>
          <w:spacing w:val="0"/>
          <w:sz w:val="20"/>
          <w:szCs w:val="20"/>
        </w:rPr>
        <w:t>linked to Trains.TrainID in one to many relation.</w:t>
      </w:r>
    </w:p>
    <w:p>
      <w:pPr>
        <w:pStyle w:val="TextBody"/>
        <w:rPr>
          <w:i w:val="false"/>
          <w:caps w:val="false"/>
          <w:smallCaps w:val="false"/>
          <w:spacing w:val="0"/>
        </w:rPr>
      </w:pPr>
      <w:r>
        <w:rPr>
          <w:rFonts w:eastAsia="Times New Roman" w:cs="Times New Roman"/>
          <w:b w:val="false"/>
          <w:bCs w:val="false"/>
          <w:color w:val="464547"/>
          <w:sz w:val="20"/>
          <w:szCs w:val="20"/>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1534"/>
        <w:gridCol w:w="1535"/>
        <w:gridCol w:w="1535"/>
        <w:gridCol w:w="1535"/>
        <w:gridCol w:w="1534"/>
        <w:gridCol w:w="1533"/>
      </w:tblGrid>
      <w:tr>
        <w:trPr>
          <w:trHeight w:val="292" w:hRule="atLeast"/>
        </w:trPr>
        <w:tc>
          <w:tcPr>
            <w:tcW w:w="1534"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LineID</w:t>
            </w:r>
          </w:p>
        </w:tc>
        <w:tc>
          <w:tcPr>
            <w:tcW w:w="1535"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LineName</w:t>
            </w:r>
          </w:p>
        </w:tc>
        <w:tc>
          <w:tcPr>
            <w:tcW w:w="1535"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FFFFFF" w:themeColor="background1"/>
                <w:spacing w:val="0"/>
                <w:sz w:val="18"/>
                <w:szCs w:val="18"/>
              </w:rPr>
              <w:t>StartStationID</w:t>
            </w:r>
          </w:p>
        </w:tc>
        <w:tc>
          <w:tcPr>
            <w:tcW w:w="1535" w:type="dxa"/>
            <w:tcBorders>
              <w:top w:val="single" w:sz="4" w:space="0" w:color="76CDD8"/>
              <w:left w:val="single" w:sz="4" w:space="0" w:color="76CDD8"/>
              <w:bottom w:val="single" w:sz="4" w:space="0" w:color="76CDD8"/>
            </w:tcBorders>
            <w:shd w:color="auto" w:fill="76CDD8"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 xml:space="preserve">EndSationID </w:t>
            </w:r>
          </w:p>
        </w:tc>
        <w:tc>
          <w:tcPr>
            <w:tcW w:w="1534" w:type="dxa"/>
            <w:tcBorders>
              <w:top w:val="single" w:sz="4" w:space="0" w:color="76CDD8"/>
              <w:left w:val="single" w:sz="4" w:space="0" w:color="76CDD8"/>
              <w:bottom w:val="single" w:sz="4" w:space="0" w:color="76CDD8"/>
            </w:tcBorders>
            <w:shd w:color="auto" w:fill="76CDD8"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OperatingFrequency</w:t>
            </w:r>
          </w:p>
        </w:tc>
        <w:tc>
          <w:tcPr>
            <w:tcW w:w="1533"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 xml:space="preserve">AssignedTrainID </w:t>
            </w:r>
          </w:p>
        </w:tc>
      </w:tr>
      <w:tr>
        <w:trPr>
          <w:trHeight w:val="432" w:hRule="atLeast"/>
        </w:trPr>
        <w:tc>
          <w:tcPr>
            <w:tcW w:w="1534"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 </w:t>
            </w:r>
            <w:r>
              <w:rPr/>
              <w:t>1</w:t>
            </w:r>
          </w:p>
        </w:tc>
        <w:tc>
          <w:tcPr>
            <w:tcW w:w="1535"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Green</w:t>
            </w:r>
          </w:p>
        </w:tc>
        <w:tc>
          <w:tcPr>
            <w:tcW w:w="1535"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1</w:t>
            </w:r>
          </w:p>
        </w:tc>
        <w:tc>
          <w:tcPr>
            <w:tcW w:w="1535" w:type="dxa"/>
            <w:tcBorders>
              <w:top w:val="single" w:sz="4" w:space="0" w:color="76CDD8"/>
              <w:left w:val="single" w:sz="4" w:space="0" w:color="76CDD8"/>
              <w:bottom w:val="single" w:sz="4" w:space="0" w:color="76CDD8"/>
            </w:tcBorders>
            <w:shd w:fill="auto" w:val="clear"/>
          </w:tcPr>
          <w:p>
            <w:pPr>
              <w:pStyle w:val="TextBody"/>
              <w:spacing w:before="120" w:after="0"/>
              <w:rPr/>
            </w:pPr>
            <w:r>
              <w:rPr/>
              <w:t>56</w:t>
            </w:r>
          </w:p>
        </w:tc>
        <w:tc>
          <w:tcPr>
            <w:tcW w:w="1534" w:type="dxa"/>
            <w:tcBorders>
              <w:top w:val="single" w:sz="4" w:space="0" w:color="76CDD8"/>
              <w:left w:val="single" w:sz="4" w:space="0" w:color="76CDD8"/>
              <w:bottom w:val="single" w:sz="4" w:space="0" w:color="76CDD8"/>
            </w:tcBorders>
            <w:shd w:fill="auto" w:val="clear"/>
          </w:tcPr>
          <w:p>
            <w:pPr>
              <w:pStyle w:val="TextBody"/>
              <w:spacing w:before="120" w:after="0"/>
              <w:rPr/>
            </w:pPr>
            <w:r>
              <w:rPr/>
              <w:t>5.00</w:t>
            </w:r>
          </w:p>
        </w:tc>
        <w:tc>
          <w:tcPr>
            <w:tcW w:w="1533"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5</w:t>
            </w:r>
          </w:p>
        </w:tc>
      </w:tr>
    </w:tbl>
    <w:p>
      <w:pPr>
        <w:pStyle w:val="TextBody"/>
        <w:rPr/>
      </w:pPr>
      <w:r>
        <w:rPr/>
      </w:r>
    </w:p>
    <w:p>
      <w:pPr>
        <w:pStyle w:val="TextBody"/>
        <w:rPr/>
      </w:pPr>
      <w:r>
        <w:rPr/>
        <w:t>2.3.</w:t>
      </w:r>
      <w:r>
        <w:rPr/>
        <w:t>3</w:t>
      </w:r>
    </w:p>
    <w:p>
      <w:pPr>
        <w:pStyle w:val="TextBody"/>
        <w:rPr/>
      </w:pPr>
      <w:r>
        <w:rPr/>
        <w:t xml:space="preserve">The </w:t>
      </w:r>
      <w:r>
        <w:rPr>
          <w:rStyle w:val="StrongEmphasis"/>
        </w:rPr>
        <w:t>Trains</w:t>
      </w:r>
      <w:r>
        <w:rPr/>
        <w:t xml:space="preserve"> table stores information about each </w:t>
      </w:r>
      <w:r>
        <w:rPr/>
        <w:t>trains</w:t>
      </w:r>
      <w:r>
        <w:rPr/>
        <w:t xml:space="preserve"> in the network. </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301"/>
        <w:gridCol w:w="2302"/>
        <w:gridCol w:w="2302"/>
        <w:gridCol w:w="2301"/>
      </w:tblGrid>
      <w:tr>
        <w:trPr>
          <w:trHeight w:val="292" w:hRule="atLeast"/>
        </w:trPr>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Tabl</w:t>
            </w:r>
            <w:r>
              <w:rPr>
                <w:color w:val="FFFFFF" w:themeColor="background1"/>
                <w:sz w:val="18"/>
                <w:szCs w:val="18"/>
              </w:rPr>
              <w:t>e Name</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Description </w:t>
            </w:r>
          </w:p>
        </w:tc>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Data Type </w:t>
            </w:r>
          </w:p>
        </w:tc>
      </w:tr>
      <w:tr>
        <w:trPr>
          <w:trHeight w:val="432" w:hRule="atLeast"/>
        </w:trPr>
        <w:tc>
          <w:tcPr>
            <w:tcW w:w="2301" w:type="dxa"/>
            <w:vMerge w:val="restart"/>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Trains</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TrainID</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Unique identifier for each </w:t>
            </w:r>
            <w:r>
              <w:rPr/>
              <w:t>train</w:t>
            </w:r>
            <w:r>
              <w:rPr/>
              <w:t>, PK</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Int</w:t>
            </w:r>
          </w:p>
        </w:tc>
      </w:tr>
      <w:tr>
        <w:trPr>
          <w:trHeight w:val="432" w:hRule="atLeast"/>
        </w:trPr>
        <w:tc>
          <w:tcPr>
            <w:tcW w:w="2301" w:type="dxa"/>
            <w:vMerge w:val="continue"/>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LineID</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Which line tra</w:t>
            </w:r>
            <w:r>
              <w:rPr/>
              <w:t>in</w:t>
            </w:r>
            <w:r>
              <w:rPr/>
              <w:t xml:space="preserve"> is assigned to, </w:t>
            </w:r>
            <w:r>
              <w:rPr/>
              <w:t>FK</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I</w:t>
            </w:r>
            <w:r>
              <w:rPr/>
              <w:t>nt</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Status</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 xml:space="preserve">Status of train: active or under </w:t>
            </w:r>
            <w:r>
              <w:rPr/>
              <w:t>maintenance</w:t>
            </w:r>
          </w:p>
        </w:tc>
        <w:tc>
          <w:tcPr>
            <w:tcW w:w="2301" w:type="dxa"/>
            <w:tcBorders>
              <w:left w:val="single" w:sz="4" w:space="0" w:color="76CDD8"/>
              <w:bottom w:val="single" w:sz="4" w:space="0" w:color="76CDD8"/>
              <w:right w:val="single" w:sz="4" w:space="0" w:color="76CDD8"/>
            </w:tcBorders>
            <w:shd w:fill="auto" w:val="clear"/>
          </w:tcPr>
          <w:p>
            <w:pPr>
              <w:pStyle w:val="TextBody"/>
              <w:widowControl/>
              <w:spacing w:before="120" w:after="0"/>
              <w:ind w:left="0" w:right="0" w:hanging="0"/>
              <w:jc w:val="left"/>
              <w:rPr>
                <w:rFonts w:ascii="Trebuchet MS" w:hAnsi="Trebuchet MS" w:eastAsia="Times New Roman" w:cs="Times New Roman"/>
                <w:b w:val="false"/>
                <w:b w:val="false"/>
                <w:bCs w:val="false"/>
                <w:i w:val="false"/>
                <w:caps w:val="false"/>
                <w:smallCaps w:val="false"/>
                <w:color w:val="464547"/>
                <w:spacing w:val="0"/>
                <w:sz w:val="20"/>
                <w:szCs w:val="20"/>
              </w:rPr>
            </w:pPr>
            <w:r>
              <w:rPr>
                <w:rFonts w:eastAsia="Times New Roman" w:cs="Times New Roman"/>
                <w:b w:val="false"/>
                <w:bCs w:val="false"/>
                <w:i w:val="false"/>
                <w:caps w:val="false"/>
                <w:smallCaps w:val="false"/>
                <w:color w:val="464547"/>
                <w:spacing w:val="0"/>
                <w:sz w:val="20"/>
                <w:szCs w:val="20"/>
              </w:rPr>
              <w:t>VARCHAR(50) CHECK (Status IN ‘active’, ‘under maintenance’))</w:t>
            </w:r>
          </w:p>
        </w:tc>
      </w:tr>
    </w:tbl>
    <w:p>
      <w:pPr>
        <w:pStyle w:val="TextBody"/>
        <w:rPr/>
      </w:pPr>
      <w:r>
        <w:rPr/>
      </w:r>
    </w:p>
    <w:p>
      <w:pPr>
        <w:pStyle w:val="TextBody"/>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 xml:space="preserve">TrainID </w:t>
      </w:r>
      <w:r>
        <w:rPr>
          <w:rFonts w:eastAsia="Times New Roman" w:cs="Times New Roman"/>
          <w:b w:val="false"/>
          <w:bCs w:val="false"/>
          <w:i w:val="false"/>
          <w:caps w:val="false"/>
          <w:smallCaps w:val="false"/>
          <w:color w:val="464547"/>
          <w:spacing w:val="0"/>
          <w:sz w:val="20"/>
          <w:szCs w:val="20"/>
        </w:rPr>
        <w:t xml:space="preserve">linked to Lines.AssignedTrainID </w:t>
      </w:r>
      <w:r>
        <w:rPr>
          <w:rFonts w:eastAsia="Times New Roman" w:cs="Times New Roman"/>
          <w:b w:val="false"/>
          <w:bCs w:val="false"/>
          <w:i w:val="false"/>
          <w:caps w:val="false"/>
          <w:smallCaps w:val="false"/>
          <w:color w:val="464547"/>
          <w:spacing w:val="0"/>
          <w:sz w:val="20"/>
          <w:szCs w:val="20"/>
        </w:rPr>
        <w:t xml:space="preserve">in </w:t>
      </w:r>
      <w:r>
        <w:rPr>
          <w:rFonts w:eastAsia="Times New Roman" w:cs="Times New Roman"/>
          <w:b w:val="false"/>
          <w:bCs w:val="false"/>
          <w:i w:val="false"/>
          <w:caps w:val="false"/>
          <w:smallCaps w:val="false"/>
          <w:color w:val="464547"/>
          <w:spacing w:val="0"/>
          <w:sz w:val="20"/>
          <w:szCs w:val="20"/>
        </w:rPr>
        <w:t>many to one</w:t>
      </w:r>
      <w:r>
        <w:rPr>
          <w:rFonts w:eastAsia="Times New Roman" w:cs="Times New Roman"/>
          <w:b w:val="false"/>
          <w:bCs w:val="false"/>
          <w:i w:val="false"/>
          <w:caps w:val="false"/>
          <w:smallCaps w:val="false"/>
          <w:color w:val="464547"/>
          <w:spacing w:val="0"/>
          <w:sz w:val="20"/>
          <w:szCs w:val="20"/>
        </w:rPr>
        <w:t xml:space="preserve"> relation.</w:t>
      </w:r>
    </w:p>
    <w:p>
      <w:pPr>
        <w:pStyle w:val="TextBody"/>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 xml:space="preserve">TrainID </w:t>
      </w:r>
      <w:r>
        <w:rPr>
          <w:rFonts w:eastAsia="Times New Roman" w:cs="Times New Roman"/>
          <w:b w:val="false"/>
          <w:bCs w:val="false"/>
          <w:i w:val="false"/>
          <w:caps w:val="false"/>
          <w:smallCaps w:val="false"/>
          <w:color w:val="464547"/>
          <w:spacing w:val="0"/>
          <w:sz w:val="20"/>
          <w:szCs w:val="20"/>
        </w:rPr>
        <w:t xml:space="preserve">linked to UpkeepRepairMoniotirng. TrainID </w:t>
      </w:r>
      <w:r>
        <w:rPr>
          <w:rFonts w:eastAsia="Times New Roman" w:cs="Times New Roman"/>
          <w:b w:val="false"/>
          <w:bCs w:val="false"/>
          <w:i w:val="false"/>
          <w:caps w:val="false"/>
          <w:smallCaps w:val="false"/>
          <w:color w:val="464547"/>
          <w:spacing w:val="0"/>
          <w:sz w:val="20"/>
          <w:szCs w:val="20"/>
        </w:rPr>
        <w:t xml:space="preserve">in </w:t>
      </w:r>
      <w:r>
        <w:rPr>
          <w:rFonts w:eastAsia="Times New Roman" w:cs="Times New Roman"/>
          <w:b w:val="false"/>
          <w:bCs w:val="false"/>
          <w:i w:val="false"/>
          <w:caps w:val="false"/>
          <w:smallCaps w:val="false"/>
          <w:color w:val="464547"/>
          <w:spacing w:val="0"/>
          <w:sz w:val="20"/>
          <w:szCs w:val="20"/>
        </w:rPr>
        <w:t xml:space="preserve">one to many </w:t>
      </w:r>
      <w:r>
        <w:rPr>
          <w:rFonts w:eastAsia="Times New Roman" w:cs="Times New Roman"/>
          <w:b w:val="false"/>
          <w:bCs w:val="false"/>
          <w:i w:val="false"/>
          <w:caps w:val="false"/>
          <w:smallCaps w:val="false"/>
          <w:color w:val="464547"/>
          <w:spacing w:val="0"/>
          <w:sz w:val="20"/>
          <w:szCs w:val="20"/>
        </w:rPr>
        <w:t>relation.</w:t>
      </w:r>
    </w:p>
    <w:p>
      <w:pPr>
        <w:pStyle w:val="TextBody"/>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 xml:space="preserve">TrainID </w:t>
      </w:r>
      <w:r>
        <w:rPr>
          <w:rFonts w:eastAsia="Times New Roman" w:cs="Times New Roman"/>
          <w:b w:val="false"/>
          <w:bCs w:val="false"/>
          <w:i w:val="false"/>
          <w:caps w:val="false"/>
          <w:smallCaps w:val="false"/>
          <w:color w:val="464547"/>
          <w:spacing w:val="0"/>
          <w:sz w:val="20"/>
          <w:szCs w:val="20"/>
        </w:rPr>
        <w:t xml:space="preserve">linked to TrainAssigments. TrainID </w:t>
      </w:r>
      <w:r>
        <w:rPr>
          <w:rFonts w:eastAsia="Times New Roman" w:cs="Times New Roman"/>
          <w:b w:val="false"/>
          <w:bCs w:val="false"/>
          <w:i w:val="false"/>
          <w:caps w:val="false"/>
          <w:smallCaps w:val="false"/>
          <w:color w:val="464547"/>
          <w:spacing w:val="0"/>
          <w:sz w:val="20"/>
          <w:szCs w:val="20"/>
        </w:rPr>
        <w:t xml:space="preserve">in </w:t>
      </w:r>
      <w:r>
        <w:rPr>
          <w:rFonts w:eastAsia="Times New Roman" w:cs="Times New Roman"/>
          <w:b w:val="false"/>
          <w:bCs w:val="false"/>
          <w:i w:val="false"/>
          <w:caps w:val="false"/>
          <w:smallCaps w:val="false"/>
          <w:color w:val="464547"/>
          <w:spacing w:val="0"/>
          <w:sz w:val="20"/>
          <w:szCs w:val="20"/>
        </w:rPr>
        <w:t>one to one</w:t>
      </w:r>
      <w:r>
        <w:rPr>
          <w:rFonts w:eastAsia="Times New Roman" w:cs="Times New Roman"/>
          <w:b w:val="false"/>
          <w:bCs w:val="false"/>
          <w:i w:val="false"/>
          <w:caps w:val="false"/>
          <w:smallCaps w:val="false"/>
          <w:color w:val="464547"/>
          <w:spacing w:val="0"/>
          <w:sz w:val="20"/>
          <w:szCs w:val="20"/>
        </w:rPr>
        <w:t xml:space="preserve"> relation.</w:t>
      </w:r>
    </w:p>
    <w:p>
      <w:pPr>
        <w:pStyle w:val="TextBody"/>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TrainID</w:t>
      </w:r>
      <w:r>
        <w:rPr>
          <w:rFonts w:eastAsia="Times New Roman" w:cs="Times New Roman"/>
          <w:b w:val="false"/>
          <w:bCs w:val="false"/>
          <w:i w:val="false"/>
          <w:caps w:val="false"/>
          <w:smallCaps w:val="false"/>
          <w:color w:val="464547"/>
          <w:spacing w:val="0"/>
          <w:sz w:val="20"/>
          <w:szCs w:val="20"/>
        </w:rPr>
        <w:t xml:space="preserve"> linked to ScheduleMonitoring.TrainID in one to many relation.</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301"/>
        <w:gridCol w:w="2302"/>
        <w:gridCol w:w="3452"/>
      </w:tblGrid>
      <w:tr>
        <w:trPr>
          <w:trHeight w:val="292" w:hRule="atLeast"/>
        </w:trPr>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TrainID</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LineID</w:t>
            </w:r>
          </w:p>
        </w:tc>
        <w:tc>
          <w:tcPr>
            <w:tcW w:w="345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Status</w:t>
            </w:r>
          </w:p>
        </w:tc>
      </w:tr>
      <w:tr>
        <w:trPr>
          <w:trHeight w:val="432" w:hRule="atLeast"/>
        </w:trPr>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 </w:t>
            </w:r>
            <w:r>
              <w:rPr/>
              <w:t>5</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1</w:t>
            </w:r>
          </w:p>
        </w:tc>
        <w:tc>
          <w:tcPr>
            <w:tcW w:w="345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active</w:t>
            </w:r>
          </w:p>
        </w:tc>
      </w:tr>
    </w:tbl>
    <w:p>
      <w:pPr>
        <w:pStyle w:val="TextBody"/>
        <w:rPr/>
      </w:pPr>
      <w:r>
        <w:rPr/>
      </w:r>
    </w:p>
    <w:p>
      <w:pPr>
        <w:pStyle w:val="TextBody"/>
        <w:rPr/>
      </w:pPr>
      <w:r>
        <w:rPr/>
        <w:t>2.</w:t>
      </w:r>
      <w:r>
        <w:rPr/>
        <w:t>3.</w:t>
      </w:r>
      <w:r>
        <w:rPr/>
        <w:t>4</w:t>
      </w:r>
    </w:p>
    <w:p>
      <w:pPr>
        <w:pStyle w:val="TextBody"/>
        <w:rPr/>
      </w:pPr>
      <w:r>
        <w:rPr/>
        <w:t xml:space="preserve">The </w:t>
      </w:r>
      <w:r>
        <w:rPr>
          <w:rStyle w:val="StrongEmphasis"/>
        </w:rPr>
        <w:t>Employees</w:t>
      </w:r>
      <w:r>
        <w:rPr/>
        <w:t xml:space="preserve"> table stores information about </w:t>
      </w:r>
      <w:r>
        <w:rPr/>
        <w:t>the employees of the subway.</w:t>
      </w:r>
      <w:r>
        <w:rPr/>
        <w:t xml:space="preserve"> </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301"/>
        <w:gridCol w:w="2302"/>
        <w:gridCol w:w="2302"/>
        <w:gridCol w:w="2301"/>
      </w:tblGrid>
      <w:tr>
        <w:trPr>
          <w:trHeight w:val="292" w:hRule="atLeast"/>
        </w:trPr>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Tabl</w:t>
            </w:r>
            <w:r>
              <w:rPr>
                <w:color w:val="FFFFFF" w:themeColor="background1"/>
                <w:sz w:val="18"/>
                <w:szCs w:val="18"/>
              </w:rPr>
              <w:t>e Name</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Description </w:t>
            </w:r>
          </w:p>
        </w:tc>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Data Type </w:t>
            </w:r>
          </w:p>
        </w:tc>
      </w:tr>
      <w:tr>
        <w:trPr>
          <w:trHeight w:val="432" w:hRule="atLeast"/>
        </w:trPr>
        <w:tc>
          <w:tcPr>
            <w:tcW w:w="2301" w:type="dxa"/>
            <w:vMerge w:val="restart"/>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Employees</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EmployeeID</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Unique identifier, PK</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Int </w:t>
            </w:r>
          </w:p>
        </w:tc>
      </w:tr>
      <w:tr>
        <w:trPr>
          <w:trHeight w:val="432" w:hRule="atLeast"/>
        </w:trPr>
        <w:tc>
          <w:tcPr>
            <w:tcW w:w="2301" w:type="dxa"/>
            <w:vMerge w:val="continue"/>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Name</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Name and surname of the employee</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widowControl/>
              <w:spacing w:before="120" w:after="0"/>
              <w:ind w:left="0" w:right="0" w:hanging="0"/>
              <w:jc w:val="left"/>
              <w:rPr>
                <w:rFonts w:ascii="Trebuchet MS" w:hAnsi="Trebuchet MS" w:eastAsia="Times New Roman" w:cs="Times New Roman"/>
                <w:b w:val="false"/>
                <w:b w:val="false"/>
                <w:bCs w:val="false"/>
                <w:i w:val="false"/>
                <w:caps w:val="false"/>
                <w:smallCaps w:val="false"/>
                <w:color w:val="464547"/>
                <w:spacing w:val="0"/>
                <w:sz w:val="20"/>
                <w:szCs w:val="20"/>
              </w:rPr>
            </w:pPr>
            <w:r>
              <w:rPr>
                <w:rFonts w:eastAsia="Times New Roman" w:cs="Times New Roman"/>
                <w:b w:val="false"/>
                <w:bCs w:val="false"/>
                <w:i w:val="false"/>
                <w:caps w:val="false"/>
                <w:smallCaps w:val="false"/>
                <w:color w:val="464547"/>
                <w:spacing w:val="0"/>
                <w:sz w:val="20"/>
                <w:szCs w:val="20"/>
              </w:rPr>
              <w:t>VARCHAR(</w:t>
            </w:r>
            <w:r>
              <w:rPr>
                <w:rFonts w:eastAsia="Times New Roman" w:cs="Times New Roman"/>
                <w:b w:val="false"/>
                <w:bCs w:val="false"/>
                <w:i w:val="false"/>
                <w:caps w:val="false"/>
                <w:smallCaps w:val="false"/>
                <w:color w:val="464547"/>
                <w:spacing w:val="0"/>
                <w:sz w:val="20"/>
                <w:szCs w:val="20"/>
              </w:rPr>
              <w:t>255), NOT NULL</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Role</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Role of the employee</w:t>
            </w:r>
          </w:p>
        </w:tc>
        <w:tc>
          <w:tcPr>
            <w:tcW w:w="2301" w:type="dxa"/>
            <w:tcBorders>
              <w:left w:val="single" w:sz="4" w:space="0" w:color="76CDD8"/>
              <w:bottom w:val="single" w:sz="4" w:space="0" w:color="76CDD8"/>
              <w:right w:val="single" w:sz="4" w:space="0" w:color="76CDD8"/>
            </w:tcBorders>
            <w:shd w:fill="auto" w:val="clear"/>
          </w:tcPr>
          <w:p>
            <w:pPr>
              <w:pStyle w:val="TextBody"/>
              <w:widowControl/>
              <w:spacing w:before="120" w:after="0"/>
              <w:ind w:left="0" w:right="0" w:hanging="0"/>
              <w:jc w:val="left"/>
              <w:rPr>
                <w:rFonts w:ascii="Trebuchet MS" w:hAnsi="Trebuchet MS" w:eastAsia="Times New Roman" w:cs="Times New Roman"/>
                <w:b w:val="false"/>
                <w:b w:val="false"/>
                <w:bCs w:val="false"/>
                <w:i w:val="false"/>
                <w:caps w:val="false"/>
                <w:smallCaps w:val="false"/>
                <w:color w:val="464547"/>
                <w:spacing w:val="0"/>
                <w:sz w:val="20"/>
                <w:szCs w:val="20"/>
              </w:rPr>
            </w:pPr>
            <w:r>
              <w:rPr>
                <w:rFonts w:eastAsia="Times New Roman" w:cs="Times New Roman"/>
                <w:b w:val="false"/>
                <w:bCs w:val="false"/>
                <w:i w:val="false"/>
                <w:caps w:val="false"/>
                <w:smallCaps w:val="false"/>
                <w:color w:val="464547"/>
                <w:spacing w:val="0"/>
                <w:sz w:val="20"/>
                <w:szCs w:val="20"/>
              </w:rPr>
              <w:t>VARCHAR(</w:t>
            </w:r>
            <w:r>
              <w:rPr>
                <w:rFonts w:eastAsia="Times New Roman" w:cs="Times New Roman"/>
                <w:b w:val="false"/>
                <w:bCs w:val="false"/>
                <w:i w:val="false"/>
                <w:caps w:val="false"/>
                <w:smallCaps w:val="false"/>
                <w:color w:val="464547"/>
                <w:spacing w:val="0"/>
                <w:sz w:val="20"/>
                <w:szCs w:val="20"/>
              </w:rPr>
              <w:t>100), NOT NULL</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HiredDate</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When employee was hired</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t>DATE, NOT NULL</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PayrollID</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 xml:space="preserve">Payroll ID, </w:t>
            </w:r>
            <w:r>
              <w:rPr/>
              <w:t>FK</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t>I</w:t>
            </w:r>
            <w:r>
              <w:rPr/>
              <w:t>nt</w:t>
            </w:r>
          </w:p>
        </w:tc>
      </w:tr>
    </w:tbl>
    <w:p>
      <w:pPr>
        <w:pStyle w:val="TextBody"/>
        <w:rPr/>
      </w:pPr>
      <w:r>
        <w:rPr/>
      </w:r>
    </w:p>
    <w:p>
      <w:pPr>
        <w:pStyle w:val="TextBody"/>
        <w:rPr/>
      </w:pPr>
      <w:r>
        <w:rPr/>
        <w:t xml:space="preserve">EmployeeID linked to Station.Service </w:t>
      </w:r>
      <w:r>
        <w:rPr/>
        <w:t>in one to many relation.</w:t>
      </w:r>
    </w:p>
    <w:p>
      <w:pPr>
        <w:pStyle w:val="TextBody"/>
        <w:rPr/>
      </w:pPr>
      <w:r>
        <w:rPr/>
        <w:t>PayrollID linked to Payroll.PayrollID in one to many relation.</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1841"/>
        <w:gridCol w:w="1842"/>
        <w:gridCol w:w="1841"/>
        <w:gridCol w:w="1842"/>
        <w:gridCol w:w="1840"/>
      </w:tblGrid>
      <w:tr>
        <w:trPr>
          <w:trHeight w:val="292" w:hRule="atLeast"/>
        </w:trPr>
        <w:tc>
          <w:tcPr>
            <w:tcW w:w="184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EmployeeID</w:t>
            </w:r>
          </w:p>
        </w:tc>
        <w:tc>
          <w:tcPr>
            <w:tcW w:w="184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Name</w:t>
            </w:r>
          </w:p>
        </w:tc>
        <w:tc>
          <w:tcPr>
            <w:tcW w:w="184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Role</w:t>
            </w:r>
          </w:p>
        </w:tc>
        <w:tc>
          <w:tcPr>
            <w:tcW w:w="1842" w:type="dxa"/>
            <w:tcBorders>
              <w:top w:val="single" w:sz="4" w:space="0" w:color="76CDD8"/>
              <w:left w:val="single" w:sz="4" w:space="0" w:color="76CDD8"/>
              <w:bottom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HiredDate</w:t>
            </w:r>
          </w:p>
        </w:tc>
        <w:tc>
          <w:tcPr>
            <w:tcW w:w="1840"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t>PayrollID</w:t>
            </w:r>
          </w:p>
        </w:tc>
      </w:tr>
      <w:tr>
        <w:trPr>
          <w:trHeight w:val="432" w:hRule="atLeast"/>
        </w:trPr>
        <w:tc>
          <w:tcPr>
            <w:tcW w:w="184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 </w:t>
            </w:r>
            <w:r>
              <w:rPr/>
              <w:t>1</w:t>
            </w:r>
          </w:p>
        </w:tc>
        <w:tc>
          <w:tcPr>
            <w:tcW w:w="184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Jack Jones</w:t>
            </w:r>
          </w:p>
        </w:tc>
        <w:tc>
          <w:tcPr>
            <w:tcW w:w="184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Conductor</w:t>
            </w:r>
          </w:p>
        </w:tc>
        <w:tc>
          <w:tcPr>
            <w:tcW w:w="1842" w:type="dxa"/>
            <w:tcBorders>
              <w:top w:val="single" w:sz="4" w:space="0" w:color="76CDD8"/>
              <w:left w:val="single" w:sz="4" w:space="0" w:color="76CDD8"/>
              <w:bottom w:val="single" w:sz="4" w:space="0" w:color="76CDD8"/>
            </w:tcBorders>
            <w:shd w:fill="auto" w:val="clear"/>
          </w:tcPr>
          <w:p>
            <w:pPr>
              <w:pStyle w:val="TextBody"/>
              <w:spacing w:before="120" w:after="0"/>
              <w:rPr/>
            </w:pPr>
            <w:r>
              <w:rPr/>
              <w:t>1999-01-15</w:t>
            </w:r>
          </w:p>
        </w:tc>
        <w:tc>
          <w:tcPr>
            <w:tcW w:w="1840"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15</w:t>
            </w:r>
          </w:p>
        </w:tc>
      </w:tr>
    </w:tbl>
    <w:p>
      <w:pPr>
        <w:pStyle w:val="TextBody"/>
        <w:rPr/>
      </w:pPr>
      <w:r>
        <w:rPr/>
      </w:r>
    </w:p>
    <w:p>
      <w:pPr>
        <w:pStyle w:val="TextBody"/>
        <w:rPr/>
      </w:pPr>
      <w:r>
        <w:rPr/>
        <w:t>2.</w:t>
      </w:r>
      <w:r>
        <w:rPr/>
        <w:t>3.</w:t>
      </w:r>
      <w:r>
        <w:rPr/>
        <w:t>5</w:t>
      </w:r>
    </w:p>
    <w:p>
      <w:pPr>
        <w:pStyle w:val="TextBody"/>
        <w:rPr/>
      </w:pPr>
      <w:r>
        <w:rPr/>
        <w:t xml:space="preserve">The </w:t>
      </w:r>
      <w:r>
        <w:rPr>
          <w:rStyle w:val="StrongEmphasis"/>
        </w:rPr>
        <w:t>Tickets</w:t>
      </w:r>
      <w:r>
        <w:rPr/>
        <w:t xml:space="preserve"> table stores information about </w:t>
      </w:r>
      <w:r>
        <w:rPr/>
        <w:t>ticket types, prices duration</w:t>
      </w:r>
      <w:r>
        <w:rPr/>
        <w:t xml:space="preserve">. </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301"/>
        <w:gridCol w:w="2302"/>
        <w:gridCol w:w="2302"/>
        <w:gridCol w:w="2301"/>
      </w:tblGrid>
      <w:tr>
        <w:trPr>
          <w:trHeight w:val="292" w:hRule="atLeast"/>
        </w:trPr>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Tabl</w:t>
            </w:r>
            <w:r>
              <w:rPr>
                <w:color w:val="FFFFFF" w:themeColor="background1"/>
                <w:sz w:val="18"/>
                <w:szCs w:val="18"/>
              </w:rPr>
              <w:t>e Name</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Description </w:t>
            </w:r>
          </w:p>
        </w:tc>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Data Type </w:t>
            </w:r>
          </w:p>
        </w:tc>
      </w:tr>
      <w:tr>
        <w:trPr>
          <w:trHeight w:val="432" w:hRule="atLeast"/>
        </w:trPr>
        <w:tc>
          <w:tcPr>
            <w:tcW w:w="2301" w:type="dxa"/>
            <w:vMerge w:val="restart"/>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Tickets</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TicketID</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Unique identifier, PK</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Int</w:t>
            </w:r>
          </w:p>
        </w:tc>
      </w:tr>
      <w:tr>
        <w:trPr>
          <w:trHeight w:val="432" w:hRule="atLeast"/>
        </w:trPr>
        <w:tc>
          <w:tcPr>
            <w:tcW w:w="2301" w:type="dxa"/>
            <w:vMerge w:val="continue"/>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TicketType</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What kind of the ticket it is: 30min, 60min, 1day, 30days, 1yesr.</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 xml:space="preserve">VARCHAR (50) </w:t>
            </w:r>
            <w:r>
              <w:rPr>
                <w:rFonts w:eastAsia="Times New Roman" w:cs="Times New Roman"/>
                <w:b w:val="false"/>
                <w:bCs w:val="false"/>
                <w:i w:val="false"/>
                <w:caps w:val="false"/>
                <w:smallCaps w:val="false"/>
                <w:color w:val="464547"/>
                <w:spacing w:val="0"/>
                <w:sz w:val="20"/>
                <w:szCs w:val="20"/>
              </w:rPr>
              <w:t>CHECK(TicketType IN ('30min', '60min', '1day', '30days', '1year'))</w:t>
            </w:r>
            <w:r>
              <w:rPr>
                <w:rFonts w:eastAsia="Times New Roman" w:cs="Times New Roman"/>
                <w:b w:val="false"/>
                <w:bCs w:val="false"/>
                <w:color w:val="464547"/>
                <w:sz w:val="20"/>
                <w:szCs w:val="20"/>
              </w:rPr>
              <w:t xml:space="preserve"> </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Price</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Price of the ticket</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Price DECIMAL(10, 2) CHECK (Price &gt;= 0)</w:t>
            </w:r>
            <w:r>
              <w:rPr>
                <w:rFonts w:eastAsia="Times New Roman" w:cs="Times New Roman"/>
                <w:b w:val="false"/>
                <w:bCs w:val="false"/>
                <w:color w:val="464547"/>
                <w:sz w:val="20"/>
                <w:szCs w:val="20"/>
              </w:rPr>
              <w:t xml:space="preserve"> </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DiscountID</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Information of discount, FK</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Int</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ValidFrom</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When did ticket were activated</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t>DATETIME</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ValidUntil</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Until when ticket is valid</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t>DATETIME</w:t>
            </w:r>
          </w:p>
        </w:tc>
      </w:tr>
    </w:tbl>
    <w:p>
      <w:pPr>
        <w:pStyle w:val="TextBody"/>
        <w:rPr/>
      </w:pPr>
      <w:r>
        <w:rPr/>
      </w:r>
    </w:p>
    <w:p>
      <w:pPr>
        <w:pStyle w:val="TextBody"/>
        <w:rPr/>
      </w:pPr>
      <w:r>
        <w:rPr/>
        <w:t>DiscountID linked to TicketDiscount.DiscountID in one to one relation.</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1534"/>
        <w:gridCol w:w="1535"/>
        <w:gridCol w:w="1535"/>
        <w:gridCol w:w="1535"/>
        <w:gridCol w:w="1534"/>
        <w:gridCol w:w="1533"/>
      </w:tblGrid>
      <w:tr>
        <w:trPr>
          <w:trHeight w:val="292" w:hRule="atLeast"/>
        </w:trPr>
        <w:tc>
          <w:tcPr>
            <w:tcW w:w="1534"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TicketID</w:t>
            </w:r>
          </w:p>
        </w:tc>
        <w:tc>
          <w:tcPr>
            <w:tcW w:w="1535"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TicketType</w:t>
            </w:r>
          </w:p>
        </w:tc>
        <w:tc>
          <w:tcPr>
            <w:tcW w:w="1535"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Price</w:t>
            </w:r>
          </w:p>
        </w:tc>
        <w:tc>
          <w:tcPr>
            <w:tcW w:w="1535" w:type="dxa"/>
            <w:tcBorders>
              <w:top w:val="single" w:sz="4" w:space="0" w:color="76CDD8"/>
              <w:left w:val="single" w:sz="4" w:space="0" w:color="76CDD8"/>
              <w:bottom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DiscountID</w:t>
            </w:r>
          </w:p>
        </w:tc>
        <w:tc>
          <w:tcPr>
            <w:tcW w:w="1534" w:type="dxa"/>
            <w:tcBorders>
              <w:top w:val="single" w:sz="4" w:space="0" w:color="76CDD8"/>
              <w:left w:val="single" w:sz="4" w:space="0" w:color="76CDD8"/>
              <w:bottom w:val="single" w:sz="4" w:space="0" w:color="76CDD8"/>
            </w:tcBorders>
            <w:shd w:color="auto" w:fill="76CDD8" w:val="clear"/>
          </w:tcPr>
          <w:p>
            <w:pPr>
              <w:pStyle w:val="TextBody"/>
              <w:widowControl w:val="false"/>
              <w:spacing w:lineRule="auto" w:line="360" w:before="120" w:after="0"/>
              <w:jc w:val="center"/>
              <w:rPr/>
            </w:pPr>
            <w:r>
              <w:rPr/>
              <w:t>ValidFrom</w:t>
            </w:r>
          </w:p>
        </w:tc>
        <w:tc>
          <w:tcPr>
            <w:tcW w:w="1533"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t>ValidUntil</w:t>
            </w:r>
          </w:p>
        </w:tc>
      </w:tr>
      <w:tr>
        <w:trPr>
          <w:trHeight w:val="432" w:hRule="atLeast"/>
        </w:trPr>
        <w:tc>
          <w:tcPr>
            <w:tcW w:w="1534"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 </w:t>
            </w:r>
            <w:r>
              <w:rPr/>
              <w:t>1</w:t>
            </w:r>
          </w:p>
        </w:tc>
        <w:tc>
          <w:tcPr>
            <w:tcW w:w="1535"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30min</w:t>
            </w:r>
          </w:p>
        </w:tc>
        <w:tc>
          <w:tcPr>
            <w:tcW w:w="1535"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6,50</w:t>
            </w:r>
          </w:p>
        </w:tc>
        <w:tc>
          <w:tcPr>
            <w:tcW w:w="1535" w:type="dxa"/>
            <w:tcBorders>
              <w:top w:val="single" w:sz="4" w:space="0" w:color="76CDD8"/>
              <w:left w:val="single" w:sz="4" w:space="0" w:color="76CDD8"/>
              <w:bottom w:val="single" w:sz="4" w:space="0" w:color="76CDD8"/>
            </w:tcBorders>
            <w:shd w:fill="auto" w:val="clear"/>
          </w:tcPr>
          <w:p>
            <w:pPr>
              <w:pStyle w:val="TextBody"/>
              <w:spacing w:before="120" w:after="0"/>
              <w:rPr/>
            </w:pPr>
            <w:r>
              <w:rPr/>
              <w:t>1</w:t>
            </w:r>
          </w:p>
        </w:tc>
        <w:tc>
          <w:tcPr>
            <w:tcW w:w="1534" w:type="dxa"/>
            <w:tcBorders>
              <w:top w:val="single" w:sz="4" w:space="0" w:color="76CDD8"/>
              <w:left w:val="single" w:sz="4" w:space="0" w:color="76CDD8"/>
              <w:bottom w:val="single" w:sz="4" w:space="0" w:color="76CDD8"/>
            </w:tcBorders>
            <w:shd w:fill="auto" w:val="clear"/>
          </w:tcPr>
          <w:p>
            <w:pPr>
              <w:pStyle w:val="TextBody"/>
              <w:spacing w:before="120" w:after="0"/>
              <w:rPr/>
            </w:pPr>
            <w:r>
              <w:rPr/>
              <w:t>2025-01-01 12:30</w:t>
            </w:r>
          </w:p>
        </w:tc>
        <w:tc>
          <w:tcPr>
            <w:tcW w:w="1533"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2025-01-01 13:00</w:t>
            </w:r>
          </w:p>
        </w:tc>
      </w:tr>
    </w:tbl>
    <w:p>
      <w:pPr>
        <w:pStyle w:val="TextBody"/>
        <w:rPr/>
      </w:pPr>
      <w:r>
        <w:rPr/>
      </w:r>
    </w:p>
    <w:p>
      <w:pPr>
        <w:pStyle w:val="TextBody"/>
        <w:rPr/>
      </w:pPr>
      <w:r>
        <w:rPr/>
        <w:t>2.</w:t>
      </w:r>
      <w:r>
        <w:rPr/>
        <w:t>3.</w:t>
      </w:r>
      <w:r>
        <w:rPr/>
        <w:t>6</w:t>
      </w:r>
    </w:p>
    <w:p>
      <w:pPr>
        <w:pStyle w:val="TextBody"/>
        <w:rPr/>
      </w:pPr>
      <w:r>
        <w:rPr/>
        <w:t xml:space="preserve">The </w:t>
      </w:r>
      <w:r>
        <w:rPr>
          <w:rStyle w:val="StrongEmphasis"/>
        </w:rPr>
        <w:t>TicketDiscounts</w:t>
      </w:r>
      <w:r>
        <w:rPr/>
        <w:t xml:space="preserve"> table stores information about </w:t>
      </w:r>
      <w:r>
        <w:rPr/>
        <w:t>ticket discounts.</w:t>
      </w:r>
      <w:r>
        <w:rPr/>
        <w:t xml:space="preserve"> </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301"/>
        <w:gridCol w:w="2302"/>
        <w:gridCol w:w="2302"/>
        <w:gridCol w:w="2301"/>
      </w:tblGrid>
      <w:tr>
        <w:trPr>
          <w:trHeight w:val="292" w:hRule="atLeast"/>
        </w:trPr>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Tabl</w:t>
            </w:r>
            <w:r>
              <w:rPr>
                <w:color w:val="FFFFFF" w:themeColor="background1"/>
                <w:sz w:val="18"/>
                <w:szCs w:val="18"/>
              </w:rPr>
              <w:t>e Name</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Description </w:t>
            </w:r>
          </w:p>
        </w:tc>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Data Type </w:t>
            </w:r>
          </w:p>
        </w:tc>
      </w:tr>
      <w:tr>
        <w:trPr>
          <w:trHeight w:val="432" w:hRule="atLeast"/>
        </w:trPr>
        <w:tc>
          <w:tcPr>
            <w:tcW w:w="2301" w:type="dxa"/>
            <w:vMerge w:val="restart"/>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TicketDiscount</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DiscountID</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Unique identifier, PK</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Int</w:t>
            </w:r>
          </w:p>
        </w:tc>
      </w:tr>
      <w:tr>
        <w:trPr>
          <w:trHeight w:val="432" w:hRule="atLeast"/>
        </w:trPr>
        <w:tc>
          <w:tcPr>
            <w:tcW w:w="2301" w:type="dxa"/>
            <w:vMerge w:val="continue"/>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DiscountType</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Who is obligated to the discount: child, student, senior. NONE identifies if ticket is not obligates to discount.</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VARCGAR(50) CHECK (DiscountType IN ('NONE', 'senior', 'child', 'student'))</w:t>
            </w:r>
            <w:r>
              <w:rPr>
                <w:rFonts w:eastAsia="Times New Roman" w:cs="Times New Roman"/>
                <w:b w:val="false"/>
                <w:bCs w:val="false"/>
                <w:color w:val="464547"/>
                <w:sz w:val="20"/>
                <w:szCs w:val="20"/>
              </w:rPr>
              <w:t xml:space="preserve"> </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DiscountPercentage</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How big is discount in percentage</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INT CHECK (DiscountPer</w:t>
            </w:r>
            <w:r>
              <w:rPr>
                <w:rFonts w:eastAsia="Times New Roman" w:cs="Times New Roman"/>
                <w:b w:val="false"/>
                <w:bCs w:val="false"/>
                <w:i w:val="false"/>
                <w:caps w:val="false"/>
                <w:smallCaps w:val="false"/>
                <w:color w:val="464547"/>
                <w:spacing w:val="0"/>
                <w:sz w:val="20"/>
                <w:szCs w:val="20"/>
              </w:rPr>
              <w:t>ce</w:t>
            </w:r>
            <w:r>
              <w:rPr>
                <w:rFonts w:eastAsia="Times New Roman" w:cs="Times New Roman"/>
                <w:b w:val="false"/>
                <w:bCs w:val="false"/>
                <w:i w:val="false"/>
                <w:caps w:val="false"/>
                <w:smallCaps w:val="false"/>
                <w:color w:val="464547"/>
                <w:spacing w:val="0"/>
                <w:sz w:val="20"/>
                <w:szCs w:val="20"/>
              </w:rPr>
              <w:t>ntage IN (0, 10, 20, 50))</w:t>
            </w:r>
            <w:r>
              <w:rPr>
                <w:rFonts w:eastAsia="Times New Roman" w:cs="Times New Roman"/>
                <w:b w:val="false"/>
                <w:bCs w:val="false"/>
                <w:color w:val="464547"/>
                <w:sz w:val="20"/>
                <w:szCs w:val="20"/>
              </w:rPr>
              <w:t xml:space="preserve"> </w:t>
            </w:r>
          </w:p>
        </w:tc>
      </w:tr>
    </w:tbl>
    <w:p>
      <w:pPr>
        <w:pStyle w:val="TextBody"/>
        <w:rPr/>
      </w:pPr>
      <w:r>
        <w:rPr/>
      </w:r>
    </w:p>
    <w:p>
      <w:pPr>
        <w:pStyle w:val="TextBody"/>
        <w:rPr/>
      </w:pPr>
      <w:r>
        <w:rPr/>
        <w:t>DiscountID linked to Ticket</w:t>
      </w:r>
      <w:r>
        <w:rPr/>
        <w:t>s</w:t>
      </w:r>
      <w:r>
        <w:rPr/>
        <w:t>.DiscountID in one to one relation.</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301"/>
        <w:gridCol w:w="2302"/>
        <w:gridCol w:w="3452"/>
      </w:tblGrid>
      <w:tr>
        <w:trPr>
          <w:trHeight w:val="292" w:hRule="atLeast"/>
        </w:trPr>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DiscountID</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DiscountType</w:t>
            </w:r>
          </w:p>
        </w:tc>
        <w:tc>
          <w:tcPr>
            <w:tcW w:w="345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FFFFFF" w:themeColor="background1"/>
                <w:sz w:val="18"/>
                <w:szCs w:val="18"/>
              </w:rPr>
              <w:t>DiscountPercentage</w:t>
            </w:r>
          </w:p>
        </w:tc>
      </w:tr>
      <w:tr>
        <w:trPr>
          <w:trHeight w:val="432" w:hRule="atLeast"/>
        </w:trPr>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 </w:t>
            </w:r>
            <w:r>
              <w:rPr/>
              <w:t>1</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Child</w:t>
            </w:r>
          </w:p>
        </w:tc>
        <w:tc>
          <w:tcPr>
            <w:tcW w:w="345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50</w:t>
            </w:r>
          </w:p>
        </w:tc>
      </w:tr>
    </w:tbl>
    <w:p>
      <w:pPr>
        <w:pStyle w:val="TextBody"/>
        <w:rPr/>
      </w:pPr>
      <w:r>
        <w:rPr/>
      </w:r>
    </w:p>
    <w:p>
      <w:pPr>
        <w:pStyle w:val="TextBody"/>
        <w:rPr/>
      </w:pPr>
      <w:r>
        <w:rPr/>
        <w:t>2.</w:t>
      </w:r>
      <w:r>
        <w:rPr/>
        <w:t>3.</w:t>
      </w:r>
      <w:r>
        <w:rPr/>
        <w:t>7</w:t>
      </w:r>
    </w:p>
    <w:p>
      <w:pPr>
        <w:pStyle w:val="TextBody"/>
        <w:rPr/>
      </w:pPr>
      <w:r>
        <w:rPr/>
        <w:t xml:space="preserve">The </w:t>
      </w:r>
      <w:r>
        <w:rPr>
          <w:rStyle w:val="StrongEmphasis"/>
        </w:rPr>
        <w:t>LineStations</w:t>
      </w:r>
      <w:r>
        <w:rPr/>
        <w:t xml:space="preserve"> table stores </w:t>
      </w:r>
      <w:r>
        <w:rPr/>
        <w:t>l</w:t>
      </w:r>
      <w:r>
        <w:rPr/>
        <w:t>ist of stations, assigned to specific lines.</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301"/>
        <w:gridCol w:w="2302"/>
        <w:gridCol w:w="2302"/>
        <w:gridCol w:w="2301"/>
      </w:tblGrid>
      <w:tr>
        <w:trPr>
          <w:trHeight w:val="292" w:hRule="atLeast"/>
        </w:trPr>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Tabl</w:t>
            </w:r>
            <w:r>
              <w:rPr>
                <w:color w:val="FFFFFF" w:themeColor="background1"/>
                <w:sz w:val="18"/>
                <w:szCs w:val="18"/>
              </w:rPr>
              <w:t>e Name</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Description </w:t>
            </w:r>
          </w:p>
        </w:tc>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Data Type </w:t>
            </w:r>
          </w:p>
        </w:tc>
      </w:tr>
      <w:tr>
        <w:trPr>
          <w:trHeight w:val="432" w:hRule="atLeast"/>
        </w:trPr>
        <w:tc>
          <w:tcPr>
            <w:tcW w:w="2301" w:type="dxa"/>
            <w:vMerge w:val="restart"/>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Style w:val="StrongEmphasis"/>
                <w:rFonts w:eastAsia="Times New Roman" w:cs="Times New Roman"/>
                <w:b w:val="false"/>
                <w:bCs w:val="false"/>
                <w:color w:val="464547"/>
                <w:sz w:val="20"/>
                <w:szCs w:val="20"/>
              </w:rPr>
              <w:t>LineStations</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b w:val="false"/>
                <w:b w:val="false"/>
                <w:bCs w:val="false"/>
              </w:rPr>
            </w:pPr>
            <w:r>
              <w:rPr>
                <w:rStyle w:val="StrongEmphasis"/>
                <w:rFonts w:eastAsia="Times New Roman" w:cs="Times New Roman"/>
                <w:b w:val="false"/>
                <w:bCs w:val="false"/>
                <w:i w:val="false"/>
                <w:caps w:val="false"/>
                <w:smallCaps w:val="false"/>
                <w:color w:val="464547"/>
                <w:spacing w:val="0"/>
                <w:sz w:val="20"/>
                <w:szCs w:val="20"/>
              </w:rPr>
              <w:t xml:space="preserve">LineStationsID </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b w:val="false"/>
                <w:b w:val="false"/>
                <w:bCs w:val="false"/>
              </w:rPr>
            </w:pPr>
            <w:r>
              <w:rPr>
                <w:b w:val="false"/>
                <w:bCs w:val="false"/>
              </w:rPr>
              <w:t>Unique identifier, PK</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b w:val="false"/>
                <w:b w:val="false"/>
                <w:bCs w:val="false"/>
              </w:rPr>
            </w:pPr>
            <w:r>
              <w:rPr>
                <w:b w:val="false"/>
                <w:bCs w:val="false"/>
              </w:rPr>
              <w:t>Int</w:t>
            </w:r>
          </w:p>
        </w:tc>
      </w:tr>
      <w:tr>
        <w:trPr>
          <w:trHeight w:val="432" w:hRule="atLeast"/>
        </w:trPr>
        <w:tc>
          <w:tcPr>
            <w:tcW w:w="2301" w:type="dxa"/>
            <w:vMerge w:val="continue"/>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Style w:val="StrongEmphasis"/>
                <w:rFonts w:ascii="Trebuchet MS" w:hAnsi="Trebuchet MS" w:eastAsia="Times New Roman" w:cs="Times New Roman"/>
                <w:b w:val="false"/>
                <w:b w:val="false"/>
                <w:bCs w:val="false"/>
                <w:color w:val="464547"/>
                <w:sz w:val="20"/>
                <w:szCs w:val="20"/>
              </w:rPr>
            </w:pPr>
            <w:r>
              <w:rPr>
                <w:b w:val="false"/>
                <w:bCs w:val="false"/>
              </w:rPr>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b w:val="false"/>
                <w:b w:val="false"/>
                <w:bCs w:val="false"/>
              </w:rPr>
            </w:pPr>
            <w:r>
              <w:rPr>
                <w:rStyle w:val="StrongEmphasis"/>
                <w:rFonts w:eastAsia="Times New Roman" w:cs="Times New Roman"/>
                <w:b w:val="false"/>
                <w:bCs w:val="false"/>
                <w:i w:val="false"/>
                <w:caps w:val="false"/>
                <w:smallCaps w:val="false"/>
                <w:color w:val="464547"/>
                <w:spacing w:val="0"/>
                <w:sz w:val="20"/>
                <w:szCs w:val="20"/>
              </w:rPr>
              <w:t xml:space="preserve">LineID </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b w:val="false"/>
                <w:b w:val="false"/>
                <w:bCs w:val="false"/>
              </w:rPr>
            </w:pPr>
            <w:r>
              <w:rPr>
                <w:b w:val="false"/>
                <w:bCs w:val="false"/>
              </w:rPr>
              <w:t xml:space="preserve">Id of the line that contains specific station, </w:t>
            </w:r>
            <w:r>
              <w:rPr>
                <w:b w:val="false"/>
                <w:bCs w:val="false"/>
              </w:rPr>
              <w:t>FK</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b w:val="false"/>
                <w:b w:val="false"/>
                <w:bCs w:val="false"/>
              </w:rPr>
            </w:pPr>
            <w:r>
              <w:rPr>
                <w:b w:val="false"/>
                <w:bCs w:val="false"/>
              </w:rPr>
              <w:t>Int</w:t>
            </w:r>
          </w:p>
        </w:tc>
      </w:tr>
      <w:tr>
        <w:trPr>
          <w:trHeight w:val="653"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b w:val="false"/>
                <w:b w:val="false"/>
                <w:bCs w:val="false"/>
              </w:rPr>
            </w:pPr>
            <w:r>
              <w:rPr>
                <w:b w:val="false"/>
                <w:bCs w:val="false"/>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b w:val="false"/>
                <w:b w:val="false"/>
                <w:bCs w:val="false"/>
              </w:rPr>
            </w:pPr>
            <w:r>
              <w:rPr>
                <w:b w:val="false"/>
                <w:bCs w:val="false"/>
              </w:rPr>
              <w:t>StationID</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b w:val="false"/>
                <w:b w:val="false"/>
                <w:bCs w:val="false"/>
              </w:rPr>
            </w:pPr>
            <w:r>
              <w:rPr>
                <w:b w:val="false"/>
                <w:bCs w:val="false"/>
              </w:rPr>
              <w:t xml:space="preserve">ID of station, that belong to specific line, </w:t>
            </w:r>
            <w:r>
              <w:rPr>
                <w:b w:val="false"/>
                <w:bCs w:val="false"/>
              </w:rPr>
              <w:t>FK</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b w:val="false"/>
                <w:b w:val="false"/>
                <w:bCs w:val="false"/>
              </w:rPr>
            </w:pPr>
            <w:r>
              <w:rPr>
                <w:b w:val="false"/>
                <w:bCs w:val="false"/>
              </w:rPr>
              <w:t>Int</w:t>
            </w:r>
          </w:p>
        </w:tc>
      </w:tr>
    </w:tbl>
    <w:p>
      <w:pPr>
        <w:pStyle w:val="TextBody"/>
        <w:rPr/>
      </w:pPr>
      <w:r>
        <w:rPr/>
      </w:r>
    </w:p>
    <w:p>
      <w:pPr>
        <w:pStyle w:val="TextBody"/>
        <w:rPr/>
      </w:pPr>
      <w:r>
        <w:rPr/>
        <w:t>StationID</w:t>
      </w:r>
      <w:r>
        <w:rPr/>
        <w:t xml:space="preserve"> linked to </w:t>
      </w:r>
      <w:r>
        <w:rPr/>
        <w:t xml:space="preserve">Station.StationID </w:t>
      </w:r>
      <w:r>
        <w:rPr/>
        <w:t xml:space="preserve">in </w:t>
      </w:r>
      <w:r>
        <w:rPr/>
        <w:t>many</w:t>
      </w:r>
      <w:r>
        <w:rPr/>
        <w:t xml:space="preserve"> to </w:t>
      </w:r>
      <w:r>
        <w:rPr/>
        <w:t>many</w:t>
      </w:r>
      <w:r>
        <w:rPr/>
        <w:t xml:space="preserve"> relation.</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301"/>
        <w:gridCol w:w="2302"/>
        <w:gridCol w:w="3452"/>
      </w:tblGrid>
      <w:tr>
        <w:trPr>
          <w:trHeight w:val="292" w:hRule="atLeast"/>
        </w:trPr>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b w:val="false"/>
                <w:b w:val="false"/>
                <w:bCs w:val="false"/>
              </w:rPr>
            </w:pPr>
            <w:r>
              <w:rPr>
                <w:rStyle w:val="StrongEmphasis"/>
                <w:rFonts w:eastAsia="Times New Roman" w:cs="Times New Roman"/>
                <w:b w:val="false"/>
                <w:bCs w:val="false"/>
                <w:i w:val="false"/>
                <w:caps w:val="false"/>
                <w:smallCaps w:val="false"/>
                <w:color w:val="FFFFFF" w:themeColor="background1"/>
                <w:spacing w:val="0"/>
                <w:sz w:val="18"/>
                <w:szCs w:val="18"/>
              </w:rPr>
              <w:t>LineStationsID</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b w:val="false"/>
                <w:b w:val="false"/>
                <w:bCs w:val="false"/>
              </w:rPr>
            </w:pPr>
            <w:r>
              <w:rPr>
                <w:rStyle w:val="StrongEmphasis"/>
                <w:rFonts w:eastAsia="Times New Roman" w:cs="Times New Roman"/>
                <w:b w:val="false"/>
                <w:bCs w:val="false"/>
                <w:i w:val="false"/>
                <w:caps w:val="false"/>
                <w:smallCaps w:val="false"/>
                <w:color w:val="FFFFFF" w:themeColor="background1"/>
                <w:spacing w:val="0"/>
                <w:sz w:val="18"/>
                <w:szCs w:val="18"/>
              </w:rPr>
              <w:t>LineID</w:t>
            </w:r>
          </w:p>
        </w:tc>
        <w:tc>
          <w:tcPr>
            <w:tcW w:w="345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color w:val="FFFFFF" w:themeColor="background1"/>
                <w:sz w:val="18"/>
                <w:szCs w:val="18"/>
              </w:rPr>
            </w:pPr>
            <w:r>
              <w:rPr>
                <w:rFonts w:eastAsia="Times New Roman" w:cs="Times New Roman"/>
                <w:b w:val="false"/>
                <w:bCs w:val="false"/>
                <w:color w:val="FFFFFF" w:themeColor="background1"/>
                <w:sz w:val="18"/>
                <w:szCs w:val="18"/>
              </w:rPr>
              <w:t>StationID</w:t>
            </w:r>
          </w:p>
        </w:tc>
      </w:tr>
      <w:tr>
        <w:trPr>
          <w:trHeight w:val="432" w:hRule="atLeast"/>
        </w:trPr>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 </w:t>
            </w:r>
            <w:r>
              <w:rPr/>
              <w:t>1</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1</w:t>
            </w:r>
          </w:p>
        </w:tc>
        <w:tc>
          <w:tcPr>
            <w:tcW w:w="345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10</w:t>
            </w:r>
          </w:p>
        </w:tc>
      </w:tr>
    </w:tbl>
    <w:p>
      <w:pPr>
        <w:pStyle w:val="TextBody"/>
        <w:rPr/>
      </w:pPr>
      <w:r>
        <w:rPr/>
      </w:r>
    </w:p>
    <w:p>
      <w:pPr>
        <w:pStyle w:val="TextBody"/>
        <w:rPr/>
      </w:pPr>
      <w:r>
        <w:rPr/>
        <w:t>2.3.8</w:t>
      </w:r>
    </w:p>
    <w:p>
      <w:pPr>
        <w:pStyle w:val="TextBody"/>
        <w:rPr/>
      </w:pPr>
      <w:r>
        <w:rPr/>
        <w:t xml:space="preserve">The </w:t>
      </w:r>
      <w:r>
        <w:rPr>
          <w:rStyle w:val="StrongEmphasis"/>
        </w:rPr>
        <w:t>StationSchedules</w:t>
      </w:r>
      <w:r>
        <w:rPr/>
        <w:t xml:space="preserve"> table stores </w:t>
      </w:r>
      <w:r>
        <w:rPr/>
        <w:t>t</w:t>
      </w:r>
      <w:r>
        <w:rPr/>
        <w:t xml:space="preserve">imetables </w:t>
      </w:r>
      <w:r>
        <w:rPr/>
        <w:t xml:space="preserve">regarding </w:t>
      </w:r>
      <w:r>
        <w:rPr/>
        <w:t>detailing when trains arrive and depart at specific stations.</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301"/>
        <w:gridCol w:w="2302"/>
        <w:gridCol w:w="2302"/>
        <w:gridCol w:w="2301"/>
      </w:tblGrid>
      <w:tr>
        <w:trPr>
          <w:trHeight w:val="292" w:hRule="atLeast"/>
        </w:trPr>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Tabl</w:t>
            </w:r>
            <w:r>
              <w:rPr>
                <w:color w:val="FFFFFF" w:themeColor="background1"/>
                <w:sz w:val="18"/>
                <w:szCs w:val="18"/>
              </w:rPr>
              <w:t>e Name</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Description </w:t>
            </w:r>
          </w:p>
        </w:tc>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Data Type </w:t>
            </w:r>
          </w:p>
        </w:tc>
      </w:tr>
      <w:tr>
        <w:trPr>
          <w:trHeight w:val="432" w:hRule="atLeast"/>
        </w:trPr>
        <w:tc>
          <w:tcPr>
            <w:tcW w:w="2301" w:type="dxa"/>
            <w:vMerge w:val="restart"/>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Style w:val="StrongEmphasis"/>
              </w:rPr>
            </w:pPr>
            <w:r>
              <w:rPr>
                <w:rStyle w:val="StrongEmphasis"/>
                <w:rFonts w:eastAsia="Times New Roman" w:cs="Times New Roman"/>
                <w:b w:val="false"/>
                <w:bCs w:val="false"/>
                <w:color w:val="464547"/>
                <w:sz w:val="20"/>
                <w:szCs w:val="20"/>
              </w:rPr>
              <w:t>StationSchedules</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 xml:space="preserve">ScheduleID </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b w:val="false"/>
                <w:b w:val="false"/>
                <w:bCs w:val="false"/>
              </w:rPr>
            </w:pPr>
            <w:r>
              <w:rPr>
                <w:b w:val="false"/>
                <w:bCs w:val="false"/>
              </w:rPr>
              <w:t>Unique identifier, PK</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Int</w:t>
            </w:r>
          </w:p>
        </w:tc>
      </w:tr>
      <w:tr>
        <w:trPr>
          <w:trHeight w:val="432" w:hRule="atLeast"/>
        </w:trPr>
        <w:tc>
          <w:tcPr>
            <w:tcW w:w="2301" w:type="dxa"/>
            <w:vMerge w:val="continue"/>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StationID</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Specific station in the schedule ID number, </w:t>
            </w:r>
            <w:r>
              <w:rPr/>
              <w:t>FK</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Int</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TrainID</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Specific train in the schedule ID number</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t>Int</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ArrivalTime</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Train arriving time</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t>DATETIME</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DepartureTime</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Train departing time</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t>DATETIME</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IsLastStop</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Identifies if station is the last one in the line</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t>Boolean, default ‘No’</w:t>
            </w:r>
          </w:p>
        </w:tc>
      </w:tr>
    </w:tbl>
    <w:p>
      <w:pPr>
        <w:pStyle w:val="TextBody"/>
        <w:rPr/>
      </w:pPr>
      <w:r>
        <w:rPr/>
      </w:r>
    </w:p>
    <w:p>
      <w:pPr>
        <w:pStyle w:val="TextBody"/>
        <w:rPr/>
      </w:pPr>
      <w:r>
        <w:rPr/>
        <w:t>StationID</w:t>
      </w:r>
      <w:r>
        <w:rPr/>
        <w:t xml:space="preserve"> linked to </w:t>
      </w:r>
      <w:r>
        <w:rPr/>
        <w:t xml:space="preserve">Station.StationID </w:t>
      </w:r>
      <w:r>
        <w:rPr/>
        <w:t xml:space="preserve">in </w:t>
      </w:r>
      <w:r>
        <w:rPr/>
        <w:t>many to one</w:t>
      </w:r>
      <w:r>
        <w:rPr/>
        <w:t xml:space="preserve"> relation.</w:t>
      </w:r>
    </w:p>
    <w:p>
      <w:pPr>
        <w:pStyle w:val="TextBody"/>
        <w:rPr/>
      </w:pPr>
      <w:r>
        <w:rPr/>
        <w:t>StationID</w:t>
      </w:r>
      <w:r>
        <w:rPr/>
        <w:t xml:space="preserve"> linked to </w:t>
      </w:r>
      <w:r>
        <w:rPr/>
        <w:t xml:space="preserve">ScheduleModeling.StationID </w:t>
      </w:r>
      <w:r>
        <w:rPr/>
        <w:t xml:space="preserve">in one to </w:t>
      </w:r>
      <w:r>
        <w:rPr/>
        <w:t>many</w:t>
      </w:r>
      <w:r>
        <w:rPr/>
        <w:t xml:space="preserve"> relation.</w:t>
      </w:r>
    </w:p>
    <w:p>
      <w:pPr>
        <w:pStyle w:val="TextBody"/>
        <w:rPr/>
      </w:pPr>
      <w:r>
        <w:rPr/>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1534"/>
        <w:gridCol w:w="1535"/>
        <w:gridCol w:w="1535"/>
        <w:gridCol w:w="1535"/>
        <w:gridCol w:w="1534"/>
        <w:gridCol w:w="1533"/>
      </w:tblGrid>
      <w:tr>
        <w:trPr>
          <w:trHeight w:val="292" w:hRule="atLeast"/>
        </w:trPr>
        <w:tc>
          <w:tcPr>
            <w:tcW w:w="1534"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FFFFFF" w:themeColor="background1"/>
                <w:spacing w:val="0"/>
                <w:sz w:val="18"/>
                <w:szCs w:val="18"/>
              </w:rPr>
              <w:t>ScheduleID</w:t>
            </w:r>
          </w:p>
        </w:tc>
        <w:tc>
          <w:tcPr>
            <w:tcW w:w="1535"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StationID</w:t>
            </w:r>
          </w:p>
        </w:tc>
        <w:tc>
          <w:tcPr>
            <w:tcW w:w="1535"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TrainID</w:t>
            </w:r>
          </w:p>
        </w:tc>
        <w:tc>
          <w:tcPr>
            <w:tcW w:w="1535" w:type="dxa"/>
            <w:tcBorders>
              <w:top w:val="single" w:sz="4" w:space="0" w:color="76CDD8"/>
              <w:left w:val="single" w:sz="4" w:space="0" w:color="76CDD8"/>
              <w:bottom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color w:val="FFFFFF" w:themeColor="background1"/>
                <w:sz w:val="18"/>
                <w:szCs w:val="18"/>
              </w:rPr>
            </w:pPr>
            <w:r>
              <w:rPr>
                <w:rFonts w:eastAsia="Times New Roman" w:cs="Times New Roman"/>
                <w:color w:val="FFFFFF" w:themeColor="background1"/>
                <w:sz w:val="18"/>
                <w:szCs w:val="18"/>
              </w:rPr>
              <w:t>ArrivalTime</w:t>
            </w:r>
          </w:p>
        </w:tc>
        <w:tc>
          <w:tcPr>
            <w:tcW w:w="1534" w:type="dxa"/>
            <w:tcBorders>
              <w:top w:val="single" w:sz="4" w:space="0" w:color="76CDD8"/>
              <w:left w:val="single" w:sz="4" w:space="0" w:color="76CDD8"/>
              <w:bottom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color w:val="FFFFFF" w:themeColor="background1"/>
                <w:sz w:val="18"/>
                <w:szCs w:val="18"/>
              </w:rPr>
            </w:pPr>
            <w:r>
              <w:rPr>
                <w:rFonts w:eastAsia="Times New Roman" w:cs="Times New Roman"/>
                <w:color w:val="FFFFFF" w:themeColor="background1"/>
                <w:sz w:val="18"/>
                <w:szCs w:val="18"/>
              </w:rPr>
              <w:t>DepartureTime</w:t>
            </w:r>
          </w:p>
        </w:tc>
        <w:tc>
          <w:tcPr>
            <w:tcW w:w="1533"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color w:val="FFFFFF" w:themeColor="background1"/>
                <w:sz w:val="18"/>
                <w:szCs w:val="18"/>
              </w:rPr>
            </w:pPr>
            <w:r>
              <w:rPr>
                <w:rFonts w:eastAsia="Times New Roman" w:cs="Times New Roman"/>
                <w:color w:val="FFFFFF" w:themeColor="background1"/>
                <w:sz w:val="18"/>
                <w:szCs w:val="18"/>
              </w:rPr>
              <w:t>IsLastStop</w:t>
            </w:r>
          </w:p>
        </w:tc>
      </w:tr>
      <w:tr>
        <w:trPr>
          <w:trHeight w:val="432" w:hRule="atLeast"/>
        </w:trPr>
        <w:tc>
          <w:tcPr>
            <w:tcW w:w="1534"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 </w:t>
            </w:r>
            <w:r>
              <w:rPr/>
              <w:t>1</w:t>
            </w:r>
          </w:p>
        </w:tc>
        <w:tc>
          <w:tcPr>
            <w:tcW w:w="1535"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5</w:t>
            </w:r>
          </w:p>
        </w:tc>
        <w:tc>
          <w:tcPr>
            <w:tcW w:w="1535"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8</w:t>
            </w:r>
          </w:p>
        </w:tc>
        <w:tc>
          <w:tcPr>
            <w:tcW w:w="1535" w:type="dxa"/>
            <w:tcBorders>
              <w:top w:val="single" w:sz="4" w:space="0" w:color="76CDD8"/>
              <w:left w:val="single" w:sz="4" w:space="0" w:color="76CDD8"/>
              <w:bottom w:val="single" w:sz="4" w:space="0" w:color="76CDD8"/>
            </w:tcBorders>
            <w:shd w:fill="auto" w:val="clear"/>
          </w:tcPr>
          <w:p>
            <w:pPr>
              <w:pStyle w:val="TextBody"/>
              <w:spacing w:before="120" w:after="0"/>
              <w:rPr/>
            </w:pPr>
            <w:r>
              <w:rPr/>
              <w:t>2025-01-01 12:30</w:t>
            </w:r>
          </w:p>
        </w:tc>
        <w:tc>
          <w:tcPr>
            <w:tcW w:w="1534" w:type="dxa"/>
            <w:tcBorders>
              <w:top w:val="single" w:sz="4" w:space="0" w:color="76CDD8"/>
              <w:left w:val="single" w:sz="4" w:space="0" w:color="76CDD8"/>
              <w:bottom w:val="single" w:sz="4" w:space="0" w:color="76CDD8"/>
            </w:tcBorders>
            <w:shd w:fill="auto" w:val="clear"/>
          </w:tcPr>
          <w:p>
            <w:pPr>
              <w:pStyle w:val="TextBody"/>
              <w:spacing w:before="120" w:after="0"/>
              <w:rPr/>
            </w:pPr>
            <w:r>
              <w:rPr/>
              <w:t>2025-01-01 12:31</w:t>
            </w:r>
          </w:p>
        </w:tc>
        <w:tc>
          <w:tcPr>
            <w:tcW w:w="1533"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No</w:t>
            </w:r>
          </w:p>
        </w:tc>
      </w:tr>
    </w:tbl>
    <w:p>
      <w:pPr>
        <w:pStyle w:val="TextBody"/>
        <w:rPr/>
      </w:pPr>
      <w:r>
        <w:rPr/>
      </w:r>
    </w:p>
    <w:p>
      <w:pPr>
        <w:pStyle w:val="TextBody"/>
        <w:rPr/>
      </w:pPr>
      <w:r>
        <w:rPr/>
        <w:t>2.</w:t>
      </w:r>
      <w:r>
        <w:rPr/>
        <w:t>3.</w:t>
      </w:r>
      <w:r>
        <w:rPr/>
        <w:t>9</w:t>
      </w:r>
    </w:p>
    <w:p>
      <w:pPr>
        <w:pStyle w:val="TextBody"/>
        <w:rPr/>
      </w:pPr>
      <w:r>
        <w:rPr/>
        <w:t xml:space="preserve">The </w:t>
      </w:r>
      <w:r>
        <w:rPr>
          <w:rStyle w:val="StrongEmphasis"/>
        </w:rPr>
        <w:t>Payroll</w:t>
      </w:r>
      <w:r>
        <w:rPr/>
        <w:t xml:space="preserve"> table stores information about </w:t>
      </w:r>
      <w:r>
        <w:rPr/>
        <w:t>e</w:t>
      </w:r>
      <w:r>
        <w:rPr/>
        <w:t xml:space="preserve">mployee payslips information. </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301"/>
        <w:gridCol w:w="2302"/>
        <w:gridCol w:w="2302"/>
        <w:gridCol w:w="2301"/>
      </w:tblGrid>
      <w:tr>
        <w:trPr>
          <w:trHeight w:val="292" w:hRule="atLeast"/>
        </w:trPr>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Tabl</w:t>
            </w:r>
            <w:r>
              <w:rPr>
                <w:color w:val="FFFFFF" w:themeColor="background1"/>
                <w:sz w:val="18"/>
                <w:szCs w:val="18"/>
              </w:rPr>
              <w:t>e Name</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Description </w:t>
            </w:r>
          </w:p>
        </w:tc>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Data Type </w:t>
            </w:r>
          </w:p>
        </w:tc>
      </w:tr>
      <w:tr>
        <w:trPr>
          <w:trHeight w:val="432" w:hRule="atLeast"/>
        </w:trPr>
        <w:tc>
          <w:tcPr>
            <w:tcW w:w="2301" w:type="dxa"/>
            <w:vMerge w:val="restart"/>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Style w:val="StrongEmphasis"/>
              </w:rPr>
              <w:t>Payroll</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PayrollID</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b w:val="false"/>
                <w:b w:val="false"/>
                <w:bCs w:val="false"/>
              </w:rPr>
            </w:pPr>
            <w:r>
              <w:rPr>
                <w:b w:val="false"/>
                <w:bCs w:val="false"/>
              </w:rPr>
              <w:t>Unique identifier, PK</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Int</w:t>
            </w:r>
          </w:p>
        </w:tc>
      </w:tr>
      <w:tr>
        <w:trPr>
          <w:trHeight w:val="432" w:hRule="atLeast"/>
        </w:trPr>
        <w:tc>
          <w:tcPr>
            <w:tcW w:w="2301" w:type="dxa"/>
            <w:vMerge w:val="continue"/>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SalaryEUR</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Monthly salary in EUR</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Decimal(4,2), NOT NULL</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PayDay</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Date of the salary</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t>DATE, NOT NULL</w:t>
            </w:r>
          </w:p>
        </w:tc>
      </w:tr>
    </w:tbl>
    <w:p>
      <w:pPr>
        <w:pStyle w:val="TextBody"/>
        <w:rPr/>
      </w:pPr>
      <w:r>
        <w:rPr/>
      </w:r>
    </w:p>
    <w:p>
      <w:pPr>
        <w:pStyle w:val="TextBody"/>
        <w:rPr/>
      </w:pPr>
      <w:r>
        <w:rPr/>
        <w:t>PayrollID</w:t>
      </w:r>
      <w:r>
        <w:rPr/>
        <w:t xml:space="preserve"> linked to </w:t>
      </w:r>
      <w:r>
        <w:rPr/>
        <w:t>Employee</w:t>
      </w:r>
      <w:r>
        <w:rPr/>
        <w:t>.</w:t>
      </w:r>
      <w:r>
        <w:rPr/>
        <w:t>PayrollID</w:t>
      </w:r>
      <w:r>
        <w:rPr/>
        <w:t xml:space="preserve"> in </w:t>
      </w:r>
      <w:r>
        <w:rPr/>
        <w:t>many</w:t>
      </w:r>
      <w:r>
        <w:rPr/>
        <w:t xml:space="preserve"> to one relation.</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301"/>
        <w:gridCol w:w="2302"/>
        <w:gridCol w:w="3452"/>
      </w:tblGrid>
      <w:tr>
        <w:trPr>
          <w:trHeight w:val="292" w:hRule="atLeast"/>
        </w:trPr>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PayrollID</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SalaryEUR</w:t>
            </w:r>
          </w:p>
        </w:tc>
        <w:tc>
          <w:tcPr>
            <w:tcW w:w="345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PayDay</w:t>
            </w:r>
          </w:p>
        </w:tc>
      </w:tr>
      <w:tr>
        <w:trPr>
          <w:trHeight w:val="432" w:hRule="atLeast"/>
        </w:trPr>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 </w:t>
            </w:r>
            <w:r>
              <w:rPr/>
              <w:t>1</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3000,25</w:t>
            </w:r>
          </w:p>
        </w:tc>
        <w:tc>
          <w:tcPr>
            <w:tcW w:w="345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2025-02-05</w:t>
            </w:r>
          </w:p>
        </w:tc>
      </w:tr>
    </w:tbl>
    <w:p>
      <w:pPr>
        <w:pStyle w:val="TextBody"/>
        <w:rPr/>
      </w:pPr>
      <w:r>
        <w:rPr/>
      </w:r>
    </w:p>
    <w:p>
      <w:pPr>
        <w:pStyle w:val="TextBody"/>
        <w:rPr/>
      </w:pPr>
      <w:r>
        <w:rPr/>
        <w:t>2.</w:t>
      </w:r>
      <w:r>
        <w:rPr/>
        <w:t>3.</w:t>
      </w:r>
      <w:r>
        <w:rPr/>
        <w:t>10</w:t>
      </w:r>
    </w:p>
    <w:p>
      <w:pPr>
        <w:pStyle w:val="TextBody"/>
        <w:rPr/>
      </w:pPr>
      <w:r>
        <w:rPr/>
      </w:r>
    </w:p>
    <w:p>
      <w:pPr>
        <w:pStyle w:val="TextBody"/>
        <w:rPr/>
      </w:pPr>
      <w:r>
        <w:rPr/>
        <w:t xml:space="preserve">The </w:t>
      </w:r>
      <w:r>
        <w:rPr>
          <w:rStyle w:val="StrongEmphasis"/>
        </w:rPr>
        <w:t>UpkeepRepairsMonitoring</w:t>
      </w:r>
      <w:r>
        <w:rPr/>
        <w:t xml:space="preserve"> table stores information about </w:t>
      </w:r>
      <w:r>
        <w:rPr/>
        <w:t>m</w:t>
      </w:r>
      <w:r>
        <w:rPr/>
        <w:t>aintenance activities performed on subway infrastructure, such as tracks, trains, stations, tunnels and ticket readers.</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301"/>
        <w:gridCol w:w="2302"/>
        <w:gridCol w:w="2302"/>
        <w:gridCol w:w="2301"/>
      </w:tblGrid>
      <w:tr>
        <w:trPr>
          <w:trHeight w:val="292" w:hRule="atLeast"/>
        </w:trPr>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Tabl</w:t>
            </w:r>
            <w:r>
              <w:rPr>
                <w:color w:val="FFFFFF" w:themeColor="background1"/>
                <w:sz w:val="18"/>
                <w:szCs w:val="18"/>
              </w:rPr>
              <w:t>e Name</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Description </w:t>
            </w:r>
          </w:p>
        </w:tc>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Data Type </w:t>
            </w:r>
          </w:p>
        </w:tc>
      </w:tr>
      <w:tr>
        <w:trPr>
          <w:trHeight w:val="432" w:hRule="atLeast"/>
        </w:trPr>
        <w:tc>
          <w:tcPr>
            <w:tcW w:w="2301" w:type="dxa"/>
            <w:vMerge w:val="restart"/>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Style w:val="StrongEmphasis"/>
                <w:rFonts w:eastAsia="Times New Roman" w:cs="Times New Roman"/>
                <w:b w:val="false"/>
                <w:bCs w:val="false"/>
                <w:color w:val="464547"/>
                <w:sz w:val="20"/>
                <w:szCs w:val="20"/>
              </w:rPr>
              <w:t>UpkeepRepairsMonitoring</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RepairID</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Unique identifier, PK</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Int</w:t>
            </w:r>
          </w:p>
        </w:tc>
      </w:tr>
      <w:tr>
        <w:trPr>
          <w:trHeight w:val="432" w:hRule="atLeast"/>
        </w:trPr>
        <w:tc>
          <w:tcPr>
            <w:tcW w:w="2301" w:type="dxa"/>
            <w:vMerge w:val="continue"/>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RepairType</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What was repaired</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VARCHAR(50) CHECK (RepairType IN ('Tunnel', 'Track', 'Train', 'Station', 'Ticket Reader')), NOT NULL</w:t>
            </w:r>
            <w:r>
              <w:rPr>
                <w:rFonts w:eastAsia="Times New Roman" w:cs="Times New Roman"/>
                <w:b w:val="false"/>
                <w:bCs w:val="false"/>
                <w:color w:val="464547"/>
                <w:sz w:val="20"/>
                <w:szCs w:val="20"/>
              </w:rPr>
              <w:t xml:space="preserve"> </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Description</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Information on the repair</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Text</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StationID</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 xml:space="preserve">Station under repair, may be null, if not aplicable, </w:t>
            </w:r>
            <w:r>
              <w:rPr>
                <w:rFonts w:eastAsia="Times New Roman" w:cs="Times New Roman"/>
                <w:b w:val="false"/>
                <w:bCs w:val="false"/>
                <w:color w:val="464547"/>
                <w:sz w:val="20"/>
                <w:szCs w:val="20"/>
              </w:rPr>
              <w:t>FK</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Int</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TrainID</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 xml:space="preserve">Train under repair, may be null, if not aplicable, </w:t>
            </w:r>
            <w:r>
              <w:rPr>
                <w:rFonts w:eastAsia="Times New Roman" w:cs="Times New Roman"/>
                <w:b w:val="false"/>
                <w:bCs w:val="false"/>
                <w:color w:val="464547"/>
                <w:sz w:val="20"/>
                <w:szCs w:val="20"/>
              </w:rPr>
              <w:t>FK</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Int</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RepairDate</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Start date of the repair work</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Date, NOT NULL</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RepairStatus</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Status of the work</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VARCHAR(50) CHECK (RepairStatus IN ('Pending', 'In Progress', 'Completed)) , NOT NULL</w:t>
            </w:r>
            <w:r>
              <w:rPr>
                <w:rFonts w:eastAsia="Times New Roman" w:cs="Times New Roman"/>
                <w:b w:val="false"/>
                <w:bCs w:val="false"/>
                <w:color w:val="464547"/>
                <w:sz w:val="20"/>
                <w:szCs w:val="20"/>
              </w:rPr>
              <w:t xml:space="preserve"> </w:t>
            </w:r>
          </w:p>
        </w:tc>
      </w:tr>
    </w:tbl>
    <w:p>
      <w:pPr>
        <w:pStyle w:val="TextBody"/>
        <w:rPr/>
      </w:pPr>
      <w:r>
        <w:rPr/>
      </w:r>
    </w:p>
    <w:p>
      <w:pPr>
        <w:pStyle w:val="TextBody"/>
        <w:rPr/>
      </w:pPr>
      <w:r>
        <w:rPr/>
        <w:t>StationID</w:t>
      </w:r>
      <w:r>
        <w:rPr/>
        <w:t xml:space="preserve"> linked to </w:t>
      </w:r>
      <w:r>
        <w:rPr/>
        <w:t>Stations.StationID</w:t>
      </w:r>
      <w:r>
        <w:rPr/>
        <w:t xml:space="preserve"> in </w:t>
      </w:r>
      <w:r>
        <w:rPr/>
        <w:t>many</w:t>
      </w:r>
      <w:r>
        <w:rPr/>
        <w:t xml:space="preserve"> to one relation.</w:t>
      </w:r>
    </w:p>
    <w:p>
      <w:pPr>
        <w:pStyle w:val="TextBody"/>
        <w:rPr/>
      </w:pPr>
      <w:r>
        <w:rPr/>
        <w:t>TrainID</w:t>
      </w:r>
      <w:r>
        <w:rPr/>
        <w:t xml:space="preserve"> linked to </w:t>
      </w:r>
      <w:r>
        <w:rPr/>
        <w:t>Trains.TrainID</w:t>
      </w:r>
      <w:r>
        <w:rPr/>
        <w:t xml:space="preserve">in </w:t>
      </w:r>
      <w:r>
        <w:rPr/>
        <w:t>many</w:t>
      </w:r>
      <w:r>
        <w:rPr/>
        <w:t xml:space="preserve"> to one relation.</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1315"/>
        <w:gridCol w:w="1315"/>
        <w:gridCol w:w="1316"/>
        <w:gridCol w:w="1316"/>
        <w:gridCol w:w="1315"/>
        <w:gridCol w:w="1315"/>
        <w:gridCol w:w="1314"/>
      </w:tblGrid>
      <w:tr>
        <w:trPr>
          <w:trHeight w:val="292" w:hRule="atLeast"/>
        </w:trPr>
        <w:tc>
          <w:tcPr>
            <w:tcW w:w="1315"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FFFFFF" w:themeColor="background1"/>
                <w:sz w:val="18"/>
                <w:szCs w:val="18"/>
              </w:rPr>
              <w:t>RepairID</w:t>
            </w:r>
          </w:p>
        </w:tc>
        <w:tc>
          <w:tcPr>
            <w:tcW w:w="1315"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FFFFFF" w:themeColor="background1"/>
                <w:sz w:val="18"/>
                <w:szCs w:val="18"/>
              </w:rPr>
              <w:t>RepairType</w:t>
            </w:r>
          </w:p>
        </w:tc>
        <w:tc>
          <w:tcPr>
            <w:tcW w:w="1316"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FFFFFF" w:themeColor="background1"/>
                <w:sz w:val="18"/>
                <w:szCs w:val="18"/>
              </w:rPr>
              <w:t>Description</w:t>
            </w:r>
          </w:p>
        </w:tc>
        <w:tc>
          <w:tcPr>
            <w:tcW w:w="1316" w:type="dxa"/>
            <w:tcBorders>
              <w:top w:val="single" w:sz="4" w:space="0" w:color="76CDD8"/>
              <w:left w:val="single" w:sz="4" w:space="0" w:color="76CDD8"/>
              <w:bottom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FFFFFF" w:themeColor="background1"/>
                <w:sz w:val="18"/>
                <w:szCs w:val="18"/>
              </w:rPr>
              <w:t>StationID</w:t>
            </w:r>
          </w:p>
        </w:tc>
        <w:tc>
          <w:tcPr>
            <w:tcW w:w="1315" w:type="dxa"/>
            <w:tcBorders>
              <w:top w:val="single" w:sz="4" w:space="0" w:color="76CDD8"/>
              <w:left w:val="single" w:sz="4" w:space="0" w:color="76CDD8"/>
              <w:bottom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color w:val="FFFFFF" w:themeColor="background1"/>
                <w:sz w:val="18"/>
                <w:szCs w:val="18"/>
              </w:rPr>
            </w:pPr>
            <w:r>
              <w:rPr>
                <w:rFonts w:eastAsia="Times New Roman" w:cs="Times New Roman"/>
                <w:b w:val="false"/>
                <w:bCs w:val="false"/>
                <w:color w:val="FFFFFF" w:themeColor="background1"/>
                <w:sz w:val="18"/>
                <w:szCs w:val="18"/>
              </w:rPr>
              <w:t>TrainID</w:t>
            </w:r>
          </w:p>
        </w:tc>
        <w:tc>
          <w:tcPr>
            <w:tcW w:w="1315" w:type="dxa"/>
            <w:tcBorders>
              <w:top w:val="single" w:sz="4" w:space="0" w:color="76CDD8"/>
              <w:left w:val="single" w:sz="4" w:space="0" w:color="76CDD8"/>
              <w:bottom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color w:val="FFFFFF" w:themeColor="background1"/>
                <w:sz w:val="18"/>
                <w:szCs w:val="18"/>
              </w:rPr>
            </w:pPr>
            <w:r>
              <w:rPr>
                <w:rFonts w:eastAsia="Times New Roman" w:cs="Times New Roman"/>
                <w:b w:val="false"/>
                <w:bCs w:val="false"/>
                <w:color w:val="FFFFFF" w:themeColor="background1"/>
                <w:sz w:val="18"/>
                <w:szCs w:val="18"/>
              </w:rPr>
              <w:t>RepairDate</w:t>
            </w:r>
          </w:p>
        </w:tc>
        <w:tc>
          <w:tcPr>
            <w:tcW w:w="1314"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color w:val="FFFFFF" w:themeColor="background1"/>
                <w:sz w:val="18"/>
                <w:szCs w:val="18"/>
              </w:rPr>
            </w:pPr>
            <w:r>
              <w:rPr>
                <w:rFonts w:eastAsia="Times New Roman" w:cs="Times New Roman"/>
                <w:b w:val="false"/>
                <w:bCs w:val="false"/>
                <w:color w:val="FFFFFF" w:themeColor="background1"/>
                <w:sz w:val="18"/>
                <w:szCs w:val="18"/>
              </w:rPr>
              <w:t>RepairStatus</w:t>
            </w:r>
          </w:p>
        </w:tc>
      </w:tr>
      <w:tr>
        <w:trPr>
          <w:trHeight w:val="432" w:hRule="atLeast"/>
        </w:trPr>
        <w:tc>
          <w:tcPr>
            <w:tcW w:w="1315"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 </w:t>
            </w:r>
            <w:r>
              <w:rPr/>
              <w:t>1</w:t>
            </w:r>
          </w:p>
        </w:tc>
        <w:tc>
          <w:tcPr>
            <w:tcW w:w="1315"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Train</w:t>
            </w:r>
          </w:p>
        </w:tc>
        <w:tc>
          <w:tcPr>
            <w:tcW w:w="1316"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Front window shield replaced</w:t>
            </w:r>
          </w:p>
        </w:tc>
        <w:tc>
          <w:tcPr>
            <w:tcW w:w="1316" w:type="dxa"/>
            <w:tcBorders>
              <w:top w:val="single" w:sz="4" w:space="0" w:color="76CDD8"/>
              <w:left w:val="single" w:sz="4" w:space="0" w:color="76CDD8"/>
              <w:bottom w:val="single" w:sz="4" w:space="0" w:color="76CDD8"/>
            </w:tcBorders>
            <w:shd w:fill="auto" w:val="clear"/>
          </w:tcPr>
          <w:p>
            <w:pPr>
              <w:pStyle w:val="TextBody"/>
              <w:spacing w:before="120" w:after="0"/>
              <w:rPr/>
            </w:pPr>
            <w:r>
              <w:rPr/>
            </w:r>
          </w:p>
        </w:tc>
        <w:tc>
          <w:tcPr>
            <w:tcW w:w="1315" w:type="dxa"/>
            <w:tcBorders>
              <w:top w:val="single" w:sz="4" w:space="0" w:color="76CDD8"/>
              <w:left w:val="single" w:sz="4" w:space="0" w:color="76CDD8"/>
              <w:bottom w:val="single" w:sz="4" w:space="0" w:color="76CDD8"/>
            </w:tcBorders>
            <w:shd w:fill="auto" w:val="clear"/>
          </w:tcPr>
          <w:p>
            <w:pPr>
              <w:pStyle w:val="TextBody"/>
              <w:spacing w:before="120" w:after="0"/>
              <w:rPr/>
            </w:pPr>
            <w:r>
              <w:rPr/>
              <w:t>458</w:t>
            </w:r>
          </w:p>
        </w:tc>
        <w:tc>
          <w:tcPr>
            <w:tcW w:w="1315" w:type="dxa"/>
            <w:tcBorders>
              <w:top w:val="single" w:sz="4" w:space="0" w:color="76CDD8"/>
              <w:left w:val="single" w:sz="4" w:space="0" w:color="76CDD8"/>
              <w:bottom w:val="single" w:sz="4" w:space="0" w:color="76CDD8"/>
            </w:tcBorders>
            <w:shd w:fill="auto" w:val="clear"/>
          </w:tcPr>
          <w:p>
            <w:pPr>
              <w:pStyle w:val="TextBody"/>
              <w:spacing w:before="120" w:after="0"/>
              <w:rPr/>
            </w:pPr>
            <w:r>
              <w:rPr/>
              <w:t>1999-05-03</w:t>
            </w:r>
          </w:p>
        </w:tc>
        <w:tc>
          <w:tcPr>
            <w:tcW w:w="1314"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Completed</w:t>
            </w:r>
          </w:p>
        </w:tc>
      </w:tr>
    </w:tbl>
    <w:p>
      <w:pPr>
        <w:pStyle w:val="TextBody"/>
        <w:rPr/>
      </w:pPr>
      <w:r>
        <w:rPr/>
      </w:r>
    </w:p>
    <w:p>
      <w:pPr>
        <w:pStyle w:val="TextBody"/>
        <w:rPr/>
      </w:pPr>
      <w:r>
        <w:rPr/>
      </w:r>
    </w:p>
    <w:p>
      <w:pPr>
        <w:pStyle w:val="TextBody"/>
        <w:rPr/>
      </w:pPr>
      <w:r>
        <w:rPr/>
        <w:t>2.</w:t>
      </w:r>
      <w:r>
        <w:rPr/>
        <w:t>3.</w:t>
      </w:r>
      <w:r>
        <w:rPr/>
        <w:t>11</w:t>
      </w:r>
    </w:p>
    <w:p>
      <w:pPr>
        <w:pStyle w:val="TextBody"/>
        <w:rPr/>
      </w:pPr>
      <w:r>
        <w:rPr/>
        <w:t xml:space="preserve">The </w:t>
      </w:r>
      <w:r>
        <w:rPr>
          <w:rStyle w:val="StrongEmphasis"/>
        </w:rPr>
        <w:t>ScheduleMonitoring</w:t>
      </w:r>
      <w:r>
        <w:rPr/>
        <w:t xml:space="preserve"> table stores information </w:t>
      </w:r>
      <w:r>
        <w:rPr/>
        <w:t>for t</w:t>
      </w:r>
      <w:r>
        <w:rPr/>
        <w:t>racking if trains arrived on time to stations.</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301"/>
        <w:gridCol w:w="2302"/>
        <w:gridCol w:w="2302"/>
        <w:gridCol w:w="2301"/>
      </w:tblGrid>
      <w:tr>
        <w:trPr>
          <w:trHeight w:val="292" w:hRule="atLeast"/>
        </w:trPr>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Tabl</w:t>
            </w:r>
            <w:r>
              <w:rPr>
                <w:color w:val="FFFFFF" w:themeColor="background1"/>
                <w:sz w:val="18"/>
                <w:szCs w:val="18"/>
              </w:rPr>
              <w:t>e Name</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Description </w:t>
            </w:r>
          </w:p>
        </w:tc>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Data Type </w:t>
            </w:r>
          </w:p>
        </w:tc>
      </w:tr>
      <w:tr>
        <w:trPr>
          <w:trHeight w:val="432" w:hRule="atLeast"/>
        </w:trPr>
        <w:tc>
          <w:tcPr>
            <w:tcW w:w="2301" w:type="dxa"/>
            <w:vMerge w:val="restart"/>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Style w:val="StrongEmphasis"/>
              </w:rPr>
              <w:t>ScheduleMonitoring</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MonitoringID</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Unique identifier, PK</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Int</w:t>
            </w:r>
          </w:p>
        </w:tc>
      </w:tr>
      <w:tr>
        <w:trPr>
          <w:trHeight w:val="432" w:hRule="atLeast"/>
        </w:trPr>
        <w:tc>
          <w:tcPr>
            <w:tcW w:w="2301" w:type="dxa"/>
            <w:vMerge w:val="continue"/>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StationID</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Specific </w:t>
            </w:r>
            <w:r>
              <w:rPr/>
              <w:t>station</w:t>
            </w:r>
            <w:r>
              <w:rPr/>
              <w:t xml:space="preserve"> in the schedule ID number, </w:t>
            </w:r>
            <w:r>
              <w:rPr/>
              <w:t>FK</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Int</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TrainID</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 xml:space="preserve">Specific train in the schedule ID number, </w:t>
            </w:r>
            <w:r>
              <w:rPr/>
              <w:t>FK</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t>Int</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ArrivalTime</w:t>
            </w:r>
            <w:r>
              <w:rPr>
                <w:rFonts w:eastAsia="Times New Roman" w:cs="Times New Roman"/>
                <w:b w:val="false"/>
                <w:bCs w:val="false"/>
                <w:color w:val="464547"/>
                <w:sz w:val="20"/>
                <w:szCs w:val="20"/>
              </w:rPr>
              <w:t xml:space="preserve"> </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 xml:space="preserve">Date and Time train arrived </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DATETIME</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OnTime</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Did train arrived on time</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t>Boolean, default ‘Yes’</w:t>
            </w:r>
          </w:p>
        </w:tc>
      </w:tr>
    </w:tbl>
    <w:p>
      <w:pPr>
        <w:pStyle w:val="TextBody"/>
        <w:rPr/>
      </w:pPr>
      <w:r>
        <w:rPr/>
      </w:r>
    </w:p>
    <w:p>
      <w:pPr>
        <w:pStyle w:val="TextBody"/>
        <w:rPr/>
      </w:pPr>
      <w:r>
        <w:rPr/>
        <w:t>StationID</w:t>
      </w:r>
      <w:r>
        <w:rPr/>
        <w:t xml:space="preserve"> linked to </w:t>
      </w:r>
      <w:r>
        <w:rPr/>
        <w:t>StationSchedule.StationID</w:t>
      </w:r>
      <w:r>
        <w:rPr/>
        <w:t xml:space="preserve"> in </w:t>
      </w:r>
      <w:r>
        <w:rPr/>
        <w:t>many</w:t>
      </w:r>
      <w:r>
        <w:rPr/>
        <w:t xml:space="preserve"> to one relation.</w:t>
      </w:r>
    </w:p>
    <w:p>
      <w:pPr>
        <w:pStyle w:val="TextBody"/>
        <w:rPr/>
      </w:pPr>
      <w:r>
        <w:rPr/>
        <w:t>TrainID</w:t>
      </w:r>
      <w:r>
        <w:rPr/>
        <w:t xml:space="preserve"> linked to </w:t>
      </w:r>
      <w:r>
        <w:rPr/>
        <w:t xml:space="preserve">Trains.TrainID </w:t>
      </w:r>
      <w:r>
        <w:rPr/>
        <w:t xml:space="preserve">in </w:t>
      </w:r>
      <w:r>
        <w:rPr/>
        <w:t>many</w:t>
      </w:r>
      <w:r>
        <w:rPr/>
        <w:t xml:space="preserve"> to one relation.</w:t>
      </w:r>
    </w:p>
    <w:p>
      <w:pPr>
        <w:pStyle w:val="TextBody"/>
        <w:rPr/>
      </w:pPr>
      <w:r>
        <w:rPr/>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1840"/>
        <w:gridCol w:w="1842"/>
        <w:gridCol w:w="1842"/>
        <w:gridCol w:w="1841"/>
        <w:gridCol w:w="1841"/>
      </w:tblGrid>
      <w:tr>
        <w:trPr>
          <w:trHeight w:val="292" w:hRule="atLeast"/>
        </w:trPr>
        <w:tc>
          <w:tcPr>
            <w:tcW w:w="1840"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MonitoringID</w:t>
            </w:r>
          </w:p>
        </w:tc>
        <w:tc>
          <w:tcPr>
            <w:tcW w:w="184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StationID</w:t>
            </w:r>
          </w:p>
        </w:tc>
        <w:tc>
          <w:tcPr>
            <w:tcW w:w="1842" w:type="dxa"/>
            <w:tcBorders>
              <w:top w:val="single" w:sz="4" w:space="0" w:color="76CDD8"/>
              <w:left w:val="single" w:sz="4" w:space="0" w:color="76CDD8"/>
              <w:bottom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TrainID</w:t>
            </w:r>
          </w:p>
        </w:tc>
        <w:tc>
          <w:tcPr>
            <w:tcW w:w="184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color w:val="FFFFFF" w:themeColor="background1"/>
                <w:sz w:val="18"/>
                <w:szCs w:val="18"/>
              </w:rPr>
            </w:pPr>
            <w:r>
              <w:rPr>
                <w:rFonts w:eastAsia="Times New Roman" w:cs="Times New Roman"/>
                <w:b w:val="false"/>
                <w:bCs w:val="false"/>
                <w:i w:val="false"/>
                <w:caps w:val="false"/>
                <w:smallCaps w:val="false"/>
                <w:color w:val="FFFFFF" w:themeColor="background1"/>
                <w:spacing w:val="0"/>
                <w:sz w:val="18"/>
                <w:szCs w:val="18"/>
              </w:rPr>
              <w:t>ArrivalTime</w:t>
            </w:r>
          </w:p>
        </w:tc>
        <w:tc>
          <w:tcPr>
            <w:tcW w:w="184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OnTime</w:t>
            </w:r>
          </w:p>
        </w:tc>
      </w:tr>
      <w:tr>
        <w:trPr>
          <w:trHeight w:val="432" w:hRule="atLeast"/>
        </w:trPr>
        <w:tc>
          <w:tcPr>
            <w:tcW w:w="1840"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 </w:t>
            </w:r>
            <w:r>
              <w:rPr/>
              <w:t>1</w:t>
            </w:r>
          </w:p>
        </w:tc>
        <w:tc>
          <w:tcPr>
            <w:tcW w:w="184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55</w:t>
            </w:r>
          </w:p>
        </w:tc>
        <w:tc>
          <w:tcPr>
            <w:tcW w:w="1842" w:type="dxa"/>
            <w:tcBorders>
              <w:top w:val="single" w:sz="4" w:space="0" w:color="76CDD8"/>
              <w:left w:val="single" w:sz="4" w:space="0" w:color="76CDD8"/>
              <w:bottom w:val="single" w:sz="4" w:space="0" w:color="76CDD8"/>
            </w:tcBorders>
            <w:shd w:fill="auto" w:val="clear"/>
          </w:tcPr>
          <w:p>
            <w:pPr>
              <w:pStyle w:val="TextBody"/>
              <w:spacing w:before="120" w:after="0"/>
              <w:rPr/>
            </w:pPr>
            <w:r>
              <w:rPr/>
              <w:t>23</w:t>
            </w:r>
          </w:p>
        </w:tc>
        <w:tc>
          <w:tcPr>
            <w:tcW w:w="184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2025-02-02</w:t>
            </w:r>
          </w:p>
        </w:tc>
        <w:tc>
          <w:tcPr>
            <w:tcW w:w="184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Yes</w:t>
            </w:r>
          </w:p>
        </w:tc>
      </w:tr>
    </w:tbl>
    <w:p>
      <w:pPr>
        <w:pStyle w:val="TextBody"/>
        <w:rPr/>
      </w:pPr>
      <w:r>
        <w:rPr/>
      </w:r>
    </w:p>
    <w:p>
      <w:pPr>
        <w:pStyle w:val="TextBody"/>
        <w:rPr/>
      </w:pPr>
      <w:r>
        <w:rPr/>
        <w:t>2.</w:t>
      </w:r>
      <w:r>
        <w:rPr/>
        <w:t>3.</w:t>
      </w:r>
      <w:r>
        <w:rPr/>
        <w:t>12</w:t>
      </w:r>
    </w:p>
    <w:p>
      <w:pPr>
        <w:pStyle w:val="TextBody"/>
        <w:rPr/>
      </w:pPr>
      <w:r>
        <w:rPr/>
        <w:t>T</w:t>
      </w:r>
      <w:r>
        <w:rPr/>
        <w:t xml:space="preserve">he </w:t>
      </w:r>
      <w:r>
        <w:rPr>
          <w:rStyle w:val="StrongEmphasis"/>
        </w:rPr>
        <w:t>TrainAssignments</w:t>
      </w:r>
      <w:r>
        <w:rPr/>
        <w:t xml:space="preserve"> table stores </w:t>
      </w:r>
      <w:r>
        <w:rPr/>
        <w:t>l</w:t>
      </w:r>
      <w:r>
        <w:rPr/>
        <w:t>ist of employees, that are assigned to specific train for specific period of time.</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301"/>
        <w:gridCol w:w="2302"/>
        <w:gridCol w:w="2302"/>
        <w:gridCol w:w="2301"/>
      </w:tblGrid>
      <w:tr>
        <w:trPr>
          <w:trHeight w:val="292" w:hRule="atLeast"/>
        </w:trPr>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Tabl</w:t>
            </w:r>
            <w:r>
              <w:rPr>
                <w:color w:val="FFFFFF" w:themeColor="background1"/>
                <w:sz w:val="18"/>
                <w:szCs w:val="18"/>
              </w:rPr>
              <w:t>e Name</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Description </w:t>
            </w:r>
          </w:p>
        </w:tc>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Data Type </w:t>
            </w:r>
          </w:p>
        </w:tc>
      </w:tr>
      <w:tr>
        <w:trPr>
          <w:trHeight w:val="432" w:hRule="atLeast"/>
        </w:trPr>
        <w:tc>
          <w:tcPr>
            <w:tcW w:w="2301" w:type="dxa"/>
            <w:vMerge w:val="restart"/>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Style w:val="StrongEmphasis"/>
                <w:rFonts w:eastAsia="Times New Roman" w:cs="Times New Roman"/>
                <w:b w:val="false"/>
                <w:bCs w:val="false"/>
                <w:color w:val="464547"/>
                <w:sz w:val="20"/>
                <w:szCs w:val="20"/>
              </w:rPr>
              <w:t>TrainAssignments</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Style w:val="StrongEmphasis"/>
                <w:rFonts w:eastAsia="Times New Roman" w:cs="Times New Roman"/>
                <w:b w:val="false"/>
                <w:bCs w:val="false"/>
                <w:color w:val="464547"/>
                <w:sz w:val="20"/>
                <w:szCs w:val="20"/>
              </w:rPr>
              <w:t>TrainAssignmentsID</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Unique identifier, PK</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Int</w:t>
            </w:r>
          </w:p>
        </w:tc>
      </w:tr>
      <w:tr>
        <w:trPr>
          <w:trHeight w:val="432" w:hRule="atLeast"/>
        </w:trPr>
        <w:tc>
          <w:tcPr>
            <w:tcW w:w="2301" w:type="dxa"/>
            <w:vMerge w:val="continue"/>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TrainID</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Specific train in the </w:t>
            </w:r>
            <w:r>
              <w:rPr/>
              <w:t>list</w:t>
            </w:r>
            <w:r>
              <w:rPr/>
              <w:t xml:space="preserve"> ID number, </w:t>
            </w:r>
            <w:r>
              <w:rPr/>
              <w:t>FK</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Int</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EmployeeID</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Employee ID, FK</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t>Int</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StartDate</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Assignment to train start date</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t>Date</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EndDate</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Assignment to train start date</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t>Date</w:t>
            </w:r>
          </w:p>
        </w:tc>
      </w:tr>
    </w:tbl>
    <w:p>
      <w:pPr>
        <w:pStyle w:val="TextBody"/>
        <w:rPr/>
      </w:pPr>
      <w:r>
        <w:rPr/>
      </w:r>
    </w:p>
    <w:p>
      <w:pPr>
        <w:pStyle w:val="TextBody"/>
        <w:rPr/>
      </w:pPr>
      <w:r>
        <w:rPr/>
        <w:t>TrainID</w:t>
      </w:r>
      <w:r>
        <w:rPr/>
        <w:t xml:space="preserve"> linked to </w:t>
      </w:r>
      <w:r>
        <w:rPr/>
        <w:t xml:space="preserve">Trains.TrainID </w:t>
      </w:r>
      <w:r>
        <w:rPr/>
        <w:t xml:space="preserve">in </w:t>
      </w:r>
      <w:r>
        <w:rPr/>
        <w:t>one</w:t>
      </w:r>
      <w:r>
        <w:rPr/>
        <w:t xml:space="preserve"> to one relation.</w:t>
      </w:r>
    </w:p>
    <w:p>
      <w:pPr>
        <w:pStyle w:val="TextBody"/>
        <w:rPr/>
      </w:pPr>
      <w:r>
        <w:rPr/>
        <w:t>EmployeeID</w:t>
      </w:r>
      <w:r>
        <w:rPr/>
        <w:t xml:space="preserve"> linked to </w:t>
      </w:r>
      <w:r>
        <w:rPr/>
        <w:t>Employee.EmployeeID</w:t>
      </w:r>
      <w:r>
        <w:rPr/>
        <w:t xml:space="preserve">in </w:t>
      </w:r>
      <w:r>
        <w:rPr/>
        <w:t>one</w:t>
      </w:r>
      <w:r>
        <w:rPr/>
        <w:t xml:space="preserve"> to one relation.</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1841"/>
        <w:gridCol w:w="1842"/>
        <w:gridCol w:w="1841"/>
        <w:gridCol w:w="1842"/>
        <w:gridCol w:w="1840"/>
      </w:tblGrid>
      <w:tr>
        <w:trPr>
          <w:trHeight w:val="292" w:hRule="atLeast"/>
        </w:trPr>
        <w:tc>
          <w:tcPr>
            <w:tcW w:w="184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rStyle w:val="StrongEmphasis"/>
                <w:rFonts w:eastAsia="Times New Roman" w:cs="Times New Roman"/>
                <w:b w:val="false"/>
                <w:bCs w:val="false"/>
                <w:color w:val="FFFFFF" w:themeColor="background1"/>
                <w:sz w:val="18"/>
                <w:szCs w:val="18"/>
              </w:rPr>
              <w:t>TrainAssignmentsID</w:t>
            </w:r>
          </w:p>
        </w:tc>
        <w:tc>
          <w:tcPr>
            <w:tcW w:w="184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color w:val="FFFFFF" w:themeColor="background1"/>
                <w:sz w:val="18"/>
                <w:szCs w:val="18"/>
              </w:rPr>
            </w:pPr>
            <w:r>
              <w:rPr>
                <w:rFonts w:eastAsia="Times New Roman" w:cs="Times New Roman"/>
                <w:color w:val="FFFFFF" w:themeColor="background1"/>
                <w:sz w:val="18"/>
                <w:szCs w:val="18"/>
              </w:rPr>
              <w:t>TrainID</w:t>
            </w:r>
          </w:p>
        </w:tc>
        <w:tc>
          <w:tcPr>
            <w:tcW w:w="184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color w:val="FFFFFF" w:themeColor="background1"/>
                <w:sz w:val="18"/>
                <w:szCs w:val="18"/>
              </w:rPr>
            </w:pPr>
            <w:r>
              <w:rPr>
                <w:rFonts w:eastAsia="Times New Roman" w:cs="Times New Roman"/>
                <w:color w:val="FFFFFF" w:themeColor="background1"/>
                <w:sz w:val="18"/>
                <w:szCs w:val="18"/>
              </w:rPr>
              <w:t>EmployeeID</w:t>
            </w:r>
          </w:p>
        </w:tc>
        <w:tc>
          <w:tcPr>
            <w:tcW w:w="1842" w:type="dxa"/>
            <w:tcBorders>
              <w:top w:val="single" w:sz="4" w:space="0" w:color="76CDD8"/>
              <w:left w:val="single" w:sz="4" w:space="0" w:color="76CDD8"/>
              <w:bottom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color w:val="FFFFFF" w:themeColor="background1"/>
                <w:sz w:val="18"/>
                <w:szCs w:val="18"/>
              </w:rPr>
            </w:pPr>
            <w:r>
              <w:rPr>
                <w:rFonts w:eastAsia="Times New Roman" w:cs="Times New Roman"/>
                <w:color w:val="FFFFFF" w:themeColor="background1"/>
                <w:sz w:val="18"/>
                <w:szCs w:val="18"/>
              </w:rPr>
              <w:t>StartDate</w:t>
            </w:r>
          </w:p>
        </w:tc>
        <w:tc>
          <w:tcPr>
            <w:tcW w:w="1840"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color w:val="FFFFFF" w:themeColor="background1"/>
                <w:sz w:val="18"/>
                <w:szCs w:val="18"/>
              </w:rPr>
            </w:pPr>
            <w:r>
              <w:rPr>
                <w:rFonts w:eastAsia="Times New Roman" w:cs="Times New Roman"/>
                <w:color w:val="FFFFFF" w:themeColor="background1"/>
                <w:sz w:val="18"/>
                <w:szCs w:val="18"/>
              </w:rPr>
              <w:t>EndDate</w:t>
            </w:r>
          </w:p>
        </w:tc>
      </w:tr>
      <w:tr>
        <w:trPr>
          <w:trHeight w:val="432" w:hRule="atLeast"/>
        </w:trPr>
        <w:tc>
          <w:tcPr>
            <w:tcW w:w="184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 </w:t>
            </w:r>
            <w:r>
              <w:rPr/>
              <w:t>1</w:t>
            </w:r>
          </w:p>
        </w:tc>
        <w:tc>
          <w:tcPr>
            <w:tcW w:w="184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58</w:t>
            </w:r>
          </w:p>
        </w:tc>
        <w:tc>
          <w:tcPr>
            <w:tcW w:w="184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89</w:t>
            </w:r>
          </w:p>
        </w:tc>
        <w:tc>
          <w:tcPr>
            <w:tcW w:w="1842" w:type="dxa"/>
            <w:tcBorders>
              <w:top w:val="single" w:sz="4" w:space="0" w:color="76CDD8"/>
              <w:left w:val="single" w:sz="4" w:space="0" w:color="76CDD8"/>
              <w:bottom w:val="single" w:sz="4" w:space="0" w:color="76CDD8"/>
            </w:tcBorders>
            <w:shd w:fill="auto" w:val="clear"/>
          </w:tcPr>
          <w:p>
            <w:pPr>
              <w:pStyle w:val="TextBody"/>
              <w:spacing w:before="120" w:after="0"/>
              <w:rPr/>
            </w:pPr>
            <w:r>
              <w:rPr/>
              <w:t>2025-02-02</w:t>
            </w:r>
          </w:p>
        </w:tc>
        <w:tc>
          <w:tcPr>
            <w:tcW w:w="1840"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2025-0</w:t>
            </w:r>
            <w:r>
              <w:rPr/>
              <w:t>3</w:t>
            </w:r>
            <w:r>
              <w:rPr/>
              <w:t>-02</w:t>
            </w:r>
          </w:p>
        </w:tc>
      </w:tr>
    </w:tbl>
    <w:p>
      <w:pPr>
        <w:pStyle w:val="TextBody"/>
        <w:rPr/>
      </w:pPr>
      <w:r>
        <w:rPr/>
      </w:r>
    </w:p>
    <w:p>
      <w:pPr>
        <w:pStyle w:val="TextBody"/>
        <w:rPr/>
      </w:pPr>
      <w:r>
        <w:rPr/>
        <w:t>2.3.13</w:t>
      </w:r>
    </w:p>
    <w:p>
      <w:pPr>
        <w:pStyle w:val="TextBody"/>
        <w:rPr/>
      </w:pPr>
      <w:r>
        <w:rPr/>
        <w:t xml:space="preserve">The </w:t>
      </w:r>
      <w:r>
        <w:rPr>
          <w:rStyle w:val="StrongEmphasis"/>
        </w:rPr>
        <w:t>TrainMaintenance</w:t>
      </w:r>
      <w:r>
        <w:rPr/>
        <w:t xml:space="preserve"> table stores information about routine maintenance of trains.</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301"/>
        <w:gridCol w:w="2302"/>
        <w:gridCol w:w="2302"/>
        <w:gridCol w:w="2301"/>
      </w:tblGrid>
      <w:tr>
        <w:trPr>
          <w:trHeight w:val="292" w:hRule="atLeast"/>
        </w:trPr>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Tabl</w:t>
            </w:r>
            <w:r>
              <w:rPr>
                <w:color w:val="FFFFFF" w:themeColor="background1"/>
                <w:sz w:val="18"/>
                <w:szCs w:val="18"/>
              </w:rPr>
              <w:t>e Name</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Description </w:t>
            </w:r>
          </w:p>
        </w:tc>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Data Type </w:t>
            </w:r>
          </w:p>
        </w:tc>
      </w:tr>
      <w:tr>
        <w:trPr>
          <w:trHeight w:val="432" w:hRule="atLeast"/>
        </w:trPr>
        <w:tc>
          <w:tcPr>
            <w:tcW w:w="2301" w:type="dxa"/>
            <w:vMerge w:val="restart"/>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Style w:val="StrongEmphasis"/>
                <w:rFonts w:eastAsia="Times New Roman" w:cs="Times New Roman"/>
                <w:b w:val="false"/>
                <w:bCs w:val="false"/>
                <w:color w:val="464547"/>
                <w:sz w:val="20"/>
                <w:szCs w:val="20"/>
              </w:rPr>
              <w:t>TrainMaintenance</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MaintenanceID</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Unique identifier, PK</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Int</w:t>
            </w:r>
          </w:p>
        </w:tc>
      </w:tr>
      <w:tr>
        <w:trPr>
          <w:trHeight w:val="432" w:hRule="atLeast"/>
        </w:trPr>
        <w:tc>
          <w:tcPr>
            <w:tcW w:w="2301" w:type="dxa"/>
            <w:vMerge w:val="continue"/>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TrainID</w:t>
            </w:r>
            <w:r>
              <w:rPr>
                <w:rFonts w:eastAsia="Times New Roman" w:cs="Times New Roman"/>
                <w:b w:val="false"/>
                <w:bCs w:val="false"/>
                <w:color w:val="464547"/>
                <w:sz w:val="20"/>
                <w:szCs w:val="20"/>
              </w:rPr>
              <w:t xml:space="preserve"> </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Train ID, FK</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Int</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 xml:space="preserve">MaintenanceType </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Information on work needed</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TEXT</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StartDate</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Maintenance started</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Date</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EndDate</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Maintenance ended</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date</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Status</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What is the work status</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VARCHAR(50) CHECK (Status IN ('in ‘progress', 'completed'))</w:t>
            </w:r>
            <w:r>
              <w:rPr>
                <w:rFonts w:eastAsia="Times New Roman" w:cs="Times New Roman"/>
                <w:b w:val="false"/>
                <w:bCs w:val="false"/>
                <w:color w:val="464547"/>
                <w:sz w:val="20"/>
                <w:szCs w:val="20"/>
              </w:rPr>
              <w:t xml:space="preserve"> </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NextSchedulledDate</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Date of next routine check</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Date</w:t>
            </w:r>
          </w:p>
        </w:tc>
      </w:tr>
    </w:tbl>
    <w:p>
      <w:pPr>
        <w:pStyle w:val="TextBody"/>
        <w:rPr/>
      </w:pPr>
      <w:r>
        <w:rPr/>
      </w:r>
    </w:p>
    <w:p>
      <w:pPr>
        <w:pStyle w:val="TextBody"/>
        <w:rPr/>
      </w:pPr>
      <w:r>
        <w:rPr/>
        <w:t>TrainID</w:t>
      </w:r>
      <w:r>
        <w:rPr/>
        <w:t xml:space="preserve"> linked to </w:t>
      </w:r>
      <w:r>
        <w:rPr/>
        <w:t xml:space="preserve">Trains.TrainID </w:t>
      </w:r>
      <w:r>
        <w:rPr/>
        <w:t xml:space="preserve">in </w:t>
      </w:r>
      <w:r>
        <w:rPr/>
        <w:t>many</w:t>
      </w:r>
      <w:r>
        <w:rPr/>
        <w:t xml:space="preserve"> to one relation.</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1315"/>
        <w:gridCol w:w="1315"/>
        <w:gridCol w:w="1316"/>
        <w:gridCol w:w="1316"/>
        <w:gridCol w:w="1315"/>
        <w:gridCol w:w="1315"/>
        <w:gridCol w:w="1314"/>
      </w:tblGrid>
      <w:tr>
        <w:trPr>
          <w:trHeight w:val="292" w:hRule="atLeast"/>
        </w:trPr>
        <w:tc>
          <w:tcPr>
            <w:tcW w:w="1315"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i w:val="false"/>
                <w:caps w:val="false"/>
                <w:smallCaps w:val="false"/>
                <w:color w:val="FFFFFF" w:themeColor="background1"/>
                <w:spacing w:val="0"/>
                <w:sz w:val="18"/>
                <w:szCs w:val="18"/>
              </w:rPr>
            </w:pPr>
            <w:r>
              <w:rPr>
                <w:rFonts w:eastAsia="Times New Roman" w:cs="Times New Roman"/>
                <w:b w:val="false"/>
                <w:bCs w:val="false"/>
                <w:i w:val="false"/>
                <w:caps w:val="false"/>
                <w:smallCaps w:val="false"/>
                <w:color w:val="FFFFFF" w:themeColor="background1"/>
                <w:spacing w:val="0"/>
                <w:sz w:val="18"/>
                <w:szCs w:val="18"/>
              </w:rPr>
              <w:t>MaintenanceID</w:t>
            </w:r>
          </w:p>
        </w:tc>
        <w:tc>
          <w:tcPr>
            <w:tcW w:w="1315"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i w:val="false"/>
                <w:caps w:val="false"/>
                <w:smallCaps w:val="false"/>
                <w:color w:val="FFFFFF" w:themeColor="background1"/>
                <w:spacing w:val="0"/>
                <w:sz w:val="18"/>
                <w:szCs w:val="18"/>
              </w:rPr>
            </w:pPr>
            <w:r>
              <w:rPr>
                <w:rFonts w:eastAsia="Times New Roman" w:cs="Times New Roman"/>
                <w:b w:val="false"/>
                <w:bCs w:val="false"/>
                <w:i w:val="false"/>
                <w:caps w:val="false"/>
                <w:smallCaps w:val="false"/>
                <w:color w:val="FFFFFF" w:themeColor="background1"/>
                <w:spacing w:val="0"/>
                <w:sz w:val="18"/>
                <w:szCs w:val="18"/>
              </w:rPr>
              <w:t>TrainID</w:t>
            </w:r>
          </w:p>
        </w:tc>
        <w:tc>
          <w:tcPr>
            <w:tcW w:w="1316"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i w:val="false"/>
                <w:caps w:val="false"/>
                <w:smallCaps w:val="false"/>
                <w:color w:val="FFFFFF" w:themeColor="background1"/>
                <w:spacing w:val="0"/>
                <w:sz w:val="18"/>
                <w:szCs w:val="18"/>
              </w:rPr>
            </w:pPr>
            <w:r>
              <w:rPr>
                <w:rFonts w:eastAsia="Times New Roman" w:cs="Times New Roman"/>
                <w:b w:val="false"/>
                <w:bCs w:val="false"/>
                <w:i w:val="false"/>
                <w:caps w:val="false"/>
                <w:smallCaps w:val="false"/>
                <w:color w:val="FFFFFF" w:themeColor="background1"/>
                <w:spacing w:val="0"/>
                <w:sz w:val="18"/>
                <w:szCs w:val="18"/>
              </w:rPr>
              <w:t>MaintenanceType</w:t>
            </w:r>
          </w:p>
        </w:tc>
        <w:tc>
          <w:tcPr>
            <w:tcW w:w="1316" w:type="dxa"/>
            <w:tcBorders>
              <w:top w:val="single" w:sz="4" w:space="0" w:color="76CDD8"/>
              <w:left w:val="single" w:sz="4" w:space="0" w:color="76CDD8"/>
              <w:bottom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i w:val="false"/>
                <w:caps w:val="false"/>
                <w:smallCaps w:val="false"/>
                <w:color w:val="FFFFFF" w:themeColor="background1"/>
                <w:spacing w:val="0"/>
                <w:sz w:val="18"/>
                <w:szCs w:val="18"/>
              </w:rPr>
            </w:pPr>
            <w:r>
              <w:rPr>
                <w:rFonts w:eastAsia="Times New Roman" w:cs="Times New Roman"/>
                <w:b w:val="false"/>
                <w:bCs w:val="false"/>
                <w:i w:val="false"/>
                <w:caps w:val="false"/>
                <w:smallCaps w:val="false"/>
                <w:color w:val="FFFFFF" w:themeColor="background1"/>
                <w:spacing w:val="0"/>
                <w:sz w:val="18"/>
                <w:szCs w:val="18"/>
              </w:rPr>
              <w:t>StartDate</w:t>
            </w:r>
          </w:p>
        </w:tc>
        <w:tc>
          <w:tcPr>
            <w:tcW w:w="1315" w:type="dxa"/>
            <w:tcBorders>
              <w:top w:val="single" w:sz="4" w:space="0" w:color="76CDD8"/>
              <w:left w:val="single" w:sz="4" w:space="0" w:color="76CDD8"/>
              <w:bottom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i w:val="false"/>
                <w:caps w:val="false"/>
                <w:smallCaps w:val="false"/>
                <w:color w:val="FFFFFF" w:themeColor="background1"/>
                <w:spacing w:val="0"/>
                <w:sz w:val="18"/>
                <w:szCs w:val="18"/>
              </w:rPr>
            </w:pPr>
            <w:r>
              <w:rPr>
                <w:rFonts w:eastAsia="Times New Roman" w:cs="Times New Roman"/>
                <w:b w:val="false"/>
                <w:bCs w:val="false"/>
                <w:i w:val="false"/>
                <w:caps w:val="false"/>
                <w:smallCaps w:val="false"/>
                <w:color w:val="FFFFFF" w:themeColor="background1"/>
                <w:spacing w:val="0"/>
                <w:sz w:val="18"/>
                <w:szCs w:val="18"/>
              </w:rPr>
              <w:t>EndDate</w:t>
            </w:r>
          </w:p>
        </w:tc>
        <w:tc>
          <w:tcPr>
            <w:tcW w:w="1315" w:type="dxa"/>
            <w:tcBorders>
              <w:top w:val="single" w:sz="4" w:space="0" w:color="76CDD8"/>
              <w:left w:val="single" w:sz="4" w:space="0" w:color="76CDD8"/>
              <w:bottom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i w:val="false"/>
                <w:caps w:val="false"/>
                <w:smallCaps w:val="false"/>
                <w:color w:val="FFFFFF" w:themeColor="background1"/>
                <w:spacing w:val="0"/>
                <w:sz w:val="18"/>
                <w:szCs w:val="18"/>
              </w:rPr>
            </w:pPr>
            <w:r>
              <w:rPr>
                <w:rFonts w:eastAsia="Times New Roman" w:cs="Times New Roman"/>
                <w:b w:val="false"/>
                <w:bCs w:val="false"/>
                <w:i w:val="false"/>
                <w:caps w:val="false"/>
                <w:smallCaps w:val="false"/>
                <w:color w:val="FFFFFF" w:themeColor="background1"/>
                <w:spacing w:val="0"/>
                <w:sz w:val="18"/>
                <w:szCs w:val="18"/>
              </w:rPr>
              <w:t>Status</w:t>
            </w:r>
          </w:p>
        </w:tc>
        <w:tc>
          <w:tcPr>
            <w:tcW w:w="1314"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i w:val="false"/>
                <w:caps w:val="false"/>
                <w:smallCaps w:val="false"/>
                <w:color w:val="FFFFFF" w:themeColor="background1"/>
                <w:spacing w:val="0"/>
                <w:sz w:val="18"/>
                <w:szCs w:val="18"/>
              </w:rPr>
            </w:pPr>
            <w:r>
              <w:rPr>
                <w:rFonts w:eastAsia="Times New Roman" w:cs="Times New Roman"/>
                <w:b w:val="false"/>
                <w:bCs w:val="false"/>
                <w:i w:val="false"/>
                <w:caps w:val="false"/>
                <w:smallCaps w:val="false"/>
                <w:color w:val="FFFFFF" w:themeColor="background1"/>
                <w:spacing w:val="0"/>
                <w:sz w:val="18"/>
                <w:szCs w:val="18"/>
              </w:rPr>
              <w:t>NextSchedulledDate</w:t>
            </w:r>
          </w:p>
        </w:tc>
      </w:tr>
      <w:tr>
        <w:trPr>
          <w:trHeight w:val="432" w:hRule="atLeast"/>
        </w:trPr>
        <w:tc>
          <w:tcPr>
            <w:tcW w:w="1315"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 </w:t>
            </w:r>
            <w:r>
              <w:rPr/>
              <w:t>1</w:t>
            </w:r>
          </w:p>
        </w:tc>
        <w:tc>
          <w:tcPr>
            <w:tcW w:w="1315"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125</w:t>
            </w:r>
          </w:p>
        </w:tc>
        <w:tc>
          <w:tcPr>
            <w:tcW w:w="1316"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Checking breaks condition</w:t>
            </w:r>
          </w:p>
        </w:tc>
        <w:tc>
          <w:tcPr>
            <w:tcW w:w="1316" w:type="dxa"/>
            <w:tcBorders>
              <w:top w:val="single" w:sz="4" w:space="0" w:color="76CDD8"/>
              <w:left w:val="single" w:sz="4" w:space="0" w:color="76CDD8"/>
              <w:bottom w:val="single" w:sz="4" w:space="0" w:color="76CDD8"/>
            </w:tcBorders>
            <w:shd w:fill="auto" w:val="clear"/>
          </w:tcPr>
          <w:p>
            <w:pPr>
              <w:pStyle w:val="TextBody"/>
              <w:spacing w:before="120" w:after="0"/>
              <w:rPr/>
            </w:pPr>
            <w:r>
              <w:rPr/>
              <w:t>2025-02-02</w:t>
            </w:r>
          </w:p>
        </w:tc>
        <w:tc>
          <w:tcPr>
            <w:tcW w:w="1315" w:type="dxa"/>
            <w:tcBorders>
              <w:top w:val="single" w:sz="4" w:space="0" w:color="76CDD8"/>
              <w:left w:val="single" w:sz="4" w:space="0" w:color="76CDD8"/>
              <w:bottom w:val="single" w:sz="4" w:space="0" w:color="76CDD8"/>
            </w:tcBorders>
            <w:shd w:fill="auto" w:val="clear"/>
          </w:tcPr>
          <w:p>
            <w:pPr>
              <w:pStyle w:val="TextBody"/>
              <w:spacing w:before="120" w:after="0"/>
              <w:rPr/>
            </w:pPr>
            <w:r>
              <w:rPr/>
              <w:t>2025-02-</w:t>
            </w:r>
            <w:r>
              <w:rPr/>
              <w:t>20</w:t>
            </w:r>
          </w:p>
        </w:tc>
        <w:tc>
          <w:tcPr>
            <w:tcW w:w="1315" w:type="dxa"/>
            <w:tcBorders>
              <w:top w:val="single" w:sz="4" w:space="0" w:color="76CDD8"/>
              <w:left w:val="single" w:sz="4" w:space="0" w:color="76CDD8"/>
              <w:bottom w:val="single" w:sz="4" w:space="0" w:color="76CDD8"/>
            </w:tcBorders>
            <w:shd w:fill="auto" w:val="clear"/>
          </w:tcPr>
          <w:p>
            <w:pPr>
              <w:pStyle w:val="TextBody"/>
              <w:spacing w:before="120" w:after="0"/>
              <w:rPr/>
            </w:pPr>
            <w:r>
              <w:rPr/>
              <w:t>Completed</w:t>
            </w:r>
          </w:p>
        </w:tc>
        <w:tc>
          <w:tcPr>
            <w:tcW w:w="1314"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2025-0</w:t>
            </w:r>
            <w:r>
              <w:rPr/>
              <w:t>5</w:t>
            </w:r>
            <w:r>
              <w:rPr/>
              <w:t>-02</w:t>
            </w:r>
          </w:p>
        </w:tc>
      </w:tr>
    </w:tbl>
    <w:p>
      <w:pPr>
        <w:pStyle w:val="TextBody"/>
        <w:rPr/>
      </w:pPr>
      <w:r>
        <w:rPr/>
      </w:r>
    </w:p>
    <w:p>
      <w:pPr>
        <w:pStyle w:val="TextBody"/>
        <w:rPr/>
      </w:pPr>
      <w:r>
        <w:rPr/>
      </w:r>
    </w:p>
    <w:p>
      <w:pPr>
        <w:pStyle w:val="TextBody"/>
        <w:rPr/>
      </w:pPr>
      <w:r>
        <w:rPr/>
        <w:t>2.</w:t>
      </w:r>
      <w:r>
        <w:rPr/>
        <w:t>3.</w:t>
      </w:r>
      <w:r>
        <w:rPr/>
        <w:t>14</w:t>
      </w:r>
    </w:p>
    <w:p>
      <w:pPr>
        <w:pStyle w:val="TextBody"/>
        <w:rPr/>
      </w:pPr>
      <w:r>
        <w:rPr/>
        <w:t xml:space="preserve">The </w:t>
      </w:r>
      <w:r>
        <w:rPr>
          <w:rStyle w:val="StrongEmphasis"/>
        </w:rPr>
        <w:t>StationService</w:t>
      </w:r>
      <w:r>
        <w:rPr/>
        <w:t xml:space="preserve"> table stores </w:t>
      </w:r>
      <w:r>
        <w:rPr/>
        <w:t>l</w:t>
      </w:r>
      <w:r>
        <w:rPr/>
        <w:t>ist of employees assigned to specific station.</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301"/>
        <w:gridCol w:w="2302"/>
        <w:gridCol w:w="2302"/>
        <w:gridCol w:w="2301"/>
      </w:tblGrid>
      <w:tr>
        <w:trPr>
          <w:trHeight w:val="292" w:hRule="atLeast"/>
        </w:trPr>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Tabl</w:t>
            </w:r>
            <w:r>
              <w:rPr>
                <w:color w:val="FFFFFF" w:themeColor="background1"/>
                <w:sz w:val="18"/>
                <w:szCs w:val="18"/>
              </w:rPr>
              <w:t>e Name</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Description </w:t>
            </w:r>
          </w:p>
        </w:tc>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Data Type </w:t>
            </w:r>
          </w:p>
        </w:tc>
      </w:tr>
      <w:tr>
        <w:trPr>
          <w:trHeight w:val="432" w:hRule="atLeast"/>
        </w:trPr>
        <w:tc>
          <w:tcPr>
            <w:tcW w:w="2301" w:type="dxa"/>
            <w:vMerge w:val="restart"/>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Style w:val="StrongEmphasis"/>
                <w:rFonts w:eastAsia="Times New Roman" w:cs="Times New Roman"/>
                <w:b w:val="false"/>
                <w:bCs w:val="false"/>
                <w:color w:val="464547"/>
                <w:sz w:val="20"/>
                <w:szCs w:val="20"/>
              </w:rPr>
              <w:t>StationService</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StationServiceID</w:t>
            </w:r>
            <w:r>
              <w:rPr>
                <w:rFonts w:eastAsia="Times New Roman" w:cs="Times New Roman"/>
                <w:b w:val="false"/>
                <w:bCs w:val="false"/>
                <w:color w:val="464547"/>
                <w:sz w:val="20"/>
                <w:szCs w:val="20"/>
              </w:rPr>
              <w:t xml:space="preserve"> </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Unique identifier, PK</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color w:val="464547"/>
                <w:sz w:val="20"/>
                <w:szCs w:val="20"/>
              </w:rPr>
            </w:pPr>
            <w:r>
              <w:rPr>
                <w:rFonts w:eastAsia="Times New Roman" w:cs="Times New Roman"/>
                <w:color w:val="464547"/>
                <w:sz w:val="20"/>
                <w:szCs w:val="20"/>
              </w:rPr>
              <w:t>Int</w:t>
            </w:r>
          </w:p>
        </w:tc>
      </w:tr>
      <w:tr>
        <w:trPr>
          <w:trHeight w:val="432" w:hRule="atLeast"/>
        </w:trPr>
        <w:tc>
          <w:tcPr>
            <w:tcW w:w="2301" w:type="dxa"/>
            <w:vMerge w:val="continue"/>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 xml:space="preserve">StationID </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color w:val="464547"/>
                <w:sz w:val="20"/>
                <w:szCs w:val="20"/>
              </w:rPr>
            </w:pPr>
            <w:r>
              <w:rPr>
                <w:rFonts w:eastAsia="Times New Roman" w:cs="Times New Roman"/>
                <w:color w:val="464547"/>
                <w:sz w:val="20"/>
                <w:szCs w:val="20"/>
              </w:rPr>
              <w:t>Station ID, FK</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color w:val="464547"/>
                <w:sz w:val="20"/>
                <w:szCs w:val="20"/>
              </w:rPr>
            </w:pPr>
            <w:r>
              <w:rPr>
                <w:rFonts w:eastAsia="Times New Roman" w:cs="Times New Roman"/>
                <w:color w:val="464547"/>
                <w:sz w:val="20"/>
                <w:szCs w:val="20"/>
              </w:rPr>
              <w:t>Int</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left w:val="single" w:sz="4" w:space="0" w:color="76CDD8"/>
              <w:bottom w:val="single" w:sz="4" w:space="0" w:color="76CDD8"/>
              <w:right w:val="single" w:sz="4" w:space="0" w:color="76CDD8"/>
            </w:tcBorders>
            <w:shd w:fill="auto" w:val="clear"/>
          </w:tcPr>
          <w:p>
            <w:pPr>
              <w:pStyle w:val="TextBody"/>
              <w:bidi w:val="0"/>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EmployeeID</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color w:val="464547"/>
                <w:sz w:val="20"/>
                <w:szCs w:val="20"/>
              </w:rPr>
            </w:pPr>
            <w:r>
              <w:rPr>
                <w:rFonts w:eastAsia="Times New Roman" w:cs="Times New Roman"/>
                <w:color w:val="464547"/>
                <w:sz w:val="20"/>
                <w:szCs w:val="20"/>
              </w:rPr>
              <w:t>Employee ID, FK</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color w:val="464547"/>
                <w:sz w:val="20"/>
                <w:szCs w:val="20"/>
              </w:rPr>
            </w:pPr>
            <w:r>
              <w:rPr>
                <w:rFonts w:eastAsia="Times New Roman" w:cs="Times New Roman"/>
                <w:color w:val="464547"/>
                <w:sz w:val="20"/>
                <w:szCs w:val="20"/>
              </w:rPr>
              <w:t>Int</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StartDate</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color w:val="464547"/>
                <w:sz w:val="20"/>
                <w:szCs w:val="20"/>
              </w:rPr>
            </w:pPr>
            <w:r>
              <w:rPr>
                <w:rFonts w:eastAsia="Times New Roman" w:cs="Times New Roman"/>
                <w:color w:val="464547"/>
                <w:sz w:val="20"/>
                <w:szCs w:val="20"/>
              </w:rPr>
              <w:t xml:space="preserve">Start date of assigned role </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color w:val="464547"/>
                <w:sz w:val="20"/>
                <w:szCs w:val="20"/>
              </w:rPr>
            </w:pPr>
            <w:r>
              <w:rPr>
                <w:rFonts w:eastAsia="Times New Roman" w:cs="Times New Roman"/>
                <w:color w:val="464547"/>
                <w:sz w:val="20"/>
                <w:szCs w:val="20"/>
              </w:rPr>
              <w:t>Date, NOT NULL</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 xml:space="preserve">EndDate </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color w:val="464547"/>
                <w:sz w:val="20"/>
                <w:szCs w:val="20"/>
              </w:rPr>
            </w:pPr>
            <w:r>
              <w:rPr>
                <w:rFonts w:eastAsia="Times New Roman" w:cs="Times New Roman"/>
                <w:color w:val="464547"/>
                <w:sz w:val="20"/>
                <w:szCs w:val="20"/>
              </w:rPr>
              <w:t xml:space="preserve">End date of assigned role </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color w:val="464547"/>
                <w:sz w:val="20"/>
                <w:szCs w:val="20"/>
              </w:rPr>
            </w:pPr>
            <w:r>
              <w:rPr>
                <w:rFonts w:eastAsia="Times New Roman" w:cs="Times New Roman"/>
                <w:color w:val="464547"/>
                <w:sz w:val="20"/>
                <w:szCs w:val="20"/>
              </w:rPr>
              <w:t>Date, NOT NULL</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color w:val="464547"/>
                <w:sz w:val="20"/>
                <w:szCs w:val="20"/>
              </w:rPr>
            </w:pPr>
            <w:r>
              <w:rPr>
                <w:rFonts w:eastAsia="Times New Roman" w:cs="Times New Roman"/>
                <w:color w:val="464547"/>
                <w:sz w:val="20"/>
                <w:szCs w:val="20"/>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color w:val="464547"/>
                <w:sz w:val="20"/>
                <w:szCs w:val="20"/>
              </w:rPr>
            </w:pPr>
            <w:r>
              <w:rPr>
                <w:rFonts w:eastAsia="Times New Roman" w:cs="Times New Roman"/>
                <w:color w:val="464547"/>
                <w:sz w:val="20"/>
                <w:szCs w:val="20"/>
              </w:rPr>
              <w:t>Role</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color w:val="464547"/>
                <w:sz w:val="20"/>
                <w:szCs w:val="20"/>
              </w:rPr>
            </w:pPr>
            <w:r>
              <w:rPr>
                <w:rFonts w:eastAsia="Times New Roman" w:cs="Times New Roman"/>
                <w:color w:val="464547"/>
                <w:sz w:val="20"/>
                <w:szCs w:val="20"/>
              </w:rPr>
              <w:t>Employee responsibilities</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color w:val="464547"/>
                <w:sz w:val="16"/>
                <w:szCs w:val="16"/>
              </w:rPr>
            </w:pPr>
            <w:r>
              <w:rPr>
                <w:rFonts w:eastAsia="Times New Roman" w:cs="Times New Roman"/>
                <w:b w:val="false"/>
                <w:bCs w:val="false"/>
                <w:i w:val="false"/>
                <w:caps w:val="false"/>
                <w:smallCaps w:val="false"/>
                <w:color w:val="464547"/>
                <w:spacing w:val="0"/>
                <w:sz w:val="16"/>
                <w:szCs w:val="16"/>
              </w:rPr>
              <w:t>VARCHAR(50) CHECK (Role IN ‘</w:t>
            </w:r>
            <w:r>
              <w:rPr>
                <w:rFonts w:eastAsia="Times New Roman" w:cs="Times New Roman"/>
                <w:color w:val="464547"/>
                <w:sz w:val="16"/>
                <w:szCs w:val="16"/>
              </w:rPr>
              <w:t>Maintenance’, ‘Station Manager’, ‘Cleaner’, ‘Conductor’)), Not Null</w:t>
            </w:r>
          </w:p>
        </w:tc>
      </w:tr>
    </w:tbl>
    <w:p>
      <w:pPr>
        <w:pStyle w:val="TextBody"/>
        <w:rPr/>
      </w:pPr>
      <w:r>
        <w:rPr/>
      </w:r>
    </w:p>
    <w:p>
      <w:pPr>
        <w:pStyle w:val="TextBody"/>
        <w:rPr/>
      </w:pPr>
      <w:r>
        <w:rPr/>
        <w:t>EmployeeID</w:t>
      </w:r>
      <w:r>
        <w:rPr/>
        <w:t xml:space="preserve"> linked to </w:t>
      </w:r>
      <w:r>
        <w:rPr/>
        <w:t xml:space="preserve">Employee.EmployeeID </w:t>
      </w:r>
      <w:r>
        <w:rPr/>
        <w:t xml:space="preserve">in </w:t>
      </w:r>
      <w:r>
        <w:rPr/>
        <w:t>many</w:t>
      </w:r>
      <w:r>
        <w:rPr/>
        <w:t xml:space="preserve"> to one relation.</w:t>
      </w:r>
    </w:p>
    <w:p>
      <w:pPr>
        <w:pStyle w:val="TextBody"/>
        <w:rPr/>
      </w:pPr>
      <w:r>
        <w:rPr/>
        <w:t>StationID</w:t>
      </w:r>
      <w:r>
        <w:rPr/>
        <w:t xml:space="preserve"> linked to </w:t>
      </w:r>
      <w:r>
        <w:rPr/>
        <w:t>Stations.StationID</w:t>
      </w:r>
      <w:r>
        <w:rPr/>
        <w:t xml:space="preserve"> in </w:t>
      </w:r>
      <w:r>
        <w:rPr/>
        <w:t>many</w:t>
      </w:r>
      <w:r>
        <w:rPr/>
        <w:t xml:space="preserve"> to one relation.</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1534"/>
        <w:gridCol w:w="1535"/>
        <w:gridCol w:w="1535"/>
        <w:gridCol w:w="1535"/>
        <w:gridCol w:w="1534"/>
        <w:gridCol w:w="1533"/>
      </w:tblGrid>
      <w:tr>
        <w:trPr>
          <w:trHeight w:val="292" w:hRule="atLeast"/>
        </w:trPr>
        <w:tc>
          <w:tcPr>
            <w:tcW w:w="1534"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FFFFFF" w:themeColor="background1"/>
                <w:spacing w:val="0"/>
                <w:sz w:val="18"/>
                <w:szCs w:val="18"/>
              </w:rPr>
              <w:t>StationServiceID</w:t>
            </w:r>
          </w:p>
        </w:tc>
        <w:tc>
          <w:tcPr>
            <w:tcW w:w="1535"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FFFFFF" w:themeColor="background1"/>
                <w:spacing w:val="0"/>
                <w:sz w:val="18"/>
                <w:szCs w:val="18"/>
              </w:rPr>
              <w:t>StationID</w:t>
            </w:r>
          </w:p>
        </w:tc>
        <w:tc>
          <w:tcPr>
            <w:tcW w:w="1535"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bidi w:val="0"/>
              <w:spacing w:lineRule="auto" w:line="360" w:before="120" w:after="0"/>
              <w:jc w:val="center"/>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FFFFFF" w:themeColor="background1"/>
                <w:spacing w:val="0"/>
                <w:sz w:val="18"/>
                <w:szCs w:val="18"/>
              </w:rPr>
              <w:t>EmployeeID</w:t>
            </w:r>
          </w:p>
        </w:tc>
        <w:tc>
          <w:tcPr>
            <w:tcW w:w="1535" w:type="dxa"/>
            <w:tcBorders>
              <w:top w:val="single" w:sz="4" w:space="0" w:color="76CDD8"/>
              <w:left w:val="single" w:sz="4" w:space="0" w:color="76CDD8"/>
              <w:bottom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i w:val="false"/>
                <w:caps w:val="false"/>
                <w:smallCaps w:val="false"/>
                <w:color w:val="FFFFFF" w:themeColor="background1"/>
                <w:spacing w:val="0"/>
                <w:sz w:val="18"/>
                <w:szCs w:val="18"/>
              </w:rPr>
            </w:pPr>
            <w:r>
              <w:rPr>
                <w:rFonts w:eastAsia="Times New Roman" w:cs="Times New Roman"/>
                <w:b w:val="false"/>
                <w:bCs w:val="false"/>
                <w:i w:val="false"/>
                <w:caps w:val="false"/>
                <w:smallCaps w:val="false"/>
                <w:color w:val="FFFFFF" w:themeColor="background1"/>
                <w:spacing w:val="0"/>
                <w:sz w:val="18"/>
                <w:szCs w:val="18"/>
              </w:rPr>
              <w:t>StartDate</w:t>
            </w:r>
          </w:p>
        </w:tc>
        <w:tc>
          <w:tcPr>
            <w:tcW w:w="1534" w:type="dxa"/>
            <w:tcBorders>
              <w:top w:val="single" w:sz="4" w:space="0" w:color="76CDD8"/>
              <w:left w:val="single" w:sz="4" w:space="0" w:color="76CDD8"/>
              <w:bottom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i w:val="false"/>
                <w:caps w:val="false"/>
                <w:smallCaps w:val="false"/>
                <w:color w:val="FFFFFF" w:themeColor="background1"/>
                <w:spacing w:val="0"/>
                <w:sz w:val="18"/>
                <w:szCs w:val="18"/>
              </w:rPr>
            </w:pPr>
            <w:r>
              <w:rPr>
                <w:rFonts w:eastAsia="Times New Roman" w:cs="Times New Roman"/>
                <w:b w:val="false"/>
                <w:bCs w:val="false"/>
                <w:i w:val="false"/>
                <w:caps w:val="false"/>
                <w:smallCaps w:val="false"/>
                <w:color w:val="FFFFFF" w:themeColor="background1"/>
                <w:spacing w:val="0"/>
                <w:sz w:val="18"/>
                <w:szCs w:val="18"/>
              </w:rPr>
              <w:t>EndDate</w:t>
            </w:r>
          </w:p>
        </w:tc>
        <w:tc>
          <w:tcPr>
            <w:tcW w:w="1533"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i w:val="false"/>
                <w:caps w:val="false"/>
                <w:smallCaps w:val="false"/>
                <w:color w:val="FFFFFF" w:themeColor="background1"/>
                <w:spacing w:val="0"/>
                <w:sz w:val="18"/>
                <w:szCs w:val="18"/>
              </w:rPr>
            </w:pPr>
            <w:r>
              <w:rPr>
                <w:rFonts w:eastAsia="Times New Roman" w:cs="Times New Roman"/>
                <w:b w:val="false"/>
                <w:bCs w:val="false"/>
                <w:i w:val="false"/>
                <w:caps w:val="false"/>
                <w:smallCaps w:val="false"/>
                <w:color w:val="FFFFFF" w:themeColor="background1"/>
                <w:spacing w:val="0"/>
                <w:sz w:val="18"/>
                <w:szCs w:val="18"/>
              </w:rPr>
              <w:t>Role</w:t>
            </w:r>
          </w:p>
        </w:tc>
      </w:tr>
      <w:tr>
        <w:trPr>
          <w:trHeight w:val="432" w:hRule="atLeast"/>
        </w:trPr>
        <w:tc>
          <w:tcPr>
            <w:tcW w:w="1534"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 </w:t>
            </w:r>
            <w:r>
              <w:rPr/>
              <w:t>1</w:t>
            </w:r>
          </w:p>
        </w:tc>
        <w:tc>
          <w:tcPr>
            <w:tcW w:w="1535"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58</w:t>
            </w:r>
          </w:p>
        </w:tc>
        <w:tc>
          <w:tcPr>
            <w:tcW w:w="1535"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25</w:t>
            </w:r>
          </w:p>
        </w:tc>
        <w:tc>
          <w:tcPr>
            <w:tcW w:w="1535" w:type="dxa"/>
            <w:tcBorders>
              <w:top w:val="single" w:sz="4" w:space="0" w:color="76CDD8"/>
              <w:left w:val="single" w:sz="4" w:space="0" w:color="76CDD8"/>
              <w:bottom w:val="single" w:sz="4" w:space="0" w:color="76CDD8"/>
            </w:tcBorders>
            <w:shd w:fill="auto" w:val="clear"/>
          </w:tcPr>
          <w:p>
            <w:pPr>
              <w:pStyle w:val="TextBody"/>
              <w:spacing w:before="120" w:after="0"/>
              <w:rPr/>
            </w:pPr>
            <w:r>
              <w:rPr/>
              <w:t>2025-02-</w:t>
            </w:r>
            <w:r>
              <w:rPr/>
              <w:t>20</w:t>
            </w:r>
          </w:p>
        </w:tc>
        <w:tc>
          <w:tcPr>
            <w:tcW w:w="1534" w:type="dxa"/>
            <w:tcBorders>
              <w:top w:val="single" w:sz="4" w:space="0" w:color="76CDD8"/>
              <w:left w:val="single" w:sz="4" w:space="0" w:color="76CDD8"/>
              <w:bottom w:val="single" w:sz="4" w:space="0" w:color="76CDD8"/>
            </w:tcBorders>
            <w:shd w:fill="auto" w:val="clear"/>
          </w:tcPr>
          <w:p>
            <w:pPr>
              <w:pStyle w:val="TextBody"/>
              <w:spacing w:before="120" w:after="0"/>
              <w:rPr/>
            </w:pPr>
            <w:r>
              <w:rPr/>
              <w:t>2025-0</w:t>
            </w:r>
            <w:r>
              <w:rPr/>
              <w:t>5</w:t>
            </w:r>
            <w:r>
              <w:rPr/>
              <w:t>-</w:t>
            </w:r>
            <w:r>
              <w:rPr/>
              <w:t>20</w:t>
            </w:r>
          </w:p>
        </w:tc>
        <w:tc>
          <w:tcPr>
            <w:tcW w:w="1533"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color w:val="464547"/>
                <w:sz w:val="16"/>
                <w:szCs w:val="16"/>
              </w:rPr>
            </w:pPr>
            <w:r>
              <w:rPr>
                <w:rFonts w:eastAsia="Times New Roman" w:cs="Times New Roman"/>
                <w:color w:val="464547"/>
                <w:sz w:val="16"/>
                <w:szCs w:val="16"/>
              </w:rPr>
              <w:t>Cleaner</w:t>
            </w:r>
          </w:p>
        </w:tc>
      </w:tr>
    </w:tbl>
    <w:p>
      <w:pPr>
        <w:pStyle w:val="TextBody"/>
        <w:rPr/>
      </w:pPr>
      <w:r>
        <w:rPr/>
      </w:r>
    </w:p>
    <w:p>
      <w:pPr>
        <w:pStyle w:val="TextBody"/>
        <w:rPr/>
      </w:pPr>
      <w:r>
        <w:rPr/>
      </w:r>
    </w:p>
    <w:p>
      <w:pPr>
        <w:pStyle w:val="TextBody"/>
        <w:rPr/>
      </w:pPr>
      <w:r>
        <w:rPr/>
      </w:r>
    </w:p>
    <w:p>
      <w:pPr>
        <w:pStyle w:val="TextBody"/>
        <w:rPr/>
      </w:pPr>
      <w:r>
        <w:rPr/>
      </w:r>
    </w:p>
    <w:sectPr>
      <w:headerReference w:type="default" r:id="rId5"/>
      <w:footerReference w:type="default" r:id="rId6"/>
      <w:footerReference w:type="first" r:id="rId7"/>
      <w:type w:val="nextPage"/>
      <w:pgSz w:w="11906" w:h="16838"/>
      <w:pgMar w:left="1134" w:right="851" w:header="720" w:top="1134" w:footer="720" w:bottom="1134" w:gutter="0"/>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Black">
    <w:charset w:val="00"/>
    <w:family w:val="roman"/>
    <w:pitch w:val="variable"/>
  </w:font>
  <w:font w:name="Arial">
    <w:charset w:val="00"/>
    <w:family w:val="roman"/>
    <w:pitch w:val="variable"/>
  </w:font>
  <w:font w:name="Calibri Light">
    <w:charset w:val="00"/>
    <w:family w:val="roman"/>
    <w:pitch w:val="variable"/>
  </w:font>
  <w:font w:name="Trebuchet MS">
    <w:charset w:val="00"/>
    <w:family w:val="roman"/>
    <w:pitch w:val="variable"/>
  </w:font>
  <w:font w:name="OpenSymbol">
    <w:altName w:val="Arial Unicode MS"/>
    <w:charset w:val="02"/>
    <w:family w:val="auto"/>
    <w:pitch w:val="default"/>
  </w:font>
  <w:font w:name="Courier New">
    <w:charset w:val="00"/>
    <w:family w:val="modern"/>
    <w:pitch w:val="fixed"/>
  </w:font>
  <w:font w:name="Calibri">
    <w:altName w:val="Helvetica"/>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pPr w:vertAnchor="text" w:horzAnchor="margin" w:leftFromText="181" w:rightFromText="181" w:tblpX="-33" w:tblpY="1"/>
      <w:tblW w:w="8472" w:type="dxa"/>
      <w:jc w:val="left"/>
      <w:tblInd w:w="0" w:type="dxa"/>
      <w:tblCellMar>
        <w:top w:w="0" w:type="dxa"/>
        <w:left w:w="108" w:type="dxa"/>
        <w:bottom w:w="0" w:type="dxa"/>
        <w:right w:w="108" w:type="dxa"/>
      </w:tblCellMar>
      <w:tblLook w:firstRow="1" w:noVBand="1" w:lastRow="0" w:firstColumn="1" w:lastColumn="0" w:noHBand="0" w:val="04a0"/>
    </w:tblPr>
    <w:tblGrid>
      <w:gridCol w:w="8472"/>
    </w:tblGrid>
    <w:tr>
      <w:trPr/>
      <w:tc>
        <w:tcPr>
          <w:tcW w:w="8472" w:type="dxa"/>
          <w:tcBorders/>
          <w:shd w:fill="auto" w:val="clear"/>
        </w:tcPr>
        <w:p>
          <w:pPr>
            <w:pStyle w:val="Footer"/>
            <w:widowControl w:val="false"/>
            <w:tabs>
              <w:tab w:val="right" w:pos="9214" w:leader="none"/>
            </w:tabs>
            <w:bidi w:val="0"/>
            <w:spacing w:lineRule="atLeast" w:line="240" w:before="120" w:after="120"/>
            <w:ind w:left="-113" w:hanging="0"/>
            <w:jc w:val="left"/>
            <w:rPr/>
          </w:pPr>
          <w:r>
            <w:rPr/>
            <w:fldChar w:fldCharType="begin"/>
          </w:r>
          <w:r>
            <w:rPr/>
            <w:instrText> DOCPROPERTY "Classification"</w:instrText>
          </w:r>
          <w:r>
            <w:rPr/>
            <w:fldChar w:fldCharType="separate"/>
          </w:r>
          <w:r>
            <w:rPr/>
            <w:t>Confidential</w:t>
          </w:r>
          <w:r>
            <w:rPr/>
            <w:fldChar w:fldCharType="end"/>
          </w:r>
          <w:r>
            <w:rPr/>
            <w:tab/>
          </w:r>
        </w:p>
      </w:tc>
    </w:tr>
  </w:tbl>
  <w:p>
    <w:pPr>
      <w:pStyle w:val="Footer"/>
      <w:widowControl w:val="false"/>
      <w:tabs>
        <w:tab w:val="right" w:pos="9214" w:leader="none"/>
      </w:tabs>
      <w:bidi w:val="0"/>
      <w:spacing w:lineRule="atLeast" w:line="240" w:before="120" w:after="120"/>
      <w:ind w:left="-113" w:hanging="0"/>
      <w:jc w:val="left"/>
      <w:rPr/>
    </w:pPr>
    <w:r>
      <w:rPr/>
      <mc:AlternateContent>
        <mc:Choice Requires="wps">
          <w:drawing>
            <wp:anchor behindDoc="1" distT="0" distB="0" distL="0" distR="0" simplePos="0" locked="0" layoutInCell="1" allowOverlap="1" relativeHeight="13" wp14:anchorId="0211CFCE">
              <wp:simplePos x="0" y="0"/>
              <wp:positionH relativeFrom="column">
                <wp:posOffset>-19050</wp:posOffset>
              </wp:positionH>
              <wp:positionV relativeFrom="paragraph">
                <wp:posOffset>-14605</wp:posOffset>
              </wp:positionV>
              <wp:extent cx="5945505" cy="635"/>
              <wp:effectExtent l="0" t="0" r="36830" b="19050"/>
              <wp:wrapNone/>
              <wp:docPr id="6" name="Straight Connector 21"/>
              <a:graphic xmlns:a="http://schemas.openxmlformats.org/drawingml/2006/main">
                <a:graphicData uri="http://schemas.microsoft.com/office/word/2010/wordprocessingShape">
                  <wps:wsp>
                    <wps:cNvSpPr/>
                    <wps:spPr>
                      <a:xfrm>
                        <a:off x="0" y="0"/>
                        <a:ext cx="5945040" cy="0"/>
                      </a:xfrm>
                      <a:prstGeom prst="line">
                        <a:avLst/>
                      </a:prstGeom>
                      <a:ln w="25560">
                        <a:solidFill>
                          <a:srgbClr val="464547"/>
                        </a:solidFill>
                        <a:round/>
                      </a:ln>
                    </wps:spPr>
                    <wps:style>
                      <a:lnRef idx="0"/>
                      <a:fillRef idx="0"/>
                      <a:effectRef idx="0"/>
                      <a:fontRef idx="minor"/>
                    </wps:style>
                    <wps:bodyPr/>
                  </wps:wsp>
                </a:graphicData>
              </a:graphic>
            </wp:anchor>
          </w:drawing>
        </mc:Choice>
        <mc:Fallback>
          <w:pict>
            <v:line id="shape_0" from="-1.5pt,-1.15pt" to="466.55pt,-1.15pt" ID="Straight Connector 21" stroked="t" style="position:absolute" wp14:anchorId="0211CFCE">
              <v:stroke color="#464547" weight="25560" joinstyle="round" endcap="flat"/>
              <v:fill o:detectmouseclick="t" on="false"/>
            </v:line>
          </w:pict>
        </mc:Fallback>
      </mc:AlternateContent>
    </w:r>
    <w:r>
      <mc:AlternateContent>
        <mc:Choice Requires="wps">
          <w:drawing>
            <wp:anchor behindDoc="0" distT="0" distB="0" distL="0" distR="0" simplePos="0" locked="0" layoutInCell="1" allowOverlap="1" relativeHeight="51">
              <wp:simplePos x="0" y="0"/>
              <wp:positionH relativeFrom="page">
                <wp:posOffset>6927850</wp:posOffset>
              </wp:positionH>
              <wp:positionV relativeFrom="page">
                <wp:posOffset>10010140</wp:posOffset>
              </wp:positionV>
              <wp:extent cx="120650" cy="132715"/>
              <wp:effectExtent l="0" t="0" r="0" b="0"/>
              <wp:wrapSquare wrapText="largest"/>
              <wp:docPr id="7" name="Frame1"/>
              <a:graphic xmlns:a="http://schemas.openxmlformats.org/drawingml/2006/main">
                <a:graphicData uri="http://schemas.microsoft.com/office/word/2010/wordprocessingShape">
                  <wps:wsp>
                    <wps:cNvSpPr txBox="1"/>
                    <wps:spPr>
                      <a:xfrm>
                        <a:off x="0" y="0"/>
                        <a:ext cx="120650" cy="132715"/>
                      </a:xfrm>
                      <a:prstGeom prst="rect"/>
                      <a:solidFill>
                        <a:srgbClr val="FFFFFF">
                          <a:alpha val="0"/>
                        </a:srgbClr>
                      </a:solidFill>
                    </wps:spPr>
                    <wps:txbx>
                      <w:txbxContent>
                        <w:p>
                          <w:pPr>
                            <w:pStyle w:val="Normal"/>
                            <w:widowControl/>
                            <w:pBdr/>
                            <w:tabs>
                              <w:tab w:val="clear" w:pos="720"/>
                              <w:tab w:val="center" w:pos="4320" w:leader="none"/>
                              <w:tab w:val="right" w:pos="8640" w:leader="none"/>
                            </w:tabs>
                            <w:spacing w:lineRule="auto" w:line="240"/>
                            <w:rPr/>
                          </w:pPr>
                          <w:r>
                            <w:rPr>
                              <w:rStyle w:val="Pagenumber"/>
                              <w:rFonts w:eastAsia="MS Gothic"/>
                              <w:sz w:val="18"/>
                              <w:szCs w:val="18"/>
                            </w:rPr>
                            <w:fldChar w:fldCharType="begin"/>
                          </w:r>
                          <w:r>
                            <w:rPr>
                              <w:rStyle w:val="Pagenumber"/>
                              <w:sz w:val="18"/>
                              <w:szCs w:val="18"/>
                              <w:rFonts w:eastAsia="MS Gothic"/>
                            </w:rPr>
                            <w:instrText> PAGE </w:instrText>
                          </w:r>
                          <w:r>
                            <w:rPr>
                              <w:rStyle w:val="Pagenumber"/>
                              <w:sz w:val="18"/>
                              <w:szCs w:val="18"/>
                              <w:rFonts w:eastAsia="MS Gothic"/>
                            </w:rPr>
                            <w:fldChar w:fldCharType="separate"/>
                          </w:r>
                          <w:r>
                            <w:rPr>
                              <w:rStyle w:val="Pagenumber"/>
                              <w:sz w:val="18"/>
                              <w:szCs w:val="18"/>
                              <w:rFonts w:eastAsia="MS Gothic"/>
                            </w:rPr>
                            <w:t>13</w:t>
                          </w:r>
                          <w:r>
                            <w:rPr>
                              <w:rStyle w:val="Pagenumber"/>
                              <w:sz w:val="18"/>
                              <w:szCs w:val="18"/>
                              <w:rFonts w:eastAsia="MS Gothic"/>
                            </w:rPr>
                            <w:fldChar w:fldCharType="end"/>
                          </w:r>
                        </w:p>
                      </w:txbxContent>
                    </wps:txbx>
                    <wps:bodyPr anchor="t" lIns="0" tIns="0" rIns="0" bIns="0">
                      <a:spAutoFit/>
                    </wps:bodyPr>
                  </wps:wsp>
                </a:graphicData>
              </a:graphic>
            </wp:anchor>
          </w:drawing>
        </mc:Choice>
        <mc:Fallback>
          <w:pict>
            <v:rect fillcolor="#FFFFFF" style="position:absolute;rotation:0;width:9.5pt;height:10.45pt;mso-wrap-distance-left:0pt;mso-wrap-distance-right:0pt;mso-wrap-distance-top:0pt;mso-wrap-distance-bottom:0pt;margin-top:788.2pt;mso-position-vertical-relative:page;margin-left:545.5pt;mso-position-horizontal-relative:page">
              <v:fill opacity="0f"/>
              <v:textbox inset="0in,0in,0in,0in">
                <w:txbxContent>
                  <w:p>
                    <w:pPr>
                      <w:pStyle w:val="Normal"/>
                      <w:widowControl/>
                      <w:pBdr/>
                      <w:tabs>
                        <w:tab w:val="clear" w:pos="720"/>
                        <w:tab w:val="center" w:pos="4320" w:leader="none"/>
                        <w:tab w:val="right" w:pos="8640" w:leader="none"/>
                      </w:tabs>
                      <w:spacing w:lineRule="auto" w:line="240"/>
                      <w:rPr/>
                    </w:pPr>
                    <w:r>
                      <w:rPr>
                        <w:rStyle w:val="Pagenumber"/>
                        <w:rFonts w:eastAsia="MS Gothic"/>
                        <w:sz w:val="18"/>
                        <w:szCs w:val="18"/>
                      </w:rPr>
                      <w:fldChar w:fldCharType="begin"/>
                    </w:r>
                    <w:r>
                      <w:rPr>
                        <w:rStyle w:val="Pagenumber"/>
                        <w:sz w:val="18"/>
                        <w:szCs w:val="18"/>
                        <w:rFonts w:eastAsia="MS Gothic"/>
                      </w:rPr>
                      <w:instrText> PAGE </w:instrText>
                    </w:r>
                    <w:r>
                      <w:rPr>
                        <w:rStyle w:val="Pagenumber"/>
                        <w:sz w:val="18"/>
                        <w:szCs w:val="18"/>
                        <w:rFonts w:eastAsia="MS Gothic"/>
                      </w:rPr>
                      <w:fldChar w:fldCharType="separate"/>
                    </w:r>
                    <w:r>
                      <w:rPr>
                        <w:rStyle w:val="Pagenumber"/>
                        <w:sz w:val="18"/>
                        <w:szCs w:val="18"/>
                        <w:rFonts w:eastAsia="MS Gothic"/>
                      </w:rPr>
                      <w:t>13</w:t>
                    </w:r>
                    <w:r>
                      <w:rPr>
                        <w:rStyle w:val="Pagenumber"/>
                        <w:sz w:val="18"/>
                        <w:szCs w:val="18"/>
                        <w:rFonts w:eastAsia="MS Gothic"/>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139" w:type="dxa"/>
      <w:jc w:val="left"/>
      <w:tblInd w:w="0" w:type="dxa"/>
      <w:tblCellMar>
        <w:top w:w="0" w:type="dxa"/>
        <w:left w:w="108" w:type="dxa"/>
        <w:bottom w:w="0" w:type="dxa"/>
        <w:right w:w="108" w:type="dxa"/>
      </w:tblCellMar>
      <w:tblLook w:firstRow="1" w:noVBand="1" w:lastRow="0" w:firstColumn="1" w:lastColumn="0" w:noHBand="0" w:val="04a0"/>
    </w:tblPr>
    <w:tblGrid>
      <w:gridCol w:w="1525"/>
      <w:gridCol w:w="7613"/>
    </w:tblGrid>
    <w:tr>
      <w:trPr/>
      <w:tc>
        <w:tcPr>
          <w:tcW w:w="1525" w:type="dxa"/>
          <w:tcBorders/>
          <w:shd w:fill="auto" w:val="clear"/>
          <w:vAlign w:val="center"/>
        </w:tcPr>
        <w:p>
          <w:pPr>
            <w:pStyle w:val="Footer"/>
            <w:widowControl w:val="false"/>
            <w:tabs>
              <w:tab w:val="right" w:pos="9214" w:leader="none"/>
            </w:tabs>
            <w:bidi w:val="0"/>
            <w:spacing w:lineRule="atLeast" w:line="240" w:before="120" w:after="120"/>
            <w:ind w:left="-113" w:hanging="0"/>
            <w:jc w:val="left"/>
            <w:rPr>
              <w:b/>
              <w:b/>
            </w:rPr>
          </w:pPr>
          <w:r>
            <w:rPr>
              <w:b/>
            </w:rPr>
            <w:t>Legal Notice:</w:t>
          </w:r>
        </w:p>
      </w:tc>
      <w:tc>
        <w:tcPr>
          <w:tcW w:w="7613" w:type="dxa"/>
          <w:tcBorders/>
          <w:shd w:fill="auto" w:val="clear"/>
          <w:vAlign w:val="center"/>
        </w:tcPr>
        <w:p>
          <w:pPr>
            <w:pStyle w:val="Footer"/>
            <w:widowControl w:val="false"/>
            <w:tabs>
              <w:tab w:val="right" w:pos="9214" w:leader="none"/>
            </w:tabs>
            <w:bidi w:val="0"/>
            <w:spacing w:lineRule="atLeast" w:line="240" w:before="120" w:after="120"/>
            <w:ind w:left="-113" w:hanging="0"/>
            <w:jc w:val="left"/>
            <w:rPr/>
          </w:pPr>
          <w:r>
            <w:rPr/>
            <w:t>This document contains privileged and/or confidential information and may not be disclosed, distributed or reproduced without the prior written permission of EPAM®.</w:t>
          </w:r>
        </w:p>
      </w:tc>
    </w:tr>
    <w:tr>
      <w:trPr/>
      <w:tc>
        <w:tcPr>
          <w:tcW w:w="9138" w:type="dxa"/>
          <w:gridSpan w:val="2"/>
          <w:tcBorders/>
          <w:shd w:fill="auto" w:val="clear"/>
        </w:tcPr>
        <w:p>
          <w:pPr>
            <w:pStyle w:val="Footer"/>
            <w:widowControl w:val="false"/>
            <w:tabs>
              <w:tab w:val="right" w:pos="9214" w:leader="none"/>
            </w:tabs>
            <w:bidi w:val="0"/>
            <w:spacing w:lineRule="atLeast" w:line="240" w:before="120" w:after="120"/>
            <w:ind w:left="-113" w:hanging="0"/>
            <w:jc w:val="left"/>
            <w:rPr/>
          </w:pPr>
          <w:r>
            <w:rPr/>
            <w:fldChar w:fldCharType="begin"/>
          </w:r>
          <w:r>
            <w:rPr/>
            <w:instrText> DOCPROPERTY "Classification"</w:instrText>
          </w:r>
          <w:r>
            <w:rPr/>
            <w:fldChar w:fldCharType="separate"/>
          </w:r>
          <w:r>
            <w:rPr/>
            <w:t>Confidential</w:t>
          </w:r>
          <w:r>
            <w:rPr/>
            <w:fldChar w:fldCharType="end"/>
          </w:r>
        </w:p>
      </w:tc>
    </w:tr>
  </w:tbl>
  <w:p>
    <w:pPr>
      <w:pStyle w:val="Footer"/>
      <w:spacing w:before="120" w:after="120"/>
      <w:ind w:left="0" w:right="1" w:hanging="0"/>
      <w:rPr/>
    </w:pPr>
    <w:r>
      <w:rPr/>
      <mc:AlternateContent>
        <mc:Choice Requires="wps">
          <w:drawing>
            <wp:anchor behindDoc="1" distT="0" distB="0" distL="0" distR="0" simplePos="0" locked="0" layoutInCell="1" allowOverlap="1" relativeHeight="15" wp14:anchorId="2736AD72">
              <wp:simplePos x="0" y="0"/>
              <wp:positionH relativeFrom="column">
                <wp:posOffset>2540</wp:posOffset>
              </wp:positionH>
              <wp:positionV relativeFrom="paragraph">
                <wp:posOffset>-344170</wp:posOffset>
              </wp:positionV>
              <wp:extent cx="5915025" cy="635"/>
              <wp:effectExtent l="0" t="0" r="29210" b="19050"/>
              <wp:wrapNone/>
              <wp:docPr id="8" name="Straight Connector 3"/>
              <a:graphic xmlns:a="http://schemas.openxmlformats.org/drawingml/2006/main">
                <a:graphicData uri="http://schemas.microsoft.com/office/word/2010/wordprocessingShape">
                  <wps:wsp>
                    <wps:cNvSpPr/>
                    <wps:spPr>
                      <a:xfrm>
                        <a:off x="0" y="0"/>
                        <a:ext cx="5914440" cy="0"/>
                      </a:xfrm>
                      <a:prstGeom prst="line">
                        <a:avLst/>
                      </a:prstGeom>
                      <a:ln w="25560">
                        <a:solidFill>
                          <a:srgbClr val="464547"/>
                        </a:solidFill>
                        <a:round/>
                      </a:ln>
                    </wps:spPr>
                    <wps:style>
                      <a:lnRef idx="0"/>
                      <a:fillRef idx="0"/>
                      <a:effectRef idx="0"/>
                      <a:fontRef idx="minor"/>
                    </wps:style>
                    <wps:bodyPr/>
                  </wps:wsp>
                </a:graphicData>
              </a:graphic>
            </wp:anchor>
          </w:drawing>
        </mc:Choice>
        <mc:Fallback>
          <w:pict>
            <v:line id="shape_0" from="0.2pt,-27.1pt" to="465.85pt,-27.1pt" ID="Straight Connector 3" stroked="t" style="position:absolute" wp14:anchorId="2736AD72">
              <v:stroke color="#464547" weight="25560" joinstyle="round" endcap="flat"/>
              <v:fill o:detectmouseclick="t" on="false"/>
            </v:line>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98" w:type="dxa"/>
      <w:jc w:val="left"/>
      <w:tblInd w:w="0" w:type="dxa"/>
      <w:tblCellMar>
        <w:top w:w="0" w:type="dxa"/>
        <w:left w:w="108" w:type="dxa"/>
        <w:bottom w:w="0" w:type="dxa"/>
        <w:right w:w="108" w:type="dxa"/>
      </w:tblCellMar>
      <w:tblLook w:firstRow="1" w:noVBand="1" w:lastRow="0" w:firstColumn="1" w:lastColumn="0" w:noHBand="0" w:val="04a0"/>
    </w:tblPr>
    <w:tblGrid>
      <w:gridCol w:w="8120"/>
      <w:gridCol w:w="1377"/>
    </w:tblGrid>
    <w:tr>
      <w:trPr/>
      <w:tc>
        <w:tcPr>
          <w:tcW w:w="8120" w:type="dxa"/>
          <w:tcBorders/>
          <w:shd w:fill="auto" w:val="clear"/>
          <w:vAlign w:val="center"/>
        </w:tcPr>
        <w:p>
          <w:pPr>
            <w:pStyle w:val="Header"/>
            <w:tabs>
              <w:tab w:val="clear" w:pos="0"/>
              <w:tab w:val="right" w:pos="8222" w:leader="none"/>
            </w:tabs>
            <w:ind w:left="-108" w:hanging="0"/>
            <w:rPr/>
          </w:pPr>
          <w:r>
            <w:rPr>
              <w:color w:val="999999"/>
            </w:rPr>
            <w:t>Introduction to DWH and ETL</w:t>
            <w:tab/>
          </w:r>
        </w:p>
      </w:tc>
      <w:tc>
        <w:tcPr>
          <w:tcW w:w="1377" w:type="dxa"/>
          <w:tcBorders/>
          <w:shd w:fill="auto" w:val="clear"/>
          <w:vAlign w:val="center"/>
        </w:tcPr>
        <w:p>
          <w:pPr>
            <w:pStyle w:val="Header"/>
            <w:rPr/>
          </w:pPr>
          <w:r>
            <w:rPr/>
          </w:r>
        </w:p>
      </w:tc>
    </w:tr>
    <w:tr>
      <w:trPr>
        <w:trHeight w:val="340" w:hRule="atLeast"/>
      </w:trPr>
      <w:tc>
        <w:tcPr>
          <w:tcW w:w="8120" w:type="dxa"/>
          <w:tcBorders/>
          <w:shd w:fill="auto" w:val="clear"/>
          <w:vAlign w:val="center"/>
        </w:tcPr>
        <w:p>
          <w:pPr>
            <w:pStyle w:val="Header"/>
            <w:tabs>
              <w:tab w:val="clear" w:pos="0"/>
              <w:tab w:val="right" w:pos="8222" w:leader="none"/>
            </w:tabs>
            <w:rPr/>
          </w:pPr>
          <w:r>
            <w:rPr/>
            <w:t>Business Template</w:t>
          </w:r>
        </w:p>
      </w:tc>
      <w:tc>
        <w:tcPr>
          <w:tcW w:w="1377" w:type="dxa"/>
          <w:tcBorders/>
          <w:shd w:fill="auto" w:val="clear"/>
          <w:vAlign w:val="center"/>
        </w:tcPr>
        <w:p>
          <w:pPr>
            <w:pStyle w:val="Header"/>
            <w:jc w:val="right"/>
            <w:rPr/>
          </w:pPr>
          <w:r>
            <w:rPr/>
            <w:drawing>
              <wp:inline distT="0" distB="0" distL="0" distR="0">
                <wp:extent cx="461010" cy="15875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1"/>
                        <a:stretch>
                          <a:fillRect/>
                        </a:stretch>
                      </pic:blipFill>
                      <pic:spPr bwMode="auto">
                        <a:xfrm>
                          <a:off x="0" y="0"/>
                          <a:ext cx="461010" cy="158750"/>
                        </a:xfrm>
                        <a:prstGeom prst="rect">
                          <a:avLst/>
                        </a:prstGeom>
                      </pic:spPr>
                    </pic:pic>
                  </a:graphicData>
                </a:graphic>
              </wp:inline>
            </w:drawing>
          </w:r>
        </w:p>
      </w:tc>
    </w:tr>
  </w:tbl>
  <w:p>
    <w:pPr>
      <w:pStyle w:val="Header"/>
      <w:rPr>
        <w:sz w:val="16"/>
        <w:szCs w:val="16"/>
      </w:rPr>
    </w:pPr>
    <w:r>
      <w:rPr>
        <w:sz w:val="16"/>
        <w:szCs w:val="16"/>
      </w:rPr>
      <mc:AlternateContent>
        <mc:Choice Requires="wps">
          <w:drawing>
            <wp:anchor behindDoc="1" distT="0" distB="0" distL="0" distR="0" simplePos="0" locked="0" layoutInCell="1" allowOverlap="1" relativeHeight="27" wp14:anchorId="14C731A7">
              <wp:simplePos x="0" y="0"/>
              <wp:positionH relativeFrom="column">
                <wp:posOffset>5715</wp:posOffset>
              </wp:positionH>
              <wp:positionV relativeFrom="paragraph">
                <wp:posOffset>13335</wp:posOffset>
              </wp:positionV>
              <wp:extent cx="5953125" cy="635"/>
              <wp:effectExtent l="0" t="0" r="29210" b="19050"/>
              <wp:wrapNone/>
              <wp:docPr id="5" name="Straight Connector 7"/>
              <a:graphic xmlns:a="http://schemas.openxmlformats.org/drawingml/2006/main">
                <a:graphicData uri="http://schemas.microsoft.com/office/word/2010/wordprocessingShape">
                  <wps:wsp>
                    <wps:cNvSpPr/>
                    <wps:spPr>
                      <a:xfrm>
                        <a:off x="0" y="0"/>
                        <a:ext cx="5952600" cy="0"/>
                      </a:xfrm>
                      <a:prstGeom prst="line">
                        <a:avLst/>
                      </a:prstGeom>
                      <a:ln w="25560">
                        <a:solidFill>
                          <a:schemeClr val="bg2">
                            <a:lumMod val="2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45pt,1.05pt" to="469.1pt,1.05pt" ID="Straight Connector 7" stroked="t" style="position:absolute" wp14:anchorId="14C731A7">
              <v:stroke color="#3b3838" weight="25560" joinstyle="miter"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2160" w:hanging="720"/>
      </w:pPr>
      <w:rPr>
        <w:sz w:val="28"/>
        <w:i w:val="false"/>
        <w:b w:val="false"/>
        <w:color w:val="464547"/>
      </w:rPr>
    </w:lvl>
    <w:lvl w:ilvl="1">
      <w:start w:val="1"/>
      <w:pStyle w:val="Heading2"/>
      <w:numFmt w:val="decimal"/>
      <w:lvlText w:val="%1.%2"/>
      <w:lvlJc w:val="left"/>
      <w:pPr>
        <w:ind w:left="2160" w:hanging="720"/>
      </w:pPr>
      <w:rPr>
        <w:caps/>
        <w:sz w:val="24"/>
        <w:i w:val="false"/>
        <w:b w:val="false"/>
        <w:color w:val="1A9CB0"/>
      </w:rPr>
    </w:lvl>
    <w:lvl w:ilvl="2">
      <w:start w:val="1"/>
      <w:pStyle w:val="Heading3"/>
      <w:numFmt w:val="decimal"/>
      <w:lvlText w:val="%1.%2.%3"/>
      <w:lvlJc w:val="left"/>
      <w:pPr>
        <w:ind w:left="2160" w:hanging="720"/>
      </w:pPr>
      <w:rPr>
        <w:sz w:val="24"/>
        <w:i w:val="false"/>
        <w:b w:val="false"/>
        <w:color w:val="1A9CB0"/>
      </w:rPr>
    </w:lvl>
    <w:lvl w:ilvl="3">
      <w:start w:val="1"/>
      <w:pStyle w:val="Heading4"/>
      <w:numFmt w:val="decimal"/>
      <w:lvlText w:val="%1.%2.%3.%4"/>
      <w:lvlJc w:val="left"/>
      <w:pPr>
        <w:ind w:left="2517" w:hanging="1077"/>
      </w:pPr>
      <w:rPr>
        <w:sz w:val="22"/>
        <w:i w:val="false"/>
        <w:b w:val="false"/>
        <w:color w:val="1A9CB0"/>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2160" w:hanging="720"/>
      </w:pPr>
      <w:rPr>
        <w:sz w:val="28"/>
        <w:i w:val="false"/>
        <w:b w:val="false"/>
        <w:color w:val="464547"/>
      </w:rPr>
    </w:lvl>
    <w:lvl w:ilvl="1">
      <w:start w:val="1"/>
      <w:numFmt w:val="decimal"/>
      <w:lvlText w:val="%1.%2"/>
      <w:lvlJc w:val="left"/>
      <w:pPr>
        <w:ind w:left="2160" w:hanging="720"/>
      </w:pPr>
      <w:rPr>
        <w:caps/>
        <w:sz w:val="24"/>
        <w:i w:val="false"/>
        <w:b w:val="false"/>
        <w:color w:val="1A9CB0"/>
      </w:rPr>
    </w:lvl>
    <w:lvl w:ilvl="2">
      <w:start w:val="1"/>
      <w:numFmt w:val="decimal"/>
      <w:lvlText w:val="%1.%2.%3"/>
      <w:lvlJc w:val="left"/>
      <w:pPr>
        <w:ind w:left="2160" w:hanging="720"/>
      </w:pPr>
      <w:rPr>
        <w:sz w:val="24"/>
        <w:i w:val="false"/>
        <w:b w:val="false"/>
        <w:color w:val="1A9CB0"/>
      </w:rPr>
    </w:lvl>
    <w:lvl w:ilvl="3">
      <w:start w:val="1"/>
      <w:numFmt w:val="decimal"/>
      <w:lvlText w:val="%1.%2.%3.%4"/>
      <w:lvlJc w:val="left"/>
      <w:pPr>
        <w:ind w:left="2517" w:hanging="1077"/>
      </w:pPr>
      <w:rPr>
        <w:sz w:val="22"/>
        <w:i w:val="false"/>
        <w:b w:val="false"/>
        <w:color w:val="1A9CB0"/>
      </w:rPr>
    </w:lvl>
    <w:lvl w:ilvl="4">
      <w:start w:val="1"/>
      <w:numFmt w:val="decimal"/>
      <w:lvlText w:val="%1.%2.%3.%4.%5"/>
      <w:lvlJc w:val="left"/>
      <w:pPr>
        <w:ind w:left="2448" w:hanging="1008"/>
      </w:pPr>
    </w:lvl>
    <w:lvl w:ilvl="5">
      <w:start w:val="1"/>
      <w:numFmt w:val="decimal"/>
      <w:lvlText w:val="%1.%2.%3.%4.%5.%6"/>
      <w:lvlJc w:val="left"/>
      <w:pPr>
        <w:ind w:left="2592" w:hanging="1152"/>
      </w:pPr>
    </w:lvl>
    <w:lvl w:ilvl="6">
      <w:start w:val="1"/>
      <w:numFmt w:val="decimal"/>
      <w:lvlText w:val="%1.%2.%3.%4.%5.%6.%7"/>
      <w:lvlJc w:val="left"/>
      <w:pPr>
        <w:ind w:left="2736" w:hanging="1296"/>
      </w:pPr>
    </w:lvl>
    <w:lvl w:ilvl="7">
      <w:start w:val="1"/>
      <w:numFmt w:val="decimal"/>
      <w:lvlText w:val="%1.%2.%3.%4.%5.%6.%7.%8"/>
      <w:lvlJc w:val="left"/>
      <w:pPr>
        <w:ind w:left="2880" w:hanging="1440"/>
      </w:pPr>
    </w:lvl>
    <w:lvl w:ilvl="8">
      <w:start w:val="1"/>
      <w:numFmt w:val="decimal"/>
      <w:lvlText w:val="%1.%2.%3.%4.%5.%6.%7.%8.%9"/>
      <w:lvlJc w:val="left"/>
      <w:pPr>
        <w:ind w:left="302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3"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qFormat="1"/>
    <w:lsdException w:name="footer" w:uiPriority="0"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uiPriority="0"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uiPriority="0"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3"/>
    <w:unhideWhenUsed/>
    <w:qFormat/>
    <w:rsid w:val="00500742"/>
    <w:pPr>
      <w:widowControl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next w:val="TextBody"/>
    <w:link w:val="Heading1Char"/>
    <w:qFormat/>
    <w:rsid w:val="00500742"/>
    <w:pPr>
      <w:keepNext w:val="true"/>
      <w:widowControl/>
      <w:numPr>
        <w:ilvl w:val="0"/>
        <w:numId w:val="1"/>
      </w:numPr>
      <w:bidi w:val="0"/>
      <w:spacing w:lineRule="auto" w:line="240" w:before="240" w:after="120"/>
      <w:jc w:val="left"/>
      <w:outlineLvl w:val="0"/>
    </w:pPr>
    <w:rPr>
      <w:rFonts w:ascii="Arial Black" w:hAnsi="Arial Black" w:eastAsia="Times New Roman" w:cs="Times New Roman"/>
      <w:caps/>
      <w:color w:val="464547"/>
      <w:kern w:val="0"/>
      <w:sz w:val="28"/>
      <w:szCs w:val="20"/>
      <w:lang w:val="en-US" w:eastAsia="en-US" w:bidi="ar-SA"/>
    </w:rPr>
  </w:style>
  <w:style w:type="paragraph" w:styleId="Heading2">
    <w:name w:val="Heading 2"/>
    <w:next w:val="TextBody"/>
    <w:link w:val="Heading2Char"/>
    <w:qFormat/>
    <w:rsid w:val="00500742"/>
    <w:pPr>
      <w:keepNext w:val="true"/>
      <w:widowControl/>
      <w:numPr>
        <w:ilvl w:val="1"/>
        <w:numId w:val="1"/>
      </w:numPr>
      <w:bidi w:val="0"/>
      <w:spacing w:lineRule="auto" w:line="240" w:before="200" w:after="160"/>
      <w:jc w:val="left"/>
      <w:outlineLvl w:val="1"/>
    </w:pPr>
    <w:rPr>
      <w:rFonts w:ascii="Arial Black" w:hAnsi="Arial Black" w:eastAsia="Times New Roman" w:cs="Times New Roman"/>
      <w:caps/>
      <w:color w:val="1A9CB0"/>
      <w:kern w:val="0"/>
      <w:sz w:val="24"/>
      <w:szCs w:val="20"/>
      <w:lang w:val="en-US" w:eastAsia="en-US" w:bidi="ar-SA"/>
    </w:rPr>
  </w:style>
  <w:style w:type="paragraph" w:styleId="Heading3">
    <w:name w:val="Heading 3"/>
    <w:next w:val="TextBody"/>
    <w:link w:val="Heading3Char"/>
    <w:qFormat/>
    <w:rsid w:val="00500742"/>
    <w:pPr>
      <w:keepNext w:val="true"/>
      <w:widowControl/>
      <w:numPr>
        <w:ilvl w:val="2"/>
        <w:numId w:val="1"/>
      </w:numPr>
      <w:bidi w:val="0"/>
      <w:spacing w:lineRule="auto" w:line="240" w:before="200" w:after="160"/>
      <w:jc w:val="left"/>
      <w:outlineLvl w:val="2"/>
    </w:pPr>
    <w:rPr>
      <w:rFonts w:ascii="Arial Black" w:hAnsi="Arial Black" w:eastAsia="Times New Roman" w:cs="Times New Roman"/>
      <w:b/>
      <w:color w:val="1A9CB0"/>
      <w:kern w:val="0"/>
      <w:sz w:val="24"/>
      <w:szCs w:val="20"/>
      <w:lang w:val="en-US" w:eastAsia="en-US" w:bidi="ar-SA"/>
    </w:rPr>
  </w:style>
  <w:style w:type="paragraph" w:styleId="Heading4">
    <w:name w:val="Heading 4"/>
    <w:next w:val="TextBody"/>
    <w:link w:val="Heading4Char"/>
    <w:qFormat/>
    <w:rsid w:val="00500742"/>
    <w:pPr>
      <w:keepNext w:val="true"/>
      <w:widowControl/>
      <w:numPr>
        <w:ilvl w:val="3"/>
        <w:numId w:val="1"/>
      </w:numPr>
      <w:bidi w:val="0"/>
      <w:spacing w:lineRule="auto" w:line="240" w:before="200" w:after="160"/>
      <w:jc w:val="left"/>
      <w:outlineLvl w:val="3"/>
    </w:pPr>
    <w:rPr>
      <w:rFonts w:ascii="Arial Black" w:hAnsi="Arial Black" w:eastAsia="Times New Roman" w:cs="Times New Roman"/>
      <w:color w:val="1A9CB0"/>
      <w:kern w:val="0"/>
      <w:sz w:val="20"/>
      <w:szCs w:val="20"/>
      <w:lang w:val="en-US" w:eastAsia="en-US" w:bidi="ar-SA"/>
    </w:rPr>
  </w:style>
  <w:style w:type="paragraph" w:styleId="Heading5">
    <w:name w:val="Heading 5"/>
    <w:basedOn w:val="Heading4"/>
    <w:next w:val="Normal"/>
    <w:link w:val="Heading5Char"/>
    <w:qFormat/>
    <w:rsid w:val="00c403ff"/>
    <w:pPr>
      <w:numPr>
        <w:ilvl w:val="0"/>
        <w:numId w:val="0"/>
      </w:numPr>
      <w:tabs>
        <w:tab w:val="clear" w:pos="720"/>
        <w:tab w:val="left" w:pos="-2790" w:leader="none"/>
        <w:tab w:val="left" w:pos="-2610" w:leader="none"/>
        <w:tab w:val="left" w:pos="3888" w:leader="none"/>
      </w:tabs>
      <w:suppressAutoHyphens w:val="true"/>
      <w:spacing w:lineRule="auto" w:line="360" w:before="60" w:after="40"/>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false"/>
      <w:tabs>
        <w:tab w:val="clear" w:pos="3888"/>
        <w:tab w:val="left" w:pos="-2790" w:leader="none"/>
        <w:tab w:val="left" w:pos="-2610" w:leader="none"/>
        <w:tab w:val="left" w:pos="4968" w:leader="none"/>
      </w:tabs>
      <w:ind w:left="4896" w:right="142" w:hanging="1008"/>
      <w:outlineLvl w:val="5"/>
    </w:pPr>
    <w:rPr>
      <w:b w:val="false"/>
    </w:rPr>
  </w:style>
  <w:style w:type="paragraph" w:styleId="Heading7">
    <w:name w:val="Heading 7"/>
    <w:basedOn w:val="Heading6"/>
    <w:next w:val="Normal"/>
    <w:link w:val="Heading7Char"/>
    <w:qFormat/>
    <w:rsid w:val="00c403ff"/>
    <w:pPr>
      <w:tabs>
        <w:tab w:val="clear" w:pos="4968"/>
        <w:tab w:val="left" w:pos="-2790" w:leader="none"/>
        <w:tab w:val="left" w:pos="-2610" w:leader="none"/>
        <w:tab w:val="center" w:pos="-2430" w:leader="none"/>
        <w:tab w:val="left" w:pos="6192" w:leader="none"/>
      </w:tabs>
      <w:ind w:left="6192" w:right="142" w:hanging="1296"/>
      <w:outlineLvl w:val="6"/>
    </w:pPr>
    <w:rPr/>
  </w:style>
  <w:style w:type="paragraph" w:styleId="Heading8">
    <w:name w:val="Heading 8"/>
    <w:basedOn w:val="Normal"/>
    <w:next w:val="Normal"/>
    <w:link w:val="Heading8Char"/>
    <w:uiPriority w:val="9"/>
    <w:semiHidden/>
    <w:unhideWhenUsed/>
    <w:qFormat/>
    <w:rsid w:val="00c403ff"/>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Heading8"/>
    <w:next w:val="Heading8"/>
    <w:link w:val="Heading9Char"/>
    <w:qFormat/>
    <w:rsid w:val="00c403ff"/>
    <w:pPr>
      <w:keepLines w:val="false"/>
      <w:tabs>
        <w:tab w:val="clear" w:pos="720"/>
        <w:tab w:val="left" w:pos="-2790" w:leader="none"/>
        <w:tab w:val="left" w:pos="-2610" w:leader="none"/>
        <w:tab w:val="center" w:pos="-2430" w:leader="none"/>
      </w:tabs>
      <w:suppressAutoHyphens w:val="true"/>
      <w:spacing w:lineRule="auto" w:line="360" w:before="240" w:after="40"/>
      <w:ind w:right="142" w:hanging="0"/>
      <w:jc w:val="center"/>
      <w:outlineLvl w:val="8"/>
    </w:pPr>
    <w:rPr>
      <w:rFonts w:ascii="Arial" w:hAnsi="Arial" w:eastAsia="Times New Roman" w:cs="Times New Roman"/>
      <w:b/>
      <w:color w:val="auto"/>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500742"/>
    <w:rPr>
      <w:rFonts w:ascii="Arial Black" w:hAnsi="Arial Black" w:eastAsia="Times New Roman" w:cs="Times New Roman"/>
      <w:caps/>
      <w:color w:val="464547"/>
      <w:sz w:val="28"/>
      <w:szCs w:val="20"/>
    </w:rPr>
  </w:style>
  <w:style w:type="character" w:styleId="Heading2Char" w:customStyle="1">
    <w:name w:val="Heading 2 Char"/>
    <w:basedOn w:val="DefaultParagraphFont"/>
    <w:link w:val="Heading2"/>
    <w:qFormat/>
    <w:rsid w:val="00500742"/>
    <w:rPr>
      <w:rFonts w:ascii="Arial Black" w:hAnsi="Arial Black" w:eastAsia="Times New Roman" w:cs="Times New Roman"/>
      <w:caps/>
      <w:color w:val="1A9CB0"/>
      <w:sz w:val="24"/>
      <w:szCs w:val="20"/>
    </w:rPr>
  </w:style>
  <w:style w:type="character" w:styleId="Heading3Char" w:customStyle="1">
    <w:name w:val="Heading 3 Char"/>
    <w:basedOn w:val="DefaultParagraphFont"/>
    <w:link w:val="Heading3"/>
    <w:qFormat/>
    <w:rsid w:val="00500742"/>
    <w:rPr>
      <w:rFonts w:ascii="Arial Black" w:hAnsi="Arial Black" w:eastAsia="Times New Roman" w:cs="Times New Roman"/>
      <w:b/>
      <w:color w:val="1A9CB0"/>
      <w:sz w:val="24"/>
      <w:szCs w:val="20"/>
    </w:rPr>
  </w:style>
  <w:style w:type="character" w:styleId="Heading4Char" w:customStyle="1">
    <w:name w:val="Heading 4 Char"/>
    <w:basedOn w:val="DefaultParagraphFont"/>
    <w:link w:val="Heading4"/>
    <w:qFormat/>
    <w:rsid w:val="00500742"/>
    <w:rPr>
      <w:rFonts w:ascii="Arial Black" w:hAnsi="Arial Black" w:eastAsia="Times New Roman" w:cs="Times New Roman"/>
      <w:color w:val="1A9CB0"/>
      <w:szCs w:val="20"/>
    </w:rPr>
  </w:style>
  <w:style w:type="character" w:styleId="BodyTextChar" w:customStyle="1">
    <w:name w:val="Body Text Char"/>
    <w:basedOn w:val="DefaultParagraphFont"/>
    <w:link w:val="BodyText"/>
    <w:qFormat/>
    <w:rsid w:val="00500742"/>
    <w:rPr>
      <w:rFonts w:ascii="Trebuchet MS" w:hAnsi="Trebuchet MS" w:eastAsia="Times New Roman" w:cs="Times New Roman"/>
      <w:color w:val="464547"/>
      <w:sz w:val="20"/>
      <w:szCs w:val="20"/>
    </w:rPr>
  </w:style>
  <w:style w:type="character" w:styleId="FooterChar" w:customStyle="1">
    <w:name w:val="Footer Char"/>
    <w:basedOn w:val="DefaultParagraphFont"/>
    <w:link w:val="Footer"/>
    <w:qFormat/>
    <w:rsid w:val="00500742"/>
    <w:rPr>
      <w:rFonts w:ascii="Trebuchet MS" w:hAnsi="Trebuchet MS" w:eastAsia="Times New Roman" w:cs="Times New Roman"/>
      <w:color w:val="464547"/>
      <w:sz w:val="18"/>
      <w:szCs w:val="18"/>
    </w:rPr>
  </w:style>
  <w:style w:type="character" w:styleId="HeaderChar" w:customStyle="1">
    <w:name w:val="Header Char"/>
    <w:basedOn w:val="DefaultParagraphFont"/>
    <w:link w:val="Header"/>
    <w:qFormat/>
    <w:rsid w:val="00500742"/>
    <w:rPr>
      <w:rFonts w:ascii="Trebuchet MS" w:hAnsi="Trebuchet MS" w:eastAsia="MS Gothic" w:cs="Times New Roman"/>
      <w:color w:val="464547"/>
      <w:sz w:val="18"/>
      <w:szCs w:val="20"/>
    </w:rPr>
  </w:style>
  <w:style w:type="character" w:styleId="InternetLink">
    <w:name w:val="Internet 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qFormat/>
    <w:rsid w:val="00500742"/>
    <w:rPr>
      <w:rFonts w:ascii="Trebuchet MS" w:hAnsi="Trebuchet MS"/>
      <w:color w:val="3B3838" w:themeColor="background2" w:themeShade="40"/>
      <w:sz w:val="20"/>
    </w:rPr>
  </w:style>
  <w:style w:type="character" w:styleId="TitleChar" w:customStyle="1">
    <w:name w:val="Title Char"/>
    <w:basedOn w:val="DefaultParagraphFont"/>
    <w:link w:val="Title"/>
    <w:qFormat/>
    <w:rsid w:val="00500742"/>
    <w:rPr>
      <w:rFonts w:ascii="Arial Black" w:hAnsi="Arial Black" w:eastAsia="" w:cs="Times New Roman" w:eastAsiaTheme="minorEastAsia"/>
      <w:caps/>
      <w:color w:val="464547"/>
      <w:sz w:val="40"/>
      <w:szCs w:val="20"/>
    </w:rPr>
  </w:style>
  <w:style w:type="character" w:styleId="CommentTextChar" w:customStyle="1">
    <w:name w:val="Comment Text Char"/>
    <w:basedOn w:val="DefaultParagraphFont"/>
    <w:link w:val="CommentText"/>
    <w:uiPriority w:val="99"/>
    <w:qFormat/>
    <w:rsid w:val="00500742"/>
    <w:rPr>
      <w:rFonts w:ascii="Times New Roman" w:hAnsi="Times New Roman" w:eastAsia="Times New Roman" w:cs="Times New Roman"/>
      <w:sz w:val="20"/>
      <w:szCs w:val="20"/>
    </w:rPr>
  </w:style>
  <w:style w:type="character" w:styleId="CommentSubjectChar" w:customStyle="1">
    <w:name w:val="Comment Subject Char"/>
    <w:basedOn w:val="CommentTextChar"/>
    <w:link w:val="CommentSubject"/>
    <w:qFormat/>
    <w:rsid w:val="00500742"/>
    <w:rPr>
      <w:rFonts w:ascii="Arial Black" w:hAnsi="Arial Black" w:eastAsia="Times New Roman" w:cs="Times New Roman"/>
      <w:bCs/>
      <w:color w:val="464547"/>
      <w:sz w:val="28"/>
      <w:szCs w:val="20"/>
    </w:rPr>
  </w:style>
  <w:style w:type="character" w:styleId="ProjectNameChar" w:customStyle="1">
    <w:name w:val="ProjectName Char"/>
    <w:basedOn w:val="DefaultParagraphFont"/>
    <w:link w:val="ProjectName"/>
    <w:qFormat/>
    <w:rsid w:val="00500742"/>
    <w:rPr>
      <w:rFonts w:ascii="Arial Black" w:hAnsi="Arial Black" w:eastAsia="Times New Roman" w:cs="Times New Roman"/>
      <w:color w:val="464547"/>
      <w:kern w:val="2"/>
      <w:sz w:val="28"/>
      <w:szCs w:val="28"/>
    </w:rPr>
  </w:style>
  <w:style w:type="character" w:styleId="Heading5Char" w:customStyle="1">
    <w:name w:val="Heading 5 Char"/>
    <w:basedOn w:val="DefaultParagraphFont"/>
    <w:link w:val="Heading5"/>
    <w:qFormat/>
    <w:rsid w:val="00c403ff"/>
    <w:rPr>
      <w:rFonts w:ascii="Arial" w:hAnsi="Arial" w:eastAsia="Times New Roman" w:cs="Times New Roman"/>
      <w:b/>
      <w:sz w:val="20"/>
      <w:szCs w:val="20"/>
    </w:rPr>
  </w:style>
  <w:style w:type="character" w:styleId="Heading6Char" w:customStyle="1">
    <w:name w:val="Heading 6 Char"/>
    <w:basedOn w:val="DefaultParagraphFont"/>
    <w:link w:val="Heading6"/>
    <w:qFormat/>
    <w:rsid w:val="00c403ff"/>
    <w:rPr>
      <w:rFonts w:ascii="Arial" w:hAnsi="Arial" w:eastAsia="Times New Roman" w:cs="Times New Roman"/>
      <w:sz w:val="20"/>
      <w:szCs w:val="20"/>
    </w:rPr>
  </w:style>
  <w:style w:type="character" w:styleId="Heading7Char" w:customStyle="1">
    <w:name w:val="Heading 7 Char"/>
    <w:basedOn w:val="DefaultParagraphFont"/>
    <w:link w:val="Heading7"/>
    <w:qFormat/>
    <w:rsid w:val="00c403ff"/>
    <w:rPr>
      <w:rFonts w:ascii="Arial" w:hAnsi="Arial" w:eastAsia="Times New Roman" w:cs="Times New Roman"/>
      <w:sz w:val="20"/>
      <w:szCs w:val="20"/>
    </w:rPr>
  </w:style>
  <w:style w:type="character" w:styleId="Heading9Char" w:customStyle="1">
    <w:name w:val="Heading 9 Char"/>
    <w:basedOn w:val="DefaultParagraphFont"/>
    <w:link w:val="Heading9"/>
    <w:qFormat/>
    <w:rsid w:val="00c403ff"/>
    <w:rPr>
      <w:rFonts w:ascii="Arial" w:hAnsi="Arial" w:eastAsia="Times New Roman" w:cs="Times New Roman"/>
      <w:b/>
      <w:sz w:val="20"/>
      <w:szCs w:val="20"/>
    </w:rPr>
  </w:style>
  <w:style w:type="character" w:styleId="Heading8Char" w:customStyle="1">
    <w:name w:val="Heading 8 Char"/>
    <w:basedOn w:val="DefaultParagraphFont"/>
    <w:link w:val="Heading8"/>
    <w:uiPriority w:val="9"/>
    <w:semiHidden/>
    <w:qFormat/>
    <w:rsid w:val="00c403ff"/>
    <w:rPr>
      <w:rFonts w:ascii="Calibri Light" w:hAnsi="Calibri Light" w:eastAsia="" w:cs="" w:asciiTheme="majorHAnsi" w:cstheme="majorBidi" w:eastAsiaTheme="majorEastAsia" w:hAnsiTheme="majorHAnsi"/>
      <w:color w:val="272727" w:themeColor="text1" w:themeTint="d8"/>
      <w:sz w:val="21"/>
      <w:szCs w:val="21"/>
    </w:rPr>
  </w:style>
  <w:style w:type="character" w:styleId="Annotationreference">
    <w:name w:val="annotation reference"/>
    <w:basedOn w:val="DefaultParagraphFont"/>
    <w:uiPriority w:val="99"/>
    <w:semiHidden/>
    <w:unhideWhenUsed/>
    <w:qFormat/>
    <w:rsid w:val="00b00ff6"/>
    <w:rPr>
      <w:sz w:val="16"/>
      <w:szCs w:val="16"/>
    </w:rPr>
  </w:style>
  <w:style w:type="character" w:styleId="Mention">
    <w:name w:val="Mention"/>
    <w:basedOn w:val="DefaultParagraphFont"/>
    <w:uiPriority w:val="99"/>
    <w:unhideWhenUsed/>
    <w:qFormat/>
    <w:rsid w:val="00036d9d"/>
    <w:rPr>
      <w:color w:val="2B579A"/>
      <w:shd w:fill="E6E6E6" w:val="clear"/>
    </w:rPr>
  </w:style>
  <w:style w:type="character" w:styleId="ListLabel1">
    <w:name w:val="ListLabel 1"/>
    <w:qFormat/>
    <w:rPr>
      <w:b w:val="false"/>
      <w:i w:val="false"/>
      <w:color w:val="464547"/>
      <w:sz w:val="28"/>
    </w:rPr>
  </w:style>
  <w:style w:type="character" w:styleId="ListLabel2">
    <w:name w:val="ListLabel 2"/>
    <w:qFormat/>
    <w:rPr>
      <w:b w:val="false"/>
      <w:i w:val="false"/>
      <w:caps/>
      <w:color w:val="1A9CB0"/>
      <w:sz w:val="24"/>
    </w:rPr>
  </w:style>
  <w:style w:type="character" w:styleId="ListLabel3">
    <w:name w:val="ListLabel 3"/>
    <w:qFormat/>
    <w:rPr>
      <w:b w:val="false"/>
      <w:i w:val="false"/>
      <w:color w:val="1A9CB0"/>
      <w:sz w:val="24"/>
    </w:rPr>
  </w:style>
  <w:style w:type="character" w:styleId="ListLabel4">
    <w:name w:val="ListLabel 4"/>
    <w:qFormat/>
    <w:rPr>
      <w:b w:val="false"/>
      <w:i w:val="false"/>
      <w:color w:val="1A9CB0"/>
      <w:sz w:val="22"/>
    </w:rPr>
  </w:style>
  <w:style w:type="character" w:styleId="ListLabel5">
    <w:name w:val="ListLabel 5"/>
    <w:qFormat/>
    <w:rPr>
      <w:color w:val="auto"/>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Times New Roman"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b w:val="false"/>
      <w:i w:val="false"/>
      <w:color w:val="464547"/>
      <w:sz w:val="28"/>
    </w:rPr>
  </w:style>
  <w:style w:type="character" w:styleId="ListLabel14">
    <w:name w:val="ListLabel 14"/>
    <w:qFormat/>
    <w:rPr>
      <w:b w:val="false"/>
      <w:i w:val="false"/>
      <w:caps/>
      <w:color w:val="1A9CB0"/>
      <w:sz w:val="24"/>
    </w:rPr>
  </w:style>
  <w:style w:type="character" w:styleId="ListLabel15">
    <w:name w:val="ListLabel 15"/>
    <w:qFormat/>
    <w:rPr>
      <w:b w:val="false"/>
      <w:i w:val="false"/>
      <w:color w:val="1A9CB0"/>
      <w:sz w:val="24"/>
    </w:rPr>
  </w:style>
  <w:style w:type="character" w:styleId="ListLabel16">
    <w:name w:val="ListLabel 16"/>
    <w:qFormat/>
    <w:rPr>
      <w:b w:val="false"/>
      <w:i w:val="false"/>
      <w:color w:val="1A9CB0"/>
      <w:sz w:val="22"/>
    </w:rPr>
  </w:style>
  <w:style w:type="character" w:styleId="ListLabel17">
    <w:name w:val="ListLabel 17"/>
    <w:qFormat/>
    <w:rPr>
      <w:color w:val="1A9CB0"/>
    </w:rPr>
  </w:style>
  <w:style w:type="character" w:styleId="ListLabel18">
    <w:name w:val="ListLabel 18"/>
    <w:qFormat/>
    <w:rPr>
      <w:color w:val="464547"/>
    </w:rPr>
  </w:style>
  <w:style w:type="character" w:styleId="ListLabel19">
    <w:name w:val="ListLabel 19"/>
    <w:qFormat/>
    <w:rPr>
      <w:color w:val="464547"/>
    </w:rPr>
  </w:style>
  <w:style w:type="character" w:styleId="ListLabel20">
    <w:name w:val="ListLabel 20"/>
    <w:qFormat/>
    <w:rPr>
      <w:color w:val="1A9CB0"/>
    </w:rPr>
  </w:style>
  <w:style w:type="character" w:styleId="ListLabel21">
    <w:name w:val="ListLabel 21"/>
    <w:qFormat/>
    <w:rPr>
      <w:color w:val="464547"/>
    </w:rPr>
  </w:style>
  <w:style w:type="character" w:styleId="ListLabel22">
    <w:name w:val="ListLabel 22"/>
    <w:qFormat/>
    <w:rPr>
      <w:color w:val="464547"/>
    </w:rPr>
  </w:style>
  <w:style w:type="character" w:styleId="ListLabel23">
    <w:name w:val="ListLabel 23"/>
    <w:qFormat/>
    <w:rPr>
      <w:b w:val="false"/>
      <w:i w:val="false"/>
      <w:color w:val="1A9CB0"/>
      <w:sz w:val="20"/>
    </w:rPr>
  </w:style>
  <w:style w:type="character" w:styleId="ListLabel24">
    <w:name w:val="ListLabel 24"/>
    <w:qFormat/>
    <w:rPr>
      <w:b w:val="false"/>
      <w:i w:val="false"/>
      <w:color w:val="464547"/>
      <w:sz w:val="20"/>
    </w:rPr>
  </w:style>
  <w:style w:type="character" w:styleId="ListLabel25">
    <w:name w:val="ListLabel 25"/>
    <w:qFormat/>
    <w:rPr>
      <w:b w:val="false"/>
      <w:i w:val="false"/>
      <w:color w:val="464547"/>
      <w:sz w:val="20"/>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b w:val="false"/>
      <w:i w:val="false"/>
      <w:color w:val="1A9CB0"/>
      <w:sz w:val="20"/>
    </w:rPr>
  </w:style>
  <w:style w:type="character" w:styleId="ListLabel30">
    <w:name w:val="ListLabel 30"/>
    <w:qFormat/>
    <w:rPr>
      <w:b w:val="false"/>
      <w:i w:val="false"/>
      <w:color w:val="1A9CB0"/>
      <w:sz w:val="20"/>
    </w:rPr>
  </w:style>
  <w:style w:type="character" w:styleId="ListLabel31">
    <w:name w:val="ListLabel 31"/>
    <w:qFormat/>
    <w:rPr>
      <w:rFonts w:eastAsia="Times New Roman" w:cs="Times New Roman"/>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b w:val="false"/>
    </w:rPr>
  </w:style>
  <w:style w:type="character" w:styleId="ListLabel36">
    <w:name w:val="ListLabel 36"/>
    <w:qFormat/>
    <w:rPr>
      <w:b w:val="false"/>
      <w:i w:val="false"/>
      <w:color w:val="464547"/>
      <w:sz w:val="28"/>
    </w:rPr>
  </w:style>
  <w:style w:type="character" w:styleId="ListLabel37">
    <w:name w:val="ListLabel 37"/>
    <w:qFormat/>
    <w:rPr>
      <w:b w:val="false"/>
      <w:i w:val="false"/>
      <w:caps/>
      <w:color w:val="1A9CB0"/>
      <w:sz w:val="24"/>
    </w:rPr>
  </w:style>
  <w:style w:type="character" w:styleId="ListLabel38">
    <w:name w:val="ListLabel 38"/>
    <w:qFormat/>
    <w:rPr>
      <w:b w:val="false"/>
      <w:i w:val="false"/>
      <w:color w:val="1A9CB0"/>
      <w:sz w:val="24"/>
    </w:rPr>
  </w:style>
  <w:style w:type="character" w:styleId="ListLabel39">
    <w:name w:val="ListLabel 39"/>
    <w:qFormat/>
    <w:rPr>
      <w:b w:val="false"/>
      <w:i w:val="false"/>
      <w:color w:val="1A9CB0"/>
      <w:sz w:val="22"/>
    </w:rPr>
  </w:style>
  <w:style w:type="character" w:styleId="ListLabel40">
    <w:name w:val="ListLabel 40"/>
    <w:qFormat/>
    <w:rPr>
      <w:b w:val="false"/>
      <w:i w:val="false"/>
      <w:color w:val="464547"/>
      <w:sz w:val="28"/>
    </w:rPr>
  </w:style>
  <w:style w:type="character" w:styleId="ListLabel41">
    <w:name w:val="ListLabel 41"/>
    <w:qFormat/>
    <w:rPr>
      <w:b w:val="false"/>
      <w:i w:val="false"/>
      <w:caps/>
      <w:color w:val="1A9CB0"/>
      <w:sz w:val="24"/>
    </w:rPr>
  </w:style>
  <w:style w:type="character" w:styleId="ListLabel42">
    <w:name w:val="ListLabel 42"/>
    <w:qFormat/>
    <w:rPr>
      <w:b w:val="false"/>
      <w:i w:val="false"/>
      <w:color w:val="1A9CB0"/>
      <w:sz w:val="24"/>
    </w:rPr>
  </w:style>
  <w:style w:type="character" w:styleId="ListLabel43">
    <w:name w:val="ListLabel 43"/>
    <w:qFormat/>
    <w:rPr>
      <w:b w:val="false"/>
      <w:i w:val="false"/>
      <w:color w:val="1A9CB0"/>
      <w:sz w:val="22"/>
    </w:rPr>
  </w:style>
  <w:style w:type="character" w:styleId="ListLabel44">
    <w:name w:val="ListLabel 44"/>
    <w:qFormat/>
    <w:rPr>
      <w:b w:val="false"/>
      <w:i w:val="false"/>
      <w:color w:val="464547"/>
      <w:sz w:val="28"/>
    </w:rPr>
  </w:style>
  <w:style w:type="character" w:styleId="ListLabel45">
    <w:name w:val="ListLabel 45"/>
    <w:qFormat/>
    <w:rPr>
      <w:b w:val="false"/>
      <w:i w:val="false"/>
      <w:caps/>
      <w:color w:val="1A9CB0"/>
      <w:sz w:val="24"/>
    </w:rPr>
  </w:style>
  <w:style w:type="character" w:styleId="ListLabel46">
    <w:name w:val="ListLabel 46"/>
    <w:qFormat/>
    <w:rPr>
      <w:b w:val="false"/>
      <w:i w:val="false"/>
      <w:color w:val="1A9CB0"/>
      <w:sz w:val="24"/>
    </w:rPr>
  </w:style>
  <w:style w:type="character" w:styleId="ListLabel47">
    <w:name w:val="ListLabel 47"/>
    <w:qFormat/>
    <w:rPr>
      <w:b w:val="false"/>
      <w:i w:val="false"/>
      <w:color w:val="1A9CB0"/>
      <w:sz w:val="22"/>
    </w:rPr>
  </w:style>
  <w:style w:type="character" w:styleId="ListLabel48">
    <w:name w:val="ListLabel 48"/>
    <w:qFormat/>
    <w:rPr>
      <w:b w:val="false"/>
      <w:i w:val="false"/>
      <w:color w:val="464547"/>
      <w:sz w:val="28"/>
    </w:rPr>
  </w:style>
  <w:style w:type="character" w:styleId="ListLabel49">
    <w:name w:val="ListLabel 49"/>
    <w:qFormat/>
    <w:rPr>
      <w:b w:val="false"/>
      <w:i w:val="false"/>
      <w:caps/>
      <w:color w:val="1A9CB0"/>
      <w:sz w:val="24"/>
    </w:rPr>
  </w:style>
  <w:style w:type="character" w:styleId="ListLabel50">
    <w:name w:val="ListLabel 50"/>
    <w:qFormat/>
    <w:rPr>
      <w:b w:val="false"/>
      <w:i w:val="false"/>
      <w:color w:val="1A9CB0"/>
      <w:sz w:val="24"/>
    </w:rPr>
  </w:style>
  <w:style w:type="character" w:styleId="ListLabel51">
    <w:name w:val="ListLabel 51"/>
    <w:qFormat/>
    <w:rPr>
      <w:b w:val="false"/>
      <w:i w:val="false"/>
      <w:color w:val="1A9CB0"/>
      <w:sz w:val="22"/>
    </w:rPr>
  </w:style>
  <w:style w:type="character" w:styleId="ListLabel52">
    <w:name w:val="ListLabel 52"/>
    <w:qFormat/>
    <w:rPr>
      <w:b w:val="false"/>
      <w:i w:val="false"/>
      <w:color w:val="464547"/>
      <w:sz w:val="28"/>
    </w:rPr>
  </w:style>
  <w:style w:type="character" w:styleId="ListLabel53">
    <w:name w:val="ListLabel 53"/>
    <w:qFormat/>
    <w:rPr>
      <w:b w:val="false"/>
      <w:i w:val="false"/>
      <w:caps/>
      <w:color w:val="1A9CB0"/>
      <w:sz w:val="24"/>
    </w:rPr>
  </w:style>
  <w:style w:type="character" w:styleId="ListLabel54">
    <w:name w:val="ListLabel 54"/>
    <w:qFormat/>
    <w:rPr>
      <w:b w:val="false"/>
      <w:i w:val="false"/>
      <w:color w:val="1A9CB0"/>
      <w:sz w:val="24"/>
    </w:rPr>
  </w:style>
  <w:style w:type="character" w:styleId="ListLabel55">
    <w:name w:val="ListLabel 55"/>
    <w:qFormat/>
    <w:rPr>
      <w:b w:val="false"/>
      <w:i w:val="false"/>
      <w:color w:val="1A9CB0"/>
      <w:sz w:val="22"/>
    </w:rPr>
  </w:style>
  <w:style w:type="character" w:styleId="ListLabel56">
    <w:name w:val="ListLabel 56"/>
    <w:qFormat/>
    <w:rPr>
      <w:b w:val="false"/>
      <w:i w:val="false"/>
      <w:color w:val="464547"/>
      <w:sz w:val="28"/>
    </w:rPr>
  </w:style>
  <w:style w:type="character" w:styleId="ListLabel57">
    <w:name w:val="ListLabel 57"/>
    <w:qFormat/>
    <w:rPr>
      <w:b w:val="false"/>
      <w:i w:val="false"/>
      <w:caps/>
      <w:color w:val="1A9CB0"/>
      <w:sz w:val="24"/>
    </w:rPr>
  </w:style>
  <w:style w:type="character" w:styleId="ListLabel58">
    <w:name w:val="ListLabel 58"/>
    <w:qFormat/>
    <w:rPr>
      <w:b w:val="false"/>
      <w:i w:val="false"/>
      <w:color w:val="1A9CB0"/>
      <w:sz w:val="24"/>
    </w:rPr>
  </w:style>
  <w:style w:type="character" w:styleId="ListLabel59">
    <w:name w:val="ListLabel 59"/>
    <w:qFormat/>
    <w:rPr>
      <w:b w:val="false"/>
      <w:i w:val="false"/>
      <w:color w:val="1A9CB0"/>
      <w:sz w:val="22"/>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Courier New" w:hAnsi="Courier New" w:eastAsia="Courier New" w:cs="Courier New"/>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link w:val="BodyTextChar"/>
    <w:qFormat/>
    <w:rsid w:val="00500742"/>
    <w:pPr>
      <w:keepLines/>
      <w:widowControl/>
      <w:bidi w:val="0"/>
      <w:spacing w:lineRule="auto" w:line="240" w:before="120" w:after="0"/>
      <w:jc w:val="left"/>
    </w:pPr>
    <w:rPr>
      <w:rFonts w:ascii="Trebuchet MS" w:hAnsi="Trebuchet MS" w:eastAsia="Times New Roman" w:cs="Times New Roman"/>
      <w:color w:val="464547"/>
      <w:kern w:val="0"/>
      <w:sz w:val="20"/>
      <w:szCs w:val="20"/>
      <w:lang w:val="en-US" w:eastAsia="en-US" w:bidi="ar-S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er">
    <w:name w:val="Footer"/>
    <w:link w:val="FooterChar"/>
    <w:qFormat/>
    <w:rsid w:val="00500742"/>
    <w:pPr>
      <w:widowControl w:val="false"/>
      <w:tabs>
        <w:tab w:val="clear" w:pos="720"/>
        <w:tab w:val="right" w:pos="9214" w:leader="none"/>
      </w:tabs>
      <w:bidi w:val="0"/>
      <w:spacing w:lineRule="atLeast" w:line="240" w:before="120" w:after="120"/>
      <w:ind w:left="-113" w:hanging="0"/>
      <w:jc w:val="left"/>
    </w:pPr>
    <w:rPr>
      <w:rFonts w:ascii="Trebuchet MS" w:hAnsi="Trebuchet MS" w:eastAsia="Times New Roman" w:cs="Times New Roman"/>
      <w:color w:val="464547"/>
      <w:kern w:val="0"/>
      <w:sz w:val="18"/>
      <w:szCs w:val="18"/>
      <w:lang w:val="en-US" w:eastAsia="en-US" w:bidi="ar-SA"/>
    </w:rPr>
  </w:style>
  <w:style w:type="paragraph" w:styleId="Header">
    <w:name w:val="Header"/>
    <w:link w:val="HeaderChar"/>
    <w:qFormat/>
    <w:rsid w:val="00500742"/>
    <w:pPr>
      <w:widowControl/>
      <w:tabs>
        <w:tab w:val="clear" w:pos="720"/>
        <w:tab w:val="left" w:pos="0" w:leader="none"/>
        <w:tab w:val="right" w:pos="8222" w:leader="none"/>
      </w:tabs>
      <w:bidi w:val="0"/>
      <w:spacing w:lineRule="auto" w:line="240" w:before="0" w:after="0"/>
      <w:jc w:val="left"/>
    </w:pPr>
    <w:rPr>
      <w:rFonts w:ascii="Trebuchet MS" w:hAnsi="Trebuchet MS" w:eastAsia="MS Gothic" w:cs="Times New Roman"/>
      <w:color w:val="464547"/>
      <w:kern w:val="0"/>
      <w:sz w:val="18"/>
      <w:szCs w:val="20"/>
      <w:lang w:val="en-US" w:eastAsia="en-US" w:bidi="ar-SA"/>
    </w:rPr>
  </w:style>
  <w:style w:type="paragraph" w:styleId="Title">
    <w:name w:val="Title"/>
    <w:next w:val="TextBody"/>
    <w:link w:val="TitleChar"/>
    <w:qFormat/>
    <w:rsid w:val="00500742"/>
    <w:pPr>
      <w:widowControl/>
      <w:pBdr>
        <w:bottom w:val="single" w:sz="4" w:space="1" w:color="A5A5A5"/>
      </w:pBdr>
      <w:bidi w:val="0"/>
      <w:spacing w:lineRule="auto" w:line="240" w:before="240" w:after="300"/>
      <w:jc w:val="left"/>
      <w:outlineLvl w:val="0"/>
    </w:pPr>
    <w:rPr>
      <w:rFonts w:ascii="Arial Black" w:hAnsi="Arial Black" w:eastAsia="" w:cs="Times New Roman" w:eastAsiaTheme="minorEastAsia"/>
      <w:caps/>
      <w:color w:val="464547"/>
      <w:kern w:val="0"/>
      <w:sz w:val="40"/>
      <w:szCs w:val="20"/>
      <w:lang w:val="en-US" w:eastAsia="en-US" w:bidi="ar-SA"/>
    </w:rPr>
  </w:style>
  <w:style w:type="paragraph" w:styleId="Contents1">
    <w:name w:val="TOC 1"/>
    <w:next w:val="TextBody"/>
    <w:uiPriority w:val="39"/>
    <w:qFormat/>
    <w:rsid w:val="00500742"/>
    <w:pPr>
      <w:widowControl/>
      <w:bidi w:val="0"/>
      <w:spacing w:lineRule="auto" w:line="240" w:before="0" w:after="0"/>
      <w:jc w:val="left"/>
    </w:pPr>
    <w:rPr>
      <w:rFonts w:ascii="Trebuchet MS" w:hAnsi="Trebuchet MS" w:eastAsia="Times New Roman" w:cs="Times New Roman"/>
      <w:bCs/>
      <w:caps/>
      <w:color w:val="3B3838" w:themeColor="background2" w:themeShade="40"/>
      <w:kern w:val="0"/>
      <w:sz w:val="20"/>
      <w:szCs w:val="24"/>
      <w:lang w:val="en-US" w:eastAsia="en-US" w:bidi="ar-SA"/>
    </w:rPr>
  </w:style>
  <w:style w:type="paragraph" w:styleId="Annotationtext">
    <w:name w:val="annotation text"/>
    <w:basedOn w:val="Normal"/>
    <w:link w:val="CommentTextChar"/>
    <w:uiPriority w:val="99"/>
    <w:unhideWhenUsed/>
    <w:qFormat/>
    <w:rsid w:val="00500742"/>
    <w:pPr>
      <w:spacing w:lineRule="auto" w:line="240"/>
    </w:pPr>
    <w:rPr/>
  </w:style>
  <w:style w:type="paragraph" w:styleId="Annotationsubject">
    <w:name w:val="annotation subject"/>
    <w:link w:val="CommentSubjectChar"/>
    <w:qFormat/>
    <w:rsid w:val="00500742"/>
    <w:pPr>
      <w:widowControl/>
      <w:bidi w:val="0"/>
      <w:spacing w:lineRule="auto" w:line="240" w:before="120" w:after="120"/>
      <w:jc w:val="left"/>
    </w:pPr>
    <w:rPr>
      <w:rFonts w:ascii="Arial Black" w:hAnsi="Arial Black" w:eastAsia="Times New Roman" w:cs="Times New Roman"/>
      <w:bCs/>
      <w:color w:val="464547"/>
      <w:kern w:val="0"/>
      <w:sz w:val="28"/>
      <w:szCs w:val="20"/>
      <w:lang w:val="en-US" w:eastAsia="en-US" w:bidi="ar-SA"/>
    </w:rPr>
  </w:style>
  <w:style w:type="paragraph" w:styleId="TOCHeading">
    <w:name w:val="TOC Heading"/>
    <w:next w:val="TextBody"/>
    <w:uiPriority w:val="39"/>
    <w:unhideWhenUsed/>
    <w:qFormat/>
    <w:rsid w:val="00500742"/>
    <w:pPr>
      <w:keepLines/>
      <w:widowControl/>
      <w:bidi w:val="0"/>
      <w:spacing w:lineRule="auto" w:line="240" w:before="0" w:after="0"/>
      <w:jc w:val="center"/>
    </w:pPr>
    <w:rPr>
      <w:rFonts w:ascii="Arial Black" w:hAnsi="Arial Black" w:eastAsia="" w:cs="" w:cstheme="majorBidi" w:eastAsiaTheme="majorEastAsia"/>
      <w:b/>
      <w:caps/>
      <w:color w:val="464547"/>
      <w:kern w:val="0"/>
      <w:sz w:val="28"/>
      <w:szCs w:val="32"/>
      <w:lang w:val="en-US" w:eastAsia="en-US" w:bidi="ar-SA"/>
    </w:rPr>
  </w:style>
  <w:style w:type="paragraph" w:styleId="ProjectName" w:customStyle="1">
    <w:name w:val="ProjectName"/>
    <w:link w:val="ProjectNameChar"/>
    <w:qFormat/>
    <w:rsid w:val="00500742"/>
    <w:pPr>
      <w:keepNext w:val="true"/>
      <w:keepLines/>
      <w:widowControl/>
      <w:tabs>
        <w:tab w:val="clear" w:pos="720"/>
        <w:tab w:val="left" w:pos="0" w:leader="none"/>
      </w:tabs>
      <w:bidi w:val="0"/>
      <w:spacing w:lineRule="auto" w:line="240" w:before="120" w:after="120"/>
      <w:jc w:val="left"/>
    </w:pPr>
    <w:rPr>
      <w:rFonts w:ascii="Arial Black" w:hAnsi="Arial Black" w:eastAsia="Times New Roman" w:cs="Times New Roman"/>
      <w:color w:val="464547"/>
      <w:kern w:val="2"/>
      <w:sz w:val="28"/>
      <w:szCs w:val="28"/>
      <w:lang w:val="en-US" w:eastAsia="en-US" w:bidi="ar-SA"/>
    </w:rPr>
  </w:style>
  <w:style w:type="paragraph" w:styleId="Contents2">
    <w:name w:val="TOC 2"/>
    <w:basedOn w:val="Normal"/>
    <w:next w:val="Normal"/>
    <w:autoRedefine/>
    <w:uiPriority w:val="39"/>
    <w:unhideWhenUsed/>
    <w:rsid w:val="00500742"/>
    <w:pPr>
      <w:spacing w:before="0" w:after="100"/>
      <w:ind w:left="200" w:hanging="0"/>
    </w:pPr>
    <w:rPr/>
  </w:style>
  <w:style w:type="paragraph" w:styleId="ListParagraph">
    <w:name w:val="List Paragraph"/>
    <w:basedOn w:val="Normal"/>
    <w:uiPriority w:val="34"/>
    <w:qFormat/>
    <w:rsid w:val="00500742"/>
    <w:pPr>
      <w:spacing w:before="0" w:after="0"/>
      <w:ind w:left="720" w:hanging="0"/>
      <w:contextualSpacing/>
    </w:pPr>
    <w:rPr/>
  </w:style>
  <w:style w:type="paragraph" w:styleId="ListBullet">
    <w:name w:val="List Bullet"/>
    <w:semiHidden/>
    <w:unhideWhenUsed/>
    <w:qFormat/>
    <w:rsid w:val="00d61c9c"/>
    <w:pPr>
      <w:widowControl/>
      <w:bidi w:val="0"/>
      <w:spacing w:lineRule="auto" w:line="240" w:before="120" w:after="0"/>
      <w:jc w:val="left"/>
    </w:pPr>
    <w:rPr>
      <w:rFonts w:ascii="Trebuchet MS" w:hAnsi="Trebuchet MS" w:eastAsia="Times New Roman" w:cs="Times New Roman"/>
      <w:color w:val="3B3838" w:themeColor="background2" w:themeShade="40"/>
      <w:kern w:val="0"/>
      <w:sz w:val="20"/>
      <w:szCs w:val="20"/>
      <w:lang w:val="en-US" w:eastAsia="en-US" w:bidi="ar-SA"/>
    </w:rPr>
  </w:style>
  <w:style w:type="paragraph" w:styleId="ListNumber">
    <w:name w:val="List Number"/>
    <w:unhideWhenUsed/>
    <w:qFormat/>
    <w:rsid w:val="00d61c9c"/>
    <w:pPr>
      <w:keepNext w:val="true"/>
      <w:widowControl/>
      <w:bidi w:val="0"/>
      <w:spacing w:lineRule="auto" w:line="240" w:before="120" w:after="0"/>
      <w:jc w:val="left"/>
    </w:pPr>
    <w:rPr>
      <w:rFonts w:ascii="Trebuchet MS" w:hAnsi="Trebuchet MS" w:eastAsia="Times New Roman" w:cs="Times New Roman"/>
      <w:color w:val="3B3838" w:themeColor="background2" w:themeShade="40"/>
      <w:kern w:val="0"/>
      <w:sz w:val="20"/>
      <w:szCs w:val="20"/>
      <w:lang w:val="en-US" w:eastAsia="en-US" w:bidi="ar-SA"/>
    </w:rPr>
  </w:style>
  <w:style w:type="paragraph" w:styleId="ListBullet2">
    <w:name w:val="List Bullet 2"/>
    <w:semiHidden/>
    <w:unhideWhenUsed/>
    <w:qFormat/>
    <w:rsid w:val="00d61c9c"/>
    <w:pPr>
      <w:widowControl/>
      <w:bidi w:val="0"/>
      <w:spacing w:lineRule="auto" w:line="240" w:before="120" w:after="0"/>
      <w:jc w:val="left"/>
    </w:pPr>
    <w:rPr>
      <w:rFonts w:ascii="Trebuchet MS" w:hAnsi="Trebuchet MS" w:eastAsia="Times New Roman" w:cs="Times New Roman"/>
      <w:color w:val="3B3838" w:themeColor="background2" w:themeShade="40"/>
      <w:kern w:val="0"/>
      <w:sz w:val="20"/>
      <w:szCs w:val="20"/>
      <w:lang w:val="en-US" w:eastAsia="en-US" w:bidi="ar-SA"/>
    </w:rPr>
  </w:style>
  <w:style w:type="paragraph" w:styleId="ListBullet3">
    <w:name w:val="List Bullet 3"/>
    <w:semiHidden/>
    <w:unhideWhenUsed/>
    <w:qFormat/>
    <w:rsid w:val="00d61c9c"/>
    <w:pPr>
      <w:widowControl/>
      <w:tabs>
        <w:tab w:val="clear" w:pos="720"/>
        <w:tab w:val="left" w:pos="1418" w:leader="none"/>
      </w:tabs>
      <w:bidi w:val="0"/>
      <w:spacing w:lineRule="auto" w:line="240" w:before="120" w:after="0"/>
      <w:jc w:val="left"/>
    </w:pPr>
    <w:rPr>
      <w:rFonts w:ascii="Trebuchet MS" w:hAnsi="Trebuchet MS" w:eastAsia="Times New Roman" w:cs="Times New Roman"/>
      <w:color w:val="3B3838" w:themeColor="background2" w:themeShade="40"/>
      <w:kern w:val="0"/>
      <w:sz w:val="20"/>
      <w:szCs w:val="20"/>
      <w:lang w:val="en-US" w:eastAsia="en-US" w:bidi="ar-SA"/>
    </w:rPr>
  </w:style>
  <w:style w:type="paragraph" w:styleId="Contents3">
    <w:name w:val="TOC 3"/>
    <w:basedOn w:val="Normal"/>
    <w:next w:val="Normal"/>
    <w:autoRedefine/>
    <w:uiPriority w:val="39"/>
    <w:unhideWhenUsed/>
    <w:rsid w:val="00974743"/>
    <w:pPr>
      <w:spacing w:before="0" w:after="100"/>
      <w:ind w:left="400" w:hanging="0"/>
    </w:pPr>
    <w:rPr/>
  </w:style>
  <w:style w:type="paragraph" w:styleId="TableText" w:customStyle="1">
    <w:name w:val="Table_Text"/>
    <w:basedOn w:val="Normal"/>
    <w:qFormat/>
    <w:rsid w:val="00c901a0"/>
    <w:pPr>
      <w:tabs>
        <w:tab w:val="clear" w:pos="720"/>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lineRule="atLeast" w:line="200" w:before="40" w:after="40"/>
    </w:pPr>
    <w:rPr>
      <w:rFonts w:ascii="Arial" w:hAnsi="Arial"/>
      <w:sz w:val="18"/>
      <w:lang w:val="en-GB"/>
    </w:rPr>
  </w:style>
  <w:style w:type="paragraph" w:styleId="TableHeading" w:customStyle="1">
    <w:name w:val="Table_Heading"/>
    <w:basedOn w:val="TableText"/>
    <w:qFormat/>
    <w:rsid w:val="00c901a0"/>
    <w:pPr>
      <w:spacing w:before="40" w:after="80"/>
      <w:jc w:val="center"/>
    </w:pPr>
    <w:rPr>
      <w:rFonts w:cs="Arial"/>
      <w:b/>
      <w:bCs/>
      <w:sz w:val="16"/>
      <w:szCs w:val="16"/>
    </w:rPr>
  </w:style>
  <w:style w:type="paragraph" w:styleId="Default" w:customStyle="1">
    <w:name w:val="Default"/>
    <w:qFormat/>
    <w:rsid w:val="006f645e"/>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Revision">
    <w:name w:val="Revision"/>
    <w:uiPriority w:val="99"/>
    <w:semiHidden/>
    <w:qFormat/>
    <w:rsid w:val="002b3847"/>
    <w:pPr>
      <w:widowControl/>
      <w:bidi w:val="0"/>
      <w:spacing w:lineRule="auto" w:line="240" w:before="0" w:after="0"/>
      <w:jc w:val="left"/>
    </w:pPr>
    <w:rPr>
      <w:rFonts w:ascii="Times New Roman" w:hAnsi="Times New Roman" w:eastAsia="Times New Roman" w:cs="Times New Roman"/>
      <w:color w:val="auto"/>
      <w:kern w:val="0"/>
      <w:sz w:val="20"/>
      <w:szCs w:val="20"/>
      <w:lang w:val="en-US" w:eastAsia="en-US"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1">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Headings" w:customStyle="1">
    <w:name w:val="Headings"/>
    <w:uiPriority w:val="99"/>
    <w:qFormat/>
    <w:rsid w:val="00500742"/>
  </w:style>
  <w:style w:type="numbering" w:styleId="BulletList" w:customStyle="1">
    <w:name w:val="BulletList"/>
    <w:uiPriority w:val="99"/>
    <w:qFormat/>
    <w:rsid w:val="00d61c9c"/>
  </w:style>
  <w:style w:type="numbering" w:styleId="NumberList" w:customStyle="1">
    <w:name w:val="NumberList"/>
    <w:uiPriority w:val="99"/>
    <w:qFormat/>
    <w:rsid w:val="00d61c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List4">
    <w:name w:val="Table List 4"/>
    <w:basedOn w:val="TableNormal"/>
    <w:rsid w:val="00c901a0"/>
    <w:pPr>
      <w:spacing w:after="0" w:line="240" w:lineRule="atLeast"/>
    </w:pPr>
    <w:rPr>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4.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XLSX_Editor/6.2.8.2$Windows_x86 LibreOffice_project/</Application>
  <Pages>13</Pages>
  <Words>1946</Words>
  <Characters>12078</Characters>
  <CharactersWithSpaces>13598</CharactersWithSpaces>
  <Paragraphs>533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2021-01-22T08:29:00Z</dcterms:created>
  <dc:creator>Siarhei Drazdou</dc:creator>
  <dc:description/>
  <dc:language>en-US</dc:language>
  <cp:lastModifiedBy/>
  <cp:lastPrinted>2021-02-26T07:14:00Z</cp:lastPrinted>
  <dcterms:modified xsi:type="dcterms:W3CDTF">2025-03-15T19:17:26Z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pproval Date">
    <vt:lpwstr>04-Dec-2018</vt:lpwstr>
  </property>
  <property fmtid="{D5CDD505-2E9C-101B-9397-08002B2CF9AE}" pid="4" name="Classification">
    <vt:lpwstr>Confidential</vt:lpwstr>
  </property>
  <property fmtid="{D5CDD505-2E9C-101B-9397-08002B2CF9AE}" pid="5" name="ComplianceAssetId">
    <vt:lpwstr/>
  </property>
  <property fmtid="{D5CDD505-2E9C-101B-9397-08002B2CF9AE}" pid="6" name="ContentTypeId">
    <vt:lpwstr>0x010100F71F8A81E89B1E4A872028645FD1B6AE</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MediaServiceImageTags">
    <vt:lpwstr/>
  </property>
  <property fmtid="{D5CDD505-2E9C-101B-9397-08002B2CF9AE}" pid="11" name="Order">
    <vt:i4>633900</vt:i4>
  </property>
  <property fmtid="{D5CDD505-2E9C-101B-9397-08002B2CF9AE}" pid="12" name="PID">
    <vt:lpwstr>&lt;ClientID&gt;-&lt;ProductID&gt;</vt:lpwstr>
  </property>
  <property fmtid="{D5CDD505-2E9C-101B-9397-08002B2CF9AE}" pid="13" name="ScaleCrop">
    <vt:bool>0</vt:bool>
  </property>
  <property fmtid="{D5CDD505-2E9C-101B-9397-08002B2CF9AE}" pid="14" name="ShareDoc">
    <vt:bool>0</vt:bool>
  </property>
</Properties>
</file>