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BB110F">
        <w:rPr>
          <w:rFonts w:eastAsia="Times New Roman" w:cs="Times New Roman"/>
          <w:szCs w:val="20"/>
          <w:lang w:eastAsia="ru-RU"/>
        </w:rPr>
        <w:t>Федеральное государственное автономное образовательное учреждение</w:t>
      </w:r>
      <w:r w:rsidRPr="00BB110F">
        <w:rPr>
          <w:rFonts w:eastAsia="Times New Roman" w:cs="Times New Roman"/>
          <w:szCs w:val="20"/>
          <w:lang w:eastAsia="ru-RU"/>
        </w:rPr>
        <w:br/>
        <w:t>высшего образования</w:t>
      </w: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BB110F">
        <w:rPr>
          <w:rFonts w:eastAsia="Times New Roman" w:cs="Times New Roman"/>
          <w:szCs w:val="20"/>
          <w:lang w:eastAsia="ru-RU"/>
        </w:rPr>
        <w:t xml:space="preserve">«Нижегородский государственный университет </w:t>
      </w: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BB110F">
        <w:rPr>
          <w:rFonts w:eastAsia="Times New Roman" w:cs="Times New Roman"/>
          <w:szCs w:val="20"/>
          <w:lang w:eastAsia="ru-RU"/>
        </w:rPr>
        <w:t>им. Н.И. Лобачевского»</w:t>
      </w:r>
    </w:p>
    <w:p w:rsidR="00B36EE4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BB110F">
        <w:rPr>
          <w:rFonts w:eastAsia="Times New Roman" w:cs="Times New Roman"/>
          <w:szCs w:val="20"/>
          <w:lang w:eastAsia="ru-RU"/>
        </w:rPr>
        <w:t>Институт информационных технологий математики и механики</w:t>
      </w: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Default="00B36EE4" w:rsidP="00B36EE4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  <w:r>
        <w:rPr>
          <w:rFonts w:eastAsia="Times New Roman" w:cs="Times New Roman"/>
          <w:b/>
          <w:sz w:val="32"/>
          <w:szCs w:val="20"/>
          <w:lang w:eastAsia="ru-RU"/>
        </w:rPr>
        <w:t xml:space="preserve">Отчёт по лабораторной работе </w:t>
      </w:r>
    </w:p>
    <w:p w:rsidR="00B36EE4" w:rsidRPr="003F2045" w:rsidRDefault="00B36EE4" w:rsidP="00B36EE4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  <w:r w:rsidRPr="003F2045">
        <w:rPr>
          <w:rFonts w:eastAsia="Times New Roman" w:cs="Times New Roman"/>
          <w:b/>
          <w:sz w:val="32"/>
          <w:szCs w:val="20"/>
          <w:lang w:eastAsia="ru-RU"/>
        </w:rPr>
        <w:t>«</w:t>
      </w:r>
      <w:r>
        <w:rPr>
          <w:rFonts w:eastAsia="Times New Roman" w:cs="Times New Roman"/>
          <w:b/>
          <w:sz w:val="32"/>
          <w:szCs w:val="20"/>
          <w:lang w:eastAsia="ru-RU"/>
        </w:rPr>
        <w:t>Р</w:t>
      </w:r>
      <w:r w:rsidRPr="003F2045">
        <w:rPr>
          <w:rFonts w:eastAsia="Times New Roman" w:cs="Times New Roman"/>
          <w:b/>
          <w:sz w:val="32"/>
          <w:szCs w:val="20"/>
          <w:lang w:eastAsia="ru-RU"/>
        </w:rPr>
        <w:t>азделённые множества</w:t>
      </w:r>
      <w:proofErr w:type="gramStart"/>
      <w:r>
        <w:rPr>
          <w:rFonts w:eastAsia="Times New Roman" w:cs="Times New Roman"/>
          <w:b/>
          <w:sz w:val="32"/>
          <w:szCs w:val="20"/>
          <w:lang w:eastAsia="ru-RU"/>
        </w:rPr>
        <w:t xml:space="preserve">. </w:t>
      </w:r>
      <w:proofErr w:type="gramEnd"/>
      <w:r>
        <w:rPr>
          <w:rFonts w:eastAsia="Times New Roman" w:cs="Times New Roman"/>
          <w:b/>
          <w:sz w:val="32"/>
          <w:szCs w:val="20"/>
          <w:lang w:eastAsia="ru-RU"/>
        </w:rPr>
        <w:t xml:space="preserve">Задача </w:t>
      </w:r>
      <w:r>
        <w:rPr>
          <w:rFonts w:eastAsia="Times New Roman" w:cs="Times New Roman"/>
          <w:b/>
          <w:sz w:val="32"/>
          <w:szCs w:val="20"/>
          <w:lang w:val="en-US" w:eastAsia="ru-RU"/>
        </w:rPr>
        <w:t>Percolation</w:t>
      </w:r>
      <w:r w:rsidRPr="003F2045">
        <w:rPr>
          <w:rFonts w:eastAsia="Times New Roman" w:cs="Times New Roman"/>
          <w:b/>
          <w:sz w:val="32"/>
          <w:szCs w:val="20"/>
          <w:lang w:eastAsia="ru-RU"/>
        </w:rPr>
        <w:t>»</w:t>
      </w: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36EE4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36EE4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36EE4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ind w:left="5400"/>
        <w:jc w:val="right"/>
        <w:rPr>
          <w:rFonts w:eastAsia="Times New Roman" w:cs="Times New Roman"/>
          <w:b/>
          <w:szCs w:val="20"/>
          <w:lang w:eastAsia="ru-RU"/>
        </w:rPr>
      </w:pPr>
      <w:r w:rsidRPr="00BB110F">
        <w:rPr>
          <w:rFonts w:eastAsia="Times New Roman" w:cs="Times New Roman"/>
          <w:b/>
          <w:szCs w:val="20"/>
          <w:lang w:eastAsia="ru-RU"/>
        </w:rPr>
        <w:t>Выполнил:</w:t>
      </w:r>
    </w:p>
    <w:p w:rsidR="00B36EE4" w:rsidRPr="00BB110F" w:rsidRDefault="00B36EE4" w:rsidP="00B36EE4">
      <w:pPr>
        <w:spacing w:after="0" w:line="240" w:lineRule="auto"/>
        <w:ind w:left="5400"/>
        <w:jc w:val="right"/>
        <w:rPr>
          <w:rFonts w:eastAsia="Times New Roman" w:cs="Times New Roman"/>
          <w:szCs w:val="20"/>
          <w:lang w:eastAsia="ru-RU"/>
        </w:rPr>
      </w:pPr>
      <w:r w:rsidRPr="00BB110F">
        <w:rPr>
          <w:rFonts w:eastAsia="Times New Roman" w:cs="Times New Roman"/>
          <w:szCs w:val="20"/>
          <w:lang w:eastAsia="ru-RU"/>
        </w:rPr>
        <w:t>студент гр</w:t>
      </w:r>
      <w:r>
        <w:rPr>
          <w:rFonts w:eastAsia="Times New Roman" w:cs="Times New Roman"/>
          <w:szCs w:val="20"/>
          <w:lang w:eastAsia="ru-RU"/>
        </w:rPr>
        <w:t>уппы</w:t>
      </w:r>
      <w:r w:rsidRPr="00BB110F">
        <w:rPr>
          <w:rFonts w:eastAsia="Times New Roman" w:cs="Times New Roman"/>
          <w:szCs w:val="20"/>
          <w:lang w:eastAsia="ru-RU"/>
        </w:rPr>
        <w:t xml:space="preserve"> 0823-2</w:t>
      </w:r>
    </w:p>
    <w:p w:rsidR="00B36EE4" w:rsidRPr="00BB110F" w:rsidRDefault="00B36EE4" w:rsidP="00B36EE4">
      <w:pPr>
        <w:spacing w:after="0" w:line="240" w:lineRule="auto"/>
        <w:ind w:left="7527"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Чапыгин С.А</w:t>
      </w:r>
      <w:r w:rsidRPr="00BB110F">
        <w:rPr>
          <w:rFonts w:eastAsia="Times New Roman" w:cs="Times New Roman"/>
          <w:szCs w:val="20"/>
          <w:lang w:eastAsia="ru-RU"/>
        </w:rPr>
        <w:t>.</w:t>
      </w:r>
    </w:p>
    <w:p w:rsidR="00B36EE4" w:rsidRPr="00BB110F" w:rsidRDefault="00B36EE4" w:rsidP="00B36EE4">
      <w:pPr>
        <w:spacing w:after="0" w:line="240" w:lineRule="auto"/>
        <w:ind w:left="7527"/>
        <w:jc w:val="right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ind w:left="7527"/>
        <w:jc w:val="right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ind w:left="5400"/>
        <w:jc w:val="right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ind w:left="5400"/>
        <w:jc w:val="right"/>
        <w:rPr>
          <w:rFonts w:eastAsia="Times New Roman" w:cs="Times New Roman"/>
          <w:b/>
          <w:szCs w:val="20"/>
          <w:lang w:eastAsia="ru-RU"/>
        </w:rPr>
      </w:pPr>
      <w:r w:rsidRPr="00BB110F">
        <w:rPr>
          <w:rFonts w:eastAsia="Times New Roman" w:cs="Times New Roman"/>
          <w:b/>
          <w:szCs w:val="20"/>
          <w:lang w:eastAsia="ru-RU"/>
        </w:rPr>
        <w:t>Проверил:</w:t>
      </w:r>
    </w:p>
    <w:p w:rsidR="00B36EE4" w:rsidRPr="00BB110F" w:rsidRDefault="00B36EE4" w:rsidP="00B36EE4">
      <w:pPr>
        <w:spacing w:after="0" w:line="240" w:lineRule="auto"/>
        <w:ind w:left="5400"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ассистент</w:t>
      </w:r>
      <w:r w:rsidRPr="00BB110F">
        <w:rPr>
          <w:rFonts w:eastAsia="Times New Roman" w:cs="Times New Roman"/>
          <w:szCs w:val="20"/>
          <w:lang w:eastAsia="ru-RU"/>
        </w:rPr>
        <w:t xml:space="preserve"> каф. </w:t>
      </w:r>
      <w:r>
        <w:rPr>
          <w:rFonts w:eastAsia="Times New Roman" w:cs="Times New Roman"/>
          <w:szCs w:val="20"/>
          <w:lang w:eastAsia="ru-RU"/>
        </w:rPr>
        <w:t>МОСТ</w:t>
      </w:r>
      <w:r w:rsidRPr="00BB110F">
        <w:rPr>
          <w:rFonts w:eastAsia="Times New Roman" w:cs="Times New Roman"/>
          <w:szCs w:val="20"/>
          <w:lang w:eastAsia="ru-RU"/>
        </w:rPr>
        <w:t xml:space="preserve"> </w:t>
      </w:r>
      <w:r>
        <w:rPr>
          <w:rFonts w:eastAsia="Times New Roman" w:cs="Times New Roman"/>
          <w:szCs w:val="20"/>
          <w:lang w:eastAsia="ru-RU"/>
        </w:rPr>
        <w:t>институ</w:t>
      </w:r>
      <w:r w:rsidRPr="00BB110F">
        <w:rPr>
          <w:rFonts w:eastAsia="Times New Roman" w:cs="Times New Roman"/>
          <w:szCs w:val="20"/>
          <w:lang w:eastAsia="ru-RU"/>
        </w:rPr>
        <w:t>та ИТММ</w:t>
      </w:r>
    </w:p>
    <w:p w:rsidR="00B36EE4" w:rsidRPr="00BB110F" w:rsidRDefault="00B36EE4" w:rsidP="00B36EE4">
      <w:pPr>
        <w:spacing w:after="0" w:line="240" w:lineRule="auto"/>
        <w:ind w:left="5400"/>
        <w:jc w:val="right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ind w:left="7527"/>
        <w:jc w:val="righ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Сиднев А.А.</w:t>
      </w: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36EE4" w:rsidRDefault="00B36EE4" w:rsidP="00B36EE4">
      <w:pPr>
        <w:spacing w:after="0" w:line="240" w:lineRule="auto"/>
        <w:rPr>
          <w:rFonts w:eastAsia="Times New Roman" w:cs="Times New Roman"/>
          <w:szCs w:val="20"/>
          <w:lang w:val="en-US" w:eastAsia="ru-RU"/>
        </w:rPr>
      </w:pPr>
    </w:p>
    <w:p w:rsidR="00B36EE4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36EE4" w:rsidRDefault="00B36EE4" w:rsidP="00B36EE4">
      <w:pPr>
        <w:spacing w:after="0" w:line="240" w:lineRule="auto"/>
        <w:rPr>
          <w:rFonts w:eastAsia="Times New Roman" w:cs="Times New Roman"/>
          <w:szCs w:val="20"/>
          <w:lang w:val="en-US"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:rsidR="00B36EE4" w:rsidRPr="00BB110F" w:rsidRDefault="00B36EE4" w:rsidP="00B36EE4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BB110F">
        <w:rPr>
          <w:rFonts w:eastAsia="Times New Roman" w:cs="Times New Roman"/>
          <w:szCs w:val="20"/>
          <w:lang w:eastAsia="ru-RU"/>
        </w:rPr>
        <w:t>Нижний Новгород</w:t>
      </w:r>
    </w:p>
    <w:p w:rsidR="00B36EE4" w:rsidRDefault="00B36EE4" w:rsidP="00B36EE4">
      <w:pPr>
        <w:spacing w:line="240" w:lineRule="auto"/>
        <w:jc w:val="center"/>
        <w:rPr>
          <w:rFonts w:cs="Times New Roman"/>
          <w:b/>
          <w:sz w:val="32"/>
          <w:u w:val="single"/>
        </w:rPr>
      </w:pPr>
      <w:r w:rsidRPr="00BB110F">
        <w:rPr>
          <w:rFonts w:eastAsia="Times New Roman" w:cs="Times New Roman"/>
          <w:szCs w:val="24"/>
          <w:lang w:eastAsia="ru-RU"/>
        </w:rPr>
        <w:t>2016 г.</w:t>
      </w:r>
    </w:p>
    <w:p w:rsidR="00B36EE4" w:rsidRPr="007E5452" w:rsidRDefault="007E5452" w:rsidP="007E5452">
      <w:pPr>
        <w:jc w:val="center"/>
        <w:rPr>
          <w:b/>
          <w:sz w:val="32"/>
          <w:szCs w:val="32"/>
        </w:rPr>
      </w:pPr>
      <w:r w:rsidRPr="007E5452">
        <w:rPr>
          <w:b/>
          <w:sz w:val="32"/>
          <w:szCs w:val="32"/>
        </w:rPr>
        <w:lastRenderedPageBreak/>
        <w:t>Оглавление</w:t>
      </w:r>
    </w:p>
    <w:sdt>
      <w:sdtPr>
        <w:id w:val="6233767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7E5452" w:rsidRDefault="007E5452">
          <w:pPr>
            <w:pStyle w:val="a8"/>
          </w:pPr>
          <w:r w:rsidRPr="007E5452">
            <w:rPr>
              <w:color w:val="000000" w:themeColor="text1"/>
            </w:rPr>
            <w:t>Оглавление</w:t>
          </w:r>
        </w:p>
        <w:p w:rsidR="007E5452" w:rsidRDefault="007E54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10700" w:history="1">
            <w:r w:rsidRPr="00D40587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452" w:rsidRDefault="007E54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10701" w:history="1">
            <w:r w:rsidRPr="00D40587">
              <w:rPr>
                <w:rStyle w:val="a5"/>
                <w:noProof/>
                <w:shd w:val="clear" w:color="auto" w:fill="FFFFFF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452" w:rsidRDefault="007E54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10702" w:history="1">
            <w:r w:rsidRPr="00D40587">
              <w:rPr>
                <w:rStyle w:val="a5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452" w:rsidRDefault="007E54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10703" w:history="1">
            <w:r w:rsidRPr="00D40587">
              <w:rPr>
                <w:rStyle w:val="a5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452" w:rsidRDefault="007E54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10704" w:history="1">
            <w:r w:rsidRPr="00D40587">
              <w:rPr>
                <w:rStyle w:val="a5"/>
                <w:i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452" w:rsidRDefault="007E54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10705" w:history="1">
            <w:r w:rsidRPr="00D40587">
              <w:rPr>
                <w:rStyle w:val="a5"/>
                <w:i/>
                <w:noProof/>
                <w:shd w:val="clear" w:color="auto" w:fill="FFFFFF"/>
              </w:rPr>
              <w:t>Структуры дан</w:t>
            </w:r>
            <w:r w:rsidRPr="00D40587">
              <w:rPr>
                <w:rStyle w:val="a5"/>
                <w:i/>
                <w:noProof/>
                <w:shd w:val="clear" w:color="auto" w:fill="FFFFFF"/>
              </w:rPr>
              <w:t>н</w:t>
            </w:r>
            <w:r w:rsidRPr="00D40587">
              <w:rPr>
                <w:rStyle w:val="a5"/>
                <w:i/>
                <w:noProof/>
                <w:shd w:val="clear" w:color="auto" w:fill="FFFFFF"/>
              </w:rPr>
              <w:t>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452" w:rsidRDefault="007E54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10706" w:history="1">
            <w:r w:rsidRPr="00D40587">
              <w:rPr>
                <w:rStyle w:val="a5"/>
                <w:i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452" w:rsidRDefault="007E54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10707" w:history="1">
            <w:r w:rsidRPr="00D40587">
              <w:rPr>
                <w:rStyle w:val="a5"/>
                <w:i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452" w:rsidRDefault="007E54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10708" w:history="1">
            <w:r w:rsidRPr="00D40587">
              <w:rPr>
                <w:rStyle w:val="a5"/>
                <w:i/>
                <w:noProof/>
                <w:shd w:val="clear" w:color="auto" w:fill="FFFFFF"/>
                <w:lang w:val="en-US"/>
              </w:rPr>
              <w:t>Google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452" w:rsidRDefault="007E54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10709" w:history="1">
            <w:r w:rsidRPr="00D4058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452" w:rsidRDefault="007E54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10710" w:history="1">
            <w:r w:rsidRPr="00D40587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452" w:rsidRDefault="007E54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10711" w:history="1">
            <w:r w:rsidRPr="00D40587">
              <w:rPr>
                <w:rStyle w:val="a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EE4" w:rsidRPr="007E5452" w:rsidRDefault="007E5452" w:rsidP="00B36EE4">
          <w:r>
            <w:fldChar w:fldCharType="end"/>
          </w:r>
        </w:p>
      </w:sdtContent>
    </w:sdt>
    <w:p w:rsidR="007E5452" w:rsidRPr="007E5452" w:rsidRDefault="007E5452" w:rsidP="007E5452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36EE4" w:rsidRDefault="00B36EE4" w:rsidP="00B36EE4">
      <w:pPr>
        <w:pStyle w:val="1"/>
      </w:pPr>
      <w:bookmarkStart w:id="0" w:name="_Toc453010700"/>
      <w:r>
        <w:lastRenderedPageBreak/>
        <w:t>Введение</w:t>
      </w:r>
      <w:bookmarkEnd w:id="0"/>
    </w:p>
    <w:p w:rsidR="00B36EE4" w:rsidRDefault="00B36EE4" w:rsidP="00B36EE4">
      <w:pPr>
        <w:rPr>
          <w:shd w:val="clear" w:color="auto" w:fill="FFFFFF"/>
        </w:rPr>
      </w:pPr>
      <w:r w:rsidRPr="00B36EE4">
        <w:rPr>
          <w:u w:val="single"/>
        </w:rPr>
        <w:t>Разделенные множества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 xml:space="preserve">— это </w:t>
      </w:r>
      <w:r w:rsidRPr="00B36EE4">
        <w:t>абстрактный </w:t>
      </w:r>
      <w:bookmarkStart w:id="1" w:name="keyword2"/>
      <w:bookmarkEnd w:id="1"/>
      <w:r w:rsidRPr="00B36EE4">
        <w:t>тип данных,</w:t>
      </w:r>
      <w:r>
        <w:rPr>
          <w:shd w:val="clear" w:color="auto" w:fill="FFFFFF"/>
        </w:rPr>
        <w:t xml:space="preserve"> предназначенный для представления коллекции, состоящей из некоторого числа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71450" cy="180975"/>
            <wp:effectExtent l="19050" t="0" r="0" b="0"/>
            <wp:docPr id="1" name="Рисунок 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попарно непересекающихся подмножеств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362075" cy="209550"/>
            <wp:effectExtent l="19050" t="0" r="9525" b="0"/>
            <wp:docPr id="2" name="Рисунок 2" descr="U_1, U_2\dts&#10;U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_1, U_2\dts&#10;U_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B36EE4">
        <w:t>заданного </w:t>
      </w:r>
      <w:bookmarkStart w:id="2" w:name="keyword3"/>
      <w:bookmarkEnd w:id="2"/>
      <w:r w:rsidRPr="00B36EE4">
        <w:t>множества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200025" cy="171450"/>
            <wp:effectExtent l="19050" t="0" r="9525" b="0"/>
            <wp:docPr id="3" name="Рисунок 3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.</w:t>
      </w:r>
    </w:p>
    <w:p w:rsidR="00B36EE4" w:rsidRDefault="00B36EE4" w:rsidP="00B36EE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B36EE4">
        <w:t>В физике и химии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B36EE4">
        <w:t>явлением </w:t>
      </w:r>
      <w:proofErr w:type="spellStart"/>
      <w:r w:rsidRPr="00B36EE4">
        <w:rPr>
          <w:u w:val="single"/>
        </w:rPr>
        <w:t>перколяции</w:t>
      </w:r>
      <w:proofErr w:type="spellEnd"/>
      <w:r w:rsidRPr="00B36EE4">
        <w:t> (от </w:t>
      </w:r>
      <w:hyperlink r:id="rId9" w:tooltip="Латинский язык" w:history="1">
        <w:r w:rsidRPr="00B36EE4">
          <w:t>лат.</w:t>
        </w:r>
      </w:hyperlink>
      <w:r w:rsidRPr="00B36EE4">
        <w:t> </w:t>
      </w:r>
      <w:proofErr w:type="spellStart"/>
      <w:r w:rsidRPr="00B36EE4">
        <w:t>percōlāre</w:t>
      </w:r>
      <w:proofErr w:type="spellEnd"/>
      <w:r w:rsidRPr="00B36EE4">
        <w:t>, просачиваться, протекать) называется явление протекания или не протекания жидкостей через пористые материалы, электричества через смесь проводящих и непроводящих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B36EE4">
        <w:t xml:space="preserve">частиц и другие подобные процессы. Теория </w:t>
      </w:r>
      <w:proofErr w:type="spellStart"/>
      <w:r w:rsidRPr="00B36EE4">
        <w:t>перколяции</w:t>
      </w:r>
      <w:proofErr w:type="spellEnd"/>
      <w:r w:rsidRPr="00B36EE4">
        <w:t xml:space="preserve"> находит применение в описании разнообразных систем и явлений, в том числе таких, как распространение эпидемий и надежность компьютерных сетей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36EE4" w:rsidRDefault="00B36EE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 w:type="page"/>
      </w:r>
    </w:p>
    <w:p w:rsidR="00B36EE4" w:rsidRDefault="00B36EE4" w:rsidP="00B36EE4">
      <w:pPr>
        <w:pStyle w:val="1"/>
        <w:rPr>
          <w:shd w:val="clear" w:color="auto" w:fill="FFFFFF"/>
        </w:rPr>
      </w:pPr>
      <w:bookmarkStart w:id="3" w:name="_Toc453010701"/>
      <w:r>
        <w:rPr>
          <w:shd w:val="clear" w:color="auto" w:fill="FFFFFF"/>
        </w:rPr>
        <w:lastRenderedPageBreak/>
        <w:t>Постановка задачи</w:t>
      </w:r>
      <w:bookmarkEnd w:id="3"/>
    </w:p>
    <w:p w:rsidR="00C96E63" w:rsidRPr="00B05EE3" w:rsidRDefault="00C96E63" w:rsidP="00C96E63">
      <w:r w:rsidRPr="00B05EE3">
        <w:t>Имеется прямоугольная решетка, состоящая из N×M открытых и закрытых ячеек. Будем называть кластером соседние открытые ячейки и стягивающим кластером (</w:t>
      </w:r>
      <w:proofErr w:type="spellStart"/>
      <w:r w:rsidRPr="00B05EE3">
        <w:t>перколяционным</w:t>
      </w:r>
      <w:proofErr w:type="spellEnd"/>
      <w:r w:rsidRPr="00B05EE3">
        <w:t xml:space="preserve"> кластером) такой кластер, который начинается на одной границе и заканчивается на противоположной границе решетки. Необходимо установить долю открытых ячеек, при которой возникает стягивающий кластер, то есть имеется путь от верхней до нижней границы решётки.</w:t>
      </w:r>
    </w:p>
    <w:p w:rsidR="00C96E63" w:rsidRDefault="00C96E63" w:rsidP="00C96E63">
      <w:r w:rsidRPr="00B05EE3">
        <w:t xml:space="preserve">Таким образом, необходимо решить следующую задачу: реализовать структуру данных разделённые множества с использованием древесной структуры с рангами. С помощью разделённых множеств реализовать алгоритм поиска числа открытых ячеек, при котором в решётке имеется стягивающий кластер. Провести эксперименты, </w:t>
      </w:r>
      <w:proofErr w:type="gramStart"/>
      <w:r w:rsidRPr="00B05EE3">
        <w:t>определяющий</w:t>
      </w:r>
      <w:proofErr w:type="gramEnd"/>
      <w:r w:rsidRPr="00B05EE3">
        <w:t xml:space="preserve"> долю открытых ячеек. Для структуры данных разделённые множества написать тесты с помощью </w:t>
      </w:r>
      <w:proofErr w:type="spellStart"/>
      <w:r w:rsidRPr="00B05EE3">
        <w:t>Google</w:t>
      </w:r>
      <w:proofErr w:type="spellEnd"/>
      <w:r w:rsidRPr="00B05EE3">
        <w:t xml:space="preserve"> C++ </w:t>
      </w:r>
      <w:proofErr w:type="spellStart"/>
      <w:r w:rsidRPr="00B05EE3">
        <w:t>Testing</w:t>
      </w:r>
      <w:proofErr w:type="spellEnd"/>
      <w:r w:rsidRPr="00B05EE3">
        <w:t xml:space="preserve"> </w:t>
      </w:r>
      <w:proofErr w:type="spellStart"/>
      <w:r w:rsidRPr="00B05EE3">
        <w:t>Framework</w:t>
      </w:r>
      <w:proofErr w:type="spellEnd"/>
      <w:r w:rsidRPr="00B05EE3">
        <w:t>. Разработать консольное приложение для демонстрации результатов эксперимента.</w:t>
      </w:r>
    </w:p>
    <w:p w:rsidR="00C96E63" w:rsidRDefault="00C96E63">
      <w:r>
        <w:br w:type="page"/>
      </w:r>
    </w:p>
    <w:p w:rsidR="00B36EE4" w:rsidRDefault="00C96E63" w:rsidP="00C96E63">
      <w:pPr>
        <w:pStyle w:val="1"/>
      </w:pPr>
      <w:bookmarkStart w:id="4" w:name="_Toc453010702"/>
      <w:r>
        <w:lastRenderedPageBreak/>
        <w:t>Руководство пользователя</w:t>
      </w:r>
      <w:bookmarkEnd w:id="4"/>
    </w:p>
    <w:p w:rsidR="00C96E63" w:rsidRDefault="00C96E63" w:rsidP="00C96E63">
      <w:r>
        <w:t xml:space="preserve">Для того чтобы решить задачу </w:t>
      </w:r>
      <w:r>
        <w:rPr>
          <w:lang w:val="en-US"/>
        </w:rPr>
        <w:t>Percolation</w:t>
      </w:r>
      <w:r w:rsidRPr="00C96E63">
        <w:t xml:space="preserve"> </w:t>
      </w:r>
      <w:r>
        <w:t>пользователю необходимо выполнить следующие действия:</w:t>
      </w:r>
    </w:p>
    <w:p w:rsidR="00C96E63" w:rsidRDefault="00C96E63" w:rsidP="00C96E63">
      <w:r w:rsidRPr="00C96E63">
        <w:rPr>
          <w:u w:val="single"/>
        </w:rPr>
        <w:t>Шаг 1.</w:t>
      </w:r>
      <w:r>
        <w:t xml:space="preserve"> Задать размеры матрицы </w:t>
      </w:r>
      <w:r>
        <w:rPr>
          <w:lang w:val="en-US"/>
        </w:rPr>
        <w:t>M</w:t>
      </w:r>
      <w:r w:rsidRPr="00C96E63">
        <w:t xml:space="preserve"> </w:t>
      </w:r>
      <w:r>
        <w:rPr>
          <w:lang w:val="en-US"/>
        </w:rPr>
        <w:t>x</w:t>
      </w:r>
      <w:r w:rsidRPr="00C96E63">
        <w:t xml:space="preserve"> </w:t>
      </w:r>
      <w:r>
        <w:rPr>
          <w:lang w:val="en-US"/>
        </w:rPr>
        <w:t>N</w:t>
      </w:r>
      <w:r>
        <w:t>.</w:t>
      </w:r>
    </w:p>
    <w:p w:rsidR="00C96E63" w:rsidRPr="00C96E63" w:rsidRDefault="00C96E63" w:rsidP="00C96E63">
      <w:r w:rsidRPr="00C96E63">
        <w:rPr>
          <w:u w:val="single"/>
        </w:rPr>
        <w:t>Шаг 2.</w:t>
      </w:r>
      <w:r>
        <w:t xml:space="preserve"> Задать количество проводимых экспериментов </w:t>
      </w:r>
      <w:r>
        <w:rPr>
          <w:lang w:val="en-US"/>
        </w:rPr>
        <w:t>K</w:t>
      </w:r>
      <w:r w:rsidRPr="00C96E63">
        <w:t>.</w:t>
      </w:r>
    </w:p>
    <w:p w:rsidR="00C96E63" w:rsidRDefault="00C96E63" w:rsidP="00C96E63">
      <w:r w:rsidRPr="00C96E63">
        <w:rPr>
          <w:u w:val="single"/>
        </w:rPr>
        <w:t>Шаг 3.</w:t>
      </w:r>
      <w:r>
        <w:t xml:space="preserve"> Запустить программу.</w:t>
      </w:r>
    </w:p>
    <w:p w:rsidR="00C96E63" w:rsidRDefault="00C96E63" w:rsidP="00C96E63">
      <w:r>
        <w:t xml:space="preserve">В окне консоли будет выведен ответ в виде </w:t>
      </w:r>
      <w:proofErr w:type="spellStart"/>
      <w:r>
        <w:rPr>
          <w:lang w:val="en-US"/>
        </w:rPr>
        <w:t>protsent</w:t>
      </w:r>
      <w:proofErr w:type="spellEnd"/>
      <w:r w:rsidRPr="00C96E63">
        <w:t xml:space="preserve"> = </w:t>
      </w:r>
      <w:r>
        <w:rPr>
          <w:lang w:val="en-US"/>
        </w:rPr>
        <w:t>x</w:t>
      </w:r>
      <w:r w:rsidRPr="00C96E63">
        <w:t>.</w:t>
      </w:r>
    </w:p>
    <w:p w:rsidR="00C96E63" w:rsidRDefault="00C96E63">
      <w:r>
        <w:br w:type="page"/>
      </w:r>
    </w:p>
    <w:p w:rsidR="00C96E63" w:rsidRPr="00C96E63" w:rsidRDefault="00C96E63" w:rsidP="00C96E63">
      <w:pPr>
        <w:pStyle w:val="1"/>
      </w:pPr>
      <w:bookmarkStart w:id="5" w:name="_Toc453010703"/>
      <w:r>
        <w:lastRenderedPageBreak/>
        <w:t>Руководство программиста</w:t>
      </w:r>
      <w:bookmarkEnd w:id="5"/>
    </w:p>
    <w:p w:rsidR="00C96E63" w:rsidRPr="009E3035" w:rsidRDefault="00F012EC" w:rsidP="009E3035">
      <w:pPr>
        <w:pStyle w:val="2"/>
        <w:rPr>
          <w:i/>
        </w:rPr>
      </w:pPr>
      <w:bookmarkStart w:id="6" w:name="_Toc453010704"/>
      <w:r>
        <w:rPr>
          <w:i/>
        </w:rPr>
        <w:t>Структура программы</w:t>
      </w:r>
      <w:bookmarkEnd w:id="6"/>
    </w:p>
    <w:p w:rsidR="00C96E63" w:rsidRDefault="009E3035" w:rsidP="00C96E63">
      <w:r>
        <w:t>Проекты:</w:t>
      </w:r>
    </w:p>
    <w:p w:rsidR="009E3035" w:rsidRPr="009E3035" w:rsidRDefault="009E3035" w:rsidP="009E3035">
      <w:pPr>
        <w:pStyle w:val="a6"/>
        <w:numPr>
          <w:ilvl w:val="0"/>
          <w:numId w:val="1"/>
        </w:numPr>
      </w:pPr>
      <w:proofErr w:type="spellStart"/>
      <w:r w:rsidRPr="009E3035">
        <w:rPr>
          <w:b/>
          <w:lang w:val="en-US"/>
        </w:rPr>
        <w:t>gtest</w:t>
      </w:r>
      <w:proofErr w:type="spellEnd"/>
      <w:r>
        <w:rPr>
          <w:lang w:val="en-US"/>
        </w:rPr>
        <w:t xml:space="preserve"> – </w:t>
      </w:r>
      <w:r>
        <w:t xml:space="preserve">библиотека </w:t>
      </w:r>
      <w:r>
        <w:rPr>
          <w:lang w:val="en-US"/>
        </w:rPr>
        <w:t>Google Test</w:t>
      </w:r>
    </w:p>
    <w:p w:rsidR="009E3035" w:rsidRDefault="009E3035" w:rsidP="009E3035">
      <w:pPr>
        <w:pStyle w:val="a6"/>
        <w:numPr>
          <w:ilvl w:val="0"/>
          <w:numId w:val="1"/>
        </w:numPr>
      </w:pPr>
      <w:proofErr w:type="spellStart"/>
      <w:r w:rsidRPr="009E3035">
        <w:rPr>
          <w:b/>
          <w:lang w:val="en-US"/>
        </w:rPr>
        <w:t>MyList</w:t>
      </w:r>
      <w:proofErr w:type="spellEnd"/>
      <w:r>
        <w:rPr>
          <w:lang w:val="en-US"/>
        </w:rPr>
        <w:t xml:space="preserve"> – </w:t>
      </w:r>
      <w:r>
        <w:t>проект реализации программы</w:t>
      </w:r>
    </w:p>
    <w:p w:rsidR="009E3035" w:rsidRPr="00C96E63" w:rsidRDefault="009E3035" w:rsidP="009E3035">
      <w:pPr>
        <w:pStyle w:val="a6"/>
        <w:numPr>
          <w:ilvl w:val="0"/>
          <w:numId w:val="1"/>
        </w:numPr>
      </w:pPr>
      <w:proofErr w:type="spellStart"/>
      <w:r w:rsidRPr="009E3035">
        <w:rPr>
          <w:b/>
          <w:lang w:val="en-US"/>
        </w:rPr>
        <w:t>MyList</w:t>
      </w:r>
      <w:proofErr w:type="spellEnd"/>
      <w:r w:rsidRPr="009E3035">
        <w:rPr>
          <w:b/>
        </w:rPr>
        <w:t>-</w:t>
      </w:r>
      <w:r w:rsidRPr="009E3035">
        <w:rPr>
          <w:b/>
          <w:lang w:val="en-US"/>
        </w:rPr>
        <w:t>test</w:t>
      </w:r>
      <w:r w:rsidRPr="009E3035">
        <w:t xml:space="preserve"> – </w:t>
      </w:r>
      <w:r>
        <w:t>проект с тестами для программы</w:t>
      </w:r>
    </w:p>
    <w:p w:rsidR="009E3035" w:rsidRDefault="009E3035" w:rsidP="009E3035">
      <w:pPr>
        <w:rPr>
          <w:shd w:val="clear" w:color="auto" w:fill="FFFFFF"/>
        </w:rPr>
      </w:pPr>
      <w:r>
        <w:rPr>
          <w:shd w:val="clear" w:color="auto" w:fill="FFFFFF"/>
        </w:rPr>
        <w:t>Файлы:</w:t>
      </w:r>
    </w:p>
    <w:p w:rsidR="009E3035" w:rsidRDefault="009E3035" w:rsidP="009E3035">
      <w:pPr>
        <w:pStyle w:val="a6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List</w:t>
      </w:r>
      <w:r w:rsidRPr="009E3035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h</w:t>
      </w:r>
      <w:r w:rsidRPr="009E3035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объявление класса </w:t>
      </w:r>
      <w:proofErr w:type="spellStart"/>
      <w:r>
        <w:rPr>
          <w:shd w:val="clear" w:color="auto" w:fill="FFFFFF"/>
          <w:lang w:val="en-US"/>
        </w:rPr>
        <w:t>Sset</w:t>
      </w:r>
      <w:proofErr w:type="spellEnd"/>
      <w:r w:rsidRPr="009E3035">
        <w:rPr>
          <w:shd w:val="clear" w:color="auto" w:fill="FFFFFF"/>
        </w:rPr>
        <w:t xml:space="preserve"> разделенные множества</w:t>
      </w:r>
    </w:p>
    <w:p w:rsidR="009E3035" w:rsidRPr="009E3035" w:rsidRDefault="009E3035" w:rsidP="009E3035">
      <w:pPr>
        <w:pStyle w:val="a6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List.cpp – </w:t>
      </w:r>
      <w:r>
        <w:rPr>
          <w:shd w:val="clear" w:color="auto" w:fill="FFFFFF"/>
        </w:rPr>
        <w:t xml:space="preserve">реализация </w:t>
      </w:r>
      <w:proofErr w:type="spellStart"/>
      <w:r>
        <w:rPr>
          <w:shd w:val="clear" w:color="auto" w:fill="FFFFFF"/>
          <w:lang w:val="en-US"/>
        </w:rPr>
        <w:t>Sset</w:t>
      </w:r>
      <w:proofErr w:type="spellEnd"/>
    </w:p>
    <w:p w:rsidR="009E3035" w:rsidRDefault="009E3035" w:rsidP="009E3035">
      <w:pPr>
        <w:pStyle w:val="a6"/>
        <w:numPr>
          <w:ilvl w:val="0"/>
          <w:numId w:val="4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Perc.h</w:t>
      </w:r>
      <w:proofErr w:type="spellEnd"/>
      <w:r>
        <w:rPr>
          <w:shd w:val="clear" w:color="auto" w:fill="FFFFFF"/>
          <w:lang w:val="en-US"/>
        </w:rPr>
        <w:t xml:space="preserve"> – </w:t>
      </w:r>
      <w:r>
        <w:rPr>
          <w:shd w:val="clear" w:color="auto" w:fill="FFFFFF"/>
        </w:rPr>
        <w:t>объявление функций</w:t>
      </w:r>
    </w:p>
    <w:p w:rsidR="009E3035" w:rsidRDefault="009E3035" w:rsidP="009E3035">
      <w:pPr>
        <w:pStyle w:val="a6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Perc.cpp – </w:t>
      </w:r>
      <w:r>
        <w:rPr>
          <w:shd w:val="clear" w:color="auto" w:fill="FFFFFF"/>
        </w:rPr>
        <w:t>реализация функций</w:t>
      </w:r>
    </w:p>
    <w:p w:rsidR="009E3035" w:rsidRDefault="009E3035" w:rsidP="009E3035">
      <w:pPr>
        <w:pStyle w:val="a6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Main</w:t>
      </w:r>
      <w:r w:rsidRPr="009E3035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cpp</w:t>
      </w:r>
      <w:proofErr w:type="spellEnd"/>
      <w:r w:rsidRPr="009E3035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функция проведения экспериментов</w:t>
      </w:r>
    </w:p>
    <w:p w:rsidR="009E3035" w:rsidRPr="009E3035" w:rsidRDefault="009E3035" w:rsidP="009E3035">
      <w:pPr>
        <w:pStyle w:val="a6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Test</w:t>
      </w:r>
      <w:r w:rsidRPr="009E3035">
        <w:rPr>
          <w:shd w:val="clear" w:color="auto" w:fill="FFFFFF"/>
        </w:rPr>
        <w:t>_</w:t>
      </w:r>
      <w:proofErr w:type="spellStart"/>
      <w:r>
        <w:rPr>
          <w:shd w:val="clear" w:color="auto" w:fill="FFFFFF"/>
          <w:lang w:val="en-US"/>
        </w:rPr>
        <w:t>MyList</w:t>
      </w:r>
      <w:proofErr w:type="spellEnd"/>
      <w:r w:rsidRPr="009E3035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cpp</w:t>
      </w:r>
      <w:proofErr w:type="spellEnd"/>
      <w:r w:rsidRPr="009E3035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тесты для класса </w:t>
      </w:r>
      <w:proofErr w:type="spellStart"/>
      <w:r>
        <w:rPr>
          <w:shd w:val="clear" w:color="auto" w:fill="FFFFFF"/>
          <w:lang w:val="en-US"/>
        </w:rPr>
        <w:t>Sset</w:t>
      </w:r>
      <w:proofErr w:type="spellEnd"/>
    </w:p>
    <w:p w:rsidR="009E3035" w:rsidRDefault="009E3035" w:rsidP="009E3035">
      <w:pPr>
        <w:pStyle w:val="a6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Test</w:t>
      </w:r>
      <w:r w:rsidRPr="009E3035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main</w:t>
      </w:r>
      <w:r w:rsidRPr="009E3035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cpp</w:t>
      </w:r>
      <w:proofErr w:type="spellEnd"/>
      <w:r w:rsidRPr="009E3035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запуск всех тестов для </w:t>
      </w:r>
      <w:proofErr w:type="spellStart"/>
      <w:r>
        <w:rPr>
          <w:shd w:val="clear" w:color="auto" w:fill="FFFFFF"/>
          <w:lang w:val="en-US"/>
        </w:rPr>
        <w:t>Sset</w:t>
      </w:r>
      <w:proofErr w:type="spellEnd"/>
    </w:p>
    <w:p w:rsidR="009E3035" w:rsidRPr="009E3035" w:rsidRDefault="00F012EC" w:rsidP="009E3035">
      <w:pPr>
        <w:pStyle w:val="2"/>
        <w:rPr>
          <w:i/>
          <w:shd w:val="clear" w:color="auto" w:fill="FFFFFF"/>
        </w:rPr>
      </w:pPr>
      <w:bookmarkStart w:id="7" w:name="_Toc453010705"/>
      <w:r>
        <w:rPr>
          <w:i/>
          <w:shd w:val="clear" w:color="auto" w:fill="FFFFFF"/>
        </w:rPr>
        <w:t>Структуры данных</w:t>
      </w:r>
      <w:bookmarkEnd w:id="7"/>
    </w:p>
    <w:p w:rsidR="009E3035" w:rsidRPr="009E3035" w:rsidRDefault="009E3035" w:rsidP="009E3035">
      <w:r w:rsidRPr="009E3035">
        <w:t>Разделенные множества</w:t>
      </w:r>
      <w:r>
        <w:rPr>
          <w:rStyle w:val="apple-converted-space"/>
          <w:b/>
          <w:bCs/>
          <w:i/>
          <w:iCs/>
          <w:color w:val="000000"/>
          <w:sz w:val="23"/>
          <w:szCs w:val="23"/>
        </w:rPr>
        <w:t> </w:t>
      </w:r>
      <w:r>
        <w:t xml:space="preserve">– это абстрактный тип данных, предназначенный для представления коллекции, состоящей из некоторого числа </w:t>
      </w:r>
      <w:proofErr w:type="spellStart"/>
      <w:r>
        <w:rPr>
          <w:rStyle w:val="ft27"/>
          <w:i/>
          <w:iCs/>
          <w:color w:val="000000"/>
        </w:rPr>
        <w:t>k</w:t>
      </w:r>
      <w:proofErr w:type="spellEnd"/>
      <w:r>
        <w:rPr>
          <w:rStyle w:val="apple-converted-space"/>
          <w:i/>
          <w:iCs/>
          <w:color w:val="000000"/>
        </w:rPr>
        <w:t> </w:t>
      </w:r>
      <w:r>
        <w:t>попарно непересекающихся подмножеств</w:t>
      </w:r>
      <w:r w:rsidR="00F012EC">
        <w:t xml:space="preserve"> </w:t>
      </w:r>
      <w:r>
        <w:rPr>
          <w:rStyle w:val="ft27"/>
          <w:i/>
          <w:iCs/>
          <w:color w:val="000000"/>
        </w:rPr>
        <w:t>U</w:t>
      </w:r>
      <w:r>
        <w:rPr>
          <w:rStyle w:val="ft44"/>
          <w:color w:val="000000"/>
          <w:sz w:val="17"/>
          <w:szCs w:val="17"/>
        </w:rPr>
        <w:t>1</w:t>
      </w:r>
      <w:r>
        <w:rPr>
          <w:rStyle w:val="ft28"/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ft27"/>
          <w:i/>
          <w:iCs/>
          <w:color w:val="000000"/>
        </w:rPr>
        <w:t>U</w:t>
      </w:r>
      <w:r>
        <w:rPr>
          <w:rStyle w:val="ft44"/>
          <w:color w:val="000000"/>
          <w:sz w:val="17"/>
          <w:szCs w:val="17"/>
        </w:rPr>
        <w:t>2</w:t>
      </w:r>
      <w:r>
        <w:rPr>
          <w:rStyle w:val="ft28"/>
          <w:color w:val="000000"/>
        </w:rPr>
        <w:t>, ...,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ft27"/>
          <w:i/>
          <w:iCs/>
          <w:color w:val="000000"/>
        </w:rPr>
        <w:t>U</w:t>
      </w:r>
      <w:r>
        <w:rPr>
          <w:rStyle w:val="ft45"/>
          <w:i/>
          <w:iCs/>
          <w:color w:val="000000"/>
          <w:sz w:val="17"/>
          <w:szCs w:val="17"/>
        </w:rPr>
        <w:t>k</w:t>
      </w:r>
      <w:proofErr w:type="spellEnd"/>
      <w:r w:rsidR="00F012EC">
        <w:rPr>
          <w:rStyle w:val="ft45"/>
          <w:i/>
          <w:iCs/>
          <w:color w:val="000000"/>
          <w:sz w:val="17"/>
          <w:szCs w:val="17"/>
        </w:rPr>
        <w:t xml:space="preserve"> </w:t>
      </w:r>
      <w:r>
        <w:rPr>
          <w:rStyle w:val="apple-converted-space"/>
          <w:i/>
          <w:iCs/>
          <w:color w:val="000000"/>
          <w:sz w:val="17"/>
          <w:szCs w:val="17"/>
        </w:rPr>
        <w:t> </w:t>
      </w:r>
      <w:r>
        <w:t xml:space="preserve">заданного множества </w:t>
      </w:r>
      <w:r>
        <w:rPr>
          <w:rStyle w:val="ft27"/>
          <w:i/>
          <w:iCs/>
          <w:color w:val="000000"/>
        </w:rPr>
        <w:t>U</w:t>
      </w:r>
      <w:r>
        <w:t>.</w:t>
      </w:r>
    </w:p>
    <w:p w:rsidR="009E3035" w:rsidRDefault="009E3035" w:rsidP="009E3035">
      <w:r>
        <w:t xml:space="preserve">Этот тип данных применяется в таких задачах, как отыскание минимального </w:t>
      </w:r>
      <w:proofErr w:type="spellStart"/>
      <w:r>
        <w:t>остовного</w:t>
      </w:r>
      <w:proofErr w:type="spellEnd"/>
      <w:r>
        <w:t xml:space="preserve"> дерева для заданного взвешенного неориентированного графа, построение компонент связности графа, минимизация конечного автомата, и многих других, требующих динамического поддержания некоторого отношения эквивалентности. Примеры таких задач будут рассмотрены ниже.</w:t>
      </w:r>
    </w:p>
    <w:p w:rsidR="009E3035" w:rsidRDefault="009E3035" w:rsidP="009E3035">
      <w:r>
        <w:t>Как правило, в таких задачах вычисления начинаются с пустой коллекции подмножеств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rStyle w:val="ft28"/>
          <w:color w:val="000000"/>
        </w:rPr>
        <w:t>(</w:t>
      </w:r>
      <w:proofErr w:type="spellStart"/>
      <w:r>
        <w:rPr>
          <w:rStyle w:val="ft27"/>
          <w:i/>
          <w:iCs/>
          <w:color w:val="000000"/>
        </w:rPr>
        <w:t>k</w:t>
      </w:r>
      <w:proofErr w:type="spellEnd"/>
      <w:r>
        <w:rPr>
          <w:rStyle w:val="apple-converted-space"/>
          <w:i/>
          <w:iCs/>
          <w:color w:val="000000"/>
        </w:rPr>
        <w:t> </w:t>
      </w:r>
      <w:r>
        <w:rPr>
          <w:rStyle w:val="ft28"/>
          <w:color w:val="000000"/>
        </w:rPr>
        <w:t>= 0)</w:t>
      </w:r>
      <w:r>
        <w:rPr>
          <w:rStyle w:val="ft26"/>
          <w:i/>
          <w:iCs/>
          <w:color w:val="000000"/>
          <w:sz w:val="23"/>
          <w:szCs w:val="23"/>
        </w:rPr>
        <w:t>.</w:t>
      </w:r>
      <w:r>
        <w:rPr>
          <w:rStyle w:val="apple-converted-space"/>
          <w:i/>
          <w:iCs/>
          <w:color w:val="000000"/>
          <w:sz w:val="23"/>
          <w:szCs w:val="23"/>
        </w:rPr>
        <w:t> </w:t>
      </w:r>
      <w:r>
        <w:t>Затем по мере вычислений формируются новые подмножества, включаемые в коллекцию. Формирование новых подмноже</w:t>
      </w:r>
      <w:proofErr w:type="gramStart"/>
      <w:r>
        <w:t>ств пр</w:t>
      </w:r>
      <w:proofErr w:type="gramEnd"/>
      <w:r>
        <w:t>оисходит либо путем создания одноэлементного подмножества, либо путем объединения уже существующих в коллекции подмножеств. Для осуществления таких действий используются имена включенных в коллекцию подмножеств. В качестве имени подмножества будем использовать один из его элементов (главный элемент), выбираемый по определенному правилу. Поскольку в коллекции всегда будут находиться попарно непересекающиеся подмножества множества</w:t>
      </w:r>
      <w:r w:rsidR="00F012EC">
        <w:t xml:space="preserve"> </w:t>
      </w:r>
      <w:r>
        <w:rPr>
          <w:rStyle w:val="ft27"/>
          <w:i/>
          <w:iCs/>
          <w:color w:val="000000"/>
        </w:rPr>
        <w:t>U</w:t>
      </w:r>
      <w:r>
        <w:t>, такое имя будет однозначно определять требуемое подмножество.</w:t>
      </w:r>
    </w:p>
    <w:p w:rsidR="009E3035" w:rsidRDefault="00F012EC" w:rsidP="00F012EC">
      <w:r>
        <w:t>Операции над разделенными множествами:</w:t>
      </w:r>
    </w:p>
    <w:p w:rsidR="009E3035" w:rsidRPr="00F012EC" w:rsidRDefault="00F012EC" w:rsidP="00F012EC">
      <w:pPr>
        <w:pStyle w:val="a6"/>
        <w:numPr>
          <w:ilvl w:val="0"/>
          <w:numId w:val="5"/>
        </w:numPr>
        <w:rPr>
          <w:rFonts w:cs="Times New Roman"/>
        </w:rPr>
      </w:pPr>
      <w:r>
        <w:rPr>
          <w:rStyle w:val="ft28"/>
          <w:i/>
          <w:color w:val="000000"/>
        </w:rPr>
        <w:t xml:space="preserve">Создать </w:t>
      </w:r>
      <w:r w:rsidR="009E3035" w:rsidRPr="00F012EC">
        <w:rPr>
          <w:rStyle w:val="ft28"/>
          <w:color w:val="000000"/>
        </w:rPr>
        <w:t>(</w:t>
      </w:r>
      <w:proofErr w:type="spellStart"/>
      <w:r w:rsidR="009E3035" w:rsidRPr="00F012EC">
        <w:rPr>
          <w:rStyle w:val="ft27"/>
          <w:i/>
          <w:iCs/>
          <w:color w:val="000000"/>
        </w:rPr>
        <w:t>x</w:t>
      </w:r>
      <w:proofErr w:type="spellEnd"/>
      <w:r w:rsidR="009E3035" w:rsidRPr="00F012EC">
        <w:rPr>
          <w:rStyle w:val="ft28"/>
          <w:color w:val="000000"/>
        </w:rPr>
        <w:t>)</w:t>
      </w:r>
      <w:r w:rsidR="009E3035">
        <w:t>. Эта операция предназначена для введения в коллекцию нового подмножества, состоящего из одного элемента</w:t>
      </w:r>
      <w:r>
        <w:t xml:space="preserve"> </w:t>
      </w:r>
      <w:proofErr w:type="spellStart"/>
      <w:r w:rsidR="009E3035" w:rsidRPr="00F012EC">
        <w:rPr>
          <w:rStyle w:val="ft27"/>
          <w:i/>
          <w:iCs/>
          <w:color w:val="000000"/>
        </w:rPr>
        <w:t>x</w:t>
      </w:r>
      <w:proofErr w:type="spellEnd"/>
      <w:r w:rsidR="009E3035">
        <w:t xml:space="preserve">, при этом предполагается, </w:t>
      </w:r>
      <w:proofErr w:type="spellStart"/>
      <w:r w:rsidR="009E3035">
        <w:t>что</w:t>
      </w:r>
      <w:proofErr w:type="gramStart"/>
      <w:r w:rsidR="009E3035" w:rsidRPr="00F012EC">
        <w:rPr>
          <w:rStyle w:val="ft27"/>
          <w:i/>
          <w:iCs/>
          <w:color w:val="000000"/>
        </w:rPr>
        <w:t>x</w:t>
      </w:r>
      <w:proofErr w:type="spellEnd"/>
      <w:proofErr w:type="gramEnd"/>
      <w:r w:rsidR="009E3035" w:rsidRPr="00F012EC">
        <w:rPr>
          <w:rStyle w:val="apple-converted-space"/>
          <w:i/>
          <w:iCs/>
          <w:color w:val="000000"/>
        </w:rPr>
        <w:t> </w:t>
      </w:r>
      <w:r w:rsidR="009E3035">
        <w:t>не входит ни в одно из подмножеств коллекции, созданной к моменту выполнения этой операции. Элемент</w:t>
      </w:r>
      <w:r>
        <w:t xml:space="preserve"> </w:t>
      </w:r>
      <w:proofErr w:type="spellStart"/>
      <w:r w:rsidR="009E3035" w:rsidRPr="00F012EC">
        <w:rPr>
          <w:rStyle w:val="ft27"/>
          <w:i/>
          <w:iCs/>
          <w:color w:val="000000"/>
        </w:rPr>
        <w:t>x</w:t>
      </w:r>
      <w:proofErr w:type="spellEnd"/>
      <w:r w:rsidR="009E3035" w:rsidRPr="00F012EC">
        <w:rPr>
          <w:rStyle w:val="apple-converted-space"/>
          <w:i/>
          <w:iCs/>
          <w:color w:val="000000"/>
        </w:rPr>
        <w:t> </w:t>
      </w:r>
      <w:r w:rsidR="009E3035">
        <w:t>указывается в качестве параметра. Именем созданного подмножества будет считаться сам элемент</w:t>
      </w:r>
      <w:r>
        <w:t xml:space="preserve"> </w:t>
      </w:r>
      <w:proofErr w:type="spellStart"/>
      <w:r w:rsidR="009E3035" w:rsidRPr="00F012EC">
        <w:rPr>
          <w:rStyle w:val="ft27"/>
          <w:i/>
          <w:iCs/>
          <w:color w:val="000000"/>
        </w:rPr>
        <w:t>x</w:t>
      </w:r>
      <w:proofErr w:type="spellEnd"/>
      <w:r w:rsidR="009E3035">
        <w:t>.</w:t>
      </w:r>
    </w:p>
    <w:p w:rsidR="009E3035" w:rsidRDefault="00F012EC" w:rsidP="009E3035">
      <w:pPr>
        <w:pStyle w:val="a6"/>
        <w:numPr>
          <w:ilvl w:val="0"/>
          <w:numId w:val="5"/>
        </w:numPr>
      </w:pPr>
      <w:r>
        <w:rPr>
          <w:rStyle w:val="apple-converted-space"/>
          <w:bCs/>
          <w:i/>
          <w:color w:val="000000"/>
        </w:rPr>
        <w:lastRenderedPageBreak/>
        <w:t>Объединить</w:t>
      </w:r>
      <w:r w:rsidR="009E3035" w:rsidRPr="00F012EC">
        <w:rPr>
          <w:rStyle w:val="apple-converted-space"/>
          <w:b/>
          <w:bCs/>
          <w:color w:val="000000"/>
        </w:rPr>
        <w:t> </w:t>
      </w:r>
      <w:r w:rsidR="009E3035" w:rsidRPr="00F012EC">
        <w:rPr>
          <w:rStyle w:val="ft65"/>
          <w:color w:val="000000"/>
        </w:rPr>
        <w:t>(</w:t>
      </w:r>
      <w:proofErr w:type="spellStart"/>
      <w:r w:rsidR="009E3035" w:rsidRPr="00F012EC">
        <w:rPr>
          <w:rStyle w:val="ft64"/>
          <w:i/>
          <w:iCs/>
          <w:color w:val="000000"/>
        </w:rPr>
        <w:t>x</w:t>
      </w:r>
      <w:proofErr w:type="spellEnd"/>
      <w:r w:rsidR="009E3035" w:rsidRPr="00F012EC">
        <w:rPr>
          <w:rStyle w:val="ft65"/>
          <w:color w:val="000000"/>
        </w:rPr>
        <w:t>,</w:t>
      </w:r>
      <w:r w:rsidR="009E3035" w:rsidRPr="00F012EC">
        <w:rPr>
          <w:rStyle w:val="apple-converted-space"/>
          <w:color w:val="000000"/>
        </w:rPr>
        <w:t> </w:t>
      </w:r>
      <w:proofErr w:type="spellStart"/>
      <w:r w:rsidR="009E3035" w:rsidRPr="00F012EC">
        <w:rPr>
          <w:rStyle w:val="ft64"/>
          <w:i/>
          <w:iCs/>
          <w:color w:val="000000"/>
        </w:rPr>
        <w:t>y</w:t>
      </w:r>
      <w:proofErr w:type="spellEnd"/>
      <w:r w:rsidR="009E3035" w:rsidRPr="00F012EC">
        <w:rPr>
          <w:rStyle w:val="ft65"/>
          <w:color w:val="000000"/>
        </w:rPr>
        <w:t>)</w:t>
      </w:r>
      <w:r w:rsidR="009E3035">
        <w:t>. С помощью этой операции можно объединить два подмножества коллекции, имеющие, соответственно, имена</w:t>
      </w:r>
      <w:r>
        <w:t xml:space="preserve"> </w:t>
      </w:r>
      <w:proofErr w:type="spellStart"/>
      <w:r w:rsidR="009E3035" w:rsidRPr="00F012EC">
        <w:rPr>
          <w:rStyle w:val="ft64"/>
          <w:i/>
          <w:iCs/>
          <w:color w:val="000000"/>
        </w:rPr>
        <w:t>x</w:t>
      </w:r>
      <w:proofErr w:type="spellEnd"/>
      <w:r w:rsidR="009E3035" w:rsidRPr="00F012EC">
        <w:rPr>
          <w:rStyle w:val="apple-converted-space"/>
          <w:i/>
          <w:iCs/>
          <w:color w:val="000000"/>
        </w:rPr>
        <w:t> </w:t>
      </w:r>
      <w:r w:rsidR="009E3035">
        <w:t>и</w:t>
      </w:r>
      <w:r>
        <w:t xml:space="preserve"> </w:t>
      </w:r>
      <w:proofErr w:type="spellStart"/>
      <w:r w:rsidR="009E3035" w:rsidRPr="00F012EC">
        <w:rPr>
          <w:rStyle w:val="ft64"/>
          <w:i/>
          <w:iCs/>
          <w:color w:val="000000"/>
        </w:rPr>
        <w:t>y</w:t>
      </w:r>
      <w:proofErr w:type="spellEnd"/>
      <w:r w:rsidR="009E3035">
        <w:t>, в одно новое подмножество, при этом оба объединяемые подмножества</w:t>
      </w:r>
      <w:r>
        <w:t xml:space="preserve"> </w:t>
      </w:r>
      <w:r w:rsidR="009E3035">
        <w:t>удаляются из коллекции, а вновь построенное подмножество получает некоторое имя. Во всех рассматриваемых нами случаях именем нового полученного в результате этой операции подмножества будет одно из имен</w:t>
      </w:r>
      <w:r w:rsidR="009E3035" w:rsidRPr="00F012EC">
        <w:rPr>
          <w:rStyle w:val="apple-converted-space"/>
          <w:color w:val="000000"/>
          <w:sz w:val="23"/>
          <w:szCs w:val="23"/>
        </w:rPr>
        <w:t> </w:t>
      </w:r>
      <w:proofErr w:type="spellStart"/>
      <w:r w:rsidR="009E3035" w:rsidRPr="00F012EC">
        <w:rPr>
          <w:rStyle w:val="ft27"/>
          <w:i/>
          <w:iCs/>
          <w:color w:val="000000"/>
        </w:rPr>
        <w:t>x</w:t>
      </w:r>
      <w:proofErr w:type="spellEnd"/>
      <w:r>
        <w:rPr>
          <w:rStyle w:val="ft27"/>
          <w:i/>
          <w:iCs/>
          <w:color w:val="000000"/>
        </w:rPr>
        <w:t xml:space="preserve"> </w:t>
      </w:r>
      <w:r w:rsidR="009E3035">
        <w:t>или</w:t>
      </w:r>
      <w:r>
        <w:t xml:space="preserve"> </w:t>
      </w:r>
      <w:proofErr w:type="spellStart"/>
      <w:r w:rsidR="009E3035" w:rsidRPr="00F012EC">
        <w:rPr>
          <w:rStyle w:val="ft27"/>
          <w:i/>
          <w:iCs/>
          <w:color w:val="000000"/>
        </w:rPr>
        <w:t>y</w:t>
      </w:r>
      <w:proofErr w:type="spellEnd"/>
      <w:r w:rsidR="009E3035">
        <w:t>. Имена объединяемых подмножеств указываются в качестве параметров.</w:t>
      </w:r>
    </w:p>
    <w:p w:rsidR="009E3035" w:rsidRDefault="00F012EC" w:rsidP="00F012EC">
      <w:pPr>
        <w:pStyle w:val="a6"/>
        <w:numPr>
          <w:ilvl w:val="0"/>
          <w:numId w:val="5"/>
        </w:numPr>
      </w:pPr>
      <w:r>
        <w:rPr>
          <w:rStyle w:val="apple-converted-space"/>
          <w:bCs/>
          <w:i/>
          <w:color w:val="000000"/>
        </w:rPr>
        <w:t>Найти</w:t>
      </w:r>
      <w:r w:rsidR="009E3035" w:rsidRPr="00F012EC">
        <w:rPr>
          <w:rStyle w:val="apple-converted-space"/>
          <w:b/>
          <w:bCs/>
          <w:color w:val="000000"/>
        </w:rPr>
        <w:t> </w:t>
      </w:r>
      <w:r w:rsidR="009E3035" w:rsidRPr="00F012EC">
        <w:rPr>
          <w:rStyle w:val="ft35"/>
          <w:color w:val="000000"/>
        </w:rPr>
        <w:t>(</w:t>
      </w:r>
      <w:proofErr w:type="spellStart"/>
      <w:r w:rsidR="009E3035" w:rsidRPr="00F012EC">
        <w:rPr>
          <w:rStyle w:val="ft36"/>
          <w:i/>
          <w:iCs/>
          <w:color w:val="000000"/>
        </w:rPr>
        <w:t>x</w:t>
      </w:r>
      <w:proofErr w:type="spellEnd"/>
      <w:r w:rsidR="009E3035" w:rsidRPr="00F012EC">
        <w:rPr>
          <w:rStyle w:val="ft35"/>
          <w:color w:val="000000"/>
        </w:rPr>
        <w:t>,</w:t>
      </w:r>
      <w:r w:rsidR="009E3035" w:rsidRPr="00F012EC">
        <w:rPr>
          <w:rStyle w:val="apple-converted-space"/>
          <w:color w:val="000000"/>
        </w:rPr>
        <w:t> </w:t>
      </w:r>
      <w:proofErr w:type="spellStart"/>
      <w:r w:rsidR="009E3035" w:rsidRPr="00F012EC">
        <w:rPr>
          <w:rStyle w:val="ft36"/>
          <w:i/>
          <w:iCs/>
          <w:color w:val="000000"/>
        </w:rPr>
        <w:t>y</w:t>
      </w:r>
      <w:proofErr w:type="spellEnd"/>
      <w:r w:rsidR="009E3035" w:rsidRPr="00F012EC">
        <w:rPr>
          <w:rStyle w:val="ft35"/>
          <w:color w:val="000000"/>
        </w:rPr>
        <w:t>)</w:t>
      </w:r>
      <w:r w:rsidR="009E3035">
        <w:t>. Эта операция позволяет определить имя</w:t>
      </w:r>
      <w:r>
        <w:t xml:space="preserve"> </w:t>
      </w:r>
      <w:proofErr w:type="spellStart"/>
      <w:r w:rsidR="009E3035" w:rsidRPr="00F012EC">
        <w:rPr>
          <w:rStyle w:val="ft36"/>
          <w:i/>
          <w:iCs/>
          <w:color w:val="000000"/>
        </w:rPr>
        <w:t>y</w:t>
      </w:r>
      <w:proofErr w:type="spellEnd"/>
      <w:r w:rsidR="009E3035" w:rsidRPr="00F012EC">
        <w:rPr>
          <w:rStyle w:val="apple-converted-space"/>
          <w:i/>
          <w:iCs/>
          <w:color w:val="000000"/>
        </w:rPr>
        <w:t> </w:t>
      </w:r>
      <w:r w:rsidR="009E3035">
        <w:t>того подмножества коллекции, которому принадлежит элемент</w:t>
      </w:r>
      <w:r>
        <w:t xml:space="preserve"> </w:t>
      </w:r>
      <w:proofErr w:type="spellStart"/>
      <w:r w:rsidR="009E3035" w:rsidRPr="00F012EC">
        <w:rPr>
          <w:rStyle w:val="ft36"/>
          <w:i/>
          <w:iCs/>
          <w:color w:val="000000"/>
        </w:rPr>
        <w:t>x</w:t>
      </w:r>
      <w:proofErr w:type="spellEnd"/>
      <w:r w:rsidR="009E3035">
        <w:t>. Если элемент</w:t>
      </w:r>
      <w:r>
        <w:t xml:space="preserve"> </w:t>
      </w:r>
      <w:proofErr w:type="spellStart"/>
      <w:r w:rsidR="009E3035" w:rsidRPr="00F012EC">
        <w:rPr>
          <w:rStyle w:val="ft36"/>
          <w:i/>
          <w:iCs/>
          <w:color w:val="000000"/>
        </w:rPr>
        <w:t>x</w:t>
      </w:r>
      <w:proofErr w:type="spellEnd"/>
      <w:r w:rsidR="009E3035" w:rsidRPr="00F012EC">
        <w:rPr>
          <w:rStyle w:val="apple-converted-space"/>
          <w:i/>
          <w:iCs/>
          <w:color w:val="000000"/>
        </w:rPr>
        <w:t> </w:t>
      </w:r>
      <w:r w:rsidR="009E3035">
        <w:t>до выполнения операции не входил ни в одно из подмножеств коллекции, то в качестве</w:t>
      </w:r>
      <w:r>
        <w:t xml:space="preserve"> </w:t>
      </w:r>
      <w:proofErr w:type="spellStart"/>
      <w:r w:rsidR="009E3035" w:rsidRPr="00F012EC">
        <w:rPr>
          <w:rStyle w:val="ft36"/>
          <w:i/>
          <w:iCs/>
          <w:color w:val="000000"/>
        </w:rPr>
        <w:t>y</w:t>
      </w:r>
      <w:proofErr w:type="spellEnd"/>
      <w:r w:rsidR="009E3035" w:rsidRPr="00F012EC">
        <w:rPr>
          <w:rStyle w:val="apple-converted-space"/>
          <w:i/>
          <w:iCs/>
          <w:color w:val="000000"/>
        </w:rPr>
        <w:t> </w:t>
      </w:r>
      <w:r w:rsidR="009E3035">
        <w:t>берется</w:t>
      </w:r>
      <w:proofErr w:type="gramStart"/>
      <w:r w:rsidR="009E3035" w:rsidRPr="00F012EC">
        <w:rPr>
          <w:rStyle w:val="ft35"/>
          <w:color w:val="000000"/>
        </w:rPr>
        <w:t>0</w:t>
      </w:r>
      <w:proofErr w:type="gramEnd"/>
      <w:r w:rsidR="009E3035" w:rsidRPr="00F012EC">
        <w:rPr>
          <w:rStyle w:val="ft32"/>
          <w:i/>
          <w:iCs/>
          <w:color w:val="000000"/>
          <w:sz w:val="23"/>
          <w:szCs w:val="23"/>
        </w:rPr>
        <w:t>.</w:t>
      </w:r>
    </w:p>
    <w:p w:rsidR="009E3035" w:rsidRDefault="009E3035" w:rsidP="009E3035">
      <w:r>
        <w:t>Последовательность</w:t>
      </w:r>
      <w:r>
        <w:rPr>
          <w:rStyle w:val="apple-converted-space"/>
          <w:color w:val="000000"/>
          <w:sz w:val="23"/>
          <w:szCs w:val="23"/>
        </w:rPr>
        <w:t> </w:t>
      </w:r>
      <w:proofErr w:type="spellStart"/>
      <w:r>
        <w:rPr>
          <w:rStyle w:val="ft127"/>
          <w:rFonts w:ascii="Arial" w:hAnsi="Arial" w:cs="Arial"/>
          <w:color w:val="000000"/>
        </w:rPr>
        <w:t>σ</w:t>
      </w:r>
      <w:proofErr w:type="spellEnd"/>
      <w:r>
        <w:t>, составленную из операций типа</w:t>
      </w:r>
      <w:r w:rsidR="00F012EC">
        <w:t xml:space="preserve"> </w:t>
      </w:r>
      <w:r>
        <w:rPr>
          <w:rStyle w:val="ft35"/>
          <w:color w:val="000000"/>
        </w:rPr>
        <w:t>СОЗДАТЬ</w:t>
      </w:r>
      <w:r>
        <w:t>,</w:t>
      </w:r>
      <w:r w:rsidR="00F012EC">
        <w:t xml:space="preserve"> </w:t>
      </w:r>
      <w:r>
        <w:rPr>
          <w:rStyle w:val="ft35"/>
          <w:color w:val="000000"/>
        </w:rPr>
        <w:t>ОБЪЕДИНИТЬ, НАЙТИ</w:t>
      </w:r>
      <w:r>
        <w:t>, назовем</w:t>
      </w:r>
      <w:r w:rsidR="00F012EC">
        <w:t xml:space="preserve"> </w:t>
      </w:r>
      <w:r>
        <w:rPr>
          <w:rStyle w:val="ft32"/>
          <w:i/>
          <w:iCs/>
          <w:color w:val="000000"/>
          <w:sz w:val="23"/>
          <w:szCs w:val="23"/>
        </w:rPr>
        <w:t>корректной</w:t>
      </w:r>
      <w:r>
        <w:t>, если перед выполнением каждой операции из последовательности</w:t>
      </w:r>
      <w:r>
        <w:rPr>
          <w:rStyle w:val="ft127"/>
          <w:rFonts w:ascii="Arial" w:hAnsi="Arial" w:cs="Arial"/>
          <w:color w:val="000000"/>
        </w:rPr>
        <w:t>σ</w:t>
      </w:r>
      <w:r>
        <w:rPr>
          <w:rStyle w:val="apple-converted-space"/>
          <w:rFonts w:ascii="Arial" w:hAnsi="Arial" w:cs="Arial"/>
          <w:color w:val="000000"/>
        </w:rPr>
        <w:t> </w:t>
      </w:r>
      <w:r>
        <w:t>выполнены условия ее применения. Например, перед выполнением очередной операции вида</w:t>
      </w:r>
      <w:r w:rsidR="00F012EC">
        <w:t xml:space="preserve"> </w:t>
      </w:r>
      <w:r>
        <w:rPr>
          <w:rStyle w:val="ft35"/>
          <w:color w:val="000000"/>
        </w:rPr>
        <w:t>ОБЪЕДИНИТЬ (</w:t>
      </w:r>
      <w:proofErr w:type="spellStart"/>
      <w:r>
        <w:rPr>
          <w:rStyle w:val="ft36"/>
          <w:i/>
          <w:iCs/>
          <w:color w:val="000000"/>
        </w:rPr>
        <w:t>x</w:t>
      </w:r>
      <w:r>
        <w:t>,</w:t>
      </w:r>
      <w:r>
        <w:rPr>
          <w:rStyle w:val="ft36"/>
          <w:i/>
          <w:iCs/>
          <w:color w:val="000000"/>
        </w:rPr>
        <w:t>y</w:t>
      </w:r>
      <w:proofErr w:type="spellEnd"/>
      <w:r>
        <w:rPr>
          <w:rStyle w:val="ft35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t>подмножества с именами</w:t>
      </w:r>
      <w:r w:rsidR="00F012EC">
        <w:t xml:space="preserve"> </w:t>
      </w:r>
      <w:proofErr w:type="spellStart"/>
      <w:r>
        <w:rPr>
          <w:rStyle w:val="ft36"/>
          <w:i/>
          <w:iCs/>
          <w:color w:val="000000"/>
        </w:rPr>
        <w:t>x</w:t>
      </w:r>
      <w:proofErr w:type="spellEnd"/>
      <w:r>
        <w:rPr>
          <w:rStyle w:val="apple-converted-space"/>
          <w:i/>
          <w:iCs/>
          <w:color w:val="000000"/>
        </w:rPr>
        <w:t> </w:t>
      </w:r>
      <w:r>
        <w:t>и</w:t>
      </w:r>
      <w:r w:rsidR="00F012EC">
        <w:t xml:space="preserve"> </w:t>
      </w:r>
      <w:proofErr w:type="spellStart"/>
      <w:r>
        <w:rPr>
          <w:rStyle w:val="ft36"/>
          <w:i/>
          <w:iCs/>
          <w:color w:val="000000"/>
        </w:rPr>
        <w:t>y</w:t>
      </w:r>
      <w:proofErr w:type="spellEnd"/>
      <w:r>
        <w:rPr>
          <w:rStyle w:val="apple-converted-space"/>
          <w:i/>
          <w:iCs/>
          <w:color w:val="000000"/>
        </w:rPr>
        <w:t> </w:t>
      </w:r>
      <w:r>
        <w:t>должны быть уже созданы. Перед выполнением операции</w:t>
      </w:r>
      <w:r w:rsidR="00F012EC">
        <w:t xml:space="preserve"> </w:t>
      </w:r>
      <w:r>
        <w:rPr>
          <w:rStyle w:val="ft35"/>
          <w:color w:val="000000"/>
        </w:rPr>
        <w:t>СОЗДАТЬ (</w:t>
      </w:r>
      <w:proofErr w:type="spellStart"/>
      <w:r>
        <w:rPr>
          <w:rStyle w:val="ft36"/>
          <w:i/>
          <w:iCs/>
          <w:color w:val="000000"/>
        </w:rPr>
        <w:t>x</w:t>
      </w:r>
      <w:proofErr w:type="spellEnd"/>
      <w:r>
        <w:rPr>
          <w:rStyle w:val="ft35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t>элемент</w:t>
      </w:r>
      <w:r w:rsidR="00F012EC">
        <w:t xml:space="preserve"> </w:t>
      </w:r>
      <w:proofErr w:type="spellStart"/>
      <w:r>
        <w:rPr>
          <w:rStyle w:val="ft36"/>
          <w:i/>
          <w:iCs/>
          <w:color w:val="000000"/>
        </w:rPr>
        <w:t>x</w:t>
      </w:r>
      <w:proofErr w:type="spellEnd"/>
      <w:r>
        <w:rPr>
          <w:rStyle w:val="apple-converted-space"/>
          <w:i/>
          <w:iCs/>
          <w:color w:val="000000"/>
        </w:rPr>
        <w:t> </w:t>
      </w:r>
      <w:r>
        <w:t>не должен принадлежать ни одному из подмножеств коллекции. Операция</w:t>
      </w:r>
      <w:r w:rsidR="00F012EC">
        <w:t xml:space="preserve"> </w:t>
      </w:r>
      <w:r>
        <w:rPr>
          <w:rStyle w:val="ft35"/>
          <w:color w:val="000000"/>
        </w:rPr>
        <w:t>НАЙТИ (</w:t>
      </w:r>
      <w:proofErr w:type="spellStart"/>
      <w:r>
        <w:rPr>
          <w:rStyle w:val="ft36"/>
          <w:i/>
          <w:iCs/>
          <w:color w:val="000000"/>
        </w:rPr>
        <w:t>x</w:t>
      </w:r>
      <w:proofErr w:type="spellEnd"/>
      <w:r>
        <w:rPr>
          <w:rStyle w:val="ft35"/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ft36"/>
          <w:i/>
          <w:iCs/>
          <w:color w:val="000000"/>
        </w:rPr>
        <w:t>y</w:t>
      </w:r>
      <w:proofErr w:type="spellEnd"/>
      <w:r>
        <w:rPr>
          <w:rStyle w:val="ft35"/>
          <w:color w:val="000000"/>
        </w:rPr>
        <w:t>)</w:t>
      </w:r>
      <w:r w:rsidR="00F012EC">
        <w:rPr>
          <w:rStyle w:val="ft35"/>
          <w:color w:val="000000"/>
        </w:rPr>
        <w:t xml:space="preserve"> </w:t>
      </w:r>
      <w:r>
        <w:t>применима при любом значении аргумента</w:t>
      </w:r>
      <w:r w:rsidR="00F012EC">
        <w:t xml:space="preserve"> </w:t>
      </w:r>
      <w:proofErr w:type="spellStart"/>
      <w:r>
        <w:rPr>
          <w:rStyle w:val="ft36"/>
          <w:i/>
          <w:iCs/>
          <w:color w:val="000000"/>
        </w:rPr>
        <w:t>x</w:t>
      </w:r>
      <w:proofErr w:type="spellEnd"/>
      <w:r>
        <w:rPr>
          <w:rStyle w:val="ft36"/>
          <w:i/>
          <w:iCs/>
          <w:color w:val="000000"/>
        </w:rPr>
        <w:t xml:space="preserve"> U</w:t>
      </w:r>
      <w:r>
        <w:t>. Следует только помнить, что если</w:t>
      </w:r>
      <w:r w:rsidR="00F012EC">
        <w:t xml:space="preserve"> </w:t>
      </w:r>
      <w:proofErr w:type="spellStart"/>
      <w:r>
        <w:rPr>
          <w:rStyle w:val="ft32"/>
          <w:i/>
          <w:iCs/>
          <w:color w:val="000000"/>
          <w:sz w:val="23"/>
          <w:szCs w:val="23"/>
        </w:rPr>
        <w:t>x</w:t>
      </w:r>
      <w:proofErr w:type="spellEnd"/>
      <w:r>
        <w:rPr>
          <w:rStyle w:val="apple-converted-space"/>
          <w:i/>
          <w:iCs/>
          <w:color w:val="000000"/>
          <w:sz w:val="23"/>
          <w:szCs w:val="23"/>
        </w:rPr>
        <w:t> </w:t>
      </w:r>
      <w:r>
        <w:t>не принадлежит ни одному из подмножеств коллекции, то получим</w:t>
      </w:r>
      <w:r w:rsidR="00F012EC">
        <w:t xml:space="preserve"> </w:t>
      </w:r>
      <w:proofErr w:type="spellStart"/>
      <w:r>
        <w:rPr>
          <w:rStyle w:val="ft36"/>
          <w:i/>
          <w:iCs/>
          <w:color w:val="000000"/>
        </w:rPr>
        <w:t>y</w:t>
      </w:r>
      <w:proofErr w:type="spellEnd"/>
      <w:r>
        <w:rPr>
          <w:rStyle w:val="apple-converted-space"/>
          <w:i/>
          <w:iCs/>
          <w:color w:val="000000"/>
        </w:rPr>
        <w:t> </w:t>
      </w:r>
      <w:r>
        <w:rPr>
          <w:rStyle w:val="ft35"/>
          <w:color w:val="000000"/>
        </w:rPr>
        <w:t>= 0</w:t>
      </w:r>
      <w:r>
        <w:rPr>
          <w:rStyle w:val="ft32"/>
          <w:i/>
          <w:iCs/>
          <w:color w:val="000000"/>
          <w:sz w:val="23"/>
          <w:szCs w:val="23"/>
        </w:rPr>
        <w:t>.</w:t>
      </w:r>
    </w:p>
    <w:p w:rsidR="009E3035" w:rsidRDefault="00F012EC" w:rsidP="009E3035">
      <w:r>
        <w:t>Способы представления:</w:t>
      </w:r>
    </w:p>
    <w:p w:rsidR="009E3035" w:rsidRDefault="009E3035" w:rsidP="009E3035">
      <w:r>
        <w:rPr>
          <w:rStyle w:val="ft103"/>
          <w:rFonts w:ascii="Arial" w:hAnsi="Arial" w:cs="Arial"/>
          <w:color w:val="000000"/>
          <w:sz w:val="23"/>
          <w:szCs w:val="23"/>
        </w:rPr>
        <w:t>•</w:t>
      </w:r>
      <w:r>
        <w:rPr>
          <w:rStyle w:val="ft150"/>
          <w:color w:val="000000"/>
          <w:sz w:val="23"/>
          <w:szCs w:val="23"/>
        </w:rPr>
        <w:t>с помощью массива;</w:t>
      </w:r>
    </w:p>
    <w:p w:rsidR="009E3035" w:rsidRDefault="009E3035" w:rsidP="009E3035">
      <w:r>
        <w:rPr>
          <w:rStyle w:val="ft103"/>
          <w:rFonts w:ascii="Arial" w:hAnsi="Arial" w:cs="Arial"/>
          <w:color w:val="000000"/>
          <w:sz w:val="23"/>
          <w:szCs w:val="23"/>
        </w:rPr>
        <w:t>•</w:t>
      </w:r>
      <w:r>
        <w:rPr>
          <w:rStyle w:val="ft150"/>
          <w:color w:val="000000"/>
          <w:sz w:val="23"/>
          <w:szCs w:val="23"/>
        </w:rPr>
        <w:t>с помощью древовидной структуры;</w:t>
      </w:r>
    </w:p>
    <w:p w:rsidR="009E3035" w:rsidRDefault="009E3035" w:rsidP="009E3035">
      <w:r>
        <w:rPr>
          <w:rStyle w:val="ft103"/>
          <w:rFonts w:ascii="Arial" w:hAnsi="Arial" w:cs="Arial"/>
          <w:color w:val="000000"/>
          <w:sz w:val="23"/>
          <w:szCs w:val="23"/>
        </w:rPr>
        <w:t>•</w:t>
      </w:r>
      <w:r>
        <w:rPr>
          <w:rStyle w:val="ft150"/>
          <w:color w:val="000000"/>
          <w:sz w:val="23"/>
          <w:szCs w:val="23"/>
        </w:rPr>
        <w:t>с помощью древовидной структуры с использованием рангов вершин;</w:t>
      </w:r>
    </w:p>
    <w:p w:rsidR="009E3035" w:rsidRDefault="009E3035" w:rsidP="009E3035">
      <w:r>
        <w:rPr>
          <w:rStyle w:val="ft103"/>
          <w:rFonts w:ascii="Arial" w:hAnsi="Arial" w:cs="Arial"/>
          <w:color w:val="000000"/>
          <w:sz w:val="23"/>
          <w:szCs w:val="23"/>
        </w:rPr>
        <w:t>•</w:t>
      </w:r>
      <w:r>
        <w:rPr>
          <w:rStyle w:val="ft150"/>
          <w:color w:val="000000"/>
          <w:sz w:val="23"/>
          <w:szCs w:val="23"/>
        </w:rPr>
        <w:t>с помощью древовидной структуры с использованием рангов вер-</w:t>
      </w:r>
    </w:p>
    <w:p w:rsidR="009E3035" w:rsidRDefault="009E3035" w:rsidP="009E3035">
      <w:r>
        <w:t>шин и сжатия путей.</w:t>
      </w:r>
    </w:p>
    <w:p w:rsidR="009E3035" w:rsidRDefault="009E3035" w:rsidP="009E3035">
      <w:pPr>
        <w:rPr>
          <w:lang w:val="en-US"/>
        </w:rPr>
      </w:pPr>
      <w:r>
        <w:t>Последний из перечисленных способов является наиболее эффективным по времени выполнения произвольных корректных последовательностей операций типа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rStyle w:val="ft28"/>
          <w:color w:val="000000"/>
        </w:rPr>
        <w:t>СОЗДАТЬ, ОБЪЕДИНИТЬ, НАЙТИ</w:t>
      </w:r>
      <w:r>
        <w:t>. Строго говоря, во всех перечисленных случаях будут использоваться массивы, но интерпретации их содержимого будут различными. Каждый раз при описании очередной реализации мы будем обсуждать оценки трудоемкости рассматриваемых операций.</w:t>
      </w:r>
    </w:p>
    <w:p w:rsidR="008931FE" w:rsidRDefault="008931FE" w:rsidP="008931FE">
      <w:pPr>
        <w:pStyle w:val="2"/>
        <w:rPr>
          <w:i/>
        </w:rPr>
      </w:pPr>
      <w:bookmarkStart w:id="8" w:name="_Toc453010706"/>
      <w:r w:rsidRPr="008931FE">
        <w:rPr>
          <w:i/>
        </w:rPr>
        <w:t>Описание алгоритмов</w:t>
      </w:r>
      <w:bookmarkEnd w:id="8"/>
    </w:p>
    <w:p w:rsidR="007E5452" w:rsidRDefault="008931FE">
      <w:r>
        <w:t xml:space="preserve">На входе программа имеет матрицу ячеек размера М </w:t>
      </w:r>
      <w:proofErr w:type="spellStart"/>
      <w:r>
        <w:t>х</w:t>
      </w:r>
      <w:proofErr w:type="spellEnd"/>
      <w:r>
        <w:t xml:space="preserve"> </w:t>
      </w:r>
      <w:r>
        <w:rPr>
          <w:lang w:val="en-US"/>
        </w:rPr>
        <w:t>N</w:t>
      </w:r>
      <w:r>
        <w:t xml:space="preserve">. Часть этих ячеек преобразуются в </w:t>
      </w:r>
      <w:proofErr w:type="gramStart"/>
      <w:r>
        <w:t>открытые</w:t>
      </w:r>
      <w:proofErr w:type="gramEnd"/>
      <w:r>
        <w:t>, часть остаются закрытыми. Программа запускает циклическую последовательность действий: проверка соседних ячеек на предмет открытости -</w:t>
      </w:r>
      <w:r w:rsidRPr="008931FE">
        <w:t xml:space="preserve">&gt; </w:t>
      </w:r>
      <w:r w:rsidR="00D23719">
        <w:t xml:space="preserve">если ячейка свободна, то присоединение её к множеству найденной ячейки. Когда найден путь из верхней ячейки </w:t>
      </w:r>
      <w:proofErr w:type="gramStart"/>
      <w:r w:rsidR="00D23719">
        <w:t>до</w:t>
      </w:r>
      <w:proofErr w:type="gramEnd"/>
      <w:r w:rsidR="00D23719">
        <w:t xml:space="preserve"> нижней, процесс прекращается. Далее производится подсчет процента открытых ячеек.</w:t>
      </w:r>
      <w:r w:rsidR="007E5452">
        <w:br w:type="page"/>
      </w:r>
    </w:p>
    <w:p w:rsidR="00F012EC" w:rsidRPr="00F012EC" w:rsidRDefault="00F012EC" w:rsidP="00F012EC">
      <w:pPr>
        <w:pStyle w:val="2"/>
        <w:rPr>
          <w:i/>
        </w:rPr>
      </w:pPr>
      <w:bookmarkStart w:id="9" w:name="_Toc453010707"/>
      <w:r>
        <w:rPr>
          <w:i/>
        </w:rPr>
        <w:lastRenderedPageBreak/>
        <w:t>Описание классов</w:t>
      </w:r>
      <w:bookmarkEnd w:id="9"/>
    </w:p>
    <w:p w:rsidR="009E3035" w:rsidRDefault="00F012EC" w:rsidP="009E3035">
      <w:pPr>
        <w:rPr>
          <w:shd w:val="clear" w:color="auto" w:fill="FFFFFF"/>
        </w:rPr>
      </w:pPr>
      <w:r>
        <w:rPr>
          <w:shd w:val="clear" w:color="auto" w:fill="FFFFFF"/>
        </w:rPr>
        <w:t xml:space="preserve">Класс </w:t>
      </w:r>
      <w:proofErr w:type="spellStart"/>
      <w:r>
        <w:rPr>
          <w:shd w:val="clear" w:color="auto" w:fill="FFFFFF"/>
          <w:lang w:val="en-US"/>
        </w:rPr>
        <w:t>Sset</w:t>
      </w:r>
      <w:proofErr w:type="spellEnd"/>
      <w:r w:rsidRPr="00F012EC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класс разделенных множеств.</w:t>
      </w:r>
    </w:p>
    <w:p w:rsidR="00F012EC" w:rsidRDefault="008931FE" w:rsidP="008931FE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F012EC" w:rsidRPr="008931FE">
        <w:rPr>
          <w:b/>
          <w:shd w:val="clear" w:color="auto" w:fill="FFFFFF"/>
        </w:rPr>
        <w:t>*</w:t>
      </w:r>
      <w:r w:rsidR="00F012EC" w:rsidRPr="008931FE">
        <w:rPr>
          <w:b/>
          <w:shd w:val="clear" w:color="auto" w:fill="FFFFFF"/>
          <w:lang w:val="en-US"/>
        </w:rPr>
        <w:t>Val</w:t>
      </w:r>
      <w:r w:rsidR="00F012EC" w:rsidRPr="008931FE">
        <w:rPr>
          <w:shd w:val="clear" w:color="auto" w:fill="FFFFFF"/>
        </w:rPr>
        <w:t xml:space="preserve"> – </w:t>
      </w:r>
      <w:r w:rsidR="00F012EC">
        <w:rPr>
          <w:shd w:val="clear" w:color="auto" w:fill="FFFFFF"/>
        </w:rPr>
        <w:t>массив данных</w:t>
      </w:r>
    </w:p>
    <w:p w:rsidR="00F012EC" w:rsidRDefault="008931FE" w:rsidP="008931FE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r w:rsidR="00F012EC" w:rsidRPr="008931FE">
        <w:rPr>
          <w:b/>
          <w:shd w:val="clear" w:color="auto" w:fill="FFFFFF"/>
        </w:rPr>
        <w:t>*</w:t>
      </w:r>
      <w:r w:rsidR="00F012EC" w:rsidRPr="008931FE">
        <w:rPr>
          <w:b/>
          <w:shd w:val="clear" w:color="auto" w:fill="FFFFFF"/>
          <w:lang w:val="en-US"/>
        </w:rPr>
        <w:t>h</w:t>
      </w:r>
      <w:r w:rsidR="00F012EC" w:rsidRPr="00F012EC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служебный </w:t>
      </w:r>
      <w:r w:rsidR="00F012EC">
        <w:rPr>
          <w:shd w:val="clear" w:color="auto" w:fill="FFFFFF"/>
        </w:rPr>
        <w:t>масси</w:t>
      </w:r>
      <w:proofErr w:type="gramStart"/>
      <w:r w:rsidR="00F012EC">
        <w:rPr>
          <w:shd w:val="clear" w:color="auto" w:fill="FFFFFF"/>
        </w:rPr>
        <w:t>в</w:t>
      </w:r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связанности элементов)</w:t>
      </w:r>
    </w:p>
    <w:p w:rsidR="00F012EC" w:rsidRDefault="008931FE" w:rsidP="008931FE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3.</w:t>
      </w:r>
      <w:r w:rsidRPr="008931FE">
        <w:rPr>
          <w:b/>
          <w:shd w:val="clear" w:color="auto" w:fill="FFFFFF"/>
        </w:rPr>
        <w:t xml:space="preserve"> </w:t>
      </w:r>
      <w:r w:rsidR="00F012EC" w:rsidRPr="008931FE">
        <w:rPr>
          <w:b/>
          <w:shd w:val="clear" w:color="auto" w:fill="FFFFFF"/>
          <w:lang w:val="en-US"/>
        </w:rPr>
        <w:t>Size</w:t>
      </w:r>
      <w:r w:rsidR="00F012EC" w:rsidRPr="00F012EC">
        <w:rPr>
          <w:shd w:val="clear" w:color="auto" w:fill="FFFFFF"/>
        </w:rPr>
        <w:t xml:space="preserve"> – </w:t>
      </w:r>
      <w:r w:rsidR="00F012EC">
        <w:rPr>
          <w:shd w:val="clear" w:color="auto" w:fill="FFFFFF"/>
        </w:rPr>
        <w:t>размер</w:t>
      </w:r>
    </w:p>
    <w:p w:rsidR="00F012EC" w:rsidRDefault="008931FE" w:rsidP="008931FE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4</w:t>
      </w:r>
      <w:r w:rsidRPr="008931FE">
        <w:rPr>
          <w:b/>
          <w:shd w:val="clear" w:color="auto" w:fill="FFFFFF"/>
        </w:rPr>
        <w:t xml:space="preserve">. </w:t>
      </w:r>
      <w:proofErr w:type="spellStart"/>
      <w:proofErr w:type="gramStart"/>
      <w:r w:rsidR="00F012EC" w:rsidRPr="008931FE">
        <w:rPr>
          <w:b/>
          <w:shd w:val="clear" w:color="auto" w:fill="FFFFFF"/>
          <w:lang w:val="en-US"/>
        </w:rPr>
        <w:t>Sset</w:t>
      </w:r>
      <w:proofErr w:type="spellEnd"/>
      <w:r w:rsidR="00F012EC" w:rsidRPr="008931FE">
        <w:rPr>
          <w:b/>
          <w:shd w:val="clear" w:color="auto" w:fill="FFFFFF"/>
        </w:rPr>
        <w:t>(</w:t>
      </w:r>
      <w:proofErr w:type="gramEnd"/>
      <w:r w:rsidR="00F012EC" w:rsidRPr="008931FE">
        <w:rPr>
          <w:b/>
          <w:shd w:val="clear" w:color="auto" w:fill="FFFFFF"/>
        </w:rPr>
        <w:t>)</w:t>
      </w:r>
      <w:r w:rsidR="00F012EC" w:rsidRPr="00F012EC">
        <w:rPr>
          <w:shd w:val="clear" w:color="auto" w:fill="FFFFFF"/>
        </w:rPr>
        <w:t xml:space="preserve"> </w:t>
      </w:r>
      <w:r w:rsidR="00F012EC">
        <w:rPr>
          <w:shd w:val="clear" w:color="auto" w:fill="FFFFFF"/>
        </w:rPr>
        <w:t>–</w:t>
      </w:r>
      <w:r w:rsidR="00F012EC" w:rsidRPr="00F012EC">
        <w:rPr>
          <w:shd w:val="clear" w:color="auto" w:fill="FFFFFF"/>
        </w:rPr>
        <w:t xml:space="preserve"> </w:t>
      </w:r>
      <w:r w:rsidR="00F012EC">
        <w:rPr>
          <w:shd w:val="clear" w:color="auto" w:fill="FFFFFF"/>
        </w:rPr>
        <w:t>конструктор</w:t>
      </w:r>
    </w:p>
    <w:p w:rsidR="00F012EC" w:rsidRDefault="008931FE" w:rsidP="008931FE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5. </w:t>
      </w:r>
      <w:proofErr w:type="spellStart"/>
      <w:proofErr w:type="gramStart"/>
      <w:r w:rsidR="00F012EC" w:rsidRPr="008931FE">
        <w:rPr>
          <w:b/>
          <w:shd w:val="clear" w:color="auto" w:fill="FFFFFF"/>
          <w:lang w:val="en-US"/>
        </w:rPr>
        <w:t>Sset</w:t>
      </w:r>
      <w:proofErr w:type="spellEnd"/>
      <w:r w:rsidR="00F012EC" w:rsidRPr="008931FE">
        <w:rPr>
          <w:b/>
          <w:shd w:val="clear" w:color="auto" w:fill="FFFFFF"/>
        </w:rPr>
        <w:t>(</w:t>
      </w:r>
      <w:proofErr w:type="gramEnd"/>
      <w:r w:rsidR="00F012EC" w:rsidRPr="008931FE">
        <w:rPr>
          <w:b/>
          <w:shd w:val="clear" w:color="auto" w:fill="FFFFFF"/>
          <w:lang w:val="en-US"/>
        </w:rPr>
        <w:t>size</w:t>
      </w:r>
      <w:r w:rsidR="00F012EC" w:rsidRPr="008931FE">
        <w:rPr>
          <w:b/>
          <w:shd w:val="clear" w:color="auto" w:fill="FFFFFF"/>
        </w:rPr>
        <w:t>)</w:t>
      </w:r>
      <w:r w:rsidR="00F012EC" w:rsidRPr="00F012EC">
        <w:rPr>
          <w:shd w:val="clear" w:color="auto" w:fill="FFFFFF"/>
        </w:rPr>
        <w:t xml:space="preserve"> – </w:t>
      </w:r>
      <w:r w:rsidR="00F012EC">
        <w:rPr>
          <w:shd w:val="clear" w:color="auto" w:fill="FFFFFF"/>
        </w:rPr>
        <w:t>конструктор с параметром</w:t>
      </w:r>
    </w:p>
    <w:p w:rsidR="00F012EC" w:rsidRPr="008931FE" w:rsidRDefault="008931FE" w:rsidP="008931FE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6. </w:t>
      </w:r>
      <w:proofErr w:type="gramStart"/>
      <w:r w:rsidR="00F012EC" w:rsidRPr="008931FE">
        <w:rPr>
          <w:b/>
          <w:shd w:val="clear" w:color="auto" w:fill="FFFFFF"/>
          <w:lang w:val="en-US"/>
        </w:rPr>
        <w:t>Merge</w:t>
      </w:r>
      <w:r w:rsidR="00F012EC" w:rsidRPr="008931FE">
        <w:rPr>
          <w:b/>
          <w:shd w:val="clear" w:color="auto" w:fill="FFFFFF"/>
        </w:rPr>
        <w:t>(</w:t>
      </w:r>
      <w:proofErr w:type="gramEnd"/>
      <w:r w:rsidR="00F012EC" w:rsidRPr="008931FE">
        <w:rPr>
          <w:b/>
          <w:shd w:val="clear" w:color="auto" w:fill="FFFFFF"/>
          <w:lang w:val="en-US"/>
        </w:rPr>
        <w:t>I</w:t>
      </w:r>
      <w:r w:rsidR="00F012EC" w:rsidRPr="008931FE">
        <w:rPr>
          <w:b/>
          <w:shd w:val="clear" w:color="auto" w:fill="FFFFFF"/>
        </w:rPr>
        <w:t xml:space="preserve">, </w:t>
      </w:r>
      <w:r w:rsidR="00F012EC" w:rsidRPr="008931FE">
        <w:rPr>
          <w:b/>
          <w:shd w:val="clear" w:color="auto" w:fill="FFFFFF"/>
          <w:lang w:val="en-US"/>
        </w:rPr>
        <w:t>j</w:t>
      </w:r>
      <w:r w:rsidR="00F012EC" w:rsidRPr="008931FE">
        <w:rPr>
          <w:b/>
          <w:shd w:val="clear" w:color="auto" w:fill="FFFFFF"/>
        </w:rPr>
        <w:t>)</w:t>
      </w:r>
      <w:r w:rsidR="00F012EC" w:rsidRPr="008931FE">
        <w:rPr>
          <w:shd w:val="clear" w:color="auto" w:fill="FFFFFF"/>
        </w:rPr>
        <w:t xml:space="preserve"> – </w:t>
      </w:r>
      <w:r w:rsidR="00F012EC">
        <w:rPr>
          <w:shd w:val="clear" w:color="auto" w:fill="FFFFFF"/>
        </w:rPr>
        <w:t>функция</w:t>
      </w:r>
      <w:r w:rsidR="00F012EC" w:rsidRPr="008931FE">
        <w:rPr>
          <w:shd w:val="clear" w:color="auto" w:fill="FFFFFF"/>
        </w:rPr>
        <w:t xml:space="preserve"> </w:t>
      </w:r>
      <w:r w:rsidR="00F012EC">
        <w:rPr>
          <w:shd w:val="clear" w:color="auto" w:fill="FFFFFF"/>
        </w:rPr>
        <w:t>слияния</w:t>
      </w:r>
    </w:p>
    <w:p w:rsidR="00F012EC" w:rsidRDefault="008931FE" w:rsidP="008931FE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7. </w:t>
      </w:r>
      <w:proofErr w:type="gramStart"/>
      <w:r w:rsidR="00F012EC" w:rsidRPr="008931FE">
        <w:rPr>
          <w:b/>
          <w:shd w:val="clear" w:color="auto" w:fill="FFFFFF"/>
          <w:lang w:val="en-US"/>
        </w:rPr>
        <w:t>Singleton</w:t>
      </w:r>
      <w:r w:rsidR="00F012EC" w:rsidRPr="008931FE">
        <w:rPr>
          <w:b/>
          <w:shd w:val="clear" w:color="auto" w:fill="FFFFFF"/>
        </w:rPr>
        <w:t>(</w:t>
      </w:r>
      <w:proofErr w:type="spellStart"/>
      <w:proofErr w:type="gramEnd"/>
      <w:r w:rsidR="00F012EC" w:rsidRPr="008931FE">
        <w:rPr>
          <w:b/>
          <w:shd w:val="clear" w:color="auto" w:fill="FFFFFF"/>
          <w:lang w:val="en-US"/>
        </w:rPr>
        <w:t>i</w:t>
      </w:r>
      <w:proofErr w:type="spellEnd"/>
      <w:r w:rsidR="00F012EC" w:rsidRPr="008931FE">
        <w:rPr>
          <w:b/>
          <w:shd w:val="clear" w:color="auto" w:fill="FFFFFF"/>
        </w:rPr>
        <w:t>)</w:t>
      </w:r>
      <w:r w:rsidR="00F012EC" w:rsidRPr="00F012EC">
        <w:rPr>
          <w:shd w:val="clear" w:color="auto" w:fill="FFFFFF"/>
        </w:rPr>
        <w:t xml:space="preserve"> – </w:t>
      </w:r>
      <w:r w:rsidR="00F012EC">
        <w:rPr>
          <w:shd w:val="clear" w:color="auto" w:fill="FFFFFF"/>
        </w:rPr>
        <w:t>создание</w:t>
      </w:r>
      <w:r w:rsidR="00F012EC" w:rsidRPr="00F012EC">
        <w:rPr>
          <w:shd w:val="clear" w:color="auto" w:fill="FFFFFF"/>
        </w:rPr>
        <w:t xml:space="preserve"> </w:t>
      </w:r>
      <w:proofErr w:type="spellStart"/>
      <w:r w:rsidR="00F012EC">
        <w:rPr>
          <w:shd w:val="clear" w:color="auto" w:fill="FFFFFF"/>
        </w:rPr>
        <w:t>синглтона</w:t>
      </w:r>
      <w:proofErr w:type="spellEnd"/>
    </w:p>
    <w:p w:rsidR="00F012EC" w:rsidRDefault="008931FE" w:rsidP="008931FE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8. </w:t>
      </w:r>
      <w:proofErr w:type="gramStart"/>
      <w:r w:rsidR="00F012EC" w:rsidRPr="008931FE">
        <w:rPr>
          <w:b/>
          <w:shd w:val="clear" w:color="auto" w:fill="FFFFFF"/>
          <w:lang w:val="en-US"/>
        </w:rPr>
        <w:t>Search</w:t>
      </w:r>
      <w:r w:rsidR="00F012EC" w:rsidRPr="008931FE">
        <w:rPr>
          <w:b/>
          <w:shd w:val="clear" w:color="auto" w:fill="FFFFFF"/>
        </w:rPr>
        <w:t>(</w:t>
      </w:r>
      <w:proofErr w:type="spellStart"/>
      <w:proofErr w:type="gramEnd"/>
      <w:r w:rsidR="00F012EC" w:rsidRPr="008931FE">
        <w:rPr>
          <w:b/>
          <w:shd w:val="clear" w:color="auto" w:fill="FFFFFF"/>
          <w:lang w:val="en-US"/>
        </w:rPr>
        <w:t>i</w:t>
      </w:r>
      <w:proofErr w:type="spellEnd"/>
      <w:r w:rsidR="00F012EC" w:rsidRPr="008931FE">
        <w:rPr>
          <w:b/>
          <w:shd w:val="clear" w:color="auto" w:fill="FFFFFF"/>
        </w:rPr>
        <w:t>)</w:t>
      </w:r>
      <w:r w:rsidR="00F012EC" w:rsidRPr="00F012EC">
        <w:rPr>
          <w:shd w:val="clear" w:color="auto" w:fill="FFFFFF"/>
        </w:rPr>
        <w:t xml:space="preserve"> – </w:t>
      </w:r>
      <w:r w:rsidR="00F012EC">
        <w:rPr>
          <w:shd w:val="clear" w:color="auto" w:fill="FFFFFF"/>
        </w:rPr>
        <w:t>функция  поиска</w:t>
      </w:r>
    </w:p>
    <w:p w:rsidR="00F012EC" w:rsidRPr="008931FE" w:rsidRDefault="008931FE" w:rsidP="008931FE">
      <w:pPr>
        <w:ind w:firstLine="708"/>
        <w:rPr>
          <w:shd w:val="clear" w:color="auto" w:fill="FFFFFF"/>
        </w:rPr>
      </w:pPr>
      <w:r w:rsidRPr="008931FE">
        <w:rPr>
          <w:shd w:val="clear" w:color="auto" w:fill="FFFFFF"/>
        </w:rPr>
        <w:t xml:space="preserve">9. </w:t>
      </w:r>
      <w:proofErr w:type="gramStart"/>
      <w:r w:rsidR="00F012EC" w:rsidRPr="008931FE">
        <w:rPr>
          <w:b/>
          <w:shd w:val="clear" w:color="auto" w:fill="FFFFFF"/>
          <w:lang w:val="en-US"/>
        </w:rPr>
        <w:t>Clear</w:t>
      </w:r>
      <w:r w:rsidR="00F012EC" w:rsidRPr="008931FE">
        <w:rPr>
          <w:b/>
          <w:shd w:val="clear" w:color="auto" w:fill="FFFFFF"/>
        </w:rPr>
        <w:t>(</w:t>
      </w:r>
      <w:proofErr w:type="gramEnd"/>
      <w:r w:rsidR="00F012EC" w:rsidRPr="008931FE">
        <w:rPr>
          <w:b/>
          <w:shd w:val="clear" w:color="auto" w:fill="FFFFFF"/>
        </w:rPr>
        <w:t>)</w:t>
      </w:r>
      <w:r w:rsidR="00F012EC" w:rsidRPr="008931FE">
        <w:rPr>
          <w:shd w:val="clear" w:color="auto" w:fill="FFFFFF"/>
        </w:rPr>
        <w:t xml:space="preserve"> – </w:t>
      </w:r>
      <w:r w:rsidR="00F012EC">
        <w:rPr>
          <w:shd w:val="clear" w:color="auto" w:fill="FFFFFF"/>
        </w:rPr>
        <w:t>функция</w:t>
      </w:r>
      <w:r w:rsidR="00F012EC" w:rsidRPr="008931FE">
        <w:rPr>
          <w:shd w:val="clear" w:color="auto" w:fill="FFFFFF"/>
        </w:rPr>
        <w:t xml:space="preserve"> </w:t>
      </w:r>
      <w:r w:rsidR="00F012EC">
        <w:rPr>
          <w:shd w:val="clear" w:color="auto" w:fill="FFFFFF"/>
        </w:rPr>
        <w:t>удаления</w:t>
      </w:r>
    </w:p>
    <w:p w:rsidR="00F012EC" w:rsidRDefault="008931FE" w:rsidP="008931FE">
      <w:pPr>
        <w:ind w:firstLine="708"/>
        <w:rPr>
          <w:shd w:val="clear" w:color="auto" w:fill="FFFFFF"/>
        </w:rPr>
      </w:pPr>
      <w:r w:rsidRPr="008931FE">
        <w:rPr>
          <w:shd w:val="clear" w:color="auto" w:fill="FFFFFF"/>
        </w:rPr>
        <w:t>10.</w:t>
      </w:r>
      <w:r>
        <w:rPr>
          <w:shd w:val="clear" w:color="auto" w:fill="FFFFFF"/>
        </w:rPr>
        <w:t xml:space="preserve"> </w:t>
      </w:r>
      <w:r w:rsidR="00F012EC" w:rsidRPr="008931FE">
        <w:rPr>
          <w:b/>
          <w:shd w:val="clear" w:color="auto" w:fill="FFFFFF"/>
        </w:rPr>
        <w:t>~</w:t>
      </w:r>
      <w:proofErr w:type="spellStart"/>
      <w:r w:rsidR="00F012EC" w:rsidRPr="008931FE">
        <w:rPr>
          <w:b/>
          <w:shd w:val="clear" w:color="auto" w:fill="FFFFFF"/>
          <w:lang w:val="en-US"/>
        </w:rPr>
        <w:t>Sset</w:t>
      </w:r>
      <w:proofErr w:type="spellEnd"/>
      <w:r w:rsidR="00F012EC" w:rsidRPr="008931FE">
        <w:rPr>
          <w:b/>
          <w:shd w:val="clear" w:color="auto" w:fill="FFFFFF"/>
        </w:rPr>
        <w:t>()</w:t>
      </w:r>
      <w:r w:rsidR="00F012EC" w:rsidRPr="008931FE">
        <w:rPr>
          <w:shd w:val="clear" w:color="auto" w:fill="FFFFFF"/>
        </w:rPr>
        <w:t xml:space="preserve"> - </w:t>
      </w:r>
      <w:r w:rsidR="00F012EC">
        <w:rPr>
          <w:shd w:val="clear" w:color="auto" w:fill="FFFFFF"/>
        </w:rPr>
        <w:t>деструктор</w:t>
      </w:r>
      <w:r w:rsidR="00F012EC" w:rsidRPr="008931FE">
        <w:rPr>
          <w:shd w:val="clear" w:color="auto" w:fill="FFFFFF"/>
        </w:rPr>
        <w:t xml:space="preserve"> </w:t>
      </w:r>
    </w:p>
    <w:p w:rsidR="008931FE" w:rsidRDefault="008931FE" w:rsidP="008931FE">
      <w:pPr>
        <w:pStyle w:val="2"/>
        <w:rPr>
          <w:i/>
          <w:shd w:val="clear" w:color="auto" w:fill="FFFFFF"/>
          <w:lang w:val="en-US"/>
        </w:rPr>
      </w:pPr>
      <w:bookmarkStart w:id="10" w:name="_Toc453010708"/>
      <w:r>
        <w:rPr>
          <w:i/>
          <w:shd w:val="clear" w:color="auto" w:fill="FFFFFF"/>
          <w:lang w:val="en-US"/>
        </w:rPr>
        <w:t>Google Test</w:t>
      </w:r>
      <w:bookmarkEnd w:id="10"/>
    </w:p>
    <w:p w:rsidR="008931FE" w:rsidRDefault="008931FE" w:rsidP="008931FE">
      <w:proofErr w:type="gramStart"/>
      <w:r>
        <w:rPr>
          <w:lang w:val="en-US"/>
        </w:rPr>
        <w:t>Test</w:t>
      </w:r>
      <w:r w:rsidRPr="008931FE">
        <w:t>(</w:t>
      </w:r>
      <w:proofErr w:type="spellStart"/>
      <w:proofErr w:type="gramEnd"/>
      <w:r>
        <w:rPr>
          <w:lang w:val="en-US"/>
        </w:rPr>
        <w:t>Sset</w:t>
      </w:r>
      <w:proofErr w:type="spellEnd"/>
      <w:r w:rsidRPr="008931FE">
        <w:t xml:space="preserve">, </w:t>
      </w:r>
      <w:r>
        <w:rPr>
          <w:lang w:val="en-US"/>
        </w:rPr>
        <w:t>can</w:t>
      </w:r>
      <w:r w:rsidRPr="008931FE">
        <w:t>_</w:t>
      </w:r>
      <w:r>
        <w:rPr>
          <w:lang w:val="en-US"/>
        </w:rPr>
        <w:t>create</w:t>
      </w:r>
      <w:r w:rsidRPr="008931FE">
        <w:t xml:space="preserve">) – </w:t>
      </w:r>
      <w:r>
        <w:t>тест на создание множества</w:t>
      </w:r>
    </w:p>
    <w:p w:rsidR="008931FE" w:rsidRDefault="008931FE" w:rsidP="008931FE">
      <w:pPr>
        <w:rPr>
          <w:lang w:val="en-US"/>
        </w:rPr>
      </w:pPr>
      <w:proofErr w:type="gramStart"/>
      <w:r>
        <w:rPr>
          <w:lang w:val="en-US"/>
        </w:rPr>
        <w:t>Test(</w:t>
      </w:r>
      <w:proofErr w:type="spellStart"/>
      <w:proofErr w:type="gramEnd"/>
      <w:r>
        <w:rPr>
          <w:lang w:val="en-US"/>
        </w:rPr>
        <w:t>Sset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can_singleton</w:t>
      </w:r>
      <w:proofErr w:type="spellEnd"/>
      <w:r>
        <w:rPr>
          <w:lang w:val="en-US"/>
        </w:rPr>
        <w:t xml:space="preserve">) – </w:t>
      </w:r>
      <w:r>
        <w:t>проверка</w:t>
      </w:r>
      <w:r w:rsidRPr="008931FE">
        <w:rPr>
          <w:lang w:val="en-US"/>
        </w:rPr>
        <w:t xml:space="preserve"> </w:t>
      </w:r>
      <w:r>
        <w:t>метода</w:t>
      </w:r>
      <w:r w:rsidRPr="008931FE">
        <w:rPr>
          <w:lang w:val="en-US"/>
        </w:rPr>
        <w:t xml:space="preserve"> </w:t>
      </w:r>
      <w:r>
        <w:rPr>
          <w:lang w:val="en-US"/>
        </w:rPr>
        <w:t>singleton</w:t>
      </w:r>
    </w:p>
    <w:p w:rsidR="008931FE" w:rsidRPr="008931FE" w:rsidRDefault="008931FE" w:rsidP="008931FE">
      <w:pPr>
        <w:rPr>
          <w:lang w:val="en-US"/>
        </w:rPr>
      </w:pPr>
      <w:proofErr w:type="gramStart"/>
      <w:r>
        <w:rPr>
          <w:lang w:val="en-US"/>
        </w:rPr>
        <w:t>Test(</w:t>
      </w:r>
      <w:proofErr w:type="spellStart"/>
      <w:proofErr w:type="gramEnd"/>
      <w:r>
        <w:rPr>
          <w:lang w:val="en-US"/>
        </w:rPr>
        <w:t>Sset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singleton_throws_when_bad_idx</w:t>
      </w:r>
      <w:proofErr w:type="spellEnd"/>
      <w:r>
        <w:rPr>
          <w:lang w:val="en-US"/>
        </w:rPr>
        <w:t xml:space="preserve">) – </w:t>
      </w:r>
      <w:r>
        <w:t>проверка</w:t>
      </w:r>
      <w:r w:rsidRPr="008931FE">
        <w:rPr>
          <w:lang w:val="en-US"/>
        </w:rPr>
        <w:t xml:space="preserve"> </w:t>
      </w:r>
      <w:r>
        <w:t>корректности</w:t>
      </w:r>
      <w:r w:rsidRPr="008931FE">
        <w:rPr>
          <w:lang w:val="en-US"/>
        </w:rPr>
        <w:t xml:space="preserve"> </w:t>
      </w:r>
      <w:r>
        <w:t>ввода</w:t>
      </w:r>
      <w:r w:rsidRPr="008931FE">
        <w:rPr>
          <w:lang w:val="en-US"/>
        </w:rPr>
        <w:t xml:space="preserve"> </w:t>
      </w:r>
      <w:r>
        <w:t>в</w:t>
      </w:r>
      <w:r w:rsidRPr="008931FE">
        <w:rPr>
          <w:lang w:val="en-US"/>
        </w:rPr>
        <w:t xml:space="preserve"> </w:t>
      </w:r>
      <w:r>
        <w:t>методе</w:t>
      </w:r>
      <w:r w:rsidRPr="008931FE">
        <w:rPr>
          <w:lang w:val="en-US"/>
        </w:rPr>
        <w:t xml:space="preserve"> </w:t>
      </w:r>
      <w:r>
        <w:rPr>
          <w:lang w:val="en-US"/>
        </w:rPr>
        <w:t>singleton</w:t>
      </w:r>
    </w:p>
    <w:p w:rsidR="007E5452" w:rsidRDefault="008931FE">
      <w:pPr>
        <w:rPr>
          <w:lang w:val="en-US"/>
        </w:rPr>
      </w:pPr>
      <w:proofErr w:type="gramStart"/>
      <w:r>
        <w:rPr>
          <w:lang w:val="en-US"/>
        </w:rPr>
        <w:t>Test(</w:t>
      </w:r>
      <w:proofErr w:type="spellStart"/>
      <w:proofErr w:type="gramEnd"/>
      <w:r>
        <w:rPr>
          <w:lang w:val="en-US"/>
        </w:rPr>
        <w:t>Sset</w:t>
      </w:r>
      <w:proofErr w:type="spellEnd"/>
      <w:r>
        <w:rPr>
          <w:lang w:val="en-US"/>
        </w:rPr>
        <w:t xml:space="preserve">, searches) – </w:t>
      </w:r>
      <w:r>
        <w:t>проверка</w:t>
      </w:r>
      <w:r w:rsidRPr="008931FE">
        <w:rPr>
          <w:lang w:val="en-US"/>
        </w:rPr>
        <w:t xml:space="preserve"> </w:t>
      </w:r>
      <w:r>
        <w:t>метода</w:t>
      </w:r>
      <w:r w:rsidRPr="008931FE">
        <w:rPr>
          <w:lang w:val="en-US"/>
        </w:rPr>
        <w:t xml:space="preserve"> </w:t>
      </w:r>
      <w:r>
        <w:rPr>
          <w:lang w:val="en-US"/>
        </w:rPr>
        <w:t>search</w:t>
      </w:r>
    </w:p>
    <w:p w:rsidR="00D23719" w:rsidRPr="007E5452" w:rsidRDefault="007E5452">
      <w:r>
        <w:rPr>
          <w:lang w:val="en-US"/>
        </w:rPr>
        <w:br w:type="page"/>
      </w:r>
    </w:p>
    <w:p w:rsidR="008931FE" w:rsidRDefault="00D23719" w:rsidP="00D23719">
      <w:pPr>
        <w:pStyle w:val="1"/>
      </w:pPr>
      <w:bookmarkStart w:id="11" w:name="_Toc453010709"/>
      <w:r>
        <w:lastRenderedPageBreak/>
        <w:t>Заключение</w:t>
      </w:r>
      <w:bookmarkEnd w:id="11"/>
    </w:p>
    <w:p w:rsidR="00D23719" w:rsidRDefault="00D23719" w:rsidP="00D23719">
      <w:r>
        <w:t>В качестве итоговой проверки было проведено 3 эксперимента, демонстрирующие и проверяющие работу программы. Входные данные и результаты приведены ниже: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3"/>
        <w:gridCol w:w="2393"/>
        <w:gridCol w:w="2393"/>
      </w:tblGrid>
      <w:tr w:rsidR="00D23719" w:rsidRPr="002F3FDD" w:rsidTr="00DF7E22">
        <w:trPr>
          <w:jc w:val="center"/>
        </w:trPr>
        <w:tc>
          <w:tcPr>
            <w:tcW w:w="2393" w:type="dxa"/>
            <w:shd w:val="clear" w:color="auto" w:fill="auto"/>
          </w:tcPr>
          <w:p w:rsidR="00D23719" w:rsidRPr="002F3FDD" w:rsidRDefault="00D23719" w:rsidP="00D23719">
            <w:r w:rsidRPr="002F3FDD">
              <w:t>Размер</w:t>
            </w:r>
            <w:r>
              <w:t xml:space="preserve"> матрицы</w:t>
            </w:r>
          </w:p>
        </w:tc>
        <w:tc>
          <w:tcPr>
            <w:tcW w:w="2393" w:type="dxa"/>
            <w:shd w:val="clear" w:color="auto" w:fill="auto"/>
          </w:tcPr>
          <w:p w:rsidR="00D23719" w:rsidRPr="002F3FDD" w:rsidRDefault="00D23719" w:rsidP="00DF7E22">
            <w:r w:rsidRPr="002F3FDD">
              <w:t>Количество экспериментов</w:t>
            </w:r>
          </w:p>
        </w:tc>
        <w:tc>
          <w:tcPr>
            <w:tcW w:w="2393" w:type="dxa"/>
            <w:shd w:val="clear" w:color="auto" w:fill="auto"/>
          </w:tcPr>
          <w:p w:rsidR="00D23719" w:rsidRPr="002F3FDD" w:rsidRDefault="00D23719" w:rsidP="00DF7E22">
            <w:r w:rsidRPr="002F3FDD">
              <w:t>Результат</w:t>
            </w:r>
          </w:p>
        </w:tc>
      </w:tr>
      <w:tr w:rsidR="00D23719" w:rsidRPr="002F3FDD" w:rsidTr="00DF7E22">
        <w:trPr>
          <w:jc w:val="center"/>
        </w:trPr>
        <w:tc>
          <w:tcPr>
            <w:tcW w:w="2393" w:type="dxa"/>
            <w:shd w:val="clear" w:color="auto" w:fill="auto"/>
          </w:tcPr>
          <w:p w:rsidR="00D23719" w:rsidRPr="002F3FDD" w:rsidRDefault="00D23719" w:rsidP="00DF7E22">
            <w:r>
              <w:t>2</w:t>
            </w:r>
            <w:r>
              <w:t>00</w:t>
            </w:r>
            <w:r w:rsidRPr="002F3FDD">
              <w:t>×</w:t>
            </w:r>
            <w:r>
              <w:t>20</w:t>
            </w:r>
            <w:r>
              <w:t>0</w:t>
            </w:r>
          </w:p>
        </w:tc>
        <w:tc>
          <w:tcPr>
            <w:tcW w:w="2393" w:type="dxa"/>
            <w:shd w:val="clear" w:color="auto" w:fill="auto"/>
          </w:tcPr>
          <w:p w:rsidR="00D23719" w:rsidRPr="002F3FDD" w:rsidRDefault="00D23719" w:rsidP="00DF7E22">
            <w:r>
              <w:t>1</w:t>
            </w:r>
            <w:r w:rsidRPr="002F3FDD">
              <w:t>00</w:t>
            </w:r>
          </w:p>
        </w:tc>
        <w:tc>
          <w:tcPr>
            <w:tcW w:w="2393" w:type="dxa"/>
            <w:shd w:val="clear" w:color="auto" w:fill="auto"/>
          </w:tcPr>
          <w:p w:rsidR="00D23719" w:rsidRPr="002F3FDD" w:rsidRDefault="00D23719" w:rsidP="00D23719">
            <w:r>
              <w:rPr>
                <w:shd w:val="clear" w:color="auto" w:fill="FFFFFF"/>
              </w:rPr>
              <w:t>0.587943</w:t>
            </w:r>
          </w:p>
        </w:tc>
      </w:tr>
      <w:tr w:rsidR="00D23719" w:rsidRPr="002F3FDD" w:rsidTr="00DF7E22">
        <w:trPr>
          <w:jc w:val="center"/>
        </w:trPr>
        <w:tc>
          <w:tcPr>
            <w:tcW w:w="2393" w:type="dxa"/>
            <w:shd w:val="clear" w:color="auto" w:fill="auto"/>
          </w:tcPr>
          <w:p w:rsidR="00D23719" w:rsidRPr="002F3FDD" w:rsidRDefault="00D23719" w:rsidP="00DF7E22">
            <w:r>
              <w:t>400×4</w:t>
            </w:r>
            <w:r w:rsidRPr="002F3FDD">
              <w:t>00</w:t>
            </w:r>
          </w:p>
        </w:tc>
        <w:tc>
          <w:tcPr>
            <w:tcW w:w="2393" w:type="dxa"/>
            <w:shd w:val="clear" w:color="auto" w:fill="auto"/>
          </w:tcPr>
          <w:p w:rsidR="00D23719" w:rsidRPr="002F3FDD" w:rsidRDefault="00D23719" w:rsidP="00DF7E22">
            <w:r>
              <w:t>5</w:t>
            </w:r>
            <w:r w:rsidRPr="002F3FDD">
              <w:t>00</w:t>
            </w:r>
          </w:p>
        </w:tc>
        <w:tc>
          <w:tcPr>
            <w:tcW w:w="2393" w:type="dxa"/>
            <w:shd w:val="clear" w:color="auto" w:fill="auto"/>
          </w:tcPr>
          <w:p w:rsidR="00D23719" w:rsidRPr="002F3FDD" w:rsidRDefault="00D23719" w:rsidP="00D23719">
            <w:r>
              <w:rPr>
                <w:shd w:val="clear" w:color="auto" w:fill="FFFFFF"/>
              </w:rPr>
              <w:t>0.592375</w:t>
            </w:r>
          </w:p>
        </w:tc>
      </w:tr>
      <w:tr w:rsidR="00D23719" w:rsidRPr="002F3FDD" w:rsidTr="00DF7E22">
        <w:trPr>
          <w:jc w:val="center"/>
        </w:trPr>
        <w:tc>
          <w:tcPr>
            <w:tcW w:w="2393" w:type="dxa"/>
            <w:shd w:val="clear" w:color="auto" w:fill="auto"/>
          </w:tcPr>
          <w:p w:rsidR="00D23719" w:rsidRPr="002F3FDD" w:rsidRDefault="00D23719" w:rsidP="00DF7E22">
            <w:r>
              <w:t>400×4</w:t>
            </w:r>
            <w:r w:rsidRPr="002F3FDD">
              <w:t>00</w:t>
            </w:r>
          </w:p>
        </w:tc>
        <w:tc>
          <w:tcPr>
            <w:tcW w:w="2393" w:type="dxa"/>
            <w:shd w:val="clear" w:color="auto" w:fill="auto"/>
          </w:tcPr>
          <w:p w:rsidR="00D23719" w:rsidRPr="002F3FDD" w:rsidRDefault="00D23719" w:rsidP="00DF7E22">
            <w:r>
              <w:t>1</w:t>
            </w:r>
            <w:r w:rsidRPr="002F3FDD">
              <w:t>000</w:t>
            </w:r>
          </w:p>
        </w:tc>
        <w:tc>
          <w:tcPr>
            <w:tcW w:w="2393" w:type="dxa"/>
            <w:shd w:val="clear" w:color="auto" w:fill="auto"/>
          </w:tcPr>
          <w:p w:rsidR="00D23719" w:rsidRPr="002F3FDD" w:rsidRDefault="00D23719" w:rsidP="00D23719">
            <w:r>
              <w:rPr>
                <w:shd w:val="clear" w:color="auto" w:fill="FFFFFF"/>
              </w:rPr>
              <w:t>0.592497</w:t>
            </w:r>
          </w:p>
        </w:tc>
      </w:tr>
    </w:tbl>
    <w:p w:rsidR="00D23719" w:rsidRDefault="00D23719" w:rsidP="00D23719">
      <w:r>
        <w:t xml:space="preserve">Тесты класса </w:t>
      </w:r>
      <w:proofErr w:type="spellStart"/>
      <w:r>
        <w:rPr>
          <w:lang w:val="en-US"/>
        </w:rPr>
        <w:t>Sset</w:t>
      </w:r>
      <w:proofErr w:type="spellEnd"/>
      <w:r w:rsidRPr="00D23719">
        <w:t xml:space="preserve"> </w:t>
      </w:r>
      <w:r>
        <w:t>пройдены успешно.</w:t>
      </w:r>
    </w:p>
    <w:p w:rsidR="00D23719" w:rsidRDefault="00D23719">
      <w:r>
        <w:br w:type="page"/>
      </w:r>
    </w:p>
    <w:p w:rsidR="00D23719" w:rsidRPr="00D23719" w:rsidRDefault="00D23719" w:rsidP="00D23719">
      <w:pPr>
        <w:pStyle w:val="1"/>
        <w:rPr>
          <w:lang w:val="en-US"/>
        </w:rPr>
      </w:pPr>
      <w:bookmarkStart w:id="12" w:name="_Toc453010710"/>
      <w:r>
        <w:lastRenderedPageBreak/>
        <w:t>Приложение</w:t>
      </w:r>
      <w:bookmarkEnd w:id="12"/>
    </w:p>
    <w:p w:rsidR="00D23719" w:rsidRDefault="00D23719" w:rsidP="00D23719">
      <w:pPr>
        <w:rPr>
          <w:lang w:val="en-US"/>
        </w:rPr>
      </w:pPr>
      <w:r>
        <w:rPr>
          <w:lang w:val="en-US"/>
        </w:rPr>
        <w:t>List.cpp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List.h</w:t>
      </w:r>
      <w:proofErr w:type="spellEnd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stdio.h</w:t>
      </w:r>
      <w:proofErr w:type="spellEnd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D23719" w:rsidRPr="007E5452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2371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&lt;exception&gt;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_size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_size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singleton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throw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"BAD INDEX"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merge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j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j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j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j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throw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"BAD INDEX"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j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j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throw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"BAD INDEX"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clear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proofErr w:type="gramStart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~</w:t>
      </w:r>
      <w:proofErr w:type="spellStart"/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val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delete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E5452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23719" w:rsidRDefault="00D23719" w:rsidP="00D23719">
      <w:pPr>
        <w:rPr>
          <w:lang w:val="en-US"/>
        </w:rPr>
      </w:pPr>
      <w:r>
        <w:rPr>
          <w:lang w:val="en-US"/>
        </w:rPr>
        <w:lastRenderedPageBreak/>
        <w:t>Perc.cpp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perc.h</w:t>
      </w:r>
      <w:proofErr w:type="spellEnd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countino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srand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time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rand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rand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%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)*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proofErr w:type="gramStart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co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)++;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)*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singleton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merge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merge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merge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proofErr w:type="gram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merge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coord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preparation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m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clear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singleton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singleton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merge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merge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((*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E5452" w:rsidRDefault="007E5452">
      <w:pPr>
        <w:rPr>
          <w:lang w:val="en-US"/>
        </w:rPr>
      </w:pPr>
      <w:r>
        <w:rPr>
          <w:lang w:val="en-US"/>
        </w:rPr>
        <w:br w:type="page"/>
      </w:r>
    </w:p>
    <w:p w:rsidR="00D23719" w:rsidRDefault="00D23719" w:rsidP="00D23719">
      <w:pPr>
        <w:rPr>
          <w:lang w:val="en-US"/>
        </w:rPr>
      </w:pPr>
      <w:r>
        <w:rPr>
          <w:lang w:val="en-US"/>
        </w:rPr>
        <w:lastRenderedPageBreak/>
        <w:t>Test_MyList.cpp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List.h</w:t>
      </w:r>
      <w:proofErr w:type="spellEnd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gtest.h</w:t>
      </w:r>
      <w:proofErr w:type="spellEnd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TEST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can_create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EXPECT_NO_</w:t>
      </w:r>
      <w:proofErr w:type="gramStart"/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THROW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23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TEST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can_singleton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23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singleton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22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EXPECT_</w:t>
      </w:r>
      <w:proofErr w:type="gramStart"/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EQ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3719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val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22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22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TEST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singleton_throws_bad_idx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23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EXPECT_ANY_</w:t>
      </w:r>
      <w:proofErr w:type="gramStart"/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THROW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singleton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(-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TEST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searches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23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singleton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singleton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singleton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singleton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22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singleton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13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merge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22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merge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11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13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EXPECT_</w:t>
      </w:r>
      <w:proofErr w:type="gramStart"/>
      <w:r w:rsidRPr="00D23719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EQ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22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23719" w:rsidRDefault="00D23719" w:rsidP="00D23719">
      <w:pPr>
        <w:rPr>
          <w:lang w:val="en-US"/>
        </w:rPr>
      </w:pPr>
    </w:p>
    <w:p w:rsidR="00D23719" w:rsidRDefault="00D23719" w:rsidP="00D23719">
      <w:pPr>
        <w:rPr>
          <w:lang w:val="en-US"/>
        </w:rPr>
      </w:pPr>
      <w:r>
        <w:rPr>
          <w:lang w:val="en-US"/>
        </w:rPr>
        <w:t>Main.cpp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perc.h</w:t>
      </w:r>
      <w:proofErr w:type="spellEnd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500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400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400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D23719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Sset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size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res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D2371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preparation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countino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res</w:t>
      </w:r>
      <w:proofErr w:type="gramEnd"/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1.0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D23719" w:rsidRP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printf</w:t>
      </w:r>
      <w:proofErr w:type="spellEnd"/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protsent</w:t>
      </w:r>
      <w:proofErr w:type="spellEnd"/>
      <w:r w:rsidRPr="00D2371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= %f"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res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D2371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3719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D2371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D23719" w:rsidRDefault="00D23719" w:rsidP="00D23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23719" w:rsidRDefault="00D23719">
      <w:pPr>
        <w:rPr>
          <w:lang w:val="en-US"/>
        </w:rPr>
      </w:pPr>
      <w:r>
        <w:rPr>
          <w:lang w:val="en-US"/>
        </w:rPr>
        <w:br w:type="page"/>
      </w:r>
    </w:p>
    <w:p w:rsidR="00D23719" w:rsidRDefault="00D23719" w:rsidP="00D23719">
      <w:pPr>
        <w:pStyle w:val="1"/>
      </w:pPr>
      <w:bookmarkStart w:id="13" w:name="_Toc453010711"/>
      <w:r>
        <w:lastRenderedPageBreak/>
        <w:t>Литература</w:t>
      </w:r>
      <w:bookmarkEnd w:id="13"/>
    </w:p>
    <w:p w:rsidR="00D23719" w:rsidRDefault="00D23719" w:rsidP="005A713E">
      <w:pPr>
        <w:pStyle w:val="a7"/>
        <w:numPr>
          <w:ilvl w:val="0"/>
          <w:numId w:val="6"/>
        </w:numPr>
      </w:pPr>
      <w:r>
        <w:t>Б</w:t>
      </w:r>
      <w:r w:rsidRPr="00564CE1">
        <w:t xml:space="preserve">. Страуструп. Язык программирования </w:t>
      </w:r>
      <w:r w:rsidRPr="00564CE1">
        <w:rPr>
          <w:lang w:val="en-US"/>
        </w:rPr>
        <w:t>C</w:t>
      </w:r>
      <w:r w:rsidRPr="00564CE1">
        <w:t xml:space="preserve">++ – </w:t>
      </w:r>
      <w:r w:rsidRPr="00564CE1">
        <w:rPr>
          <w:lang w:val="en-US"/>
        </w:rPr>
        <w:t>The</w:t>
      </w:r>
      <w:r w:rsidRPr="00564CE1">
        <w:t xml:space="preserve"> </w:t>
      </w:r>
      <w:r w:rsidRPr="00564CE1">
        <w:rPr>
          <w:lang w:val="en-US"/>
        </w:rPr>
        <w:t>C</w:t>
      </w:r>
      <w:r w:rsidRPr="00564CE1">
        <w:t xml:space="preserve">++ </w:t>
      </w:r>
      <w:r w:rsidRPr="00564CE1">
        <w:rPr>
          <w:lang w:val="en-US"/>
        </w:rPr>
        <w:t>Programming</w:t>
      </w:r>
      <w:r w:rsidRPr="00564CE1">
        <w:t xml:space="preserve"> </w:t>
      </w:r>
      <w:r w:rsidRPr="00564CE1">
        <w:rPr>
          <w:lang w:val="en-US"/>
        </w:rPr>
        <w:t>Language</w:t>
      </w:r>
      <w:r w:rsidRPr="00564CE1">
        <w:t xml:space="preserve"> / Пер.</w:t>
      </w:r>
      <w:r>
        <w:t xml:space="preserve"> </w:t>
      </w:r>
      <w:r w:rsidRPr="00564CE1">
        <w:t>с англ. – 3-е изд. – СПб</w:t>
      </w:r>
      <w:proofErr w:type="gramStart"/>
      <w:r w:rsidRPr="00564CE1">
        <w:t xml:space="preserve">.; </w:t>
      </w:r>
      <w:proofErr w:type="gramEnd"/>
      <w:r w:rsidRPr="00564CE1">
        <w:t>М</w:t>
      </w:r>
      <w:r>
        <w:t>.: Невский диалект – Бином, 1999</w:t>
      </w:r>
    </w:p>
    <w:p w:rsidR="009857E9" w:rsidRPr="007E5452" w:rsidRDefault="005A713E" w:rsidP="007E5452">
      <w:pPr>
        <w:pStyle w:val="a6"/>
        <w:numPr>
          <w:ilvl w:val="0"/>
          <w:numId w:val="6"/>
        </w:numPr>
      </w:pPr>
      <w:r>
        <w:t>1999</w:t>
      </w:r>
      <w:r w:rsidRPr="007F1D24">
        <w:t xml:space="preserve"> </w:t>
      </w:r>
      <w:proofErr w:type="spellStart"/>
      <w:r w:rsidRPr="007F1D24">
        <w:t>Тарасевич</w:t>
      </w:r>
      <w:proofErr w:type="spellEnd"/>
      <w:r w:rsidRPr="007F1D24">
        <w:t xml:space="preserve"> Ю.Ю. </w:t>
      </w:r>
      <w:proofErr w:type="spellStart"/>
      <w:r w:rsidRPr="007F1D24">
        <w:t>Перколяция</w:t>
      </w:r>
      <w:proofErr w:type="spellEnd"/>
      <w:r w:rsidRPr="007F1D24">
        <w:t>: теория, приложения, алгоритмы. - М.: УРСС, 2002.</w:t>
      </w:r>
    </w:p>
    <w:sectPr w:rsidR="009857E9" w:rsidRPr="007E5452" w:rsidSect="00985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A763A"/>
    <w:multiLevelType w:val="hybridMultilevel"/>
    <w:tmpl w:val="B2EA7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648B6"/>
    <w:multiLevelType w:val="hybridMultilevel"/>
    <w:tmpl w:val="407E7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D04F1"/>
    <w:multiLevelType w:val="hybridMultilevel"/>
    <w:tmpl w:val="A56EEEFC"/>
    <w:lvl w:ilvl="0" w:tplc="2882604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7D96"/>
    <w:multiLevelType w:val="hybridMultilevel"/>
    <w:tmpl w:val="6A966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E7823"/>
    <w:multiLevelType w:val="hybridMultilevel"/>
    <w:tmpl w:val="4A343FC0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5">
    <w:nsid w:val="7034596F"/>
    <w:multiLevelType w:val="hybridMultilevel"/>
    <w:tmpl w:val="A48AE106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B36EE4"/>
    <w:rsid w:val="001052DA"/>
    <w:rsid w:val="0055234D"/>
    <w:rsid w:val="005A713E"/>
    <w:rsid w:val="007E5452"/>
    <w:rsid w:val="008931FE"/>
    <w:rsid w:val="009857E9"/>
    <w:rsid w:val="009E3035"/>
    <w:rsid w:val="00B36EE4"/>
    <w:rsid w:val="00C96E63"/>
    <w:rsid w:val="00D23719"/>
    <w:rsid w:val="00F01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E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6EE4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EE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E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36EE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keyword">
    <w:name w:val="keyword"/>
    <w:basedOn w:val="a0"/>
    <w:rsid w:val="00B36EE4"/>
  </w:style>
  <w:style w:type="character" w:customStyle="1" w:styleId="apple-converted-space">
    <w:name w:val="apple-converted-space"/>
    <w:basedOn w:val="a0"/>
    <w:rsid w:val="00B36EE4"/>
  </w:style>
  <w:style w:type="paragraph" w:styleId="a3">
    <w:name w:val="Balloon Text"/>
    <w:basedOn w:val="a"/>
    <w:link w:val="a4"/>
    <w:uiPriority w:val="99"/>
    <w:semiHidden/>
    <w:unhideWhenUsed/>
    <w:rsid w:val="00B36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6EE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36EE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E3035"/>
    <w:pPr>
      <w:ind w:left="720"/>
      <w:contextualSpacing/>
    </w:pPr>
  </w:style>
  <w:style w:type="paragraph" w:customStyle="1" w:styleId="p96">
    <w:name w:val="p96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ft107">
    <w:name w:val="ft107"/>
    <w:basedOn w:val="a0"/>
    <w:rsid w:val="009E3035"/>
  </w:style>
  <w:style w:type="character" w:customStyle="1" w:styleId="ft27">
    <w:name w:val="ft27"/>
    <w:basedOn w:val="a0"/>
    <w:rsid w:val="009E3035"/>
  </w:style>
  <w:style w:type="character" w:customStyle="1" w:styleId="ft44">
    <w:name w:val="ft44"/>
    <w:basedOn w:val="a0"/>
    <w:rsid w:val="009E3035"/>
  </w:style>
  <w:style w:type="character" w:customStyle="1" w:styleId="ft28">
    <w:name w:val="ft28"/>
    <w:basedOn w:val="a0"/>
    <w:rsid w:val="009E3035"/>
  </w:style>
  <w:style w:type="character" w:customStyle="1" w:styleId="ft45">
    <w:name w:val="ft45"/>
    <w:basedOn w:val="a0"/>
    <w:rsid w:val="009E3035"/>
  </w:style>
  <w:style w:type="paragraph" w:customStyle="1" w:styleId="p12">
    <w:name w:val="p12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ft38">
    <w:name w:val="ft38"/>
    <w:basedOn w:val="a0"/>
    <w:rsid w:val="009E3035"/>
  </w:style>
  <w:style w:type="paragraph" w:customStyle="1" w:styleId="p56">
    <w:name w:val="p56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p28">
    <w:name w:val="p28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ft26">
    <w:name w:val="ft26"/>
    <w:basedOn w:val="a0"/>
    <w:rsid w:val="009E3035"/>
  </w:style>
  <w:style w:type="paragraph" w:customStyle="1" w:styleId="p1042">
    <w:name w:val="p1042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p240">
    <w:name w:val="p240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ft215">
    <w:name w:val="ft215"/>
    <w:basedOn w:val="a0"/>
    <w:rsid w:val="009E3035"/>
  </w:style>
  <w:style w:type="character" w:customStyle="1" w:styleId="ft307">
    <w:name w:val="ft307"/>
    <w:basedOn w:val="a0"/>
    <w:rsid w:val="009E3035"/>
  </w:style>
  <w:style w:type="character" w:customStyle="1" w:styleId="ft65">
    <w:name w:val="ft65"/>
    <w:basedOn w:val="a0"/>
    <w:rsid w:val="009E3035"/>
  </w:style>
  <w:style w:type="character" w:customStyle="1" w:styleId="ft64">
    <w:name w:val="ft64"/>
    <w:basedOn w:val="a0"/>
    <w:rsid w:val="009E3035"/>
  </w:style>
  <w:style w:type="paragraph" w:customStyle="1" w:styleId="p618">
    <w:name w:val="p618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p41">
    <w:name w:val="p41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ft448">
    <w:name w:val="ft448"/>
    <w:basedOn w:val="a0"/>
    <w:rsid w:val="009E3035"/>
  </w:style>
  <w:style w:type="character" w:customStyle="1" w:styleId="ft35">
    <w:name w:val="ft35"/>
    <w:basedOn w:val="a0"/>
    <w:rsid w:val="009E3035"/>
  </w:style>
  <w:style w:type="character" w:customStyle="1" w:styleId="ft36">
    <w:name w:val="ft36"/>
    <w:basedOn w:val="a0"/>
    <w:rsid w:val="009E3035"/>
  </w:style>
  <w:style w:type="character" w:customStyle="1" w:styleId="ft32">
    <w:name w:val="ft32"/>
    <w:basedOn w:val="a0"/>
    <w:rsid w:val="009E3035"/>
  </w:style>
  <w:style w:type="paragraph" w:customStyle="1" w:styleId="p187">
    <w:name w:val="p187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ft127">
    <w:name w:val="ft127"/>
    <w:basedOn w:val="a0"/>
    <w:rsid w:val="009E3035"/>
  </w:style>
  <w:style w:type="paragraph" w:customStyle="1" w:styleId="p126">
    <w:name w:val="p126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p312">
    <w:name w:val="p312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ft103">
    <w:name w:val="ft103"/>
    <w:basedOn w:val="a0"/>
    <w:rsid w:val="009E3035"/>
  </w:style>
  <w:style w:type="character" w:customStyle="1" w:styleId="ft150">
    <w:name w:val="ft150"/>
    <w:basedOn w:val="a0"/>
    <w:rsid w:val="009E3035"/>
  </w:style>
  <w:style w:type="paragraph" w:customStyle="1" w:styleId="p185">
    <w:name w:val="p185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p942">
    <w:name w:val="p942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p1043">
    <w:name w:val="p1043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p1044">
    <w:name w:val="p1044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p39">
    <w:name w:val="p39"/>
    <w:basedOn w:val="a"/>
    <w:rsid w:val="009E30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7">
    <w:name w:val="Bibliography"/>
    <w:basedOn w:val="a"/>
    <w:next w:val="a"/>
    <w:uiPriority w:val="37"/>
    <w:semiHidden/>
    <w:unhideWhenUsed/>
    <w:rsid w:val="00D23719"/>
  </w:style>
  <w:style w:type="paragraph" w:styleId="a8">
    <w:name w:val="TOC Heading"/>
    <w:basedOn w:val="1"/>
    <w:next w:val="a"/>
    <w:uiPriority w:val="39"/>
    <w:semiHidden/>
    <w:unhideWhenUsed/>
    <w:qFormat/>
    <w:rsid w:val="007E5452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7E54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452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75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1621135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B%D0%B0%D1%82%D0%B8%D0%BD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23D53-6743-4061-96C3-04B55A61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chapygin@hotmail.com</dc:creator>
  <cp:keywords/>
  <dc:description/>
  <cp:lastModifiedBy>chapygin@hotmail.com</cp:lastModifiedBy>
  <cp:revision>3</cp:revision>
  <dcterms:created xsi:type="dcterms:W3CDTF">2016-06-06T16:01:00Z</dcterms:created>
  <dcterms:modified xsi:type="dcterms:W3CDTF">2016-06-06T17:09:00Z</dcterms:modified>
</cp:coreProperties>
</file>