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DOCUMENTO TECNICO</w:t>
      </w:r>
    </w:p>
    <w:p>
      <w:pPr>
        <w:jc w:val="center"/>
      </w:pPr>
      <w:r>
        <w:rPr>
          <w:sz w:val="32"/>
        </w:rPr>
        <w:t>Proyecto: Servidor de Gestion de Usuarios</w:t>
      </w:r>
    </w:p>
    <w:p/>
    <w:p>
      <w:pPr>
        <w:jc w:val="center"/>
      </w:pPr>
      <w:r>
        <w:rPr>
          <w:sz w:val="24"/>
        </w:rPr>
        <w:t>Materia: Instalacion de Sistemas Operativos</w:t>
      </w:r>
    </w:p>
    <w:p>
      <w:pPr>
        <w:jc w:val="center"/>
      </w:pPr>
      <w:r>
        <w:rPr>
          <w:sz w:val="24"/>
        </w:rPr>
        <w:t>Grupo: 3DSM-G2</w:t>
      </w:r>
    </w:p>
    <w:p/>
    <w:p/>
    <w:p>
      <w:r>
        <w:rPr>
          <w:b/>
        </w:rPr>
        <w:t xml:space="preserve">Autor: </w:t>
      </w:r>
      <w:r>
        <w:t>Elvis Ragel Toledo Aleman</w:t>
      </w:r>
    </w:p>
    <w:p>
      <w:r>
        <w:rPr>
          <w:b/>
        </w:rPr>
        <w:t xml:space="preserve">Fecha: </w:t>
      </w:r>
      <w:r>
        <w:t>27 de julio de 2026</w:t>
      </w:r>
    </w:p>
    <w:p>
      <w:r>
        <w:rPr>
          <w:b/>
        </w:rPr>
        <w:t xml:space="preserve">Sistema servidor: </w:t>
      </w:r>
      <w:r>
        <w:t>CentOS Stream 9</w:t>
      </w:r>
    </w:p>
    <w:p>
      <w:r>
        <w:rPr>
          <w:b/>
        </w:rPr>
        <w:t xml:space="preserve">Sistema cliente: </w:t>
      </w:r>
      <w:r>
        <w:t>Fedora 44 Workstation Live</w:t>
      </w:r>
    </w:p>
    <w:p>
      <w:r>
        <w:rPr>
          <w:b/>
        </w:rPr>
        <w:t xml:space="preserve">Virtualizador: </w:t>
      </w:r>
      <w:r>
        <w:t>Oracle VirtualBox 7.2</w:t>
      </w:r>
    </w:p>
    <w:p>
      <w:r>
        <w:rPr>
          <w:b/>
        </w:rPr>
        <w:t xml:space="preserve">Red: </w:t>
      </w:r>
      <w:r>
        <w:t>Bridge (Wi-Fi Intel Wi-Fi 6 AX201)</w:t>
      </w:r>
    </w:p>
    <w:p>
      <w:r>
        <w:br w:type="page"/>
      </w:r>
    </w:p>
    <w:p>
      <w:pPr>
        <w:pStyle w:val="Heading1"/>
      </w:pPr>
      <w:r>
        <w:t>1. Introduccion</w:t>
      </w:r>
    </w:p>
    <w:p>
      <w:r>
        <w:t>El presente documento describe la implementacion de un servidor Linux basado en CentOS Stream 9 que integra cinco servicios fundamentales de red y aplicacion: DNS (BIND), DHCP (ISC dhcpd), HTTP (Apache con PHP-FPM), MariaDB y SSH. El servidor se comunica en una red local de tipo bridge con un cliente Fedora 44 Workstation, desde el cual se validan cada uno de los servicios.</w:t>
      </w:r>
    </w:p>
    <w:p>
      <w:r>
        <w:t>El objetivo del proyecto es demostrar la configuracion, integracion y verificacion de un entorno multi-servicio funcional, aplicando los conceptos vistos en la materia de Instalacion de Sistemas Operativos y sirviendo como base para futuras practicas de administracion de servidores.</w:t>
      </w:r>
    </w:p>
    <w:p>
      <w:pPr>
        <w:pStyle w:val="Heading1"/>
      </w:pPr>
      <w:r>
        <w:t>2. Arquitectura del sistema</w:t>
      </w:r>
    </w:p>
    <w:p>
      <w:r>
        <w:t>La solucion consta de dos maquinas virtuales conectadas por red Bridge al router domestico, lo que les permite comunicarse entre si y con Internet.</w:t>
      </w:r>
    </w:p>
    <w:p>
      <w:r>
        <w:rPr>
          <w:rFonts w:ascii="Consolas" w:hAnsi="Consolas"/>
          <w:sz w:val="16"/>
        </w:rPr>
        <w:t>+------------------------------+        +------------------------------+</w:t>
        <w:br/>
        <w:t>|  VM SERVIDOR                 |        |  VM CLIENTE                  |</w:t>
        <w:br/>
        <w:t>|  CentOS Stream 9             |&lt;------&gt;|  Fedora 44 Workstation Live  |</w:t>
        <w:br/>
        <w:t>|  IP estatica: 192.168.0.10   |  Red   |  IP dinamica: 192.168.0.150  |</w:t>
        <w:br/>
        <w:t>|                              | Bridge |                              |</w:t>
        <w:br/>
        <w:t>|  Servicios:                  |        |  Pruebas:                    |</w:t>
        <w:br/>
        <w:t>|  - DNS (BIND)                |        |  - ping, nslookup            |</w:t>
        <w:br/>
        <w:t>|  - DHCP (ISC dhcpd)          |        |  - ssh                       |</w:t>
        <w:br/>
        <w:t>|  - HTTP (Apache + PHP-FPM)   |        |  - Firefox HTTP y PHP        |</w:t>
        <w:br/>
        <w:t>|  - MariaDB 10.5              |        |                              |</w:t>
        <w:br/>
        <w:t>|  - SSH (OpenSSH)             |        |                              |</w:t>
        <w:br/>
        <w:t>+------------------------------+        +------------------------------+</w:t>
        <w:br/>
        <w:t xml:space="preserve">        gateway y salida a Internet: 192.168.0.1 (router domestico)</w:t>
      </w:r>
    </w:p>
    <w:p>
      <w:pPr>
        <w:jc w:val="center"/>
      </w:pPr>
      <w:r>
        <w:drawing>
          <wp:inline xmlns:a="http://schemas.openxmlformats.org/drawingml/2006/main" xmlns:pic="http://schemas.openxmlformats.org/drawingml/2006/picture">
            <wp:extent cx="5029200" cy="3372476"/>
            <wp:docPr id="1" name="Picture 1"/>
            <wp:cNvGraphicFramePr>
              <a:graphicFrameLocks noChangeAspect="1"/>
            </wp:cNvGraphicFramePr>
            <a:graphic>
              <a:graphicData uri="http://schemas.openxmlformats.org/drawingml/2006/picture">
                <pic:pic>
                  <pic:nvPicPr>
                    <pic:cNvPr id="0" name="03_03_centos_instalado_escritorio.png"/>
                    <pic:cNvPicPr/>
                  </pic:nvPicPr>
                  <pic:blipFill>
                    <a:blip r:embed="rId9"/>
                    <a:stretch>
                      <a:fillRect/>
                    </a:stretch>
                  </pic:blipFill>
                  <pic:spPr>
                    <a:xfrm>
                      <a:off x="0" y="0"/>
                      <a:ext cx="5029200" cy="3372476"/>
                    </a:xfrm>
                    <a:prstGeom prst="rect"/>
                  </pic:spPr>
                </pic:pic>
              </a:graphicData>
            </a:graphic>
          </wp:inline>
        </w:drawing>
      </w:r>
    </w:p>
    <w:p>
      <w:pPr>
        <w:jc w:val="center"/>
      </w:pPr>
      <w:r>
        <w:rPr>
          <w:i/>
          <w:color w:val="555555"/>
          <w:sz w:val="18"/>
        </w:rPr>
        <w:t>Figura 1. Escritorio de CentOS Stream 9 despues de la instalacion.</w:t>
      </w:r>
    </w:p>
    <w:p>
      <w:pPr>
        <w:pStyle w:val="Heading1"/>
      </w:pPr>
      <w:r>
        <w:t>3. Servicios configurados</w:t>
      </w:r>
    </w:p>
    <w:p>
      <w:pPr>
        <w:pStyle w:val="Heading2"/>
      </w:pPr>
      <w:r>
        <w:t>3.1 DNS (BIND)</w:t>
      </w:r>
    </w:p>
    <w:p>
      <w:r>
        <w:t>El servicio DNS (Domain Name System) traduce nombres de dominio a direcciones IP. En este proyecto se configuro una zona autoritativa "empresa.local" cuyo unico servidor autorizado es 192.168.0.10.</w:t>
      </w:r>
    </w:p>
    <w:p>
      <w:r>
        <w:t>Archivo /etc/named.conf (extracto):</w:t>
      </w:r>
    </w:p>
    <w:p>
      <w:r>
        <w:rPr>
          <w:rFonts w:ascii="Consolas" w:hAnsi="Consolas"/>
          <w:sz w:val="18"/>
        </w:rPr>
        <w:t>options {</w:t>
        <w:br/>
        <w:t xml:space="preserve">    listen-on port 53 { 127.0.0.1; 192.168.0.10; };</w:t>
        <w:br/>
        <w:t xml:space="preserve">    directory "/var/named";</w:t>
        <w:br/>
        <w:t xml:space="preserve">    allow-query { localhost; 192.168.0.0/24; };</w:t>
        <w:br/>
        <w:t xml:space="preserve">    recursion yes;</w:t>
        <w:br/>
        <w:t xml:space="preserve">    dnssec-validation no;</w:t>
        <w:br/>
        <w:t>};</w:t>
        <w:br/>
        <w:t>zone "empresa.local" IN {</w:t>
        <w:br/>
        <w:t xml:space="preserve">    type master;</w:t>
        <w:br/>
        <w:t xml:space="preserve">    file "/var/named/empresa.local.zone";</w:t>
        <w:br/>
        <w:t>};</w:t>
      </w:r>
    </w:p>
    <w:p>
      <w:r>
        <w:t>Archivo de zona /var/named/empresa.local.zone:</w:t>
      </w:r>
    </w:p>
    <w:p>
      <w:r>
        <w:rPr>
          <w:rFonts w:ascii="Consolas" w:hAnsi="Consolas"/>
          <w:sz w:val="18"/>
        </w:rPr>
        <w:t>$TTL 86400</w:t>
        <w:br/>
        <w:t>@   IN  SOA ns1.empresa.local. admin.empresa.local. (</w:t>
        <w:br/>
        <w:t xml:space="preserve">            2026072601 3600 1800 604800 86400 )</w:t>
        <w:br/>
        <w:t>@       IN  NS  ns1.empresa.local.</w:t>
        <w:br/>
        <w:t>ns1     IN  A   192.168.0.10</w:t>
        <w:br/>
        <w:t>www     IN  A   192.168.0.10</w:t>
        <w:br/>
        <w:t>@       IN  A   192.168.0.10</w:t>
      </w:r>
    </w:p>
    <w:p>
      <w:pPr>
        <w:jc w:val="center"/>
      </w:pPr>
      <w:r>
        <w:drawing>
          <wp:inline xmlns:a="http://schemas.openxmlformats.org/drawingml/2006/main" xmlns:pic="http://schemas.openxmlformats.org/drawingml/2006/picture">
            <wp:extent cx="5029200" cy="8519027"/>
            <wp:docPr id="2" name="Picture 2"/>
            <wp:cNvGraphicFramePr>
              <a:graphicFrameLocks noChangeAspect="1"/>
            </wp:cNvGraphicFramePr>
            <a:graphic>
              <a:graphicData uri="http://schemas.openxmlformats.org/drawingml/2006/picture">
                <pic:pic>
                  <pic:nvPicPr>
                    <pic:cNvPr id="0" name="04_02_config_dns_zona.png"/>
                    <pic:cNvPicPr/>
                  </pic:nvPicPr>
                  <pic:blipFill>
                    <a:blip r:embed="rId10"/>
                    <a:stretch>
                      <a:fillRect/>
                    </a:stretch>
                  </pic:blipFill>
                  <pic:spPr>
                    <a:xfrm>
                      <a:off x="0" y="0"/>
                      <a:ext cx="5029200" cy="8519027"/>
                    </a:xfrm>
                    <a:prstGeom prst="rect"/>
                  </pic:spPr>
                </pic:pic>
              </a:graphicData>
            </a:graphic>
          </wp:inline>
        </w:drawing>
      </w:r>
    </w:p>
    <w:p>
      <w:pPr>
        <w:jc w:val="center"/>
      </w:pPr>
      <w:r>
        <w:rPr>
          <w:i/>
          <w:color w:val="555555"/>
          <w:sz w:val="18"/>
        </w:rPr>
        <w:t>Figura 2. Aplicacion de la configuracion de BIND desde la terminal.</w:t>
      </w:r>
    </w:p>
    <w:p>
      <w:pPr>
        <w:jc w:val="center"/>
      </w:pPr>
      <w:r>
        <w:drawing>
          <wp:inline xmlns:a="http://schemas.openxmlformats.org/drawingml/2006/main" xmlns:pic="http://schemas.openxmlformats.org/drawingml/2006/picture">
            <wp:extent cx="5486400" cy="1446805"/>
            <wp:docPr id="3" name="Picture 3"/>
            <wp:cNvGraphicFramePr>
              <a:graphicFrameLocks noChangeAspect="1"/>
            </wp:cNvGraphicFramePr>
            <a:graphic>
              <a:graphicData uri="http://schemas.openxmlformats.org/drawingml/2006/picture">
                <pic:pic>
                  <pic:nvPicPr>
                    <pic:cNvPr id="0" name="04_03_dns_activo.png"/>
                    <pic:cNvPicPr/>
                  </pic:nvPicPr>
                  <pic:blipFill>
                    <a:blip r:embed="rId11"/>
                    <a:stretch>
                      <a:fillRect/>
                    </a:stretch>
                  </pic:blipFill>
                  <pic:spPr>
                    <a:xfrm>
                      <a:off x="0" y="0"/>
                      <a:ext cx="5486400" cy="1446805"/>
                    </a:xfrm>
                    <a:prstGeom prst="rect"/>
                  </pic:spPr>
                </pic:pic>
              </a:graphicData>
            </a:graphic>
          </wp:inline>
        </w:drawing>
      </w:r>
    </w:p>
    <w:p>
      <w:pPr>
        <w:jc w:val="center"/>
      </w:pPr>
      <w:r>
        <w:rPr>
          <w:i/>
          <w:color w:val="555555"/>
          <w:sz w:val="18"/>
        </w:rPr>
        <w:t>Figura 3. Servicio named activo tras cargar la zona empresa.local.</w:t>
      </w:r>
    </w:p>
    <w:p>
      <w:pPr>
        <w:pStyle w:val="Heading2"/>
      </w:pPr>
      <w:r>
        <w:t>3.2 DHCP (ISC dhcpd)</w:t>
      </w:r>
    </w:p>
    <w:p>
      <w:r>
        <w:t>El servicio DHCP asigna direcciones IP dinamicas a los clientes en la red. Se configuro un rango de asignacion desde 192.168.0.150 hasta 192.168.0.200 y se declaro al propio servidor (192.168.0.10) como servidor DNS.</w:t>
      </w:r>
    </w:p>
    <w:p>
      <w:r>
        <w:t>Archivo /etc/dhcp/dhcpd.conf:</w:t>
      </w:r>
    </w:p>
    <w:p>
      <w:r>
        <w:rPr>
          <w:rFonts w:ascii="Consolas" w:hAnsi="Consolas"/>
          <w:sz w:val="18"/>
        </w:rPr>
        <w:t>option domain-name "empresa.local";</w:t>
        <w:br/>
        <w:t>option domain-name-servers 192.168.0.10;</w:t>
        <w:br/>
        <w:t>default-lease-time 600;</w:t>
        <w:br/>
        <w:t>max-lease-time 7200;</w:t>
        <w:br/>
        <w:t>authoritative;</w:t>
        <w:br/>
        <w:t>subnet 192.168.0.0 netmask 255.255.255.0 {</w:t>
        <w:br/>
        <w:t xml:space="preserve">    range 192.168.0.150 192.168.0.200;</w:t>
        <w:br/>
        <w:t xml:space="preserve">    option routers 192.168.0.1;</w:t>
        <w:br/>
        <w:t xml:space="preserve">    option broadcast-address 192.168.0.255;</w:t>
        <w:br/>
        <w:t xml:space="preserve">    option domain-name-servers 192.168.0.10;</w:t>
        <w:br/>
        <w:t>}</w:t>
      </w:r>
    </w:p>
    <w:p>
      <w:pPr>
        <w:jc w:val="center"/>
      </w:pPr>
      <w:r>
        <w:drawing>
          <wp:inline xmlns:a="http://schemas.openxmlformats.org/drawingml/2006/main" xmlns:pic="http://schemas.openxmlformats.org/drawingml/2006/picture">
            <wp:extent cx="5486400" cy="1920240"/>
            <wp:docPr id="4" name="Picture 4"/>
            <wp:cNvGraphicFramePr>
              <a:graphicFrameLocks noChangeAspect="1"/>
            </wp:cNvGraphicFramePr>
            <a:graphic>
              <a:graphicData uri="http://schemas.openxmlformats.org/drawingml/2006/picture">
                <pic:pic>
                  <pic:nvPicPr>
                    <pic:cNvPr id="0" name="04_05_dhcp_activo.png"/>
                    <pic:cNvPicPr/>
                  </pic:nvPicPr>
                  <pic:blipFill>
                    <a:blip r:embed="rId12"/>
                    <a:stretch>
                      <a:fillRect/>
                    </a:stretch>
                  </pic:blipFill>
                  <pic:spPr>
                    <a:xfrm>
                      <a:off x="0" y="0"/>
                      <a:ext cx="5486400" cy="1920240"/>
                    </a:xfrm>
                    <a:prstGeom prst="rect"/>
                  </pic:spPr>
                </pic:pic>
              </a:graphicData>
            </a:graphic>
          </wp:inline>
        </w:drawing>
      </w:r>
    </w:p>
    <w:p>
      <w:pPr>
        <w:jc w:val="center"/>
      </w:pPr>
      <w:r>
        <w:rPr>
          <w:i/>
          <w:color w:val="555555"/>
          <w:sz w:val="18"/>
        </w:rPr>
        <w:t>Figura 4. Servicio dhcpd activo despachando paquetes DHCP.</w:t>
      </w:r>
    </w:p>
    <w:p>
      <w:pPr>
        <w:pStyle w:val="Heading2"/>
      </w:pPr>
      <w:r>
        <w:t>3.3 HTTP (Apache + PHP-FPM)</w:t>
      </w:r>
    </w:p>
    <w:p>
      <w:r>
        <w:t>Apache HTTP Server sirve dos paginas en /var/www/html: un index.html estatico con la informacion del servidor y un usuarios.php que consulta la base de datos MariaDB usando la extension mysqli.</w:t>
      </w:r>
    </w:p>
    <w:p>
      <w:pPr>
        <w:jc w:val="center"/>
      </w:pPr>
      <w:r>
        <w:drawing>
          <wp:inline xmlns:a="http://schemas.openxmlformats.org/drawingml/2006/main" xmlns:pic="http://schemas.openxmlformats.org/drawingml/2006/picture">
            <wp:extent cx="5486400" cy="1416527"/>
            <wp:docPr id="5" name="Picture 5"/>
            <wp:cNvGraphicFramePr>
              <a:graphicFrameLocks noChangeAspect="1"/>
            </wp:cNvGraphicFramePr>
            <a:graphic>
              <a:graphicData uri="http://schemas.openxmlformats.org/drawingml/2006/picture">
                <pic:pic>
                  <pic:nvPicPr>
                    <pic:cNvPr id="0" name="04_06_http_activo.png"/>
                    <pic:cNvPicPr/>
                  </pic:nvPicPr>
                  <pic:blipFill>
                    <a:blip r:embed="rId13"/>
                    <a:stretch>
                      <a:fillRect/>
                    </a:stretch>
                  </pic:blipFill>
                  <pic:spPr>
                    <a:xfrm>
                      <a:off x="0" y="0"/>
                      <a:ext cx="5486400" cy="1416527"/>
                    </a:xfrm>
                    <a:prstGeom prst="rect"/>
                  </pic:spPr>
                </pic:pic>
              </a:graphicData>
            </a:graphic>
          </wp:inline>
        </w:drawing>
      </w:r>
    </w:p>
    <w:p>
      <w:pPr>
        <w:jc w:val="center"/>
      </w:pPr>
      <w:r>
        <w:rPr>
          <w:i/>
          <w:color w:val="555555"/>
          <w:sz w:val="18"/>
        </w:rPr>
        <w:t>Figura 5. Servicio httpd activo escuchando en el puerto 80.</w:t>
      </w:r>
    </w:p>
    <w:p>
      <w:pPr>
        <w:pStyle w:val="Heading2"/>
      </w:pPr>
      <w:r>
        <w:t>3.4 MariaDB 10.5</w:t>
      </w:r>
    </w:p>
    <w:p>
      <w:r>
        <w:t>MariaDB es un sistema gestor de bases de datos relacional derivado de MySQL. Se aseguro la instalacion inicial estableciendo la contrasena de root y se creo la base de datos app_db con la tabla usuarios y tres registros de prueba.</w:t>
      </w:r>
    </w:p>
    <w:p>
      <w:r>
        <w:rPr>
          <w:rFonts w:ascii="Consolas" w:hAnsi="Consolas"/>
          <w:sz w:val="18"/>
        </w:rPr>
        <w:t>CREATE DATABASE app_db CHARACTER SET utf8mb4;</w:t>
        <w:br/>
        <w:t>USE app_db;</w:t>
        <w:br/>
        <w:t>CREATE TABLE usuarios (</w:t>
        <w:br/>
        <w:t xml:space="preserve">    id INT AUTO_INCREMENT PRIMARY KEY,</w:t>
        <w:br/>
        <w:t xml:space="preserve">    nombre VARCHAR(100) NOT NULL,</w:t>
        <w:br/>
        <w:t xml:space="preserve">    correo VARCHAR(100) NOT NULL UNIQUE</w:t>
        <w:br/>
        <w:t>);</w:t>
        <w:br/>
        <w:t>INSERT INTO usuarios (nombre, correo) VALUES</w:t>
        <w:br/>
        <w:t xml:space="preserve">    ('Juan Perez',   'juan@empresa.local'),</w:t>
        <w:br/>
        <w:t xml:space="preserve">    ('Maria Garcia', 'maria@empresa.local'),</w:t>
        <w:br/>
        <w:t xml:space="preserve">    ('Carlos Lopez', 'carlos@empresa.local');</w:t>
      </w:r>
    </w:p>
    <w:p>
      <w:pPr>
        <w:jc w:val="center"/>
      </w:pPr>
      <w:r>
        <w:drawing>
          <wp:inline xmlns:a="http://schemas.openxmlformats.org/drawingml/2006/main" xmlns:pic="http://schemas.openxmlformats.org/drawingml/2006/picture">
            <wp:extent cx="5486400" cy="970671"/>
            <wp:docPr id="6" name="Picture 6"/>
            <wp:cNvGraphicFramePr>
              <a:graphicFrameLocks noChangeAspect="1"/>
            </wp:cNvGraphicFramePr>
            <a:graphic>
              <a:graphicData uri="http://schemas.openxmlformats.org/drawingml/2006/picture">
                <pic:pic>
                  <pic:nvPicPr>
                    <pic:cNvPr id="0" name="04_07_mariadb_activo.png"/>
                    <pic:cNvPicPr/>
                  </pic:nvPicPr>
                  <pic:blipFill>
                    <a:blip r:embed="rId14"/>
                    <a:stretch>
                      <a:fillRect/>
                    </a:stretch>
                  </pic:blipFill>
                  <pic:spPr>
                    <a:xfrm>
                      <a:off x="0" y="0"/>
                      <a:ext cx="5486400" cy="970671"/>
                    </a:xfrm>
                    <a:prstGeom prst="rect"/>
                  </pic:spPr>
                </pic:pic>
              </a:graphicData>
            </a:graphic>
          </wp:inline>
        </w:drawing>
      </w:r>
    </w:p>
    <w:p>
      <w:pPr>
        <w:jc w:val="center"/>
      </w:pPr>
      <w:r>
        <w:rPr>
          <w:i/>
          <w:color w:val="555555"/>
          <w:sz w:val="18"/>
        </w:rPr>
        <w:t>Figura 6. Servicio mariadb activo.</w:t>
      </w:r>
    </w:p>
    <w:p>
      <w:pPr>
        <w:jc w:val="center"/>
      </w:pPr>
      <w:r>
        <w:drawing>
          <wp:inline xmlns:a="http://schemas.openxmlformats.org/drawingml/2006/main" xmlns:pic="http://schemas.openxmlformats.org/drawingml/2006/picture">
            <wp:extent cx="5029200" cy="1235361"/>
            <wp:docPr id="7" name="Picture 7"/>
            <wp:cNvGraphicFramePr>
              <a:graphicFrameLocks noChangeAspect="1"/>
            </wp:cNvGraphicFramePr>
            <a:graphic>
              <a:graphicData uri="http://schemas.openxmlformats.org/drawingml/2006/picture">
                <pic:pic>
                  <pic:nvPicPr>
                    <pic:cNvPr id="0" name="04_08_mysql_usuarios.png"/>
                    <pic:cNvPicPr/>
                  </pic:nvPicPr>
                  <pic:blipFill>
                    <a:blip r:embed="rId15"/>
                    <a:stretch>
                      <a:fillRect/>
                    </a:stretch>
                  </pic:blipFill>
                  <pic:spPr>
                    <a:xfrm>
                      <a:off x="0" y="0"/>
                      <a:ext cx="5029200" cy="1235361"/>
                    </a:xfrm>
                    <a:prstGeom prst="rect"/>
                  </pic:spPr>
                </pic:pic>
              </a:graphicData>
            </a:graphic>
          </wp:inline>
        </w:drawing>
      </w:r>
    </w:p>
    <w:p>
      <w:pPr>
        <w:jc w:val="center"/>
      </w:pPr>
      <w:r>
        <w:rPr>
          <w:i/>
          <w:color w:val="555555"/>
          <w:sz w:val="18"/>
        </w:rPr>
        <w:t>Figura 7. Consulta SELECT sobre la tabla usuarios: 3 registros insertados.</w:t>
      </w:r>
    </w:p>
    <w:p>
      <w:pPr>
        <w:pStyle w:val="Heading2"/>
      </w:pPr>
      <w:r>
        <w:t>3.5 SSH (OpenSSH)</w:t>
      </w:r>
    </w:p>
    <w:p>
      <w:r>
        <w:t>El servicio OpenSSH viene habilitado por defecto en CentOS Stream 9 y permite el acceso remoto seguro a la terminal del servidor. Durante el proyecto se uso extensivamente para administrar el servidor desde PowerShell (Windows) y desde el cliente Fedora.</w:t>
      </w:r>
    </w:p>
    <w:p>
      <w:pPr>
        <w:pStyle w:val="Heading1"/>
      </w:pPr>
      <w:r>
        <w:t>4. Firewall (firewalld)</w:t>
      </w:r>
    </w:p>
    <w:p>
      <w:r>
        <w:t>Se habilitaron reglas permanentes para cada uno de los servicios expuestos. firewalld gestiona iptables/nftables de manera declarativa mediante zonas y servicios predefinidos.</w:t>
      </w:r>
    </w:p>
    <w:p>
      <w:r>
        <w:rPr>
          <w:rFonts w:ascii="Consolas" w:hAnsi="Consolas"/>
          <w:sz w:val="18"/>
        </w:rPr>
        <w:t>firewall-cmd --permanent --add-service=http</w:t>
        <w:br/>
        <w:t>firewall-cmd --permanent --add-service=https</w:t>
        <w:br/>
        <w:t>firewall-cmd --permanent --add-service=dns</w:t>
        <w:br/>
        <w:t>firewall-cmd --permanent --add-service=dhcp</w:t>
        <w:br/>
        <w:t>firewall-cmd --permanent --add-service=ssh</w:t>
        <w:br/>
        <w:t>firewall-cmd --permanent --add-service=mysql</w:t>
        <w:br/>
        <w:t>firewall-cmd --reload</w:t>
      </w:r>
    </w:p>
    <w:p>
      <w:pPr>
        <w:jc w:val="center"/>
      </w:pPr>
      <w:r>
        <w:drawing>
          <wp:inline xmlns:a="http://schemas.openxmlformats.org/drawingml/2006/main" xmlns:pic="http://schemas.openxmlformats.org/drawingml/2006/picture">
            <wp:extent cx="5486400" cy="3378418"/>
            <wp:docPr id="8" name="Picture 8"/>
            <wp:cNvGraphicFramePr>
              <a:graphicFrameLocks noChangeAspect="1"/>
            </wp:cNvGraphicFramePr>
            <a:graphic>
              <a:graphicData uri="http://schemas.openxmlformats.org/drawingml/2006/picture">
                <pic:pic>
                  <pic:nvPicPr>
                    <pic:cNvPr id="0" name="04_09_firewall_config.png"/>
                    <pic:cNvPicPr/>
                  </pic:nvPicPr>
                  <pic:blipFill>
                    <a:blip r:embed="rId16"/>
                    <a:stretch>
                      <a:fillRect/>
                    </a:stretch>
                  </pic:blipFill>
                  <pic:spPr>
                    <a:xfrm>
                      <a:off x="0" y="0"/>
                      <a:ext cx="5486400" cy="3378418"/>
                    </a:xfrm>
                    <a:prstGeom prst="rect"/>
                  </pic:spPr>
                </pic:pic>
              </a:graphicData>
            </a:graphic>
          </wp:inline>
        </w:drawing>
      </w:r>
    </w:p>
    <w:p>
      <w:pPr>
        <w:jc w:val="center"/>
      </w:pPr>
      <w:r>
        <w:rPr>
          <w:i/>
          <w:color w:val="555555"/>
          <w:sz w:val="18"/>
        </w:rPr>
        <w:t>Figura 8. Reglas de firewall aplicadas y activas.</w:t>
      </w:r>
    </w:p>
    <w:p>
      <w:pPr>
        <w:pStyle w:val="Heading1"/>
      </w:pPr>
      <w:r>
        <w:t>5. Asignacion de IP estatica</w:t>
      </w:r>
    </w:p>
    <w:p>
      <w:r>
        <w:t>Se asigno la direccion 192.168.0.10 al servidor mediante NetworkManager (nmcli). Esta IP es imprescindible para que el DNS y el DHCP puedan operar consistentemente y para que la zona empresa.local resuelva a un destino fijo.</w:t>
      </w:r>
    </w:p>
    <w:p>
      <w:r>
        <w:rPr>
          <w:rFonts w:ascii="Consolas" w:hAnsi="Consolas"/>
          <w:sz w:val="18"/>
        </w:rPr>
        <w:t>nmcli connection modify "Wired connection 1" \</w:t>
        <w:br/>
        <w:t xml:space="preserve">    ipv4.method manual \</w:t>
        <w:br/>
        <w:t xml:space="preserve">    ipv4.addresses 192.168.0.10/24 \</w:t>
        <w:br/>
        <w:t xml:space="preserve">    ipv4.gateway 192.168.0.1 \</w:t>
        <w:br/>
        <w:t xml:space="preserve">    ipv4.dns "192.168.0.10 8.8.8.8"</w:t>
        <w:br/>
        <w:t>nmcli connection up "Wired connection 1"</w:t>
      </w:r>
    </w:p>
    <w:p>
      <w:pPr>
        <w:jc w:val="center"/>
      </w:pPr>
      <w:r>
        <w:drawing>
          <wp:inline xmlns:a="http://schemas.openxmlformats.org/drawingml/2006/main" xmlns:pic="http://schemas.openxmlformats.org/drawingml/2006/picture">
            <wp:extent cx="5486400" cy="1002551"/>
            <wp:docPr id="9" name="Picture 9"/>
            <wp:cNvGraphicFramePr>
              <a:graphicFrameLocks noChangeAspect="1"/>
            </wp:cNvGraphicFramePr>
            <a:graphic>
              <a:graphicData uri="http://schemas.openxmlformats.org/drawingml/2006/picture">
                <pic:pic>
                  <pic:nvPicPr>
                    <pic:cNvPr id="0" name="04_13_ip_estatica_verificada.png"/>
                    <pic:cNvPicPr/>
                  </pic:nvPicPr>
                  <pic:blipFill>
                    <a:blip r:embed="rId17"/>
                    <a:stretch>
                      <a:fillRect/>
                    </a:stretch>
                  </pic:blipFill>
                  <pic:spPr>
                    <a:xfrm>
                      <a:off x="0" y="0"/>
                      <a:ext cx="5486400" cy="1002551"/>
                    </a:xfrm>
                    <a:prstGeom prst="rect"/>
                  </pic:spPr>
                </pic:pic>
              </a:graphicData>
            </a:graphic>
          </wp:inline>
        </w:drawing>
      </w:r>
    </w:p>
    <w:p>
      <w:pPr>
        <w:jc w:val="center"/>
      </w:pPr>
      <w:r>
        <w:rPr>
          <w:i/>
          <w:color w:val="555555"/>
          <w:sz w:val="18"/>
        </w:rPr>
        <w:t>Figura 9. Verificacion de la IP estatica 192.168.0.10 en el interfaz enp0s3.</w:t>
      </w:r>
    </w:p>
    <w:p>
      <w:pPr>
        <w:pStyle w:val="Heading1"/>
      </w:pPr>
      <w:r>
        <w:t>6. Estado final de los servicios</w:t>
      </w:r>
    </w:p>
    <w:p>
      <w:pPr>
        <w:jc w:val="center"/>
      </w:pPr>
      <w:r>
        <w:drawing>
          <wp:inline xmlns:a="http://schemas.openxmlformats.org/drawingml/2006/main" xmlns:pic="http://schemas.openxmlformats.org/drawingml/2006/picture">
            <wp:extent cx="5486400" cy="3824416"/>
            <wp:docPr id="10" name="Picture 10"/>
            <wp:cNvGraphicFramePr>
              <a:graphicFrameLocks noChangeAspect="1"/>
            </wp:cNvGraphicFramePr>
            <a:graphic>
              <a:graphicData uri="http://schemas.openxmlformats.org/drawingml/2006/picture">
                <pic:pic>
                  <pic:nvPicPr>
                    <pic:cNvPr id="0" name="04_11_servicios_activos_dns_dhcp_http.png"/>
                    <pic:cNvPicPr/>
                  </pic:nvPicPr>
                  <pic:blipFill>
                    <a:blip r:embed="rId18"/>
                    <a:stretch>
                      <a:fillRect/>
                    </a:stretch>
                  </pic:blipFill>
                  <pic:spPr>
                    <a:xfrm>
                      <a:off x="0" y="0"/>
                      <a:ext cx="5486400" cy="3824416"/>
                    </a:xfrm>
                    <a:prstGeom prst="rect"/>
                  </pic:spPr>
                </pic:pic>
              </a:graphicData>
            </a:graphic>
          </wp:inline>
        </w:drawing>
      </w:r>
    </w:p>
    <w:p>
      <w:pPr>
        <w:jc w:val="center"/>
      </w:pPr>
      <w:r>
        <w:rPr>
          <w:i/>
          <w:color w:val="555555"/>
          <w:sz w:val="18"/>
        </w:rPr>
        <w:t>Figura 10. Estado activo de named, dhcpd y httpd (systemctl status).</w:t>
      </w:r>
    </w:p>
    <w:p>
      <w:pPr>
        <w:jc w:val="center"/>
      </w:pPr>
      <w:r>
        <w:drawing>
          <wp:inline xmlns:a="http://schemas.openxmlformats.org/drawingml/2006/main" xmlns:pic="http://schemas.openxmlformats.org/drawingml/2006/picture">
            <wp:extent cx="5486400" cy="2274978"/>
            <wp:docPr id="11" name="Picture 11"/>
            <wp:cNvGraphicFramePr>
              <a:graphicFrameLocks noChangeAspect="1"/>
            </wp:cNvGraphicFramePr>
            <a:graphic>
              <a:graphicData uri="http://schemas.openxmlformats.org/drawingml/2006/picture">
                <pic:pic>
                  <pic:nvPicPr>
                    <pic:cNvPr id="0" name="04_12_servicios_activos_mariadb_sshd.png"/>
                    <pic:cNvPicPr/>
                  </pic:nvPicPr>
                  <pic:blipFill>
                    <a:blip r:embed="rId19"/>
                    <a:stretch>
                      <a:fillRect/>
                    </a:stretch>
                  </pic:blipFill>
                  <pic:spPr>
                    <a:xfrm>
                      <a:off x="0" y="0"/>
                      <a:ext cx="5486400" cy="2274978"/>
                    </a:xfrm>
                    <a:prstGeom prst="rect"/>
                  </pic:spPr>
                </pic:pic>
              </a:graphicData>
            </a:graphic>
          </wp:inline>
        </w:drawing>
      </w:r>
    </w:p>
    <w:p>
      <w:pPr>
        <w:jc w:val="center"/>
      </w:pPr>
      <w:r>
        <w:rPr>
          <w:i/>
          <w:color w:val="555555"/>
          <w:sz w:val="18"/>
        </w:rPr>
        <w:t>Figura 11. Estado activo de mariadb y sshd.</w:t>
      </w:r>
    </w:p>
    <w:p>
      <w:pPr>
        <w:pStyle w:val="Heading1"/>
      </w:pPr>
      <w:r>
        <w:t>7. Pruebas desde el cliente Fedora</w:t>
      </w:r>
    </w:p>
    <w:p>
      <w:r>
        <w:t>Se arranco la VM Fedora 44 Live conectada a la misma red bridge. El cliente recibio IP 192.168.0.150 (rango DHCP del propio servidor CentOS) y desde alli se validaron todos los servicios.</w:t>
      </w:r>
    </w:p>
    <w:p>
      <w:pPr>
        <w:pStyle w:val="Heading2"/>
      </w:pPr>
      <w:r>
        <w:t>7.1 Conectividad (ping) y direccion IP</w:t>
      </w:r>
    </w:p>
    <w:p>
      <w:pPr>
        <w:jc w:val="center"/>
      </w:pPr>
      <w:r>
        <w:drawing>
          <wp:inline xmlns:a="http://schemas.openxmlformats.org/drawingml/2006/main" xmlns:pic="http://schemas.openxmlformats.org/drawingml/2006/picture">
            <wp:extent cx="5029200" cy="3928469"/>
            <wp:docPr id="12" name="Picture 12"/>
            <wp:cNvGraphicFramePr>
              <a:graphicFrameLocks noChangeAspect="1"/>
            </wp:cNvGraphicFramePr>
            <a:graphic>
              <a:graphicData uri="http://schemas.openxmlformats.org/drawingml/2006/picture">
                <pic:pic>
                  <pic:nvPicPr>
                    <pic:cNvPr id="0" name="05_01_cliente_ip_ping_servidor.png"/>
                    <pic:cNvPicPr/>
                  </pic:nvPicPr>
                  <pic:blipFill>
                    <a:blip r:embed="rId20"/>
                    <a:stretch>
                      <a:fillRect/>
                    </a:stretch>
                  </pic:blipFill>
                  <pic:spPr>
                    <a:xfrm>
                      <a:off x="0" y="0"/>
                      <a:ext cx="5029200" cy="3928469"/>
                    </a:xfrm>
                    <a:prstGeom prst="rect"/>
                  </pic:spPr>
                </pic:pic>
              </a:graphicData>
            </a:graphic>
          </wp:inline>
        </w:drawing>
      </w:r>
    </w:p>
    <w:p>
      <w:pPr>
        <w:jc w:val="center"/>
      </w:pPr>
      <w:r>
        <w:rPr>
          <w:i/>
          <w:color w:val="555555"/>
          <w:sz w:val="18"/>
        </w:rPr>
        <w:t>Figura 12. Cliente Fedora con IP 192.168.0.150 y ping exitoso al servidor.</w:t>
      </w:r>
    </w:p>
    <w:p>
      <w:pPr>
        <w:pStyle w:val="Heading2"/>
      </w:pPr>
      <w:r>
        <w:t>7.2 Resolucion DNS (nslookup)</w:t>
      </w:r>
    </w:p>
    <w:p>
      <w:r>
        <w:t>Se consulto explicitamente al servidor DNS 192.168.0.10 por el dominio www.empresa.local, obteniendo la respuesta esperada (192.168.0.10).</w:t>
      </w:r>
    </w:p>
    <w:p>
      <w:pPr>
        <w:jc w:val="center"/>
      </w:pPr>
      <w:r>
        <w:drawing>
          <wp:inline xmlns:a="http://schemas.openxmlformats.org/drawingml/2006/main" xmlns:pic="http://schemas.openxmlformats.org/drawingml/2006/picture">
            <wp:extent cx="5486400" cy="2096857"/>
            <wp:docPr id="13" name="Picture 13"/>
            <wp:cNvGraphicFramePr>
              <a:graphicFrameLocks noChangeAspect="1"/>
            </wp:cNvGraphicFramePr>
            <a:graphic>
              <a:graphicData uri="http://schemas.openxmlformats.org/drawingml/2006/picture">
                <pic:pic>
                  <pic:nvPicPr>
                    <pic:cNvPr id="0" name="05_02_cliente_nslookup_dns.png"/>
                    <pic:cNvPicPr/>
                  </pic:nvPicPr>
                  <pic:blipFill>
                    <a:blip r:embed="rId21"/>
                    <a:stretch>
                      <a:fillRect/>
                    </a:stretch>
                  </pic:blipFill>
                  <pic:spPr>
                    <a:xfrm>
                      <a:off x="0" y="0"/>
                      <a:ext cx="5486400" cy="2096857"/>
                    </a:xfrm>
                    <a:prstGeom prst="rect"/>
                  </pic:spPr>
                </pic:pic>
              </a:graphicData>
            </a:graphic>
          </wp:inline>
        </w:drawing>
      </w:r>
    </w:p>
    <w:p>
      <w:pPr>
        <w:jc w:val="center"/>
      </w:pPr>
      <w:r>
        <w:rPr>
          <w:i/>
          <w:color w:val="555555"/>
          <w:sz w:val="18"/>
        </w:rPr>
        <w:t>Figura 13. nslookup resuelve www.empresa.local a 192.168.0.10.</w:t>
      </w:r>
    </w:p>
    <w:p>
      <w:pPr>
        <w:pStyle w:val="Heading2"/>
      </w:pPr>
      <w:r>
        <w:t>7.3 Acceso SSH remoto</w:t>
      </w:r>
    </w:p>
    <w:p>
      <w:r>
        <w:t>Desde la terminal de Fedora se establecio una sesion SSH al servidor. La huella digital del host se agrego a known_hosts y se autentico con la contrasena del usuario elvis del servidor.</w:t>
      </w:r>
    </w:p>
    <w:p>
      <w:pPr>
        <w:jc w:val="center"/>
      </w:pPr>
      <w:r>
        <w:drawing>
          <wp:inline xmlns:a="http://schemas.openxmlformats.org/drawingml/2006/main" xmlns:pic="http://schemas.openxmlformats.org/drawingml/2006/picture">
            <wp:extent cx="5486400" cy="3015111"/>
            <wp:docPr id="14" name="Picture 14"/>
            <wp:cNvGraphicFramePr>
              <a:graphicFrameLocks noChangeAspect="1"/>
            </wp:cNvGraphicFramePr>
            <a:graphic>
              <a:graphicData uri="http://schemas.openxmlformats.org/drawingml/2006/picture">
                <pic:pic>
                  <pic:nvPicPr>
                    <pic:cNvPr id="0" name="05_03_cliente_ssh_conectado.png"/>
                    <pic:cNvPicPr/>
                  </pic:nvPicPr>
                  <pic:blipFill>
                    <a:blip r:embed="rId22"/>
                    <a:stretch>
                      <a:fillRect/>
                    </a:stretch>
                  </pic:blipFill>
                  <pic:spPr>
                    <a:xfrm>
                      <a:off x="0" y="0"/>
                      <a:ext cx="5486400" cy="3015111"/>
                    </a:xfrm>
                    <a:prstGeom prst="rect"/>
                  </pic:spPr>
                </pic:pic>
              </a:graphicData>
            </a:graphic>
          </wp:inline>
        </w:drawing>
      </w:r>
    </w:p>
    <w:p>
      <w:pPr>
        <w:jc w:val="center"/>
      </w:pPr>
      <w:r>
        <w:rPr>
          <w:i/>
          <w:color w:val="555555"/>
          <w:sz w:val="18"/>
        </w:rPr>
        <w:t>Figura 14. Sesion SSH activa desde el cliente Fedora al servidor CentOS.</w:t>
      </w:r>
    </w:p>
    <w:p>
      <w:pPr>
        <w:pStyle w:val="Heading2"/>
      </w:pPr>
      <w:r>
        <w:t>7.4 Resolucion por nombre de dominio</w:t>
      </w:r>
    </w:p>
    <w:p>
      <w:r>
        <w:t>Como Fedora Live usa systemd-resolved (nameserver 127.0.0.53) y no acepta facilmente DNS externos configurados por nmcli, se agrego una entrada en /etc/hosts para forzar la resolucion de www.empresa.local a la IP del servidor. El DNS del servidor SI funciona correctamente (probado con nslookup, Figura 13); esta configuracion en el cliente es solo por la naturaleza de la distribucion Live.</w:t>
      </w:r>
    </w:p>
    <w:p>
      <w:pPr>
        <w:jc w:val="center"/>
      </w:pPr>
      <w:r>
        <w:drawing>
          <wp:inline xmlns:a="http://schemas.openxmlformats.org/drawingml/2006/main" xmlns:pic="http://schemas.openxmlformats.org/drawingml/2006/picture">
            <wp:extent cx="5486400" cy="1620809"/>
            <wp:docPr id="15" name="Picture 15"/>
            <wp:cNvGraphicFramePr>
              <a:graphicFrameLocks noChangeAspect="1"/>
            </wp:cNvGraphicFramePr>
            <a:graphic>
              <a:graphicData uri="http://schemas.openxmlformats.org/drawingml/2006/picture">
                <pic:pic>
                  <pic:nvPicPr>
                    <pic:cNvPr id="0" name="05_05_cliente_ping_dominio.png"/>
                    <pic:cNvPicPr/>
                  </pic:nvPicPr>
                  <pic:blipFill>
                    <a:blip r:embed="rId23"/>
                    <a:stretch>
                      <a:fillRect/>
                    </a:stretch>
                  </pic:blipFill>
                  <pic:spPr>
                    <a:xfrm>
                      <a:off x="0" y="0"/>
                      <a:ext cx="5486400" cy="1620809"/>
                    </a:xfrm>
                    <a:prstGeom prst="rect"/>
                  </pic:spPr>
                </pic:pic>
              </a:graphicData>
            </a:graphic>
          </wp:inline>
        </w:drawing>
      </w:r>
    </w:p>
    <w:p>
      <w:pPr>
        <w:jc w:val="center"/>
      </w:pPr>
      <w:r>
        <w:rPr>
          <w:i/>
          <w:color w:val="555555"/>
          <w:sz w:val="18"/>
        </w:rPr>
        <w:t>Figura 15. ping al dominio www.empresa.local resolviendo a 192.168.0.10.</w:t>
      </w:r>
    </w:p>
    <w:p>
      <w:pPr>
        <w:pStyle w:val="Heading2"/>
      </w:pPr>
      <w:r>
        <w:t>7.5 Pagina web (Apache)</w:t>
      </w:r>
    </w:p>
    <w:p>
      <w:pPr>
        <w:jc w:val="center"/>
      </w:pPr>
      <w:r>
        <w:drawing>
          <wp:inline xmlns:a="http://schemas.openxmlformats.org/drawingml/2006/main" xmlns:pic="http://schemas.openxmlformats.org/drawingml/2006/picture">
            <wp:extent cx="4572000" cy="2856790"/>
            <wp:docPr id="16" name="Picture 16"/>
            <wp:cNvGraphicFramePr>
              <a:graphicFrameLocks noChangeAspect="1"/>
            </wp:cNvGraphicFramePr>
            <a:graphic>
              <a:graphicData uri="http://schemas.openxmlformats.org/drawingml/2006/picture">
                <pic:pic>
                  <pic:nvPicPr>
                    <pic:cNvPr id="0" name="05_06_cliente_firefox_html.png"/>
                    <pic:cNvPicPr/>
                  </pic:nvPicPr>
                  <pic:blipFill>
                    <a:blip r:embed="rId24"/>
                    <a:stretch>
                      <a:fillRect/>
                    </a:stretch>
                  </pic:blipFill>
                  <pic:spPr>
                    <a:xfrm>
                      <a:off x="0" y="0"/>
                      <a:ext cx="4572000" cy="2856790"/>
                    </a:xfrm>
                    <a:prstGeom prst="rect"/>
                  </pic:spPr>
                </pic:pic>
              </a:graphicData>
            </a:graphic>
          </wp:inline>
        </w:drawing>
      </w:r>
    </w:p>
    <w:p>
      <w:pPr>
        <w:jc w:val="center"/>
      </w:pPr>
      <w:r>
        <w:rPr>
          <w:i/>
          <w:color w:val="555555"/>
          <w:sz w:val="18"/>
        </w:rPr>
        <w:t>Figura 16. Pagina index.html cargada desde Firefox del cliente.</w:t>
      </w:r>
    </w:p>
    <w:p>
      <w:pPr>
        <w:pStyle w:val="Heading2"/>
      </w:pPr>
      <w:r>
        <w:t>7.6 PHP + MariaDB (consulta de datos)</w:t>
      </w:r>
    </w:p>
    <w:p>
      <w:r>
        <w:t>La pagina usuarios.php ejecuta una consulta SELECT sobre app_db.usuarios y renderiza los resultados en una tabla HTML. Esto valida la integracion completa: red &gt; HTTP &gt; PHP &gt; MariaDB.</w:t>
      </w:r>
    </w:p>
    <w:p>
      <w:pPr>
        <w:jc w:val="center"/>
      </w:pPr>
      <w:r>
        <w:drawing>
          <wp:inline xmlns:a="http://schemas.openxmlformats.org/drawingml/2006/main" xmlns:pic="http://schemas.openxmlformats.org/drawingml/2006/picture">
            <wp:extent cx="4572000" cy="2685713"/>
            <wp:docPr id="17" name="Picture 17"/>
            <wp:cNvGraphicFramePr>
              <a:graphicFrameLocks noChangeAspect="1"/>
            </wp:cNvGraphicFramePr>
            <a:graphic>
              <a:graphicData uri="http://schemas.openxmlformats.org/drawingml/2006/picture">
                <pic:pic>
                  <pic:nvPicPr>
                    <pic:cNvPr id="0" name="05_07_cliente_firefox_usuarios_php.png"/>
                    <pic:cNvPicPr/>
                  </pic:nvPicPr>
                  <pic:blipFill>
                    <a:blip r:embed="rId25"/>
                    <a:stretch>
                      <a:fillRect/>
                    </a:stretch>
                  </pic:blipFill>
                  <pic:spPr>
                    <a:xfrm>
                      <a:off x="0" y="0"/>
                      <a:ext cx="4572000" cy="2685713"/>
                    </a:xfrm>
                    <a:prstGeom prst="rect"/>
                  </pic:spPr>
                </pic:pic>
              </a:graphicData>
            </a:graphic>
          </wp:inline>
        </w:drawing>
      </w:r>
    </w:p>
    <w:p>
      <w:pPr>
        <w:jc w:val="center"/>
      </w:pPr>
      <w:r>
        <w:rPr>
          <w:i/>
          <w:color w:val="555555"/>
          <w:sz w:val="18"/>
        </w:rPr>
        <w:t>Figura 17. Tabla de usuarios servida por PHP con datos de MariaDB.</w:t>
      </w:r>
    </w:p>
    <w:p>
      <w:pPr>
        <w:pStyle w:val="Heading2"/>
      </w:pPr>
      <w:r>
        <w:t>7.7 Alta de usuarios (RF-01)</w:t>
      </w:r>
    </w:p>
    <w:p>
      <w:r>
        <w:t>Se valido el requerimiento funcional RF-01 registrando un usuario nuevo desde el formulario de la aplicacion en el cliente Fedora. El sistema confirmo la operacion con el mensaje "Usuario registrado correctamente" y el registro aparecio de inmediato en el listado con el identificador 4, generado automaticamente por la columna AUTO_INCREMENT de la tabla.</w:t>
      </w:r>
    </w:p>
    <w:p>
      <w:r>
        <w:t>La insercion se realiza con una sentencia preparada (prepared statement), lo que previene ataques de inyeccion SQL, y la salida se escapa con htmlspecialchars() para prevenir XSS. En la captura, el correo del cuarto registro se oculto deliberadamente por tratarse de una direccion personal real.</w:t>
      </w:r>
    </w:p>
    <w:p>
      <w:pPr>
        <w:jc w:val="center"/>
      </w:pPr>
      <w:r>
        <w:drawing>
          <wp:inline xmlns:a="http://schemas.openxmlformats.org/drawingml/2006/main" xmlns:pic="http://schemas.openxmlformats.org/drawingml/2006/picture">
            <wp:extent cx="4206240" cy="4662256"/>
            <wp:docPr id="18" name="Picture 18"/>
            <wp:cNvGraphicFramePr>
              <a:graphicFrameLocks noChangeAspect="1"/>
            </wp:cNvGraphicFramePr>
            <a:graphic>
              <a:graphicData uri="http://schemas.openxmlformats.org/drawingml/2006/picture">
                <pic:pic>
                  <pic:nvPicPr>
                    <pic:cNvPr id="0" name="05_09_cliente_alta_usuario_ok.png"/>
                    <pic:cNvPicPr/>
                  </pic:nvPicPr>
                  <pic:blipFill>
                    <a:blip r:embed="rId26"/>
                    <a:stretch>
                      <a:fillRect/>
                    </a:stretch>
                  </pic:blipFill>
                  <pic:spPr>
                    <a:xfrm>
                      <a:off x="0" y="0"/>
                      <a:ext cx="4206240" cy="4662256"/>
                    </a:xfrm>
                    <a:prstGeom prst="rect"/>
                  </pic:spPr>
                </pic:pic>
              </a:graphicData>
            </a:graphic>
          </wp:inline>
        </w:drawing>
      </w:r>
    </w:p>
    <w:p>
      <w:pPr>
        <w:jc w:val="center"/>
      </w:pPr>
      <w:r>
        <w:rPr>
          <w:i/>
          <w:color w:val="555555"/>
          <w:sz w:val="18"/>
        </w:rPr>
        <w:t>Figura 18. Alta de usuario exitosa desde el cliente: confirmacion del registro y listado actualizado con el nuevo usuario (ID 4).</w:t>
      </w:r>
    </w:p>
    <w:p>
      <w:pPr>
        <w:pStyle w:val="Heading1"/>
      </w:pPr>
      <w:r>
        <w:t>8. Control de versiones y despliegue (Git / GitHub)</w:t>
      </w:r>
    </w:p>
    <w:p>
      <w:pPr>
        <w:pStyle w:val="Heading2"/>
      </w:pPr>
      <w:r>
        <w:t>8.1 Repositorio</w:t>
      </w:r>
    </w:p>
    <w:p>
      <w:r>
        <w:t>Todo el codigo, la documentacion y las evidencias del proyecto se versionaron con Git y se publicaron en un repositorio de GitHub:</w:t>
      </w:r>
    </w:p>
    <w:p>
      <w:r>
        <w:rPr>
          <w:rFonts w:ascii="Consolas" w:hAnsi="Consolas"/>
          <w:sz w:val="18"/>
        </w:rPr>
        <w:t>https://github.com/Elvis-Toledo/proyecto-3dsm-g2-servidor</w:t>
      </w:r>
    </w:p>
    <w:p>
      <w:pPr>
        <w:pStyle w:val="Heading2"/>
      </w:pPr>
      <w:r>
        <w:t>8.2 Flujo de trabajo aplicado</w:t>
      </w:r>
    </w:p>
    <w:p>
      <w:r>
        <w:t>Aunque el proyecto se desarrollo de forma individual, se aplico el flujo de trabajo colaborativo basado en ramas de funcionalidad (feature branches) y Pull Requests, tal como se haria en un equipo. Cada cambio significativo se desarrollo en su propia rama, se abrio un Pull Request describiendo el cambio, y se integro a la rama principal tras su revision.</w:t>
      </w:r>
    </w:p>
    <w:p>
      <w:r>
        <w:rPr>
          <w:rFonts w:ascii="Consolas" w:hAnsi="Consolas"/>
          <w:sz w:val="18"/>
        </w:rPr>
        <w:t># Crear rama de funcionalidad</w:t>
        <w:br/>
        <w:t>git checkout -b feature/nombre-funcionalidad</w:t>
        <w:br/>
        <w:br/>
        <w:t># Trabajar y confirmar cambios</w:t>
        <w:br/>
        <w:t>git add .</w:t>
        <w:br/>
        <w:t>git commit -m "Descripcion del cambio"</w:t>
        <w:br/>
        <w:br/>
        <w:t># Publicar la rama</w:t>
        <w:br/>
        <w:t>git push origin feature/nombre-funcionalidad</w:t>
        <w:br/>
        <w:br/>
        <w:t># Integrar mediante Pull Request en GitHub</w:t>
        <w:br/>
        <w:t># y luego actualizar la rama local</w:t>
        <w:br/>
        <w:t>git checkout main</w:t>
        <w:br/>
        <w:t>git pull origin main</w:t>
      </w:r>
    </w:p>
    <w:p>
      <w:pPr>
        <w:pStyle w:val="Heading2"/>
      </w:pPr>
      <w:r>
        <w:t>8.3 Despliegue en el servidor</w:t>
      </w:r>
    </w:p>
    <w:p>
      <w:r>
        <w:t>La aplicacion se desplego clonando el repositorio directamente en el servidor, en lugar de copiar los archivos manualmente. Esto garantiza que el codigo en produccion sea exactamente el mismo que esta versionado, y permite actualizarlo con un simple git pull.</w:t>
      </w:r>
    </w:p>
    <w:p>
      <w:r>
        <w:rPr>
          <w:rFonts w:ascii="Consolas" w:hAnsi="Consolas"/>
          <w:sz w:val="18"/>
        </w:rPr>
        <w:t>cd /var/www/html</w:t>
        <w:br/>
        <w:t>git clone https://github.com/Elvis-Toledo/proyecto-3dsm-g2-servidor.git repo</w:t>
        <w:br/>
        <w:t>cp repo/web/index.php repo/web/index.html repo/web/usuarios.php /var/www/html/</w:t>
        <w:br/>
        <w:t>chown -R apache:apache /var/www/html</w:t>
        <w:br/>
        <w:t>restorecon -Rv /var/www/html    # restaurar el contexto SELinux</w:t>
        <w:br/>
        <w:t>systemctl restart php-fpm httpd</w:t>
      </w:r>
    </w:p>
    <w:p>
      <w:pPr>
        <w:jc w:val="center"/>
      </w:pPr>
      <w:r>
        <w:drawing>
          <wp:inline xmlns:a="http://schemas.openxmlformats.org/drawingml/2006/main" xmlns:pic="http://schemas.openxmlformats.org/drawingml/2006/picture">
            <wp:extent cx="5486400" cy="2510053"/>
            <wp:docPr id="19" name="Picture 19"/>
            <wp:cNvGraphicFramePr>
              <a:graphicFrameLocks noChangeAspect="1"/>
            </wp:cNvGraphicFramePr>
            <a:graphic>
              <a:graphicData uri="http://schemas.openxmlformats.org/drawingml/2006/picture">
                <pic:pic>
                  <pic:nvPicPr>
                    <pic:cNvPr id="0" name="06_01_despliegue_git_clone.png"/>
                    <pic:cNvPicPr/>
                  </pic:nvPicPr>
                  <pic:blipFill>
                    <a:blip r:embed="rId27"/>
                    <a:stretch>
                      <a:fillRect/>
                    </a:stretch>
                  </pic:blipFill>
                  <pic:spPr>
                    <a:xfrm>
                      <a:off x="0" y="0"/>
                      <a:ext cx="5486400" cy="2510053"/>
                    </a:xfrm>
                    <a:prstGeom prst="rect"/>
                  </pic:spPr>
                </pic:pic>
              </a:graphicData>
            </a:graphic>
          </wp:inline>
        </w:drawing>
      </w:r>
    </w:p>
    <w:p>
      <w:pPr>
        <w:jc w:val="center"/>
      </w:pPr>
      <w:r>
        <w:rPr>
          <w:i/>
          <w:color w:val="555555"/>
          <w:sz w:val="18"/>
        </w:rPr>
        <w:t>Figura 19. Clonado del repositorio en el servidor y reetiquetado SELinux.</w:t>
      </w:r>
    </w:p>
    <w:p>
      <w:r>
        <w:t>Posteriormente el clon se movio fuera del directorio publicado por Apache (/opt/proyecto-3dsm) para que el contenido del repositorio, incluido el directorio .git, no quedara accesible desde el navegador. Exponer .git en un servidor web permitiria a un atacante reconstruir todo el codigo fuente del proyecto.</w:t>
      </w:r>
    </w:p>
    <w:p>
      <w:r>
        <w:rPr>
          <w:rFonts w:ascii="Consolas" w:hAnsi="Consolas"/>
          <w:sz w:val="18"/>
        </w:rPr>
        <w:t>rm -rf /var/www/html/repo</w:t>
        <w:br/>
        <w:t>git clone https://github.com/Elvis-Toledo/proyecto-3dsm-g2-servidor.git /opt/proyecto-3dsm</w:t>
      </w:r>
    </w:p>
    <w:p>
      <w:pPr>
        <w:pStyle w:val="Heading2"/>
      </w:pPr>
      <w:r>
        <w:t>8.3.1 Ajuste de la pagina por defecto</w:t>
      </w:r>
    </w:p>
    <w:p>
      <w:r>
        <w:t>Durante el despliegue se detecto que Apache seguia sirviendo index.html en lugar de index.php. La causa fue la coexistencia de varias directivas DirectoryIndex en distintos archivos de configuracion (httpd.conf, conf.d/php.conf y los archivos creados durante la practica). Se resolvio renombrando la pagina informativa a servidor.html, de modo que index.php quedara como unico indice del directorio.</w:t>
      </w:r>
    </w:p>
    <w:p>
      <w:pPr>
        <w:jc w:val="center"/>
      </w:pPr>
      <w:r>
        <w:drawing>
          <wp:inline xmlns:a="http://schemas.openxmlformats.org/drawingml/2006/main" xmlns:pic="http://schemas.openxmlformats.org/drawingml/2006/picture">
            <wp:extent cx="5486400" cy="1713262"/>
            <wp:docPr id="20" name="Picture 20"/>
            <wp:cNvGraphicFramePr>
              <a:graphicFrameLocks noChangeAspect="1"/>
            </wp:cNvGraphicFramePr>
            <a:graphic>
              <a:graphicData uri="http://schemas.openxmlformats.org/drawingml/2006/picture">
                <pic:pic>
                  <pic:nvPicPr>
                    <pic:cNvPr id="0" name="06_02_directoryindex_ajuste.png"/>
                    <pic:cNvPicPr/>
                  </pic:nvPicPr>
                  <pic:blipFill>
                    <a:blip r:embed="rId28"/>
                    <a:stretch>
                      <a:fillRect/>
                    </a:stretch>
                  </pic:blipFill>
                  <pic:spPr>
                    <a:xfrm>
                      <a:off x="0" y="0"/>
                      <a:ext cx="5486400" cy="1713262"/>
                    </a:xfrm>
                    <a:prstGeom prst="rect"/>
                  </pic:spPr>
                </pic:pic>
              </a:graphicData>
            </a:graphic>
          </wp:inline>
        </w:drawing>
      </w:r>
    </w:p>
    <w:p>
      <w:pPr>
        <w:jc w:val="center"/>
      </w:pPr>
      <w:r>
        <w:rPr>
          <w:i/>
          <w:color w:val="555555"/>
          <w:sz w:val="18"/>
        </w:rPr>
        <w:t>Figura 20. Diagnostico de las directivas DirectoryIndex y ajuste aplicado.</w:t>
      </w:r>
    </w:p>
    <w:p>
      <w:pPr>
        <w:pStyle w:val="Heading2"/>
      </w:pPr>
      <w:r>
        <w:t>8.4 Manejo de credenciales</w:t>
      </w:r>
    </w:p>
    <w:p>
      <w:r>
        <w:t>Para no exponer la contrasena de la base de datos en un repositorio publico, la aplicacion la lee de la variable de entorno DB_PASS. La variable se define en el pool de PHP-FPM, un archivo que no forma parte del control de versiones:</w:t>
      </w:r>
    </w:p>
    <w:p>
      <w:r>
        <w:rPr>
          <w:rFonts w:ascii="Consolas" w:hAnsi="Consolas"/>
          <w:sz w:val="18"/>
        </w:rPr>
        <w:t># /etc/php-fpm.d/www.conf</w:t>
        <w:br/>
        <w:t>env[DB_PASS] = &lt;contrasena_de_la_base_de_datos&gt;</w:t>
        <w:br/>
        <w:br/>
        <w:t># Aplicar el cambio</w:t>
        <w:br/>
        <w:t>systemctl restart php-fpm httpd</w:t>
      </w:r>
    </w:p>
    <w:p>
      <w:r>
        <w:t>Se opto por definirla en PHP-FPM y no con SetEnv en Apache porque, al ejecutarse PHP como un proceso independiente (FastCGI), las variables declaradas con SetEnv llegan como parametros de la peticion en $_SERVER y no siempre estan disponibles a traves de getenv(). El codigo de la aplicacion consulta ambas fuentes para ser compatible con los dos escenarios.</w:t>
      </w:r>
    </w:p>
    <w:p>
      <w:pPr>
        <w:pStyle w:val="Heading2"/>
      </w:pPr>
      <w:r>
        <w:t>8.5 Evidencias del control de versiones</w:t>
      </w:r>
    </w:p>
    <w:p>
      <w:r>
        <w:t>El historial de commits refleja el flujo de trabajo aplicado: cada funcionalidad se desarrollo en su propia rama y se integro a main mediante un commit de fusion generado por el Pull Request correspondiente. Los commits de fusion aparecen identificados como "Merge pull request #N from ..." y verificados por GitHub.</w:t>
      </w:r>
    </w:p>
    <w:p>
      <w:pPr>
        <w:jc w:val="center"/>
      </w:pPr>
      <w:r>
        <w:drawing>
          <wp:inline xmlns:a="http://schemas.openxmlformats.org/drawingml/2006/main" xmlns:pic="http://schemas.openxmlformats.org/drawingml/2006/picture">
            <wp:extent cx="5486400" cy="1864061"/>
            <wp:docPr id="21" name="Picture 21"/>
            <wp:cNvGraphicFramePr>
              <a:graphicFrameLocks noChangeAspect="1"/>
            </wp:cNvGraphicFramePr>
            <a:graphic>
              <a:graphicData uri="http://schemas.openxmlformats.org/drawingml/2006/picture">
                <pic:pic>
                  <pic:nvPicPr>
                    <pic:cNvPr id="0" name="06_03_github_historial_commits.png"/>
                    <pic:cNvPicPr/>
                  </pic:nvPicPr>
                  <pic:blipFill>
                    <a:blip r:embed="rId29"/>
                    <a:stretch>
                      <a:fillRect/>
                    </a:stretch>
                  </pic:blipFill>
                  <pic:spPr>
                    <a:xfrm>
                      <a:off x="0" y="0"/>
                      <a:ext cx="5486400" cy="1864061"/>
                    </a:xfrm>
                    <a:prstGeom prst="rect"/>
                  </pic:spPr>
                </pic:pic>
              </a:graphicData>
            </a:graphic>
          </wp:inline>
        </w:drawing>
      </w:r>
    </w:p>
    <w:p>
      <w:pPr>
        <w:jc w:val="center"/>
      </w:pPr>
      <w:r>
        <w:rPr>
          <w:i/>
          <w:color w:val="555555"/>
          <w:sz w:val="18"/>
        </w:rPr>
        <w:t>Figura 21. Historial de commits en la rama main, con los commits de fusion de cada Pull Request.</w:t>
      </w:r>
    </w:p>
    <w:p>
      <w:r>
        <w:t>La seccion de Pull Requests conserva el registro de cada integracion, con su titulo descriptivo, la rama de origen y su estado. Todos fueron revisados y fusionados sin conflictos.</w:t>
      </w:r>
    </w:p>
    <w:p>
      <w:pPr>
        <w:jc w:val="center"/>
      </w:pPr>
      <w:r>
        <w:drawing>
          <wp:inline xmlns:a="http://schemas.openxmlformats.org/drawingml/2006/main" xmlns:pic="http://schemas.openxmlformats.org/drawingml/2006/picture">
            <wp:extent cx="5486400" cy="3401834"/>
            <wp:docPr id="22" name="Picture 22"/>
            <wp:cNvGraphicFramePr>
              <a:graphicFrameLocks noChangeAspect="1"/>
            </wp:cNvGraphicFramePr>
            <a:graphic>
              <a:graphicData uri="http://schemas.openxmlformats.org/drawingml/2006/picture">
                <pic:pic>
                  <pic:nvPicPr>
                    <pic:cNvPr id="0" name="06_04_github_pull_requests.png"/>
                    <pic:cNvPicPr/>
                  </pic:nvPicPr>
                  <pic:blipFill>
                    <a:blip r:embed="rId30"/>
                    <a:stretch>
                      <a:fillRect/>
                    </a:stretch>
                  </pic:blipFill>
                  <pic:spPr>
                    <a:xfrm>
                      <a:off x="0" y="0"/>
                      <a:ext cx="5486400" cy="3401834"/>
                    </a:xfrm>
                    <a:prstGeom prst="rect"/>
                  </pic:spPr>
                </pic:pic>
              </a:graphicData>
            </a:graphic>
          </wp:inline>
        </w:drawing>
      </w:r>
    </w:p>
    <w:p>
      <w:pPr>
        <w:jc w:val="center"/>
      </w:pPr>
      <w:r>
        <w:rPr>
          <w:i/>
          <w:color w:val="555555"/>
          <w:sz w:val="18"/>
        </w:rPr>
        <w:t>Figura 22. Historial de Pull Requests fusionados en el repositorio.</w:t>
      </w:r>
    </w:p>
    <w:p>
      <w:r>
        <w:t>La pagina principal del repositorio muestra la estructura de carpetas del proyecto, el numero de ramas y commits, y el README renderizado con la documentacion tecnica de la solucion.</w:t>
      </w:r>
    </w:p>
    <w:p>
      <w:pPr>
        <w:jc w:val="center"/>
      </w:pPr>
      <w:r>
        <w:drawing>
          <wp:inline xmlns:a="http://schemas.openxmlformats.org/drawingml/2006/main" xmlns:pic="http://schemas.openxmlformats.org/drawingml/2006/picture">
            <wp:extent cx="5486400" cy="2604394"/>
            <wp:docPr id="23" name="Picture 23"/>
            <wp:cNvGraphicFramePr>
              <a:graphicFrameLocks noChangeAspect="1"/>
            </wp:cNvGraphicFramePr>
            <a:graphic>
              <a:graphicData uri="http://schemas.openxmlformats.org/drawingml/2006/picture">
                <pic:pic>
                  <pic:nvPicPr>
                    <pic:cNvPr id="0" name="06_05_github_repositorio.png"/>
                    <pic:cNvPicPr/>
                  </pic:nvPicPr>
                  <pic:blipFill>
                    <a:blip r:embed="rId31"/>
                    <a:stretch>
                      <a:fillRect/>
                    </a:stretch>
                  </pic:blipFill>
                  <pic:spPr>
                    <a:xfrm>
                      <a:off x="0" y="0"/>
                      <a:ext cx="5486400" cy="2604394"/>
                    </a:xfrm>
                    <a:prstGeom prst="rect"/>
                  </pic:spPr>
                </pic:pic>
              </a:graphicData>
            </a:graphic>
          </wp:inline>
        </w:drawing>
      </w:r>
    </w:p>
    <w:p>
      <w:pPr>
        <w:jc w:val="center"/>
      </w:pPr>
      <w:r>
        <w:rPr>
          <w:i/>
          <w:color w:val="555555"/>
          <w:sz w:val="18"/>
        </w:rPr>
        <w:t>Figura 23. Pagina principal del repositorio publico en GitHub.</w:t>
      </w:r>
    </w:p>
    <w:p>
      <w:pPr>
        <w:pStyle w:val="Heading1"/>
      </w:pPr>
      <w:r>
        <w:t>9. Reflexiones</w:t>
      </w:r>
    </w:p>
    <w:p>
      <w:r>
        <w:rPr>
          <w:b/>
        </w:rPr>
        <w:t xml:space="preserve">Que es WSL y para que sirve? </w:t>
      </w:r>
    </w:p>
    <w:p>
      <w:r>
        <w:t>WSL (Windows Subsystem for Linux) es una capa de compatibilidad de Microsoft que permite ejecutar un entorno Linux completo dentro de Windows sin necesidad de virtualizacion tradicional. Es util para desarrollo cross-platform, DevOps y para trabajar con herramientas Linux (docker, bash, git) sin salir de Windows.</w:t>
      </w:r>
    </w:p>
    <w:p>
      <w:r>
        <w:rPr>
          <w:b/>
        </w:rPr>
        <w:t xml:space="preserve">Que tareas podrian automatizarse con scripts y cron? </w:t>
      </w:r>
    </w:p>
    <w:p>
      <w:r>
        <w:t>Respaldos periodicos de bases de datos (mysqldump), rotacion de logs, actualizaciones del SO (dnf update), monitoreo del estado de servicios, renovacion de certificados SSL (certbot renew), sincronizacion de archivos con rsync y generacion de reportes automatizados.</w:t>
      </w:r>
    </w:p>
    <w:p>
      <w:r>
        <w:rPr>
          <w:b/>
        </w:rPr>
        <w:t xml:space="preserve">Que pasa si el DNS falla pero el HTTP esta activo? </w:t>
      </w:r>
    </w:p>
    <w:p>
      <w:r>
        <w:t>Los usuarios no podran acceder al sitio por su nombre de dominio (www.empresa.local) porque no habra traduccion a IP, pero si podran acceder directamente por la IP (http://192.168.0.10). Esto demuestra la importancia de que el DNS este monitorizado y tenga alta disponibilidad.</w:t>
      </w:r>
    </w:p>
    <w:p>
      <w:r>
        <w:rPr>
          <w:b/>
        </w:rPr>
        <w:t xml:space="preserve">Por que es necesario DHCP en redes? </w:t>
      </w:r>
    </w:p>
    <w:p>
      <w:r>
        <w:t>DHCP evita configurar IPs manualmente en cada dispositivo, previene conflictos por direcciones duplicadas, facilita la incorporacion de nuevos dispositivos a la red y permite centralizar parametros como gateway y DNS.</w:t>
      </w:r>
    </w:p>
    <w:p>
      <w:r>
        <w:rPr>
          <w:b/>
        </w:rPr>
        <w:t xml:space="preserve">Ventajas de usar nombres de dominio en vez de IPs. </w:t>
      </w:r>
    </w:p>
    <w:p>
      <w:r>
        <w:t>Los nombres son mas faciles de recordar, permiten cambiar la IP del servidor sin afectar a los usuarios (solo se actualiza la zona DNS) y facilitan la implementacion de balanceo de carga y failover.</w:t>
      </w:r>
    </w:p>
    <w:p>
      <w:r>
        <w:rPr>
          <w:b/>
        </w:rPr>
        <w:t xml:space="preserve">Riesgos de SSH sin medidas de seguridad adicionales. </w:t>
      </w:r>
    </w:p>
    <w:p>
      <w:r>
        <w:t>Ataques de fuerza bruta contra el usuario root o cuentas con contrasenas debiles, posible captura de trafico si se usan versiones antiguas del protocolo, acceso no autorizado si las llaves privadas se ven comprometidas. Medidas recomendadas: deshabilitar login como root, usar autenticacion por llaves publicas, cambiar el puerto por defecto y activar fail2ban.</w:t>
      </w:r>
    </w:p>
    <w:p>
      <w:pPr>
        <w:pStyle w:val="Heading2"/>
      </w:pPr>
      <w:r>
        <w:t>9.1 Cierre reflexivo del proyecto</w:t>
      </w:r>
    </w:p>
    <w:p>
      <w:r>
        <w:rPr>
          <w:b/>
        </w:rPr>
        <w:t xml:space="preserve">Que dificultades hubo al trabajar con Git? </w:t>
      </w:r>
    </w:p>
    <w:p>
      <w:r>
        <w:t>La principal dificultad fue de autenticacion: el gestor de credenciales de Windows tenia guardada una cuenta de GitHub distinta a la propietaria del repositorio, lo que provocaba un error 403 al intentar hacer push. Se resolvio eliminando la credencial almacenada para forzar una nueva autenticacion. Otra consideracion fue evitar subir la contrasena de la base de datos al repositorio publico, lo que llevo a refactorizar el codigo para leerla desde una variable de entorno. En un trabajo en equipo, las dificultades tipicas serian los conflictos de fusion cuando dos integrantes modifican el mismo archivo, la necesidad de mantener las ramas sincronizadas con main, y acordar convenciones de nombres de ramas y mensajes de commit.</w:t>
      </w:r>
    </w:p>
    <w:p>
      <w:r>
        <w:rPr>
          <w:b/>
        </w:rPr>
        <w:t xml:space="preserve">Que ventajas ofrece Linux para el despliegue? </w:t>
      </w:r>
    </w:p>
    <w:p>
      <w:r>
        <w:t>Linux ofrece control total sobre los servicios mediante systemd, un gestor de paquetes que resuelve dependencias automaticamente (dnf), consumo de recursos mucho menor al no requerir interfaz grafica en produccion, y estabilidad para procesos de larga duracion. Ademas, casi todo el ecosistema de servidores (Apache, Nginx, MariaDB, BIND, Docker) es nativo de Linux, la administracion remota por SSH es ligera y segura, y todo el despliegue puede automatizarse mediante scripts. El hecho de que la configuracion viva en archivos de texto plano bajo /etc facilita versionarla y replicarla en otros servidores.</w:t>
      </w:r>
    </w:p>
    <w:p>
      <w:r>
        <w:rPr>
          <w:b/>
        </w:rPr>
        <w:t xml:space="preserve">Como mejorarias la seguridad del sistema? </w:t>
      </w:r>
    </w:p>
    <w:p>
      <w:r>
        <w:t>En el servidor: deshabilitar el inicio de sesion de root por SSH (PermitRootLogin no), sustituir la autenticacion por contrasena con llaves publicas, instalar fail2ban para bloquear intentos de fuerza bruta, y mantener SELinux en modo enforcing.</w:t>
      </w:r>
    </w:p>
    <w:p>
      <w:r>
        <w:t>En la base de datos: crear un usuario especifico para la aplicacion con permisos limitados unicamente a SELECT e INSERT sobre app_db, en lugar de conectarse como root; y usar una contrasena fuerte generada aleatoriamente.</w:t>
      </w:r>
    </w:p>
    <w:p>
      <w:r>
        <w:t>En la aplicacion: implementar HTTPS con un certificado TLS, validar y sanear toda entrada del usuario, usar sentencias preparadas para prevenir inyeccion SQL (ya implementado en index.php), agregar proteccion CSRF en los formularios y un sistema de autenticacion para restringir el alta de usuarios.</w:t>
      </w:r>
    </w:p>
    <w:p>
      <w:r>
        <w:t>A nivel de red: segmentar los servicios en VLANs, restringir el acceso a MariaDB unicamente desde localhost, y establecer un esquema de respaldos automatizados con verificacion periodica de su restauracion.</w:t>
      </w:r>
    </w:p>
    <w:p>
      <w:pPr>
        <w:pStyle w:val="Heading1"/>
      </w:pPr>
      <w:r>
        <w:t>10. Conclusiones</w:t>
      </w:r>
    </w:p>
    <w:p>
      <w:r>
        <w:t>El proyecto permitio implementar y validar un servidor multi-servicio funcional. Todos los servicios (DNS, DHCP, HTTP, PHP, MariaDB y SSH) se probaron end-to-end desde un cliente en la misma red, demostrando la integracion correcta entre capas de red, aplicacion y datos.</w:t>
      </w:r>
    </w:p>
    <w:p>
      <w:r>
        <w:t>Entre los aprendizajes destacan la importancia del orden en la instalacion (primero paquetes, luego configuracion, IP estatica al final), la gestion de firewall con firewalld, la diferencia entre systemd-resolved y resolvers tradicionales, y la utilidad de SSH para administrar servidores remotamente.</w:t>
      </w:r>
    </w:p>
    <w:p>
      <w:r>
        <w:t>El proyecto queda como base solida para explorar temas mas avanzados como alta disponibilidad, DNS secundario, replicacion de bases de datos, HTTPS con certificados y automatizacion con Ansible.</w:t>
      </w:r>
    </w:p>
    <w:p>
      <w:pPr>
        <w:pStyle w:val="Heading1"/>
      </w:pPr>
      <w:r>
        <w:t>11. Anexos</w:t>
      </w:r>
    </w:p>
    <w:p>
      <w:pPr>
        <w:pStyle w:val="Heading2"/>
      </w:pPr>
      <w:r>
        <w:t>11.1 Comandos de instalacion completos</w:t>
      </w:r>
    </w:p>
    <w:p>
      <w:r>
        <w:rPr>
          <w:rFonts w:ascii="Consolas" w:hAnsi="Consolas"/>
          <w:sz w:val="18"/>
        </w:rPr>
        <w:t># Como root en CentOS Stream 9:</w:t>
        <w:br/>
        <w:t>dnf update -y</w:t>
        <w:br/>
        <w:t>dnf install -y bind bind-utils dhcp-server httpd \</w:t>
        <w:br/>
        <w:t xml:space="preserve">    mariadb-server php php-mysqlnd git nano</w:t>
        <w:br/>
        <w:br/>
        <w:t># Ver secciones 3-5 para archivos de configuracion.</w:t>
        <w:br/>
        <w:br/>
        <w:t>systemctl enable --now named dhcpd httpd mariadb sshd</w:t>
        <w:br/>
        <w:br/>
        <w:t># Firewall</w:t>
        <w:br/>
        <w:t>for svc in http https dns dhcp ssh mysql; do</w:t>
        <w:br/>
        <w:t xml:space="preserve">    firewall-cmd --permanent --add-service=$svc</w:t>
        <w:br/>
        <w:t>done</w:t>
        <w:br/>
        <w:t>firewall-cmd --reload</w:t>
        <w:br/>
        <w:br/>
        <w:t># IP estatica</w:t>
        <w:br/>
        <w:t>nmcli connection modify "Wired connection 1" \</w:t>
        <w:br/>
        <w:t xml:space="preserve">    ipv4.method manual \</w:t>
        <w:br/>
        <w:t xml:space="preserve">    ipv4.addresses 192.168.0.10/24 \</w:t>
        <w:br/>
        <w:t xml:space="preserve">    ipv4.gateway 192.168.0.1 \</w:t>
        <w:br/>
        <w:t xml:space="preserve">    ipv4.dns "192.168.0.10 8.8.8.8"</w:t>
        <w:br/>
        <w:t>nmcli connection up "Wired connection 1"</w:t>
      </w:r>
    </w:p>
    <w:p>
      <w:pPr>
        <w:pStyle w:val="Heading2"/>
      </w:pPr>
      <w:r>
        <w:t>11.2 Instalacion de paquetes (evidencia)</w:t>
      </w:r>
    </w:p>
    <w:p>
      <w:pPr>
        <w:jc w:val="center"/>
      </w:pPr>
      <w:r>
        <w:drawing>
          <wp:inline xmlns:a="http://schemas.openxmlformats.org/drawingml/2006/main" xmlns:pic="http://schemas.openxmlformats.org/drawingml/2006/picture">
            <wp:extent cx="5486400" cy="2639432"/>
            <wp:docPr id="24" name="Picture 24"/>
            <wp:cNvGraphicFramePr>
              <a:graphicFrameLocks noChangeAspect="1"/>
            </wp:cNvGraphicFramePr>
            <a:graphic>
              <a:graphicData uri="http://schemas.openxmlformats.org/drawingml/2006/picture">
                <pic:pic>
                  <pic:nvPicPr>
                    <pic:cNvPr id="0" name="04_01_instalacion_paquetes.png"/>
                    <pic:cNvPicPr/>
                  </pic:nvPicPr>
                  <pic:blipFill>
                    <a:blip r:embed="rId32"/>
                    <a:stretch>
                      <a:fillRect/>
                    </a:stretch>
                  </pic:blipFill>
                  <pic:spPr>
                    <a:xfrm>
                      <a:off x="0" y="0"/>
                      <a:ext cx="5486400" cy="2639432"/>
                    </a:xfrm>
                    <a:prstGeom prst="rect"/>
                  </pic:spPr>
                </pic:pic>
              </a:graphicData>
            </a:graphic>
          </wp:inline>
        </w:drawing>
      </w:r>
    </w:p>
    <w:p>
      <w:pPr>
        <w:jc w:val="center"/>
      </w:pPr>
      <w:r>
        <w:rPr>
          <w:i/>
          <w:color w:val="555555"/>
          <w:sz w:val="18"/>
        </w:rPr>
        <w:t>Figura 24. Salida final de dnf install con todos los paquetes instalados.</w:t>
      </w:r>
    </w:p>
    <w:p>
      <w:pPr>
        <w:pStyle w:val="Heading2"/>
      </w:pPr>
      <w:r>
        <w:t>11.3 Contenido del repositorio</w:t>
      </w:r>
    </w:p>
    <w:p>
      <w:r>
        <w:rPr>
          <w:rFonts w:ascii="Consolas" w:hAnsi="Consolas"/>
          <w:sz w:val="18"/>
        </w:rPr>
        <w:t>proyecto-3dsm-g2-servidor/</w:t>
        <w:br/>
        <w:t xml:space="preserve">    README.md                       Documentacion del repositorio</w:t>
        <w:br/>
        <w:t xml:space="preserve">    .gitignore                      Exclusiones de control de versiones</w:t>
        <w:br/>
        <w:t xml:space="preserve">    Capturas/                       35 evidencias graficas del proyecto</w:t>
        <w:br/>
        <w:t xml:space="preserve">    Documentos de entrega en .docx/</w:t>
        <w:br/>
        <w:t xml:space="preserve">        FASE1_Planeacion_Elvis.docx</w:t>
        <w:br/>
        <w:t xml:space="preserve">        Actividades_Individuales_Elvis.docx</w:t>
        <w:br/>
        <w:t xml:space="preserve">        Documento_Tecnico_Elvis.docx</w:t>
        <w:br/>
        <w:t xml:space="preserve">    Documentos de entrega en PDF/   Version PDF de los documentos</w:t>
        <w:br/>
        <w:t xml:space="preserve">    scripts/</w:t>
        <w:br/>
        <w:t xml:space="preserve">        limpieza.sh                 Script de automatizacion con cron</w:t>
        <w:br/>
        <w:t xml:space="preserve">    web/</w:t>
        <w:br/>
        <w:t xml:space="preserve">        index.php                   Aplicacion principal (alta + listado)</w:t>
        <w:br/>
        <w:t xml:space="preserve">        index.html                  Pagina informativa del servidor</w:t>
        <w:br/>
        <w:t xml:space="preserve">        usuarios.php                Vista de solo lectura del listado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