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61A07C" w14:textId="77777777" w:rsidR="002E2893" w:rsidRPr="00E32F08" w:rsidRDefault="002E2893">
      <w:pPr>
        <w:rPr>
          <w:rFonts w:ascii="微软雅黑" w:hAnsi="微软雅黑" w:hint="eastAsia"/>
        </w:rPr>
      </w:pPr>
    </w:p>
    <w:p w14:paraId="7A569A7F" w14:textId="77777777" w:rsidR="002E2893" w:rsidRPr="00E32F08" w:rsidRDefault="002E2893">
      <w:pPr>
        <w:rPr>
          <w:rFonts w:ascii="微软雅黑" w:hAnsi="微软雅黑" w:hint="eastAsia"/>
        </w:rPr>
      </w:pPr>
    </w:p>
    <w:p w14:paraId="6771F817" w14:textId="77777777" w:rsidR="002E2893" w:rsidRPr="00E32F08" w:rsidRDefault="002E2893">
      <w:pPr>
        <w:rPr>
          <w:rFonts w:ascii="微软雅黑" w:hAnsi="微软雅黑" w:hint="eastAsia"/>
        </w:rPr>
      </w:pPr>
    </w:p>
    <w:p w14:paraId="4AEDC3DC" w14:textId="77777777" w:rsidR="002E2893" w:rsidRPr="00E32F08" w:rsidRDefault="002E2893">
      <w:pPr>
        <w:rPr>
          <w:rFonts w:ascii="微软雅黑" w:hAnsi="微软雅黑" w:hint="eastAsia"/>
          <w:lang w:eastAsia="zh-CN"/>
        </w:rPr>
      </w:pPr>
    </w:p>
    <w:p w14:paraId="1E7F9BBA" w14:textId="77777777" w:rsidR="002E2893" w:rsidRPr="00E32F08" w:rsidRDefault="002E2893">
      <w:pPr>
        <w:rPr>
          <w:rFonts w:ascii="微软雅黑" w:hAnsi="微软雅黑" w:hint="eastAsia"/>
        </w:rPr>
      </w:pPr>
    </w:p>
    <w:p w14:paraId="2085E904" w14:textId="77777777" w:rsidR="002E2893" w:rsidRPr="00E32F08" w:rsidRDefault="00000000">
      <w:pPr>
        <w:jc w:val="center"/>
        <w:rPr>
          <w:rFonts w:ascii="微软雅黑" w:hAnsi="微软雅黑" w:hint="eastAsia"/>
          <w:lang w:eastAsia="zh-CN"/>
        </w:rPr>
      </w:pPr>
      <w:r w:rsidRPr="00E32F08">
        <w:rPr>
          <w:rFonts w:ascii="微软雅黑" w:hAnsi="微软雅黑"/>
          <w:b/>
          <w:color w:val="1F2937"/>
          <w:sz w:val="52"/>
          <w:lang w:eastAsia="zh-CN"/>
        </w:rPr>
        <w:t>SmartReport 智能财报研读助手</w:t>
      </w:r>
    </w:p>
    <w:p w14:paraId="4C490C01" w14:textId="77777777" w:rsidR="002E2893" w:rsidRPr="00E32F08" w:rsidRDefault="00000000">
      <w:pPr>
        <w:jc w:val="center"/>
        <w:rPr>
          <w:rFonts w:ascii="微软雅黑" w:hAnsi="微软雅黑" w:hint="eastAsia"/>
          <w:lang w:eastAsia="zh-CN"/>
        </w:rPr>
      </w:pPr>
      <w:r w:rsidRPr="00E32F08">
        <w:rPr>
          <w:rFonts w:ascii="微软雅黑" w:hAnsi="微软雅黑"/>
          <w:b/>
          <w:color w:val="3B82F6"/>
          <w:sz w:val="36"/>
          <w:lang w:eastAsia="zh-CN"/>
        </w:rPr>
        <w:t>课程项目最终报告</w:t>
      </w:r>
    </w:p>
    <w:p w14:paraId="295E5C21" w14:textId="77777777" w:rsidR="002E2893" w:rsidRPr="00E32F08" w:rsidRDefault="002E2893">
      <w:pPr>
        <w:rPr>
          <w:rFonts w:ascii="微软雅黑" w:hAnsi="微软雅黑" w:hint="eastAsia"/>
          <w:lang w:eastAsia="zh-CN"/>
        </w:rPr>
      </w:pPr>
    </w:p>
    <w:p w14:paraId="240128B2" w14:textId="77777777" w:rsidR="002E2893" w:rsidRPr="00E32F08" w:rsidRDefault="00000000">
      <w:pPr>
        <w:jc w:val="center"/>
        <w:rPr>
          <w:rFonts w:ascii="微软雅黑" w:hAnsi="微软雅黑" w:hint="eastAsia"/>
          <w:lang w:eastAsia="zh-CN"/>
        </w:rPr>
      </w:pPr>
      <w:r w:rsidRPr="00E32F08">
        <w:rPr>
          <w:rFonts w:ascii="微软雅黑" w:hAnsi="微软雅黑"/>
          <w:color w:val="6B7280"/>
          <w:sz w:val="26"/>
          <w:lang w:eastAsia="zh-CN"/>
        </w:rPr>
        <w:t>《人机交互技术》课程项目</w:t>
      </w:r>
    </w:p>
    <w:p w14:paraId="123B77D2" w14:textId="34EB352F" w:rsidR="006007E5" w:rsidRPr="00E32F08" w:rsidRDefault="006007E5" w:rsidP="006007E5">
      <w:pPr>
        <w:jc w:val="center"/>
        <w:rPr>
          <w:rFonts w:ascii="微软雅黑" w:hAnsi="微软雅黑" w:hint="eastAsia"/>
          <w:lang w:eastAsia="zh-CN"/>
        </w:rPr>
      </w:pPr>
      <w:r w:rsidRPr="00E32F08">
        <w:rPr>
          <w:rFonts w:ascii="微软雅黑" w:hAnsi="微软雅黑" w:hint="eastAsia"/>
          <w:color w:val="6B7280"/>
          <w:sz w:val="24"/>
          <w:lang w:eastAsia="zh-CN"/>
        </w:rPr>
        <w:t>完成</w:t>
      </w:r>
      <w:r w:rsidRPr="00E32F08">
        <w:rPr>
          <w:rFonts w:ascii="微软雅黑" w:hAnsi="微软雅黑"/>
          <w:color w:val="6B7280"/>
          <w:sz w:val="24"/>
          <w:lang w:eastAsia="zh-CN"/>
        </w:rPr>
        <w:t>日期：2026年6月23日</w:t>
      </w:r>
    </w:p>
    <w:p w14:paraId="60C04B50" w14:textId="4C161C92" w:rsidR="004C6E32" w:rsidRPr="00E32F08" w:rsidRDefault="00000000" w:rsidP="006007E5">
      <w:pPr>
        <w:jc w:val="center"/>
        <w:rPr>
          <w:rFonts w:ascii="微软雅黑" w:hAnsi="微软雅黑" w:hint="eastAsia"/>
          <w:lang w:eastAsia="zh-CN"/>
        </w:rPr>
      </w:pPr>
      <w:r w:rsidRPr="00E32F08">
        <w:rPr>
          <w:rFonts w:ascii="微软雅黑" w:hAnsi="微软雅黑"/>
          <w:lang w:eastAsia="zh-CN"/>
        </w:rPr>
        <w:br w:type="page"/>
      </w:r>
    </w:p>
    <w:p w14:paraId="0C5F3E3E" w14:textId="77777777" w:rsidR="002E2893" w:rsidRPr="00E32F08" w:rsidRDefault="00000000">
      <w:pPr>
        <w:pStyle w:val="1"/>
        <w:rPr>
          <w:rFonts w:ascii="微软雅黑" w:eastAsia="微软雅黑" w:hAnsi="微软雅黑" w:hint="eastAsia"/>
          <w:lang w:eastAsia="zh-CN"/>
        </w:rPr>
      </w:pPr>
      <w:r w:rsidRPr="00E32F08">
        <w:rPr>
          <w:rFonts w:ascii="微软雅黑" w:eastAsia="微软雅黑" w:hAnsi="微软雅黑"/>
          <w:lang w:eastAsia="zh-CN"/>
        </w:rPr>
        <w:lastRenderedPageBreak/>
        <w:t>1  项目概述</w:t>
      </w:r>
    </w:p>
    <w:p w14:paraId="3CE3892B" w14:textId="77777777" w:rsidR="002E2893" w:rsidRPr="00E32F08" w:rsidRDefault="00000000">
      <w:pPr>
        <w:pStyle w:val="21"/>
        <w:rPr>
          <w:rFonts w:ascii="微软雅黑" w:eastAsia="微软雅黑" w:hAnsi="微软雅黑" w:hint="eastAsia"/>
          <w:lang w:eastAsia="zh-CN"/>
        </w:rPr>
      </w:pPr>
      <w:r w:rsidRPr="00E32F08">
        <w:rPr>
          <w:rFonts w:ascii="微软雅黑" w:eastAsia="微软雅黑" w:hAnsi="微软雅黑"/>
          <w:lang w:eastAsia="zh-CN"/>
        </w:rPr>
        <w:t>1.1  项目背景</w:t>
      </w:r>
    </w:p>
    <w:p w14:paraId="00121CC1" w14:textId="77777777" w:rsidR="002E2893" w:rsidRPr="00E32F08" w:rsidRDefault="00000000">
      <w:pPr>
        <w:ind w:firstLine="420"/>
        <w:rPr>
          <w:rFonts w:ascii="微软雅黑" w:hAnsi="微软雅黑" w:hint="eastAsia"/>
          <w:lang w:eastAsia="zh-CN"/>
        </w:rPr>
      </w:pPr>
      <w:r w:rsidRPr="00E32F08">
        <w:rPr>
          <w:rFonts w:ascii="微软雅黑" w:hAnsi="微软雅黑"/>
          <w:lang w:eastAsia="zh-CN"/>
        </w:rPr>
        <w:t>在现代企业经营与投资分析中，财务报告是了解公司经营状况、盈利能力、现金流情况和潜在风险的核心资料。然而，传统财报通常篇幅较长（A股年报普遍超过150页），内容专业性较强，包含大量财务术语、表格数据和管理层分析内容。对于非财务专业用户、普通投资者以及初学者而言，直接阅读财报存在理解门槛高、信息筛选困难、重点难以把握等问题。</w:t>
      </w:r>
    </w:p>
    <w:p w14:paraId="51E5BB54" w14:textId="77777777" w:rsidR="002E2893" w:rsidRPr="00E32F08" w:rsidRDefault="00000000">
      <w:pPr>
        <w:ind w:firstLine="420"/>
        <w:rPr>
          <w:rFonts w:ascii="微软雅黑" w:hAnsi="微软雅黑" w:hint="eastAsia"/>
          <w:lang w:eastAsia="zh-CN"/>
        </w:rPr>
      </w:pPr>
      <w:r w:rsidRPr="00E32F08">
        <w:rPr>
          <w:rFonts w:ascii="微软雅黑" w:hAnsi="微软雅黑"/>
          <w:lang w:eastAsia="zh-CN"/>
        </w:rPr>
        <w:t>随着大语言模型（Large Language Models, LLMs）和自然语言处理技术的快速发展，智能问答、文本摘要、知识库检索和数据分析能力为财报阅读提供了全新的交互范式。传统的"人找信息"模式正在向"信息适应人"的智能交互模式转变。本项目结合《人机交互技术》课程要求，设计并实现一个基于大语言模型的智能财报研读助手——SmartReport，通过友好的交互界面、大模型能力和财报知识库，帮助用户更高效地理解财报内容，降低财务分析门槛。</w:t>
      </w:r>
    </w:p>
    <w:p w14:paraId="75506D97" w14:textId="77777777" w:rsidR="002E2893" w:rsidRPr="00E32F08" w:rsidRDefault="00000000">
      <w:pPr>
        <w:pStyle w:val="21"/>
        <w:rPr>
          <w:rFonts w:ascii="微软雅黑" w:eastAsia="微软雅黑" w:hAnsi="微软雅黑" w:hint="eastAsia"/>
          <w:lang w:eastAsia="zh-CN"/>
        </w:rPr>
      </w:pPr>
      <w:r w:rsidRPr="00E32F08">
        <w:rPr>
          <w:rFonts w:ascii="微软雅黑" w:eastAsia="微软雅黑" w:hAnsi="微软雅黑"/>
          <w:lang w:eastAsia="zh-CN"/>
        </w:rPr>
        <w:t>1.2  项目目标</w:t>
      </w:r>
    </w:p>
    <w:p w14:paraId="29892CCC" w14:textId="3CAF0A1A" w:rsidR="002E2893" w:rsidRDefault="00000000">
      <w:pPr>
        <w:ind w:firstLine="420"/>
        <w:rPr>
          <w:rFonts w:ascii="微软雅黑" w:hAnsi="微软雅黑" w:hint="eastAsia"/>
          <w:lang w:eastAsia="zh-CN"/>
        </w:rPr>
      </w:pPr>
      <w:r w:rsidRPr="00E32F08">
        <w:rPr>
          <w:rFonts w:ascii="微软雅黑" w:hAnsi="微软雅黑"/>
          <w:lang w:eastAsia="zh-CN"/>
        </w:rPr>
        <w:t>本项目的核心目标是做一个具有人机交互设计价值的智能工具，让用户更容易、更高效、更低门槛地阅读财报。具体目标包括：</w:t>
      </w:r>
    </w:p>
    <w:p w14:paraId="7AC02500" w14:textId="77777777" w:rsidR="0042490A" w:rsidRPr="0042490A" w:rsidRDefault="0042490A" w:rsidP="0042490A">
      <w:pPr>
        <w:ind w:firstLine="420"/>
        <w:rPr>
          <w:rFonts w:ascii="微软雅黑" w:hAnsi="微软雅黑" w:hint="eastAsia"/>
          <w:lang w:eastAsia="zh-CN"/>
        </w:rPr>
      </w:pPr>
      <w:r w:rsidRPr="0042490A">
        <w:rPr>
          <w:rFonts w:ascii="微软雅黑" w:hAnsi="微软雅黑" w:hint="eastAsia"/>
          <w:lang w:eastAsia="zh-CN"/>
        </w:rPr>
        <w:t>1. 降低认知负担：通过分层摘要、可视化图表和术语白话翻译，让非专业用户也能理解核心财务概念；</w:t>
      </w:r>
    </w:p>
    <w:p w14:paraId="3858637E" w14:textId="77777777" w:rsidR="0042490A" w:rsidRPr="0042490A" w:rsidRDefault="0042490A" w:rsidP="0042490A">
      <w:pPr>
        <w:ind w:firstLine="420"/>
        <w:rPr>
          <w:rFonts w:ascii="微软雅黑" w:hAnsi="微软雅黑" w:hint="eastAsia"/>
          <w:lang w:eastAsia="zh-CN"/>
        </w:rPr>
      </w:pPr>
      <w:r w:rsidRPr="0042490A">
        <w:rPr>
          <w:rFonts w:ascii="微软雅黑" w:hAnsi="微软雅黑" w:hint="eastAsia"/>
          <w:lang w:eastAsia="zh-CN"/>
        </w:rPr>
        <w:t>2. 智能信息提取：利用大语言模型从财报文本中自动提取关键指标、生成摘要和识别风险亮点；</w:t>
      </w:r>
    </w:p>
    <w:p w14:paraId="31EDA13B" w14:textId="77777777" w:rsidR="0042490A" w:rsidRPr="0042490A" w:rsidRDefault="0042490A" w:rsidP="0042490A">
      <w:pPr>
        <w:ind w:firstLine="420"/>
        <w:rPr>
          <w:rFonts w:ascii="微软雅黑" w:hAnsi="微软雅黑" w:hint="eastAsia"/>
          <w:lang w:eastAsia="zh-CN"/>
        </w:rPr>
      </w:pPr>
      <w:r w:rsidRPr="0042490A">
        <w:rPr>
          <w:rFonts w:ascii="微软雅黑" w:hAnsi="微软雅黑" w:hint="eastAsia"/>
          <w:lang w:eastAsia="zh-CN"/>
        </w:rPr>
        <w:lastRenderedPageBreak/>
        <w:t>3. 自然语言交互：用户可通过自然语言提问的方式与财报数据进行交互，而非仅限于表单查询；</w:t>
      </w:r>
    </w:p>
    <w:p w14:paraId="044F20B7" w14:textId="11136425" w:rsidR="0042490A" w:rsidRPr="0042490A" w:rsidRDefault="0042490A" w:rsidP="0042490A">
      <w:pPr>
        <w:ind w:firstLine="420"/>
        <w:rPr>
          <w:rFonts w:ascii="微软雅黑" w:hAnsi="微软雅黑" w:hint="eastAsia"/>
          <w:lang w:eastAsia="zh-CN"/>
        </w:rPr>
      </w:pPr>
      <w:r w:rsidRPr="0042490A">
        <w:rPr>
          <w:rFonts w:ascii="微软雅黑" w:hAnsi="微软雅黑" w:hint="eastAsia"/>
          <w:lang w:eastAsia="zh-CN"/>
        </w:rPr>
        <w:t>4. 知识库防幻觉：通过检索增强生成（RAG）技术，让AI回答优先引用财报原文，</w:t>
      </w:r>
      <w:r w:rsidR="007B69F4">
        <w:rPr>
          <w:rFonts w:ascii="微软雅黑" w:hAnsi="微软雅黑" w:hint="eastAsia"/>
          <w:lang w:eastAsia="zh-CN"/>
        </w:rPr>
        <w:t>避免</w:t>
      </w:r>
      <w:r w:rsidRPr="0042490A">
        <w:rPr>
          <w:rFonts w:ascii="微软雅黑" w:hAnsi="微软雅黑" w:hint="eastAsia"/>
          <w:lang w:eastAsia="zh-CN"/>
        </w:rPr>
        <w:t>编造内容；</w:t>
      </w:r>
    </w:p>
    <w:p w14:paraId="18D36EF4" w14:textId="5B56EF12" w:rsidR="002E2893" w:rsidRPr="00E32F08" w:rsidRDefault="0042490A" w:rsidP="002B1230">
      <w:pPr>
        <w:ind w:firstLine="420"/>
        <w:rPr>
          <w:rFonts w:ascii="微软雅黑" w:hAnsi="微软雅黑" w:hint="eastAsia"/>
          <w:lang w:eastAsia="zh-CN"/>
        </w:rPr>
      </w:pPr>
      <w:r w:rsidRPr="0042490A">
        <w:rPr>
          <w:rFonts w:ascii="微软雅黑" w:hAnsi="微软雅黑" w:hint="eastAsia"/>
          <w:lang w:eastAsia="zh-CN"/>
        </w:rPr>
        <w:t>5. 可用性评估：通过功能测试、启发式评估和用户测试验证系统在HCI方面的可用性和有效性。</w:t>
      </w:r>
    </w:p>
    <w:p w14:paraId="0254345A" w14:textId="77777777" w:rsidR="002E2893" w:rsidRPr="00E32F08" w:rsidRDefault="00000000">
      <w:pPr>
        <w:pStyle w:val="21"/>
        <w:rPr>
          <w:rFonts w:ascii="微软雅黑" w:eastAsia="微软雅黑" w:hAnsi="微软雅黑" w:hint="eastAsia"/>
          <w:lang w:eastAsia="zh-CN"/>
        </w:rPr>
      </w:pPr>
      <w:r w:rsidRPr="00E32F08">
        <w:rPr>
          <w:rFonts w:ascii="微软雅黑" w:eastAsia="微软雅黑" w:hAnsi="微软雅黑"/>
          <w:lang w:eastAsia="zh-CN"/>
        </w:rPr>
        <w:t>1.3  目标用户</w:t>
      </w:r>
    </w:p>
    <w:p w14:paraId="73690C87" w14:textId="77777777" w:rsidR="002E2893" w:rsidRPr="00E32F08" w:rsidRDefault="00000000">
      <w:pPr>
        <w:rPr>
          <w:rFonts w:ascii="微软雅黑" w:hAnsi="微软雅黑" w:hint="eastAsia"/>
          <w:lang w:eastAsia="zh-CN"/>
        </w:rPr>
      </w:pPr>
      <w:r w:rsidRPr="00E32F08">
        <w:rPr>
          <w:rFonts w:ascii="微软雅黑" w:hAnsi="微软雅黑"/>
          <w:lang w:eastAsia="zh-CN"/>
        </w:rPr>
        <w:t>本系统主要面向以下三类用户群体：</w:t>
      </w:r>
    </w:p>
    <w:tbl>
      <w:tblPr>
        <w:tblStyle w:val="-11"/>
        <w:tblW w:w="0" w:type="auto"/>
        <w:jc w:val="center"/>
        <w:tblLook w:val="04A0" w:firstRow="1" w:lastRow="0" w:firstColumn="1" w:lastColumn="0" w:noHBand="0" w:noVBand="1"/>
      </w:tblPr>
      <w:tblGrid>
        <w:gridCol w:w="2155"/>
        <w:gridCol w:w="2155"/>
        <w:gridCol w:w="2155"/>
        <w:gridCol w:w="2155"/>
      </w:tblGrid>
      <w:tr w:rsidR="002E2893" w:rsidRPr="00E32F08" w14:paraId="61738779" w14:textId="77777777" w:rsidTr="002E28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0127ADA" w14:textId="77777777" w:rsidR="002E2893" w:rsidRPr="00E32F08" w:rsidRDefault="00000000">
            <w:pPr>
              <w:rPr>
                <w:rFonts w:ascii="微软雅黑" w:hAnsi="微软雅黑" w:hint="eastAsia"/>
              </w:rPr>
            </w:pPr>
            <w:r w:rsidRPr="00E32F08">
              <w:rPr>
                <w:rFonts w:ascii="微软雅黑" w:hAnsi="微软雅黑"/>
                <w:sz w:val="18"/>
              </w:rPr>
              <w:t>用户画像</w:t>
            </w:r>
          </w:p>
        </w:tc>
        <w:tc>
          <w:tcPr>
            <w:tcW w:w="2160" w:type="dxa"/>
          </w:tcPr>
          <w:p w14:paraId="7FFFC5A6" w14:textId="77777777" w:rsidR="002E2893" w:rsidRPr="00E32F08" w:rsidRDefault="00000000">
            <w:pPr>
              <w:cnfStyle w:val="100000000000" w:firstRow="1" w:lastRow="0" w:firstColumn="0" w:lastColumn="0" w:oddVBand="0" w:evenVBand="0" w:oddHBand="0" w:evenHBand="0" w:firstRowFirstColumn="0" w:firstRowLastColumn="0" w:lastRowFirstColumn="0" w:lastRowLastColumn="0"/>
              <w:rPr>
                <w:rFonts w:ascii="微软雅黑" w:hAnsi="微软雅黑" w:hint="eastAsia"/>
              </w:rPr>
            </w:pPr>
            <w:r w:rsidRPr="00E32F08">
              <w:rPr>
                <w:rFonts w:ascii="微软雅黑" w:hAnsi="微软雅黑"/>
                <w:sz w:val="18"/>
              </w:rPr>
              <w:t>特征</w:t>
            </w:r>
          </w:p>
        </w:tc>
        <w:tc>
          <w:tcPr>
            <w:tcW w:w="2160" w:type="dxa"/>
          </w:tcPr>
          <w:p w14:paraId="124E63F3" w14:textId="77777777" w:rsidR="002E2893" w:rsidRPr="00E32F08" w:rsidRDefault="00000000">
            <w:pPr>
              <w:cnfStyle w:val="100000000000" w:firstRow="1" w:lastRow="0" w:firstColumn="0" w:lastColumn="0" w:oddVBand="0" w:evenVBand="0" w:oddHBand="0" w:evenHBand="0" w:firstRowFirstColumn="0" w:firstRowLastColumn="0" w:lastRowFirstColumn="0" w:lastRowLastColumn="0"/>
              <w:rPr>
                <w:rFonts w:ascii="微软雅黑" w:hAnsi="微软雅黑" w:hint="eastAsia"/>
              </w:rPr>
            </w:pPr>
            <w:r w:rsidRPr="00E32F08">
              <w:rPr>
                <w:rFonts w:ascii="微软雅黑" w:hAnsi="微软雅黑"/>
                <w:sz w:val="18"/>
              </w:rPr>
              <w:t>核心需求</w:t>
            </w:r>
          </w:p>
        </w:tc>
        <w:tc>
          <w:tcPr>
            <w:tcW w:w="2160" w:type="dxa"/>
          </w:tcPr>
          <w:p w14:paraId="645D1174" w14:textId="77777777" w:rsidR="002E2893" w:rsidRPr="00E32F08" w:rsidRDefault="00000000">
            <w:pPr>
              <w:cnfStyle w:val="100000000000" w:firstRow="1" w:lastRow="0" w:firstColumn="0" w:lastColumn="0" w:oddVBand="0" w:evenVBand="0" w:oddHBand="0" w:evenHBand="0" w:firstRowFirstColumn="0" w:firstRowLastColumn="0" w:lastRowFirstColumn="0" w:lastRowLastColumn="0"/>
              <w:rPr>
                <w:rFonts w:ascii="微软雅黑" w:hAnsi="微软雅黑" w:hint="eastAsia"/>
              </w:rPr>
            </w:pPr>
            <w:r w:rsidRPr="00E32F08">
              <w:rPr>
                <w:rFonts w:ascii="微软雅黑" w:hAnsi="微软雅黑"/>
                <w:sz w:val="18"/>
              </w:rPr>
              <w:t>典型使用场景</w:t>
            </w:r>
          </w:p>
        </w:tc>
      </w:tr>
      <w:tr w:rsidR="002E2893" w:rsidRPr="00E32F08" w14:paraId="067AD873" w14:textId="77777777" w:rsidTr="002E2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8212239" w14:textId="77777777" w:rsidR="002E2893" w:rsidRPr="00E32F08" w:rsidRDefault="00000000">
            <w:pPr>
              <w:rPr>
                <w:rFonts w:ascii="微软雅黑" w:hAnsi="微软雅黑" w:hint="eastAsia"/>
              </w:rPr>
            </w:pPr>
            <w:r w:rsidRPr="00E32F08">
              <w:rPr>
                <w:rFonts w:ascii="微软雅黑" w:hAnsi="微软雅黑"/>
                <w:sz w:val="18"/>
              </w:rPr>
              <w:t>个人投资者</w:t>
            </w:r>
          </w:p>
        </w:tc>
        <w:tc>
          <w:tcPr>
            <w:tcW w:w="2160" w:type="dxa"/>
          </w:tcPr>
          <w:p w14:paraId="1A2AA273"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lang w:eastAsia="zh-CN"/>
              </w:rPr>
            </w:pPr>
            <w:r w:rsidRPr="00E32F08">
              <w:rPr>
                <w:rFonts w:ascii="微软雅黑" w:hAnsi="微软雅黑"/>
                <w:sz w:val="18"/>
                <w:lang w:eastAsia="zh-CN"/>
              </w:rPr>
              <w:t>有基础投资经验，偶尔阅读财报</w:t>
            </w:r>
          </w:p>
        </w:tc>
        <w:tc>
          <w:tcPr>
            <w:tcW w:w="2160" w:type="dxa"/>
          </w:tcPr>
          <w:p w14:paraId="70A6E307"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lang w:eastAsia="zh-CN"/>
              </w:rPr>
            </w:pPr>
            <w:r w:rsidRPr="00E32F08">
              <w:rPr>
                <w:rFonts w:ascii="微软雅黑" w:hAnsi="微软雅黑"/>
                <w:sz w:val="18"/>
                <w:lang w:eastAsia="zh-CN"/>
              </w:rPr>
              <w:t>快速了解公司核心财务指标和风险</w:t>
            </w:r>
          </w:p>
        </w:tc>
        <w:tc>
          <w:tcPr>
            <w:tcW w:w="2160" w:type="dxa"/>
          </w:tcPr>
          <w:p w14:paraId="4D6067CC"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lang w:eastAsia="zh-CN"/>
              </w:rPr>
            </w:pPr>
            <w:r w:rsidRPr="00E32F08">
              <w:rPr>
                <w:rFonts w:ascii="微软雅黑" w:hAnsi="微软雅黑"/>
                <w:sz w:val="18"/>
                <w:lang w:eastAsia="zh-CN"/>
              </w:rPr>
              <w:t>每周分析3-5家公司，对比行业均值</w:t>
            </w:r>
          </w:p>
        </w:tc>
      </w:tr>
      <w:tr w:rsidR="002E2893" w:rsidRPr="00E32F08" w14:paraId="0716A21A" w14:textId="77777777" w:rsidTr="002E28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1CE775D" w14:textId="77777777" w:rsidR="002E2893" w:rsidRPr="00E32F08" w:rsidRDefault="00000000">
            <w:pPr>
              <w:rPr>
                <w:rFonts w:ascii="微软雅黑" w:hAnsi="微软雅黑" w:hint="eastAsia"/>
              </w:rPr>
            </w:pPr>
            <w:r w:rsidRPr="00E32F08">
              <w:rPr>
                <w:rFonts w:ascii="微软雅黑" w:hAnsi="微软雅黑"/>
                <w:sz w:val="18"/>
              </w:rPr>
              <w:t>财经学习者</w:t>
            </w:r>
          </w:p>
        </w:tc>
        <w:tc>
          <w:tcPr>
            <w:tcW w:w="2160" w:type="dxa"/>
          </w:tcPr>
          <w:p w14:paraId="58C5FE7B"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lang w:eastAsia="zh-CN"/>
              </w:rPr>
            </w:pPr>
            <w:r w:rsidRPr="00E32F08">
              <w:rPr>
                <w:rFonts w:ascii="微软雅黑" w:hAnsi="微软雅黑"/>
                <w:sz w:val="18"/>
                <w:lang w:eastAsia="zh-CN"/>
              </w:rPr>
              <w:t>金融/会计专业学生，学习财报分析</w:t>
            </w:r>
          </w:p>
        </w:tc>
        <w:tc>
          <w:tcPr>
            <w:tcW w:w="2160" w:type="dxa"/>
          </w:tcPr>
          <w:p w14:paraId="3EC08A67"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lang w:eastAsia="zh-CN"/>
              </w:rPr>
            </w:pPr>
            <w:r w:rsidRPr="00E32F08">
              <w:rPr>
                <w:rFonts w:ascii="微软雅黑" w:hAnsi="微软雅黑"/>
                <w:sz w:val="18"/>
                <w:lang w:eastAsia="zh-CN"/>
              </w:rPr>
              <w:t>理解指标含义，获得有依据的分析参考</w:t>
            </w:r>
          </w:p>
        </w:tc>
        <w:tc>
          <w:tcPr>
            <w:tcW w:w="2160" w:type="dxa"/>
          </w:tcPr>
          <w:p w14:paraId="7B8A6376"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lang w:eastAsia="zh-CN"/>
              </w:rPr>
            </w:pPr>
            <w:r w:rsidRPr="00E32F08">
              <w:rPr>
                <w:rFonts w:ascii="微软雅黑" w:hAnsi="微软雅黑"/>
                <w:sz w:val="18"/>
                <w:lang w:eastAsia="zh-CN"/>
              </w:rPr>
              <w:t>课程作业需要分析特定公司财务状况</w:t>
            </w:r>
          </w:p>
        </w:tc>
      </w:tr>
      <w:tr w:rsidR="002E2893" w:rsidRPr="00E32F08" w14:paraId="119AC05E" w14:textId="77777777" w:rsidTr="002E2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A557938" w14:textId="77777777" w:rsidR="002E2893" w:rsidRPr="00E32F08" w:rsidRDefault="00000000">
            <w:pPr>
              <w:rPr>
                <w:rFonts w:ascii="微软雅黑" w:hAnsi="微软雅黑" w:hint="eastAsia"/>
              </w:rPr>
            </w:pPr>
            <w:r w:rsidRPr="00E32F08">
              <w:rPr>
                <w:rFonts w:ascii="微软雅黑" w:hAnsi="微软雅黑"/>
                <w:sz w:val="18"/>
              </w:rPr>
              <w:t>普通用户</w:t>
            </w:r>
          </w:p>
        </w:tc>
        <w:tc>
          <w:tcPr>
            <w:tcW w:w="2160" w:type="dxa"/>
          </w:tcPr>
          <w:p w14:paraId="0C180E8C"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lang w:eastAsia="zh-CN"/>
              </w:rPr>
            </w:pPr>
            <w:r w:rsidRPr="00E32F08">
              <w:rPr>
                <w:rFonts w:ascii="微软雅黑" w:hAnsi="微软雅黑"/>
                <w:sz w:val="18"/>
                <w:lang w:eastAsia="zh-CN"/>
              </w:rPr>
              <w:t>无财务背景，对投资感兴趣</w:t>
            </w:r>
          </w:p>
        </w:tc>
        <w:tc>
          <w:tcPr>
            <w:tcW w:w="2160" w:type="dxa"/>
          </w:tcPr>
          <w:p w14:paraId="11F2C2FD"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lang w:eastAsia="zh-CN"/>
              </w:rPr>
            </w:pPr>
            <w:r w:rsidRPr="00E32F08">
              <w:rPr>
                <w:rFonts w:ascii="微软雅黑" w:hAnsi="微软雅黑"/>
                <w:sz w:val="18"/>
                <w:lang w:eastAsia="zh-CN"/>
              </w:rPr>
              <w:t>用通俗语言理解公司"赚不赚钱、安不安全"</w:t>
            </w:r>
          </w:p>
        </w:tc>
        <w:tc>
          <w:tcPr>
            <w:tcW w:w="2160" w:type="dxa"/>
          </w:tcPr>
          <w:p w14:paraId="292F2B3E" w14:textId="29F938C2"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lang w:eastAsia="zh-CN"/>
              </w:rPr>
            </w:pPr>
            <w:r w:rsidRPr="00E32F08">
              <w:rPr>
                <w:rFonts w:ascii="微软雅黑" w:hAnsi="微软雅黑"/>
                <w:sz w:val="18"/>
                <w:lang w:eastAsia="zh-CN"/>
              </w:rPr>
              <w:t>偶尔查看感兴趣的公司</w:t>
            </w:r>
            <w:r w:rsidR="00705205">
              <w:rPr>
                <w:rFonts w:ascii="微软雅黑" w:hAnsi="微软雅黑" w:hint="eastAsia"/>
                <w:sz w:val="18"/>
                <w:lang w:eastAsia="zh-CN"/>
              </w:rPr>
              <w:t>的</w:t>
            </w:r>
            <w:r w:rsidRPr="00E32F08">
              <w:rPr>
                <w:rFonts w:ascii="微软雅黑" w:hAnsi="微软雅黑"/>
                <w:sz w:val="18"/>
                <w:lang w:eastAsia="zh-CN"/>
              </w:rPr>
              <w:t>基本情况</w:t>
            </w:r>
          </w:p>
        </w:tc>
      </w:tr>
    </w:tbl>
    <w:p w14:paraId="78D29DA0" w14:textId="77777777" w:rsidR="002E2893" w:rsidRPr="00E32F08" w:rsidRDefault="002E2893">
      <w:pPr>
        <w:rPr>
          <w:rFonts w:ascii="微软雅黑" w:hAnsi="微软雅黑" w:hint="eastAsia"/>
          <w:lang w:eastAsia="zh-CN"/>
        </w:rPr>
      </w:pPr>
    </w:p>
    <w:p w14:paraId="42F60E44" w14:textId="77777777" w:rsidR="002E2893" w:rsidRPr="00E32F08" w:rsidRDefault="00000000">
      <w:pPr>
        <w:ind w:firstLine="420"/>
        <w:rPr>
          <w:rFonts w:ascii="微软雅黑" w:hAnsi="微软雅黑" w:hint="eastAsia"/>
          <w:lang w:eastAsia="zh-CN"/>
        </w:rPr>
      </w:pPr>
      <w:r w:rsidRPr="00E32F08">
        <w:rPr>
          <w:rFonts w:ascii="微软雅黑" w:hAnsi="微软雅黑"/>
          <w:lang w:eastAsia="zh-CN"/>
        </w:rPr>
        <w:t>需要特别说明的是，本项目在立项时即明确"面向大学生、普通投资者或财务初学者"的定位，因此在交互设计上始终以"降低使用门槛"为第一优先级。</w:t>
      </w:r>
    </w:p>
    <w:p w14:paraId="748E2C61" w14:textId="77777777" w:rsidR="002E2893" w:rsidRPr="00E32F08" w:rsidRDefault="00000000">
      <w:pPr>
        <w:pStyle w:val="21"/>
        <w:rPr>
          <w:rFonts w:ascii="微软雅黑" w:eastAsia="微软雅黑" w:hAnsi="微软雅黑" w:hint="eastAsia"/>
          <w:lang w:eastAsia="zh-CN"/>
        </w:rPr>
      </w:pPr>
      <w:r w:rsidRPr="00E32F08">
        <w:rPr>
          <w:rFonts w:ascii="微软雅黑" w:eastAsia="微软雅黑" w:hAnsi="微软雅黑"/>
          <w:lang w:eastAsia="zh-CN"/>
        </w:rPr>
        <w:lastRenderedPageBreak/>
        <w:t>1.4  报告结构</w:t>
      </w:r>
    </w:p>
    <w:p w14:paraId="559D13BC" w14:textId="6407FEAA" w:rsidR="002E2893" w:rsidRPr="00E32F08" w:rsidRDefault="00000000">
      <w:pPr>
        <w:rPr>
          <w:rFonts w:ascii="微软雅黑" w:hAnsi="微软雅黑" w:hint="eastAsia"/>
          <w:lang w:eastAsia="zh-CN"/>
        </w:rPr>
      </w:pPr>
      <w:r w:rsidRPr="00E32F08">
        <w:rPr>
          <w:rFonts w:ascii="微软雅黑" w:hAnsi="微软雅黑"/>
          <w:lang w:eastAsia="zh-CN"/>
        </w:rPr>
        <w:t>本报告组织为五个核心部分：第2章介绍项目内容与实现功能，第3章阐述人机交互设计，第4章说明开发实现细节，第5章展示实验评估方法与结果，第6章给出总结与展望。</w:t>
      </w:r>
    </w:p>
    <w:p w14:paraId="060AF65B" w14:textId="77777777" w:rsidR="002E2893" w:rsidRPr="00E32F08" w:rsidRDefault="00000000">
      <w:pPr>
        <w:pStyle w:val="1"/>
        <w:rPr>
          <w:rFonts w:ascii="微软雅黑" w:eastAsia="微软雅黑" w:hAnsi="微软雅黑" w:hint="eastAsia"/>
          <w:lang w:eastAsia="zh-CN"/>
        </w:rPr>
      </w:pPr>
      <w:r w:rsidRPr="00E32F08">
        <w:rPr>
          <w:rFonts w:ascii="微软雅黑" w:eastAsia="微软雅黑" w:hAnsi="微软雅黑"/>
          <w:lang w:eastAsia="zh-CN"/>
        </w:rPr>
        <w:t>2  项目内容与实现功能</w:t>
      </w:r>
    </w:p>
    <w:p w14:paraId="6D99B97A" w14:textId="77777777" w:rsidR="002E2893" w:rsidRPr="00E32F08" w:rsidRDefault="00000000">
      <w:pPr>
        <w:pStyle w:val="21"/>
        <w:rPr>
          <w:rFonts w:ascii="微软雅黑" w:eastAsia="微软雅黑" w:hAnsi="微软雅黑" w:hint="eastAsia"/>
          <w:lang w:eastAsia="zh-CN"/>
        </w:rPr>
      </w:pPr>
      <w:r w:rsidRPr="00E32F08">
        <w:rPr>
          <w:rFonts w:ascii="微软雅黑" w:eastAsia="微软雅黑" w:hAnsi="微软雅黑"/>
          <w:lang w:eastAsia="zh-CN"/>
        </w:rPr>
        <w:t>2.1  系统总体架构</w:t>
      </w:r>
    </w:p>
    <w:p w14:paraId="3D6D74E8" w14:textId="77777777" w:rsidR="002E2893" w:rsidRPr="00E32F08" w:rsidRDefault="00000000">
      <w:pPr>
        <w:ind w:firstLine="420"/>
        <w:rPr>
          <w:rFonts w:ascii="微软雅黑" w:hAnsi="微软雅黑" w:hint="eastAsia"/>
        </w:rPr>
      </w:pPr>
      <w:r w:rsidRPr="00E32F08">
        <w:rPr>
          <w:rFonts w:ascii="微软雅黑" w:hAnsi="微软雅黑"/>
        </w:rPr>
        <w:t>SmartReport 采用微服务架构，由四个核心服务组成：Vue 3 前端（端口3000）、Spring Boot 业务后端（端口8080）、Python FastAPI AI引擎（端口8000）和 MySQL 数据库（端口3306）。各服务通过 Docker Compose 实现全容器化编排，支持一键部署。</w:t>
      </w:r>
    </w:p>
    <w:tbl>
      <w:tblPr>
        <w:tblStyle w:val="-11"/>
        <w:tblW w:w="0" w:type="auto"/>
        <w:jc w:val="center"/>
        <w:tblLook w:val="04A0" w:firstRow="1" w:lastRow="0" w:firstColumn="1" w:lastColumn="0" w:noHBand="0" w:noVBand="1"/>
      </w:tblPr>
      <w:tblGrid>
        <w:gridCol w:w="2153"/>
        <w:gridCol w:w="2156"/>
        <w:gridCol w:w="2156"/>
        <w:gridCol w:w="2155"/>
      </w:tblGrid>
      <w:tr w:rsidR="002E2893" w:rsidRPr="00E32F08" w14:paraId="750B83D1" w14:textId="77777777" w:rsidTr="002E28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B2ABE3A" w14:textId="77777777" w:rsidR="002E2893" w:rsidRPr="00E32F08" w:rsidRDefault="00000000">
            <w:pPr>
              <w:rPr>
                <w:rFonts w:ascii="微软雅黑" w:hAnsi="微软雅黑" w:hint="eastAsia"/>
              </w:rPr>
            </w:pPr>
            <w:r w:rsidRPr="00E32F08">
              <w:rPr>
                <w:rFonts w:ascii="微软雅黑" w:hAnsi="微软雅黑"/>
                <w:sz w:val="18"/>
              </w:rPr>
              <w:t>层级</w:t>
            </w:r>
          </w:p>
        </w:tc>
        <w:tc>
          <w:tcPr>
            <w:tcW w:w="2160" w:type="dxa"/>
          </w:tcPr>
          <w:p w14:paraId="21D077A9" w14:textId="77777777" w:rsidR="002E2893" w:rsidRPr="00E32F08" w:rsidRDefault="00000000">
            <w:pPr>
              <w:cnfStyle w:val="100000000000" w:firstRow="1" w:lastRow="0" w:firstColumn="0" w:lastColumn="0" w:oddVBand="0" w:evenVBand="0" w:oddHBand="0" w:evenHBand="0" w:firstRowFirstColumn="0" w:firstRowLastColumn="0" w:lastRowFirstColumn="0" w:lastRowLastColumn="0"/>
              <w:rPr>
                <w:rFonts w:ascii="微软雅黑" w:hAnsi="微软雅黑" w:hint="eastAsia"/>
              </w:rPr>
            </w:pPr>
            <w:r w:rsidRPr="00E32F08">
              <w:rPr>
                <w:rFonts w:ascii="微软雅黑" w:hAnsi="微软雅黑"/>
                <w:sz w:val="18"/>
              </w:rPr>
              <w:t>技术栈</w:t>
            </w:r>
          </w:p>
        </w:tc>
        <w:tc>
          <w:tcPr>
            <w:tcW w:w="2160" w:type="dxa"/>
          </w:tcPr>
          <w:p w14:paraId="558B57E6" w14:textId="77777777" w:rsidR="002E2893" w:rsidRPr="00E32F08" w:rsidRDefault="00000000">
            <w:pPr>
              <w:cnfStyle w:val="100000000000" w:firstRow="1" w:lastRow="0" w:firstColumn="0" w:lastColumn="0" w:oddVBand="0" w:evenVBand="0" w:oddHBand="0" w:evenHBand="0" w:firstRowFirstColumn="0" w:firstRowLastColumn="0" w:lastRowFirstColumn="0" w:lastRowLastColumn="0"/>
              <w:rPr>
                <w:rFonts w:ascii="微软雅黑" w:hAnsi="微软雅黑" w:hint="eastAsia"/>
              </w:rPr>
            </w:pPr>
            <w:r w:rsidRPr="00E32F08">
              <w:rPr>
                <w:rFonts w:ascii="微软雅黑" w:hAnsi="微软雅黑"/>
                <w:sz w:val="18"/>
              </w:rPr>
              <w:t>端口</w:t>
            </w:r>
          </w:p>
        </w:tc>
        <w:tc>
          <w:tcPr>
            <w:tcW w:w="2160" w:type="dxa"/>
          </w:tcPr>
          <w:p w14:paraId="5DB7F3A9" w14:textId="77777777" w:rsidR="002E2893" w:rsidRPr="00E32F08" w:rsidRDefault="00000000">
            <w:pPr>
              <w:cnfStyle w:val="100000000000" w:firstRow="1" w:lastRow="0" w:firstColumn="0" w:lastColumn="0" w:oddVBand="0" w:evenVBand="0" w:oddHBand="0" w:evenHBand="0" w:firstRowFirstColumn="0" w:firstRowLastColumn="0" w:lastRowFirstColumn="0" w:lastRowLastColumn="0"/>
              <w:rPr>
                <w:rFonts w:ascii="微软雅黑" w:hAnsi="微软雅黑" w:hint="eastAsia"/>
              </w:rPr>
            </w:pPr>
            <w:r w:rsidRPr="00E32F08">
              <w:rPr>
                <w:rFonts w:ascii="微软雅黑" w:hAnsi="微软雅黑"/>
                <w:sz w:val="18"/>
              </w:rPr>
              <w:t>主要职责</w:t>
            </w:r>
          </w:p>
        </w:tc>
      </w:tr>
      <w:tr w:rsidR="002E2893" w:rsidRPr="00E32F08" w14:paraId="38C99D7F" w14:textId="77777777" w:rsidTr="002E2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5CCD891" w14:textId="77777777" w:rsidR="002E2893" w:rsidRPr="00E32F08" w:rsidRDefault="00000000">
            <w:pPr>
              <w:rPr>
                <w:rFonts w:ascii="微软雅黑" w:hAnsi="微软雅黑" w:hint="eastAsia"/>
              </w:rPr>
            </w:pPr>
            <w:r w:rsidRPr="00E32F08">
              <w:rPr>
                <w:rFonts w:ascii="微软雅黑" w:hAnsi="微软雅黑"/>
                <w:sz w:val="18"/>
              </w:rPr>
              <w:t>前端</w:t>
            </w:r>
          </w:p>
        </w:tc>
        <w:tc>
          <w:tcPr>
            <w:tcW w:w="2160" w:type="dxa"/>
          </w:tcPr>
          <w:p w14:paraId="2E9D2564"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Vue 3 + TypeScript + Chart.js + Pinia</w:t>
            </w:r>
          </w:p>
        </w:tc>
        <w:tc>
          <w:tcPr>
            <w:tcW w:w="2160" w:type="dxa"/>
          </w:tcPr>
          <w:p w14:paraId="5DB04AB0"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3000</w:t>
            </w:r>
          </w:p>
        </w:tc>
        <w:tc>
          <w:tcPr>
            <w:tcW w:w="2160" w:type="dxa"/>
          </w:tcPr>
          <w:p w14:paraId="4F2E2837"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lang w:eastAsia="zh-CN"/>
              </w:rPr>
            </w:pPr>
            <w:r w:rsidRPr="00E32F08">
              <w:rPr>
                <w:rFonts w:ascii="微软雅黑" w:hAnsi="微软雅黑"/>
                <w:sz w:val="18"/>
                <w:lang w:eastAsia="zh-CN"/>
              </w:rPr>
              <w:t>用户交互界面、数据可视化、路由管理</w:t>
            </w:r>
          </w:p>
        </w:tc>
      </w:tr>
      <w:tr w:rsidR="002E2893" w:rsidRPr="00E32F08" w14:paraId="2FBD0852" w14:textId="77777777" w:rsidTr="002E28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9ABF0F9" w14:textId="77777777" w:rsidR="002E2893" w:rsidRPr="00E32F08" w:rsidRDefault="00000000">
            <w:pPr>
              <w:rPr>
                <w:rFonts w:ascii="微软雅黑" w:hAnsi="微软雅黑" w:hint="eastAsia"/>
              </w:rPr>
            </w:pPr>
            <w:r w:rsidRPr="00E32F08">
              <w:rPr>
                <w:rFonts w:ascii="微软雅黑" w:hAnsi="微软雅黑"/>
                <w:sz w:val="18"/>
              </w:rPr>
              <w:t>业务后端</w:t>
            </w:r>
          </w:p>
        </w:tc>
        <w:tc>
          <w:tcPr>
            <w:tcW w:w="2160" w:type="dxa"/>
          </w:tcPr>
          <w:p w14:paraId="44484025"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Spring Boot 3.2 + JPA + Spring Security</w:t>
            </w:r>
          </w:p>
        </w:tc>
        <w:tc>
          <w:tcPr>
            <w:tcW w:w="2160" w:type="dxa"/>
          </w:tcPr>
          <w:p w14:paraId="22D1B46B"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8080</w:t>
            </w:r>
          </w:p>
        </w:tc>
        <w:tc>
          <w:tcPr>
            <w:tcW w:w="2160" w:type="dxa"/>
          </w:tcPr>
          <w:p w14:paraId="620332B4"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lang w:eastAsia="zh-CN"/>
              </w:rPr>
            </w:pPr>
            <w:r w:rsidRPr="00E32F08">
              <w:rPr>
                <w:rFonts w:ascii="微软雅黑" w:hAnsi="微软雅黑"/>
                <w:sz w:val="18"/>
                <w:lang w:eastAsia="zh-CN"/>
              </w:rPr>
              <w:t>业务API、JWT认证、数据CRUD、规则引擎</w:t>
            </w:r>
          </w:p>
        </w:tc>
      </w:tr>
      <w:tr w:rsidR="002E2893" w:rsidRPr="00E32F08" w14:paraId="50F4DF13" w14:textId="77777777" w:rsidTr="002E2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1F4FEF8" w14:textId="77777777" w:rsidR="002E2893" w:rsidRPr="00E32F08" w:rsidRDefault="00000000">
            <w:pPr>
              <w:rPr>
                <w:rFonts w:ascii="微软雅黑" w:hAnsi="微软雅黑" w:hint="eastAsia"/>
              </w:rPr>
            </w:pPr>
            <w:r w:rsidRPr="00E32F08">
              <w:rPr>
                <w:rFonts w:ascii="微软雅黑" w:hAnsi="微软雅黑"/>
                <w:sz w:val="18"/>
              </w:rPr>
              <w:t>AI引擎</w:t>
            </w:r>
          </w:p>
        </w:tc>
        <w:tc>
          <w:tcPr>
            <w:tcW w:w="2160" w:type="dxa"/>
          </w:tcPr>
          <w:p w14:paraId="2EE62704"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Python FastAPI + DeepSeek LLM + PyMuPDF</w:t>
            </w:r>
          </w:p>
        </w:tc>
        <w:tc>
          <w:tcPr>
            <w:tcW w:w="2160" w:type="dxa"/>
          </w:tcPr>
          <w:p w14:paraId="4E73A3C4"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8000</w:t>
            </w:r>
          </w:p>
        </w:tc>
        <w:tc>
          <w:tcPr>
            <w:tcW w:w="2160" w:type="dxa"/>
          </w:tcPr>
          <w:p w14:paraId="455E627B"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lang w:eastAsia="zh-CN"/>
              </w:rPr>
            </w:pPr>
            <w:r w:rsidRPr="00E32F08">
              <w:rPr>
                <w:rFonts w:ascii="微软雅黑" w:hAnsi="微软雅黑"/>
                <w:sz w:val="18"/>
                <w:lang w:eastAsia="zh-CN"/>
              </w:rPr>
              <w:t>LLM调用、RAG检索、NER提取、财报抓取</w:t>
            </w:r>
          </w:p>
        </w:tc>
      </w:tr>
      <w:tr w:rsidR="002E2893" w:rsidRPr="00E32F08" w14:paraId="212018DE" w14:textId="77777777" w:rsidTr="002E28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D1EC64D" w14:textId="77777777" w:rsidR="002E2893" w:rsidRPr="00E32F08" w:rsidRDefault="00000000">
            <w:pPr>
              <w:rPr>
                <w:rFonts w:ascii="微软雅黑" w:hAnsi="微软雅黑" w:hint="eastAsia"/>
              </w:rPr>
            </w:pPr>
            <w:r w:rsidRPr="00E32F08">
              <w:rPr>
                <w:rFonts w:ascii="微软雅黑" w:hAnsi="微软雅黑"/>
                <w:sz w:val="18"/>
              </w:rPr>
              <w:t>数据库</w:t>
            </w:r>
          </w:p>
        </w:tc>
        <w:tc>
          <w:tcPr>
            <w:tcW w:w="2160" w:type="dxa"/>
          </w:tcPr>
          <w:p w14:paraId="00AA4F1E"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MySQL 8.0 + Redis 7</w:t>
            </w:r>
          </w:p>
        </w:tc>
        <w:tc>
          <w:tcPr>
            <w:tcW w:w="2160" w:type="dxa"/>
          </w:tcPr>
          <w:p w14:paraId="20A9EEE4"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3306/6379</w:t>
            </w:r>
          </w:p>
        </w:tc>
        <w:tc>
          <w:tcPr>
            <w:tcW w:w="2160" w:type="dxa"/>
          </w:tcPr>
          <w:p w14:paraId="323E7520"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lang w:eastAsia="zh-CN"/>
              </w:rPr>
            </w:pPr>
            <w:r w:rsidRPr="00E32F08">
              <w:rPr>
                <w:rFonts w:ascii="微软雅黑" w:hAnsi="微软雅黑"/>
                <w:sz w:val="18"/>
                <w:lang w:eastAsia="zh-CN"/>
              </w:rPr>
              <w:t>主数据存储、缓存、JWT黑名单</w:t>
            </w:r>
          </w:p>
        </w:tc>
      </w:tr>
      <w:tr w:rsidR="002E2893" w:rsidRPr="00E32F08" w14:paraId="749D50B5" w14:textId="77777777" w:rsidTr="002E2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766BC5F" w14:textId="77777777" w:rsidR="002E2893" w:rsidRPr="00E32F08" w:rsidRDefault="00000000">
            <w:pPr>
              <w:rPr>
                <w:rFonts w:ascii="微软雅黑" w:hAnsi="微软雅黑" w:hint="eastAsia"/>
              </w:rPr>
            </w:pPr>
            <w:r w:rsidRPr="00E32F08">
              <w:rPr>
                <w:rFonts w:ascii="微软雅黑" w:hAnsi="微软雅黑"/>
                <w:sz w:val="18"/>
              </w:rPr>
              <w:lastRenderedPageBreak/>
              <w:t>反向代理</w:t>
            </w:r>
          </w:p>
        </w:tc>
        <w:tc>
          <w:tcPr>
            <w:tcW w:w="2160" w:type="dxa"/>
          </w:tcPr>
          <w:p w14:paraId="6B558826"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Nginx (Docker)</w:t>
            </w:r>
          </w:p>
        </w:tc>
        <w:tc>
          <w:tcPr>
            <w:tcW w:w="2160" w:type="dxa"/>
          </w:tcPr>
          <w:p w14:paraId="4B551716"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80</w:t>
            </w:r>
          </w:p>
        </w:tc>
        <w:tc>
          <w:tcPr>
            <w:tcW w:w="2160" w:type="dxa"/>
          </w:tcPr>
          <w:p w14:paraId="1A637572"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lang w:eastAsia="zh-CN"/>
              </w:rPr>
            </w:pPr>
            <w:r w:rsidRPr="00E32F08">
              <w:rPr>
                <w:rFonts w:ascii="微软雅黑" w:hAnsi="微软雅黑"/>
                <w:sz w:val="18"/>
                <w:lang w:eastAsia="zh-CN"/>
              </w:rPr>
              <w:t>静态资源、API代理、SSE长连接支持</w:t>
            </w:r>
          </w:p>
        </w:tc>
      </w:tr>
    </w:tbl>
    <w:p w14:paraId="522E15BB" w14:textId="77777777" w:rsidR="002E2893" w:rsidRPr="00E32F08" w:rsidRDefault="002E2893">
      <w:pPr>
        <w:rPr>
          <w:rFonts w:ascii="微软雅黑" w:hAnsi="微软雅黑" w:hint="eastAsia"/>
          <w:lang w:eastAsia="zh-CN"/>
        </w:rPr>
      </w:pPr>
    </w:p>
    <w:p w14:paraId="4D048904" w14:textId="77777777" w:rsidR="002E2893" w:rsidRPr="00E32F08" w:rsidRDefault="00000000">
      <w:pPr>
        <w:pStyle w:val="21"/>
        <w:rPr>
          <w:rFonts w:ascii="微软雅黑" w:eastAsia="微软雅黑" w:hAnsi="微软雅黑" w:hint="eastAsia"/>
          <w:lang w:eastAsia="zh-CN"/>
        </w:rPr>
      </w:pPr>
      <w:r w:rsidRPr="00E32F08">
        <w:rPr>
          <w:rFonts w:ascii="微软雅黑" w:eastAsia="微软雅黑" w:hAnsi="微软雅黑"/>
          <w:lang w:eastAsia="zh-CN"/>
        </w:rPr>
        <w:t>2.2  功能模块总览</w:t>
      </w:r>
    </w:p>
    <w:p w14:paraId="42092F60" w14:textId="77777777" w:rsidR="002E2893" w:rsidRPr="00E32F08" w:rsidRDefault="00000000">
      <w:pPr>
        <w:rPr>
          <w:rFonts w:ascii="微软雅黑" w:hAnsi="微软雅黑" w:hint="eastAsia"/>
          <w:lang w:eastAsia="zh-CN"/>
        </w:rPr>
      </w:pPr>
      <w:r w:rsidRPr="00E32F08">
        <w:rPr>
          <w:rFonts w:ascii="微软雅黑" w:hAnsi="微软雅黑"/>
          <w:lang w:eastAsia="zh-CN"/>
        </w:rPr>
        <w:t>系统围绕"搜索公司 → 查看分析 → 智能问答"的核心链路，实现了以下功能模块：</w:t>
      </w:r>
    </w:p>
    <w:tbl>
      <w:tblPr>
        <w:tblStyle w:val="-11"/>
        <w:tblW w:w="0" w:type="auto"/>
        <w:jc w:val="center"/>
        <w:tblLook w:val="04A0" w:firstRow="1" w:lastRow="0" w:firstColumn="1" w:lastColumn="0" w:noHBand="0" w:noVBand="1"/>
      </w:tblPr>
      <w:tblGrid>
        <w:gridCol w:w="1929"/>
        <w:gridCol w:w="2150"/>
        <w:gridCol w:w="1920"/>
        <w:gridCol w:w="2621"/>
      </w:tblGrid>
      <w:tr w:rsidR="002E2893" w:rsidRPr="00E32F08" w14:paraId="4839E05A" w14:textId="77777777" w:rsidTr="002E28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56B564E" w14:textId="77777777" w:rsidR="002E2893" w:rsidRPr="00E32F08" w:rsidRDefault="00000000">
            <w:pPr>
              <w:rPr>
                <w:rFonts w:ascii="微软雅黑" w:hAnsi="微软雅黑" w:hint="eastAsia"/>
              </w:rPr>
            </w:pPr>
            <w:r w:rsidRPr="00E32F08">
              <w:rPr>
                <w:rFonts w:ascii="微软雅黑" w:hAnsi="微软雅黑"/>
                <w:sz w:val="18"/>
              </w:rPr>
              <w:t>模块</w:t>
            </w:r>
          </w:p>
        </w:tc>
        <w:tc>
          <w:tcPr>
            <w:tcW w:w="2160" w:type="dxa"/>
          </w:tcPr>
          <w:p w14:paraId="31DAE5C6" w14:textId="77777777" w:rsidR="002E2893" w:rsidRPr="00E32F08" w:rsidRDefault="00000000">
            <w:pPr>
              <w:cnfStyle w:val="100000000000" w:firstRow="1" w:lastRow="0" w:firstColumn="0" w:lastColumn="0" w:oddVBand="0" w:evenVBand="0" w:oddHBand="0" w:evenHBand="0" w:firstRowFirstColumn="0" w:firstRowLastColumn="0" w:lastRowFirstColumn="0" w:lastRowLastColumn="0"/>
              <w:rPr>
                <w:rFonts w:ascii="微软雅黑" w:hAnsi="微软雅黑" w:hint="eastAsia"/>
              </w:rPr>
            </w:pPr>
            <w:r w:rsidRPr="00E32F08">
              <w:rPr>
                <w:rFonts w:ascii="微软雅黑" w:hAnsi="微软雅黑"/>
                <w:sz w:val="18"/>
              </w:rPr>
              <w:t>功能</w:t>
            </w:r>
          </w:p>
        </w:tc>
        <w:tc>
          <w:tcPr>
            <w:tcW w:w="2160" w:type="dxa"/>
          </w:tcPr>
          <w:p w14:paraId="35ADA516" w14:textId="77777777" w:rsidR="002E2893" w:rsidRPr="00E32F08" w:rsidRDefault="00000000">
            <w:pPr>
              <w:cnfStyle w:val="100000000000" w:firstRow="1" w:lastRow="0" w:firstColumn="0" w:lastColumn="0" w:oddVBand="0" w:evenVBand="0" w:oddHBand="0" w:evenHBand="0" w:firstRowFirstColumn="0" w:firstRowLastColumn="0" w:lastRowFirstColumn="0" w:lastRowLastColumn="0"/>
              <w:rPr>
                <w:rFonts w:ascii="微软雅黑" w:hAnsi="微软雅黑" w:hint="eastAsia"/>
              </w:rPr>
            </w:pPr>
            <w:r w:rsidRPr="00E32F08">
              <w:rPr>
                <w:rFonts w:ascii="微软雅黑" w:hAnsi="微软雅黑"/>
                <w:sz w:val="18"/>
              </w:rPr>
              <w:t>实现状态</w:t>
            </w:r>
          </w:p>
        </w:tc>
        <w:tc>
          <w:tcPr>
            <w:tcW w:w="2160" w:type="dxa"/>
          </w:tcPr>
          <w:p w14:paraId="61A313C2" w14:textId="77777777" w:rsidR="002E2893" w:rsidRPr="00E32F08" w:rsidRDefault="00000000">
            <w:pPr>
              <w:cnfStyle w:val="100000000000" w:firstRow="1" w:lastRow="0" w:firstColumn="0" w:lastColumn="0" w:oddVBand="0" w:evenVBand="0" w:oddHBand="0" w:evenHBand="0" w:firstRowFirstColumn="0" w:firstRowLastColumn="0" w:lastRowFirstColumn="0" w:lastRowLastColumn="0"/>
              <w:rPr>
                <w:rFonts w:ascii="微软雅黑" w:hAnsi="微软雅黑" w:hint="eastAsia"/>
              </w:rPr>
            </w:pPr>
            <w:r w:rsidRPr="00E32F08">
              <w:rPr>
                <w:rFonts w:ascii="微软雅黑" w:hAnsi="微软雅黑"/>
                <w:sz w:val="18"/>
              </w:rPr>
              <w:t>关键API</w:t>
            </w:r>
          </w:p>
        </w:tc>
      </w:tr>
      <w:tr w:rsidR="002E2893" w:rsidRPr="00E32F08" w14:paraId="07ECD67B" w14:textId="77777777" w:rsidTr="002E2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F60C598" w14:textId="77777777" w:rsidR="002E2893" w:rsidRPr="00E32F08" w:rsidRDefault="00000000">
            <w:pPr>
              <w:rPr>
                <w:rFonts w:ascii="微软雅黑" w:hAnsi="微软雅黑" w:hint="eastAsia"/>
              </w:rPr>
            </w:pPr>
            <w:r w:rsidRPr="00E32F08">
              <w:rPr>
                <w:rFonts w:ascii="微软雅黑" w:hAnsi="微软雅黑"/>
                <w:sz w:val="18"/>
              </w:rPr>
              <w:t>公司搜索</w:t>
            </w:r>
          </w:p>
        </w:tc>
        <w:tc>
          <w:tcPr>
            <w:tcW w:w="2160" w:type="dxa"/>
          </w:tcPr>
          <w:p w14:paraId="6E893D72"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lang w:eastAsia="zh-CN"/>
              </w:rPr>
            </w:pPr>
            <w:r w:rsidRPr="00E32F08">
              <w:rPr>
                <w:rFonts w:ascii="微软雅黑" w:hAnsi="微软雅黑"/>
                <w:sz w:val="18"/>
                <w:lang w:eastAsia="zh-CN"/>
              </w:rPr>
              <w:t>模糊搜索A股公司、热门公司推荐、股票代码精准匹配</w:t>
            </w:r>
          </w:p>
        </w:tc>
        <w:tc>
          <w:tcPr>
            <w:tcW w:w="2160" w:type="dxa"/>
          </w:tcPr>
          <w:p w14:paraId="2207278A"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Segoe UI Emoji" w:hAnsi="Segoe UI Emoji" w:cs="Segoe UI Emoji"/>
                <w:sz w:val="18"/>
              </w:rPr>
              <w:t>✅</w:t>
            </w:r>
            <w:r w:rsidRPr="00E32F08">
              <w:rPr>
                <w:rFonts w:ascii="微软雅黑" w:hAnsi="微软雅黑"/>
                <w:sz w:val="18"/>
              </w:rPr>
              <w:t xml:space="preserve"> 完成</w:t>
            </w:r>
          </w:p>
        </w:tc>
        <w:tc>
          <w:tcPr>
            <w:tcW w:w="2160" w:type="dxa"/>
          </w:tcPr>
          <w:p w14:paraId="0784ACFB"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GET /search/companies</w:t>
            </w:r>
          </w:p>
        </w:tc>
      </w:tr>
      <w:tr w:rsidR="002E2893" w:rsidRPr="00E32F08" w14:paraId="2A13C635" w14:textId="77777777" w:rsidTr="002E28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3ECD020" w14:textId="77777777" w:rsidR="002E2893" w:rsidRPr="00E32F08" w:rsidRDefault="00000000">
            <w:pPr>
              <w:rPr>
                <w:rFonts w:ascii="微软雅黑" w:hAnsi="微软雅黑" w:hint="eastAsia"/>
              </w:rPr>
            </w:pPr>
            <w:r w:rsidRPr="00E32F08">
              <w:rPr>
                <w:rFonts w:ascii="微软雅黑" w:hAnsi="微软雅黑"/>
                <w:sz w:val="18"/>
              </w:rPr>
              <w:t>财报KPI看板</w:t>
            </w:r>
          </w:p>
        </w:tc>
        <w:tc>
          <w:tcPr>
            <w:tcW w:w="2160" w:type="dxa"/>
          </w:tcPr>
          <w:p w14:paraId="4EF9323E"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lang w:eastAsia="zh-CN"/>
              </w:rPr>
            </w:pPr>
            <w:r w:rsidRPr="00E32F08">
              <w:rPr>
                <w:rFonts w:ascii="微软雅黑" w:hAnsi="微软雅黑"/>
                <w:sz w:val="18"/>
                <w:lang w:eastAsia="zh-CN"/>
              </w:rPr>
              <w:t>4张核心指标卡片（营收/利润/负债率/现金流）+同比变化</w:t>
            </w:r>
          </w:p>
        </w:tc>
        <w:tc>
          <w:tcPr>
            <w:tcW w:w="2160" w:type="dxa"/>
          </w:tcPr>
          <w:p w14:paraId="49094D77"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Segoe UI Emoji" w:hAnsi="Segoe UI Emoji" w:cs="Segoe UI Emoji"/>
                <w:sz w:val="18"/>
              </w:rPr>
              <w:t>✅</w:t>
            </w:r>
            <w:r w:rsidRPr="00E32F08">
              <w:rPr>
                <w:rFonts w:ascii="微软雅黑" w:hAnsi="微软雅黑"/>
                <w:sz w:val="18"/>
              </w:rPr>
              <w:t xml:space="preserve"> 完成</w:t>
            </w:r>
          </w:p>
        </w:tc>
        <w:tc>
          <w:tcPr>
            <w:tcW w:w="2160" w:type="dxa"/>
          </w:tcPr>
          <w:p w14:paraId="04ED9903"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GET /reports/{code}/kpi</w:t>
            </w:r>
          </w:p>
        </w:tc>
      </w:tr>
      <w:tr w:rsidR="002E2893" w:rsidRPr="00E32F08" w14:paraId="45A632F5" w14:textId="77777777" w:rsidTr="002E2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3A7A8FC" w14:textId="77777777" w:rsidR="002E2893" w:rsidRPr="00E32F08" w:rsidRDefault="00000000">
            <w:pPr>
              <w:rPr>
                <w:rFonts w:ascii="微软雅黑" w:hAnsi="微软雅黑" w:hint="eastAsia"/>
              </w:rPr>
            </w:pPr>
            <w:r w:rsidRPr="00E32F08">
              <w:rPr>
                <w:rFonts w:ascii="微软雅黑" w:hAnsi="微软雅黑"/>
                <w:sz w:val="18"/>
              </w:rPr>
              <w:t>五年数据表/图</w:t>
            </w:r>
          </w:p>
        </w:tc>
        <w:tc>
          <w:tcPr>
            <w:tcW w:w="2160" w:type="dxa"/>
          </w:tcPr>
          <w:p w14:paraId="620A9B32"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lang w:eastAsia="zh-CN"/>
              </w:rPr>
            </w:pPr>
            <w:r w:rsidRPr="00E32F08">
              <w:rPr>
                <w:rFonts w:ascii="微软雅黑" w:hAnsi="微软雅黑"/>
                <w:sz w:val="18"/>
                <w:lang w:eastAsia="zh-CN"/>
              </w:rPr>
              <w:t>表格+折线图双视图切换、5个指标自由选择</w:t>
            </w:r>
          </w:p>
        </w:tc>
        <w:tc>
          <w:tcPr>
            <w:tcW w:w="2160" w:type="dxa"/>
          </w:tcPr>
          <w:p w14:paraId="4BF0AA39"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Segoe UI Emoji" w:hAnsi="Segoe UI Emoji" w:cs="Segoe UI Emoji"/>
                <w:sz w:val="18"/>
              </w:rPr>
              <w:t>✅</w:t>
            </w:r>
            <w:r w:rsidRPr="00E32F08">
              <w:rPr>
                <w:rFonts w:ascii="微软雅黑" w:hAnsi="微软雅黑"/>
                <w:sz w:val="18"/>
              </w:rPr>
              <w:t xml:space="preserve"> 完成</w:t>
            </w:r>
          </w:p>
        </w:tc>
        <w:tc>
          <w:tcPr>
            <w:tcW w:w="2160" w:type="dxa"/>
          </w:tcPr>
          <w:p w14:paraId="6ABF3D79"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GET /reports/{code}/timeline</w:t>
            </w:r>
          </w:p>
        </w:tc>
      </w:tr>
      <w:tr w:rsidR="002E2893" w:rsidRPr="00E32F08" w14:paraId="1D593B2F" w14:textId="77777777" w:rsidTr="002E28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3FDBF57" w14:textId="77777777" w:rsidR="002E2893" w:rsidRPr="00E32F08" w:rsidRDefault="00000000">
            <w:pPr>
              <w:rPr>
                <w:rFonts w:ascii="微软雅黑" w:hAnsi="微软雅黑" w:hint="eastAsia"/>
              </w:rPr>
            </w:pPr>
            <w:r w:rsidRPr="00E32F08">
              <w:rPr>
                <w:rFonts w:ascii="微软雅黑" w:hAnsi="微软雅黑"/>
                <w:sz w:val="18"/>
              </w:rPr>
              <w:t>指标详解</w:t>
            </w:r>
          </w:p>
        </w:tc>
        <w:tc>
          <w:tcPr>
            <w:tcW w:w="2160" w:type="dxa"/>
          </w:tcPr>
          <w:p w14:paraId="08A23A62"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lang w:eastAsia="zh-CN"/>
              </w:rPr>
            </w:pPr>
            <w:r w:rsidRPr="00E32F08">
              <w:rPr>
                <w:rFonts w:ascii="微软雅黑" w:hAnsi="微软雅黑"/>
                <w:sz w:val="18"/>
                <w:lang w:eastAsia="zh-CN"/>
              </w:rPr>
              <w:t>按类别分组展示指标、术语tooltip、行业均值对比</w:t>
            </w:r>
          </w:p>
        </w:tc>
        <w:tc>
          <w:tcPr>
            <w:tcW w:w="2160" w:type="dxa"/>
          </w:tcPr>
          <w:p w14:paraId="52A689E8"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Segoe UI Emoji" w:hAnsi="Segoe UI Emoji" w:cs="Segoe UI Emoji"/>
                <w:sz w:val="18"/>
              </w:rPr>
              <w:t>✅</w:t>
            </w:r>
            <w:r w:rsidRPr="00E32F08">
              <w:rPr>
                <w:rFonts w:ascii="微软雅黑" w:hAnsi="微软雅黑"/>
                <w:sz w:val="18"/>
              </w:rPr>
              <w:t xml:space="preserve"> 完成</w:t>
            </w:r>
          </w:p>
        </w:tc>
        <w:tc>
          <w:tcPr>
            <w:tcW w:w="2160" w:type="dxa"/>
          </w:tcPr>
          <w:p w14:paraId="5A056DFC"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GET /reports/{code}/indicators</w:t>
            </w:r>
          </w:p>
        </w:tc>
      </w:tr>
      <w:tr w:rsidR="002E2893" w:rsidRPr="00E32F08" w14:paraId="443134F7" w14:textId="77777777" w:rsidTr="002E2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3403D5D" w14:textId="77777777" w:rsidR="002E2893" w:rsidRPr="00E32F08" w:rsidRDefault="00000000">
            <w:pPr>
              <w:rPr>
                <w:rFonts w:ascii="微软雅黑" w:hAnsi="微软雅黑" w:hint="eastAsia"/>
              </w:rPr>
            </w:pPr>
            <w:r w:rsidRPr="00E32F08">
              <w:rPr>
                <w:rFonts w:ascii="微软雅黑" w:hAnsi="微软雅黑"/>
                <w:sz w:val="18"/>
              </w:rPr>
              <w:t>经营亮点</w:t>
            </w:r>
          </w:p>
        </w:tc>
        <w:tc>
          <w:tcPr>
            <w:tcW w:w="2160" w:type="dxa"/>
          </w:tcPr>
          <w:p w14:paraId="527ED09B"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lang w:eastAsia="zh-CN"/>
              </w:rPr>
            </w:pPr>
            <w:r w:rsidRPr="00E32F08">
              <w:rPr>
                <w:rFonts w:ascii="微软雅黑" w:hAnsi="微软雅黑"/>
                <w:sz w:val="18"/>
                <w:lang w:eastAsia="zh-CN"/>
              </w:rPr>
              <w:t>规则引擎自动识别品牌护城河、盈利能力等正面因素</w:t>
            </w:r>
          </w:p>
        </w:tc>
        <w:tc>
          <w:tcPr>
            <w:tcW w:w="2160" w:type="dxa"/>
          </w:tcPr>
          <w:p w14:paraId="6615B083"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Segoe UI Emoji" w:hAnsi="Segoe UI Emoji" w:cs="Segoe UI Emoji"/>
                <w:sz w:val="18"/>
              </w:rPr>
              <w:t>✅</w:t>
            </w:r>
            <w:r w:rsidRPr="00E32F08">
              <w:rPr>
                <w:rFonts w:ascii="微软雅黑" w:hAnsi="微软雅黑"/>
                <w:sz w:val="18"/>
              </w:rPr>
              <w:t xml:space="preserve"> 完成</w:t>
            </w:r>
          </w:p>
        </w:tc>
        <w:tc>
          <w:tcPr>
            <w:tcW w:w="2160" w:type="dxa"/>
          </w:tcPr>
          <w:p w14:paraId="69217923"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GET /analysis/{code}/highlights</w:t>
            </w:r>
          </w:p>
        </w:tc>
      </w:tr>
      <w:tr w:rsidR="002E2893" w:rsidRPr="00E32F08" w14:paraId="0B5B4242" w14:textId="77777777" w:rsidTr="002E28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EC9CE3C" w14:textId="77777777" w:rsidR="002E2893" w:rsidRPr="00E32F08" w:rsidRDefault="00000000">
            <w:pPr>
              <w:rPr>
                <w:rFonts w:ascii="微软雅黑" w:hAnsi="微软雅黑" w:hint="eastAsia"/>
              </w:rPr>
            </w:pPr>
            <w:r w:rsidRPr="00E32F08">
              <w:rPr>
                <w:rFonts w:ascii="微软雅黑" w:hAnsi="微软雅黑"/>
                <w:sz w:val="18"/>
              </w:rPr>
              <w:t>风险识别</w:t>
            </w:r>
          </w:p>
        </w:tc>
        <w:tc>
          <w:tcPr>
            <w:tcW w:w="2160" w:type="dxa"/>
          </w:tcPr>
          <w:p w14:paraId="0EF999DC"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lang w:eastAsia="zh-CN"/>
              </w:rPr>
            </w:pPr>
            <w:r w:rsidRPr="00E32F08">
              <w:rPr>
                <w:rFonts w:ascii="微软雅黑" w:hAnsi="微软雅黑"/>
                <w:sz w:val="18"/>
                <w:lang w:eastAsia="zh-CN"/>
              </w:rPr>
              <w:t>规则引擎自动识别利润放缓、政策风险等负面因素</w:t>
            </w:r>
          </w:p>
        </w:tc>
        <w:tc>
          <w:tcPr>
            <w:tcW w:w="2160" w:type="dxa"/>
          </w:tcPr>
          <w:p w14:paraId="18903A08"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Segoe UI Emoji" w:hAnsi="Segoe UI Emoji" w:cs="Segoe UI Emoji"/>
                <w:sz w:val="18"/>
              </w:rPr>
              <w:t>✅</w:t>
            </w:r>
            <w:r w:rsidRPr="00E32F08">
              <w:rPr>
                <w:rFonts w:ascii="微软雅黑" w:hAnsi="微软雅黑"/>
                <w:sz w:val="18"/>
              </w:rPr>
              <w:t xml:space="preserve"> 完成</w:t>
            </w:r>
          </w:p>
        </w:tc>
        <w:tc>
          <w:tcPr>
            <w:tcW w:w="2160" w:type="dxa"/>
          </w:tcPr>
          <w:p w14:paraId="700F05B7"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GET /analysis/{code}/risks</w:t>
            </w:r>
          </w:p>
        </w:tc>
      </w:tr>
      <w:tr w:rsidR="002E2893" w:rsidRPr="00E32F08" w14:paraId="7E70854E" w14:textId="77777777" w:rsidTr="002E2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7098C5B" w14:textId="77777777" w:rsidR="002E2893" w:rsidRPr="00E32F08" w:rsidRDefault="00000000">
            <w:pPr>
              <w:rPr>
                <w:rFonts w:ascii="微软雅黑" w:hAnsi="微软雅黑" w:hint="eastAsia"/>
              </w:rPr>
            </w:pPr>
            <w:r w:rsidRPr="00E32F08">
              <w:rPr>
                <w:rFonts w:ascii="微软雅黑" w:hAnsi="微软雅黑"/>
                <w:sz w:val="18"/>
              </w:rPr>
              <w:lastRenderedPageBreak/>
              <w:t>趋势预测</w:t>
            </w:r>
          </w:p>
        </w:tc>
        <w:tc>
          <w:tcPr>
            <w:tcW w:w="2160" w:type="dxa"/>
          </w:tcPr>
          <w:p w14:paraId="545A699B"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lang w:eastAsia="zh-CN"/>
              </w:rPr>
            </w:pPr>
            <w:r w:rsidRPr="00E32F08">
              <w:rPr>
                <w:rFonts w:ascii="微软雅黑" w:hAnsi="微软雅黑"/>
                <w:sz w:val="18"/>
                <w:lang w:eastAsia="zh-CN"/>
              </w:rPr>
              <w:t>基于CAGR的2年预测图（含置信区间）+洞察文案</w:t>
            </w:r>
          </w:p>
        </w:tc>
        <w:tc>
          <w:tcPr>
            <w:tcW w:w="2160" w:type="dxa"/>
          </w:tcPr>
          <w:p w14:paraId="2B924463"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Segoe UI Emoji" w:hAnsi="Segoe UI Emoji" w:cs="Segoe UI Emoji"/>
                <w:sz w:val="18"/>
              </w:rPr>
              <w:t>✅</w:t>
            </w:r>
            <w:r w:rsidRPr="00E32F08">
              <w:rPr>
                <w:rFonts w:ascii="微软雅黑" w:hAnsi="微软雅黑"/>
                <w:sz w:val="18"/>
              </w:rPr>
              <w:t xml:space="preserve"> 完成</w:t>
            </w:r>
          </w:p>
        </w:tc>
        <w:tc>
          <w:tcPr>
            <w:tcW w:w="2160" w:type="dxa"/>
          </w:tcPr>
          <w:p w14:paraId="25566514"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GET /analysis/{code}/predict</w:t>
            </w:r>
          </w:p>
        </w:tc>
      </w:tr>
      <w:tr w:rsidR="002E2893" w:rsidRPr="00E32F08" w14:paraId="37598A78" w14:textId="77777777" w:rsidTr="002E28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DB707C2" w14:textId="77777777" w:rsidR="002E2893" w:rsidRPr="00E32F08" w:rsidRDefault="00000000">
            <w:pPr>
              <w:rPr>
                <w:rFonts w:ascii="微软雅黑" w:hAnsi="微软雅黑" w:hint="eastAsia"/>
              </w:rPr>
            </w:pPr>
            <w:r w:rsidRPr="00E32F08">
              <w:rPr>
                <w:rFonts w:ascii="微软雅黑" w:hAnsi="微软雅黑"/>
                <w:sz w:val="18"/>
              </w:rPr>
              <w:t>行业对标</w:t>
            </w:r>
          </w:p>
        </w:tc>
        <w:tc>
          <w:tcPr>
            <w:tcW w:w="2160" w:type="dxa"/>
          </w:tcPr>
          <w:p w14:paraId="31B17239"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lang w:eastAsia="zh-CN"/>
              </w:rPr>
            </w:pPr>
            <w:r w:rsidRPr="00E32F08">
              <w:rPr>
                <w:rFonts w:ascii="微软雅黑" w:hAnsi="微软雅黑"/>
                <w:sz w:val="18"/>
                <w:lang w:eastAsia="zh-CN"/>
              </w:rPr>
              <w:t>公司指标 vs 行业均值/中位数 + 排名标签</w:t>
            </w:r>
          </w:p>
        </w:tc>
        <w:tc>
          <w:tcPr>
            <w:tcW w:w="2160" w:type="dxa"/>
          </w:tcPr>
          <w:p w14:paraId="7F77B8E3"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Segoe UI Emoji" w:hAnsi="Segoe UI Emoji" w:cs="Segoe UI Emoji"/>
                <w:sz w:val="18"/>
              </w:rPr>
              <w:t>✅</w:t>
            </w:r>
            <w:r w:rsidRPr="00E32F08">
              <w:rPr>
                <w:rFonts w:ascii="微软雅黑" w:hAnsi="微软雅黑"/>
                <w:sz w:val="18"/>
              </w:rPr>
              <w:t xml:space="preserve"> 完成</w:t>
            </w:r>
          </w:p>
        </w:tc>
        <w:tc>
          <w:tcPr>
            <w:tcW w:w="2160" w:type="dxa"/>
          </w:tcPr>
          <w:p w14:paraId="2EFCE7E8"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GET /analysis/{code}/benchmark</w:t>
            </w:r>
          </w:p>
        </w:tc>
      </w:tr>
      <w:tr w:rsidR="002E2893" w:rsidRPr="00E32F08" w14:paraId="06EE9B2C" w14:textId="77777777" w:rsidTr="002E2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121F99C" w14:textId="77777777" w:rsidR="002E2893" w:rsidRPr="00E32F08" w:rsidRDefault="00000000">
            <w:pPr>
              <w:rPr>
                <w:rFonts w:ascii="微软雅黑" w:hAnsi="微软雅黑" w:hint="eastAsia"/>
              </w:rPr>
            </w:pPr>
            <w:r w:rsidRPr="00E32F08">
              <w:rPr>
                <w:rFonts w:ascii="微软雅黑" w:hAnsi="微软雅黑"/>
                <w:sz w:val="18"/>
              </w:rPr>
              <w:t>AI智能问答</w:t>
            </w:r>
          </w:p>
        </w:tc>
        <w:tc>
          <w:tcPr>
            <w:tcW w:w="2160" w:type="dxa"/>
          </w:tcPr>
          <w:p w14:paraId="0F718B40" w14:textId="1D53D6E3"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lang w:eastAsia="zh-CN"/>
              </w:rPr>
            </w:pPr>
            <w:r w:rsidRPr="00E32F08">
              <w:rPr>
                <w:rFonts w:ascii="微软雅黑" w:hAnsi="微软雅黑"/>
                <w:sz w:val="18"/>
                <w:lang w:eastAsia="zh-CN"/>
              </w:rPr>
              <w:t>RAG引用标注、追问建议、Markdown渲染</w:t>
            </w:r>
          </w:p>
        </w:tc>
        <w:tc>
          <w:tcPr>
            <w:tcW w:w="2160" w:type="dxa"/>
          </w:tcPr>
          <w:p w14:paraId="11F7C4DC"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Segoe UI Emoji" w:hAnsi="Segoe UI Emoji" w:cs="Segoe UI Emoji"/>
                <w:sz w:val="18"/>
              </w:rPr>
              <w:t>✅</w:t>
            </w:r>
            <w:r w:rsidRPr="00E32F08">
              <w:rPr>
                <w:rFonts w:ascii="微软雅黑" w:hAnsi="微软雅黑"/>
                <w:sz w:val="18"/>
              </w:rPr>
              <w:t xml:space="preserve"> 完成</w:t>
            </w:r>
          </w:p>
        </w:tc>
        <w:tc>
          <w:tcPr>
            <w:tcW w:w="2160" w:type="dxa"/>
          </w:tcPr>
          <w:p w14:paraId="6947EA26"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POST /chat/messages (SSE)</w:t>
            </w:r>
          </w:p>
        </w:tc>
      </w:tr>
      <w:tr w:rsidR="002E2893" w:rsidRPr="00E32F08" w14:paraId="2C2A03B0" w14:textId="77777777" w:rsidTr="002E28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AC39D3C" w14:textId="77777777" w:rsidR="002E2893" w:rsidRPr="00E32F08" w:rsidRDefault="00000000">
            <w:pPr>
              <w:rPr>
                <w:rFonts w:ascii="微软雅黑" w:hAnsi="微软雅黑" w:hint="eastAsia"/>
              </w:rPr>
            </w:pPr>
            <w:r w:rsidRPr="00E32F08">
              <w:rPr>
                <w:rFonts w:ascii="微软雅黑" w:hAnsi="微软雅黑"/>
                <w:sz w:val="18"/>
              </w:rPr>
              <w:t>文件上传解析</w:t>
            </w:r>
          </w:p>
        </w:tc>
        <w:tc>
          <w:tcPr>
            <w:tcW w:w="2160" w:type="dxa"/>
          </w:tcPr>
          <w:p w14:paraId="0D73CDC2"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TXT/PDF/Word上传、OCR/NER提取、结果人工确认</w:t>
            </w:r>
          </w:p>
        </w:tc>
        <w:tc>
          <w:tcPr>
            <w:tcW w:w="2160" w:type="dxa"/>
          </w:tcPr>
          <w:p w14:paraId="2EA93F7A"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Segoe UI Emoji" w:hAnsi="Segoe UI Emoji" w:cs="Segoe UI Emoji"/>
                <w:sz w:val="18"/>
              </w:rPr>
              <w:t>⚠️</w:t>
            </w:r>
            <w:r w:rsidRPr="00E32F08">
              <w:rPr>
                <w:rFonts w:ascii="微软雅黑" w:hAnsi="微软雅黑"/>
                <w:sz w:val="18"/>
              </w:rPr>
              <w:t xml:space="preserve"> 部分</w:t>
            </w:r>
          </w:p>
        </w:tc>
        <w:tc>
          <w:tcPr>
            <w:tcW w:w="2160" w:type="dxa"/>
          </w:tcPr>
          <w:p w14:paraId="2DF50769"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POST /upload/report</w:t>
            </w:r>
          </w:p>
        </w:tc>
      </w:tr>
      <w:tr w:rsidR="002E2893" w:rsidRPr="00E32F08" w14:paraId="03AD5DE3" w14:textId="77777777" w:rsidTr="002E2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2DC47C9" w14:textId="77777777" w:rsidR="002E2893" w:rsidRPr="00E32F08" w:rsidRDefault="00000000">
            <w:pPr>
              <w:rPr>
                <w:rFonts w:ascii="微软雅黑" w:hAnsi="微软雅黑" w:hint="eastAsia"/>
              </w:rPr>
            </w:pPr>
            <w:r w:rsidRPr="00E32F08">
              <w:rPr>
                <w:rFonts w:ascii="微软雅黑" w:hAnsi="微软雅黑"/>
                <w:sz w:val="18"/>
              </w:rPr>
              <w:t>多格式导出</w:t>
            </w:r>
          </w:p>
        </w:tc>
        <w:tc>
          <w:tcPr>
            <w:tcW w:w="2160" w:type="dxa"/>
          </w:tcPr>
          <w:p w14:paraId="37BAC37C"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前端PNG/PDF/Word/Excel导出、后端异步导出</w:t>
            </w:r>
          </w:p>
        </w:tc>
        <w:tc>
          <w:tcPr>
            <w:tcW w:w="2160" w:type="dxa"/>
          </w:tcPr>
          <w:p w14:paraId="12EA413E"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Segoe UI Emoji" w:hAnsi="Segoe UI Emoji" w:cs="Segoe UI Emoji"/>
                <w:sz w:val="18"/>
              </w:rPr>
              <w:t>✅</w:t>
            </w:r>
            <w:r w:rsidRPr="00E32F08">
              <w:rPr>
                <w:rFonts w:ascii="微软雅黑" w:hAnsi="微软雅黑"/>
                <w:sz w:val="18"/>
              </w:rPr>
              <w:t xml:space="preserve"> 完成</w:t>
            </w:r>
          </w:p>
        </w:tc>
        <w:tc>
          <w:tcPr>
            <w:tcW w:w="2160" w:type="dxa"/>
          </w:tcPr>
          <w:p w14:paraId="3FD5AF28"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POST /export</w:t>
            </w:r>
          </w:p>
        </w:tc>
      </w:tr>
      <w:tr w:rsidR="002E2893" w:rsidRPr="00E32F08" w14:paraId="516D14CB" w14:textId="77777777" w:rsidTr="002E28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CF78477" w14:textId="77777777" w:rsidR="002E2893" w:rsidRPr="00E32F08" w:rsidRDefault="00000000">
            <w:pPr>
              <w:rPr>
                <w:rFonts w:ascii="微软雅黑" w:hAnsi="微软雅黑" w:hint="eastAsia"/>
              </w:rPr>
            </w:pPr>
            <w:r w:rsidRPr="00E32F08">
              <w:rPr>
                <w:rFonts w:ascii="微软雅黑" w:hAnsi="微软雅黑"/>
                <w:sz w:val="18"/>
              </w:rPr>
              <w:t>用户认证</w:t>
            </w:r>
          </w:p>
        </w:tc>
        <w:tc>
          <w:tcPr>
            <w:tcW w:w="2160" w:type="dxa"/>
          </w:tcPr>
          <w:p w14:paraId="2EA18925"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lang w:eastAsia="zh-CN"/>
              </w:rPr>
            </w:pPr>
            <w:r w:rsidRPr="00E32F08">
              <w:rPr>
                <w:rFonts w:ascii="微软雅黑" w:hAnsi="微软雅黑"/>
                <w:sz w:val="18"/>
                <w:lang w:eastAsia="zh-CN"/>
              </w:rPr>
              <w:t>JWT注册/登录/刷新/登出、受保护接口权限控制</w:t>
            </w:r>
          </w:p>
        </w:tc>
        <w:tc>
          <w:tcPr>
            <w:tcW w:w="2160" w:type="dxa"/>
          </w:tcPr>
          <w:p w14:paraId="061727F6"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Segoe UI Emoji" w:hAnsi="Segoe UI Emoji" w:cs="Segoe UI Emoji"/>
                <w:sz w:val="18"/>
              </w:rPr>
              <w:t>✅</w:t>
            </w:r>
            <w:r w:rsidRPr="00E32F08">
              <w:rPr>
                <w:rFonts w:ascii="微软雅黑" w:hAnsi="微软雅黑"/>
                <w:sz w:val="18"/>
              </w:rPr>
              <w:t xml:space="preserve"> 完成</w:t>
            </w:r>
          </w:p>
        </w:tc>
        <w:tc>
          <w:tcPr>
            <w:tcW w:w="2160" w:type="dxa"/>
          </w:tcPr>
          <w:p w14:paraId="4164C1D6"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POST /auth/*</w:t>
            </w:r>
          </w:p>
        </w:tc>
      </w:tr>
      <w:tr w:rsidR="002E2893" w:rsidRPr="00E32F08" w14:paraId="14FCECB3" w14:textId="77777777" w:rsidTr="002E2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0C398B8" w14:textId="77777777" w:rsidR="002E2893" w:rsidRPr="00E32F08" w:rsidRDefault="00000000">
            <w:pPr>
              <w:rPr>
                <w:rFonts w:ascii="微软雅黑" w:hAnsi="微软雅黑" w:hint="eastAsia"/>
              </w:rPr>
            </w:pPr>
            <w:r w:rsidRPr="00E32F08">
              <w:rPr>
                <w:rFonts w:ascii="微软雅黑" w:hAnsi="微软雅黑"/>
                <w:sz w:val="18"/>
              </w:rPr>
              <w:t>分析历史</w:t>
            </w:r>
          </w:p>
        </w:tc>
        <w:tc>
          <w:tcPr>
            <w:tcW w:w="2160" w:type="dxa"/>
          </w:tcPr>
          <w:p w14:paraId="4AC6B70A"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lang w:eastAsia="zh-CN"/>
              </w:rPr>
            </w:pPr>
            <w:r w:rsidRPr="00E32F08">
              <w:rPr>
                <w:rFonts w:ascii="微软雅黑" w:hAnsi="微软雅黑"/>
                <w:sz w:val="18"/>
                <w:lang w:eastAsia="zh-CN"/>
              </w:rPr>
              <w:t>云端历史同步、去重、上限20条</w:t>
            </w:r>
          </w:p>
        </w:tc>
        <w:tc>
          <w:tcPr>
            <w:tcW w:w="2160" w:type="dxa"/>
          </w:tcPr>
          <w:p w14:paraId="4468DF90"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Segoe UI Emoji" w:hAnsi="Segoe UI Emoji" w:cs="Segoe UI Emoji"/>
                <w:sz w:val="18"/>
              </w:rPr>
              <w:t>✅</w:t>
            </w:r>
            <w:r w:rsidRPr="00E32F08">
              <w:rPr>
                <w:rFonts w:ascii="微软雅黑" w:hAnsi="微软雅黑"/>
                <w:sz w:val="18"/>
              </w:rPr>
              <w:t xml:space="preserve"> 完成</w:t>
            </w:r>
          </w:p>
        </w:tc>
        <w:tc>
          <w:tcPr>
            <w:tcW w:w="2160" w:type="dxa"/>
          </w:tcPr>
          <w:p w14:paraId="0655647E"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GET/POST/DELETE /history</w:t>
            </w:r>
          </w:p>
        </w:tc>
      </w:tr>
    </w:tbl>
    <w:p w14:paraId="461147F9" w14:textId="77777777" w:rsidR="002E2893" w:rsidRPr="00E32F08" w:rsidRDefault="002E2893">
      <w:pPr>
        <w:rPr>
          <w:rFonts w:ascii="微软雅黑" w:hAnsi="微软雅黑" w:hint="eastAsia"/>
        </w:rPr>
      </w:pPr>
    </w:p>
    <w:p w14:paraId="2002F719" w14:textId="77777777" w:rsidR="002E2893" w:rsidRPr="00E32F08" w:rsidRDefault="00000000">
      <w:pPr>
        <w:pStyle w:val="21"/>
        <w:rPr>
          <w:rFonts w:ascii="微软雅黑" w:eastAsia="微软雅黑" w:hAnsi="微软雅黑" w:hint="eastAsia"/>
        </w:rPr>
      </w:pPr>
      <w:r w:rsidRPr="00E32F08">
        <w:rPr>
          <w:rFonts w:ascii="微软雅黑" w:eastAsia="微软雅黑" w:hAnsi="微软雅黑"/>
        </w:rPr>
        <w:t>2.3  核心功能详解</w:t>
      </w:r>
    </w:p>
    <w:p w14:paraId="2CCE332E" w14:textId="77777777" w:rsidR="002E2893" w:rsidRPr="00E32F08" w:rsidRDefault="00000000">
      <w:pPr>
        <w:pStyle w:val="31"/>
        <w:rPr>
          <w:rFonts w:ascii="微软雅黑" w:eastAsia="微软雅黑" w:hAnsi="微软雅黑" w:hint="eastAsia"/>
        </w:rPr>
      </w:pPr>
      <w:r w:rsidRPr="00E32F08">
        <w:rPr>
          <w:rFonts w:ascii="微软雅黑" w:eastAsia="微软雅黑" w:hAnsi="微软雅黑"/>
        </w:rPr>
        <w:t>2.3.1  公司搜索与数据加载</w:t>
      </w:r>
    </w:p>
    <w:p w14:paraId="7D8E2EEB" w14:textId="77777777" w:rsidR="002E2893" w:rsidRPr="00E32F08" w:rsidRDefault="00000000">
      <w:pPr>
        <w:ind w:firstLine="420"/>
        <w:rPr>
          <w:rFonts w:ascii="微软雅黑" w:hAnsi="微软雅黑" w:hint="eastAsia"/>
          <w:lang w:eastAsia="zh-CN"/>
        </w:rPr>
      </w:pPr>
      <w:r w:rsidRPr="00E32F08">
        <w:rPr>
          <w:rFonts w:ascii="微软雅黑" w:hAnsi="微软雅黑"/>
          <w:lang w:eastAsia="zh-CN"/>
        </w:rPr>
        <w:t>用户在搜索页输入公司名称或股票代码（如"茅台"或"600519"），系统通过300ms防抖机制实时返回模糊匹配建议。建议列表包含公司全称、代码和行业标签，支持键盘↑↓</w:t>
      </w:r>
      <w:r w:rsidRPr="00E32F08">
        <w:rPr>
          <w:rFonts w:ascii="微软雅黑" w:hAnsi="微软雅黑"/>
          <w:lang w:eastAsia="zh-CN"/>
        </w:rPr>
        <w:lastRenderedPageBreak/>
        <w:t>导航和Enter确认。用户也可直接点击6枚热门公司Chip快速进入分析。页面间通过Vue Router实现无刷新跳转（/search → /dashboard/:code），加载过程中展示骨架屏（Skeleton Screen）过渡动画。</w:t>
      </w:r>
    </w:p>
    <w:p w14:paraId="52AAEAF3" w14:textId="77777777" w:rsidR="002E2893" w:rsidRPr="00E32F08" w:rsidRDefault="00000000">
      <w:pPr>
        <w:pStyle w:val="31"/>
        <w:rPr>
          <w:rFonts w:ascii="微软雅黑" w:eastAsia="微软雅黑" w:hAnsi="微软雅黑" w:hint="eastAsia"/>
          <w:lang w:eastAsia="zh-CN"/>
        </w:rPr>
      </w:pPr>
      <w:r w:rsidRPr="00E32F08">
        <w:rPr>
          <w:rFonts w:ascii="微软雅黑" w:eastAsia="微软雅黑" w:hAnsi="微软雅黑"/>
          <w:lang w:eastAsia="zh-CN"/>
        </w:rPr>
        <w:t>2.3.2  财报KPI看板</w:t>
      </w:r>
    </w:p>
    <w:p w14:paraId="0204569B" w14:textId="0BCA2627" w:rsidR="002E2893" w:rsidRPr="00E32F08" w:rsidRDefault="00000000">
      <w:pPr>
        <w:ind w:firstLine="420"/>
        <w:rPr>
          <w:rFonts w:ascii="微软雅黑" w:hAnsi="微软雅黑" w:hint="eastAsia"/>
          <w:lang w:eastAsia="zh-CN"/>
        </w:rPr>
      </w:pPr>
      <w:r w:rsidRPr="00E32F08">
        <w:rPr>
          <w:rFonts w:ascii="微软雅黑" w:hAnsi="微软雅黑"/>
          <w:lang w:eastAsia="zh-CN"/>
        </w:rPr>
        <w:t>Dashboard页面顶部以2×2网格展示4张核心KPI卡片：营业总收入、归母净利润、资产负债率和经营现金流。每张卡片包含当前数值（带Count-Up滚动动画）、同比变化百分比和趋势箭头，由后端IndicatorService的determineTrend()函数完成语义判定。</w:t>
      </w:r>
    </w:p>
    <w:p w14:paraId="7B7B221E" w14:textId="77777777" w:rsidR="002E2893" w:rsidRPr="00E32F08" w:rsidRDefault="00000000">
      <w:pPr>
        <w:pStyle w:val="31"/>
        <w:rPr>
          <w:rFonts w:ascii="微软雅黑" w:eastAsia="微软雅黑" w:hAnsi="微软雅黑" w:hint="eastAsia"/>
          <w:lang w:eastAsia="zh-CN"/>
        </w:rPr>
      </w:pPr>
      <w:r w:rsidRPr="00E32F08">
        <w:rPr>
          <w:rFonts w:ascii="微软雅黑" w:eastAsia="微软雅黑" w:hAnsi="微软雅黑"/>
          <w:lang w:eastAsia="zh-CN"/>
        </w:rPr>
        <w:t>2.3.3  五年数据可视化</w:t>
      </w:r>
    </w:p>
    <w:p w14:paraId="3DD8C061" w14:textId="77777777" w:rsidR="002E2893" w:rsidRPr="00E32F08" w:rsidRDefault="00000000">
      <w:pPr>
        <w:ind w:firstLine="420"/>
        <w:rPr>
          <w:rFonts w:ascii="微软雅黑" w:hAnsi="微软雅黑" w:hint="eastAsia"/>
          <w:lang w:eastAsia="zh-CN"/>
        </w:rPr>
      </w:pPr>
      <w:r w:rsidRPr="00E32F08">
        <w:rPr>
          <w:rFonts w:ascii="微软雅黑" w:hAnsi="微软雅黑"/>
          <w:lang w:eastAsia="zh-CN"/>
        </w:rPr>
        <w:t>用户可在表格视图和折线图视图之间切换。表格展示5个核心指标（营收、净利润、毛利率、负债率、现金流）在2020-2024年间的数值变化，支持sticky表头和斑马纹。折线图基于Chart.js实现，用户可自由在5个指标Tab间切换，Tooltip悬停显示年份、指标名、数值和单位。</w:t>
      </w:r>
    </w:p>
    <w:p w14:paraId="3F590DCC" w14:textId="77777777" w:rsidR="002E2893" w:rsidRPr="00E32F08" w:rsidRDefault="00000000">
      <w:pPr>
        <w:pStyle w:val="31"/>
        <w:rPr>
          <w:rFonts w:ascii="微软雅黑" w:eastAsia="微软雅黑" w:hAnsi="微软雅黑" w:hint="eastAsia"/>
          <w:lang w:eastAsia="zh-CN"/>
        </w:rPr>
      </w:pPr>
      <w:r w:rsidRPr="00E32F08">
        <w:rPr>
          <w:rFonts w:ascii="微软雅黑" w:eastAsia="微软雅黑" w:hAnsi="微软雅黑"/>
          <w:lang w:eastAsia="zh-CN"/>
        </w:rPr>
        <w:t>2.3.4  经营亮点与风险识别</w:t>
      </w:r>
    </w:p>
    <w:p w14:paraId="56732CAA" w14:textId="77777777" w:rsidR="002E2893" w:rsidRPr="00E32F08" w:rsidRDefault="00000000">
      <w:pPr>
        <w:ind w:firstLine="420"/>
        <w:rPr>
          <w:rFonts w:ascii="微软雅黑" w:hAnsi="微软雅黑" w:hint="eastAsia"/>
          <w:lang w:eastAsia="zh-CN"/>
        </w:rPr>
      </w:pPr>
      <w:r w:rsidRPr="00E32F08">
        <w:rPr>
          <w:rFonts w:ascii="微软雅黑" w:hAnsi="微软雅黑"/>
          <w:lang w:eastAsia="zh-CN"/>
        </w:rPr>
        <w:t>系统内置规则引擎（highlight_rules和risk_rules两张配置表），基于财务指标的实际数值自动触发条件判断。例如，当毛利率高于80%且同比增长时触发"品牌护城河"亮点规则；当利润增速连续两年放缓时触发"利润增速放缓"风险规则。规则支持优先级排序和启用/禁用控制，生成结果中自动填充公司实际数据（如"毛利率92.8%，显著高于行业均值68.5%"）。</w:t>
      </w:r>
    </w:p>
    <w:p w14:paraId="1B8562A2" w14:textId="77777777" w:rsidR="002E2893" w:rsidRPr="00E32F08" w:rsidRDefault="00000000">
      <w:pPr>
        <w:pStyle w:val="31"/>
        <w:rPr>
          <w:rFonts w:ascii="微软雅黑" w:eastAsia="微软雅黑" w:hAnsi="微软雅黑" w:hint="eastAsia"/>
          <w:lang w:eastAsia="zh-CN"/>
        </w:rPr>
      </w:pPr>
      <w:r w:rsidRPr="00E32F08">
        <w:rPr>
          <w:rFonts w:ascii="微软雅黑" w:eastAsia="微软雅黑" w:hAnsi="微软雅黑"/>
          <w:lang w:eastAsia="zh-CN"/>
        </w:rPr>
        <w:lastRenderedPageBreak/>
        <w:t>2.3.5  AI趋势预测</w:t>
      </w:r>
    </w:p>
    <w:p w14:paraId="67259167" w14:textId="0E15A06A" w:rsidR="002E2893" w:rsidRPr="00E32F08" w:rsidRDefault="00000000">
      <w:pPr>
        <w:ind w:firstLine="420"/>
        <w:rPr>
          <w:rFonts w:ascii="微软雅黑" w:hAnsi="微软雅黑" w:hint="eastAsia"/>
          <w:lang w:eastAsia="zh-CN"/>
        </w:rPr>
      </w:pPr>
      <w:r w:rsidRPr="00E32F08">
        <w:rPr>
          <w:rFonts w:ascii="微软雅黑" w:hAnsi="微软雅黑"/>
          <w:lang w:eastAsia="zh-CN"/>
        </w:rPr>
        <w:t>预测模块基于近5年财务数据的复合增长率（CAGR）推算2025E-2026E的营收和净利润预测值。图表采用实线（历史值）+ 虚线（预测值）编码，直观区分确定性与概率，末尾附免责声明。</w:t>
      </w:r>
    </w:p>
    <w:p w14:paraId="2748113C" w14:textId="77777777" w:rsidR="002E2893" w:rsidRPr="00E32F08" w:rsidRDefault="00000000">
      <w:pPr>
        <w:pStyle w:val="31"/>
        <w:rPr>
          <w:rFonts w:ascii="微软雅黑" w:eastAsia="微软雅黑" w:hAnsi="微软雅黑" w:hint="eastAsia"/>
        </w:rPr>
      </w:pPr>
      <w:r w:rsidRPr="00E32F08">
        <w:rPr>
          <w:rFonts w:ascii="微软雅黑" w:eastAsia="微软雅黑" w:hAnsi="微软雅黑"/>
        </w:rPr>
        <w:t>2.3.6  AI智能问答</w:t>
      </w:r>
    </w:p>
    <w:p w14:paraId="12C9E518" w14:textId="14944FE3" w:rsidR="002E2893" w:rsidRPr="00E32F08" w:rsidRDefault="00000000">
      <w:pPr>
        <w:ind w:firstLine="420"/>
        <w:rPr>
          <w:rFonts w:ascii="微软雅黑" w:hAnsi="微软雅黑" w:hint="eastAsia"/>
          <w:lang w:eastAsia="zh-CN"/>
        </w:rPr>
      </w:pPr>
      <w:r w:rsidRPr="00E32F08">
        <w:rPr>
          <w:rFonts w:ascii="微软雅黑" w:hAnsi="微软雅黑"/>
          <w:lang w:eastAsia="zh-CN"/>
        </w:rPr>
        <w:t>聊天面板</w:t>
      </w:r>
      <w:r w:rsidR="00CF38F0">
        <w:rPr>
          <w:rFonts w:ascii="微软雅黑" w:hAnsi="微软雅黑" w:hint="eastAsia"/>
          <w:lang w:eastAsia="zh-CN"/>
        </w:rPr>
        <w:t>方面，</w:t>
      </w:r>
      <w:r w:rsidRPr="00E32F08">
        <w:rPr>
          <w:rFonts w:ascii="微软雅黑" w:hAnsi="微软雅黑"/>
          <w:lang w:eastAsia="zh-CN"/>
        </w:rPr>
        <w:t>系统将用户问题结合当前公司财报数据构建上下文，调用DeepSeek大模型生成回复。每条回复末尾附带RAG引用来源标注（基于report_quote_chunks表的财报原文切片），追问建议按钮帮助用户延续对话。消息支持Markdown渲染和导出为TXT文件。</w:t>
      </w:r>
    </w:p>
    <w:p w14:paraId="66668955" w14:textId="77777777" w:rsidR="002E2893" w:rsidRPr="00E32F08" w:rsidRDefault="00000000">
      <w:pPr>
        <w:pStyle w:val="31"/>
        <w:rPr>
          <w:rFonts w:ascii="微软雅黑" w:eastAsia="微软雅黑" w:hAnsi="微软雅黑" w:hint="eastAsia"/>
          <w:lang w:eastAsia="zh-CN"/>
        </w:rPr>
      </w:pPr>
      <w:r w:rsidRPr="00E32F08">
        <w:rPr>
          <w:rFonts w:ascii="微软雅黑" w:eastAsia="微软雅黑" w:hAnsi="微软雅黑"/>
          <w:lang w:eastAsia="zh-CN"/>
        </w:rPr>
        <w:t>2.3.7  行业对标与指标详解</w:t>
      </w:r>
    </w:p>
    <w:p w14:paraId="06AF63E4" w14:textId="1AB42ACE" w:rsidR="002E2893" w:rsidRPr="00E32F08" w:rsidRDefault="00000000">
      <w:pPr>
        <w:ind w:firstLine="420"/>
        <w:rPr>
          <w:rFonts w:ascii="微软雅黑" w:hAnsi="微软雅黑" w:hint="eastAsia"/>
          <w:lang w:eastAsia="zh-CN"/>
        </w:rPr>
      </w:pPr>
      <w:r w:rsidRPr="00E32F08">
        <w:rPr>
          <w:rFonts w:ascii="微软雅黑" w:hAnsi="微软雅黑"/>
          <w:lang w:eastAsia="zh-CN"/>
        </w:rPr>
        <w:t>指标详解表按收入、利润、现金流、偿债、效率、成长、估值等类别分组展示所有定义的财务指标。每行包含指标名（带</w:t>
      </w:r>
      <w:r w:rsidR="00982361">
        <w:rPr>
          <w:rFonts w:ascii="微软雅黑" w:hAnsi="微软雅黑" w:hint="eastAsia"/>
          <w:lang w:eastAsia="zh-CN"/>
        </w:rPr>
        <w:t>问号图标，鼠标悬浮于上可查看</w:t>
      </w:r>
      <w:r w:rsidRPr="00E32F08">
        <w:rPr>
          <w:rFonts w:ascii="微软雅黑" w:hAnsi="微软雅黑"/>
          <w:lang w:eastAsia="zh-CN"/>
        </w:rPr>
        <w:t>术语解释）、当前值、同比变化、行业均值、行业排名标签（如"行业前10%"）和评价Tag（优秀/良好/健康/关注四级）。行业均值数据来源于industry_averages表，排名计算由BenchmarkService完成。</w:t>
      </w:r>
    </w:p>
    <w:p w14:paraId="1197C56C" w14:textId="77777777" w:rsidR="002E2893" w:rsidRPr="00E32F08" w:rsidRDefault="00000000">
      <w:pPr>
        <w:rPr>
          <w:rFonts w:ascii="微软雅黑" w:hAnsi="微软雅黑" w:hint="eastAsia"/>
          <w:lang w:eastAsia="zh-CN"/>
        </w:rPr>
      </w:pPr>
      <w:r w:rsidRPr="00E32F08">
        <w:rPr>
          <w:rFonts w:ascii="微软雅黑" w:hAnsi="微软雅黑"/>
          <w:lang w:eastAsia="zh-CN"/>
        </w:rPr>
        <w:br w:type="page"/>
      </w:r>
    </w:p>
    <w:p w14:paraId="067D7E6E" w14:textId="77777777" w:rsidR="002E2893" w:rsidRPr="00E32F08" w:rsidRDefault="00000000">
      <w:pPr>
        <w:pStyle w:val="1"/>
        <w:rPr>
          <w:rFonts w:ascii="微软雅黑" w:eastAsia="微软雅黑" w:hAnsi="微软雅黑" w:hint="eastAsia"/>
          <w:lang w:eastAsia="zh-CN"/>
        </w:rPr>
      </w:pPr>
      <w:r w:rsidRPr="00E32F08">
        <w:rPr>
          <w:rFonts w:ascii="微软雅黑" w:eastAsia="微软雅黑" w:hAnsi="微软雅黑"/>
          <w:lang w:eastAsia="zh-CN"/>
        </w:rPr>
        <w:lastRenderedPageBreak/>
        <w:t>3  人机交互设计</w:t>
      </w:r>
    </w:p>
    <w:p w14:paraId="1767EC4C" w14:textId="77777777" w:rsidR="002E2893" w:rsidRPr="00E32F08" w:rsidRDefault="00000000">
      <w:pPr>
        <w:pStyle w:val="21"/>
        <w:rPr>
          <w:rFonts w:ascii="微软雅黑" w:eastAsia="微软雅黑" w:hAnsi="微软雅黑" w:hint="eastAsia"/>
          <w:lang w:eastAsia="zh-CN"/>
        </w:rPr>
      </w:pPr>
      <w:r w:rsidRPr="00E32F08">
        <w:rPr>
          <w:rFonts w:ascii="微软雅黑" w:eastAsia="微软雅黑" w:hAnsi="微软雅黑"/>
          <w:lang w:eastAsia="zh-CN"/>
        </w:rPr>
        <w:t>3.1  设计理念</w:t>
      </w:r>
    </w:p>
    <w:p w14:paraId="08E0EB24" w14:textId="77777777" w:rsidR="002E2893" w:rsidRPr="00E32F08" w:rsidRDefault="00000000">
      <w:pPr>
        <w:ind w:firstLine="420"/>
        <w:rPr>
          <w:rFonts w:ascii="微软雅黑" w:hAnsi="微软雅黑" w:hint="eastAsia"/>
          <w:lang w:eastAsia="zh-CN"/>
        </w:rPr>
      </w:pPr>
      <w:r w:rsidRPr="00E32F08">
        <w:rPr>
          <w:rFonts w:ascii="微软雅黑" w:hAnsi="微软雅黑"/>
          <w:lang w:eastAsia="zh-CN"/>
        </w:rPr>
        <w:t>SmartReport 的人机交互设计围绕三条核心理念展开：</w:t>
      </w:r>
    </w:p>
    <w:p w14:paraId="37A97B27" w14:textId="76193399" w:rsidR="002E2893" w:rsidRPr="00E32F08" w:rsidRDefault="00000000">
      <w:pPr>
        <w:ind w:firstLine="420"/>
        <w:rPr>
          <w:rFonts w:ascii="微软雅黑" w:hAnsi="微软雅黑" w:hint="eastAsia"/>
          <w:lang w:eastAsia="zh-CN"/>
        </w:rPr>
      </w:pPr>
      <w:r w:rsidRPr="00E32F08">
        <w:rPr>
          <w:rFonts w:ascii="微软雅黑" w:hAnsi="微软雅黑"/>
          <w:lang w:eastAsia="zh-CN"/>
        </w:rPr>
        <w:t>（1）降低认知负担。财报</w:t>
      </w:r>
      <w:r w:rsidR="0046664A">
        <w:rPr>
          <w:rFonts w:ascii="微软雅黑" w:hAnsi="微软雅黑" w:hint="eastAsia"/>
          <w:lang w:eastAsia="zh-CN"/>
        </w:rPr>
        <w:t>的</w:t>
      </w:r>
      <w:r w:rsidRPr="00E32F08">
        <w:rPr>
          <w:rFonts w:ascii="微软雅黑" w:hAnsi="微软雅黑"/>
          <w:lang w:eastAsia="zh-CN"/>
        </w:rPr>
        <w:t>阅读是一</w:t>
      </w:r>
      <w:r w:rsidR="0046664A">
        <w:rPr>
          <w:rFonts w:ascii="微软雅黑" w:hAnsi="微软雅黑" w:hint="eastAsia"/>
          <w:lang w:eastAsia="zh-CN"/>
        </w:rPr>
        <w:t>项</w:t>
      </w:r>
      <w:r w:rsidRPr="00E32F08">
        <w:rPr>
          <w:rFonts w:ascii="微软雅黑" w:hAnsi="微软雅黑"/>
          <w:lang w:eastAsia="zh-CN"/>
        </w:rPr>
        <w:t>高认知负荷任务</w:t>
      </w:r>
      <w:r w:rsidR="0046664A">
        <w:rPr>
          <w:rFonts w:ascii="微软雅黑" w:hAnsi="微软雅黑" w:hint="eastAsia"/>
          <w:lang w:eastAsia="zh-CN"/>
        </w:rPr>
        <w:t>，</w:t>
      </w:r>
      <w:r w:rsidRPr="00E32F08">
        <w:rPr>
          <w:rFonts w:ascii="微软雅黑" w:hAnsi="微软雅黑"/>
          <w:lang w:eastAsia="zh-CN"/>
        </w:rPr>
        <w:t>用户需要同时处理数字、术语、趋势和对比。系统的核心设计策略是"分层呈现、由简入繁"：从最简的KPI四卡片（5秒概览）到亮点</w:t>
      </w:r>
      <w:r w:rsidR="00A36EC0">
        <w:rPr>
          <w:rFonts w:ascii="微软雅黑" w:hAnsi="微软雅黑" w:hint="eastAsia"/>
          <w:lang w:eastAsia="zh-CN"/>
        </w:rPr>
        <w:t>与</w:t>
      </w:r>
      <w:r w:rsidRPr="00E32F08">
        <w:rPr>
          <w:rFonts w:ascii="微软雅黑" w:hAnsi="微软雅黑"/>
          <w:lang w:eastAsia="zh-CN"/>
        </w:rPr>
        <w:t>风险</w:t>
      </w:r>
      <w:r w:rsidR="001B438F">
        <w:rPr>
          <w:rFonts w:ascii="微软雅黑" w:hAnsi="微软雅黑" w:hint="eastAsia"/>
          <w:lang w:eastAsia="zh-CN"/>
        </w:rPr>
        <w:t>的</w:t>
      </w:r>
      <w:r w:rsidRPr="00E32F08">
        <w:rPr>
          <w:rFonts w:ascii="微软雅黑" w:hAnsi="微软雅黑"/>
          <w:lang w:eastAsia="zh-CN"/>
        </w:rPr>
        <w:t>短语结论（30秒要点）再到详细数据和图表（按需深入），让用户自主控制信息获取的深度和节奏。</w:t>
      </w:r>
    </w:p>
    <w:p w14:paraId="7BE64E0C" w14:textId="186FC99A" w:rsidR="002E2893" w:rsidRPr="00E32F08" w:rsidRDefault="00000000">
      <w:pPr>
        <w:ind w:firstLine="420"/>
        <w:rPr>
          <w:rFonts w:ascii="微软雅黑" w:hAnsi="微软雅黑" w:hint="eastAsia"/>
          <w:lang w:eastAsia="zh-CN"/>
        </w:rPr>
      </w:pPr>
      <w:r w:rsidRPr="00E32F08">
        <w:rPr>
          <w:rFonts w:ascii="微软雅黑" w:hAnsi="微软雅黑"/>
          <w:lang w:eastAsia="zh-CN"/>
        </w:rPr>
        <w:t>（2）建立用户信任。在AI辅助决策场景中，信任的建立不仅取决于回答的准确性，还取决于系统如何呈现其推理过程。系统通过RAG引用来源标注、免责声明、预测不确定性可视化和NER结果人工确认等机制，让用户对AI的输出保持"知情信任"。</w:t>
      </w:r>
    </w:p>
    <w:p w14:paraId="4D4D1C1E" w14:textId="77777777" w:rsidR="002E2893" w:rsidRPr="00E32F08" w:rsidRDefault="00000000">
      <w:pPr>
        <w:ind w:firstLine="420"/>
        <w:rPr>
          <w:rFonts w:ascii="微软雅黑" w:hAnsi="微软雅黑" w:hint="eastAsia"/>
          <w:lang w:eastAsia="zh-CN"/>
        </w:rPr>
      </w:pPr>
      <w:r w:rsidRPr="00E32F08">
        <w:rPr>
          <w:rFonts w:ascii="微软雅黑" w:hAnsi="微软雅黑"/>
          <w:lang w:eastAsia="zh-CN"/>
        </w:rPr>
        <w:t>（3）适应多元用户。系统同时服务有经验的投资者和完全不了解财报的初学者。对于前者，键盘导航、URL直达、精确数据表格提供了高效的操作路径；对于后者，术语Tooltip白话翻译、示例公司Chip引导和AI自然语言问答降低了入门门槛。这种"双轨设计"体现了Shneiderman黄金法则第2条"满足普遍可用性"。</w:t>
      </w:r>
    </w:p>
    <w:p w14:paraId="223C8B2F" w14:textId="77777777" w:rsidR="002E2893" w:rsidRPr="00E32F08" w:rsidRDefault="00000000">
      <w:pPr>
        <w:pStyle w:val="21"/>
        <w:rPr>
          <w:rFonts w:ascii="微软雅黑" w:eastAsia="微软雅黑" w:hAnsi="微软雅黑" w:hint="eastAsia"/>
          <w:lang w:eastAsia="zh-CN"/>
        </w:rPr>
      </w:pPr>
      <w:r w:rsidRPr="00E32F08">
        <w:rPr>
          <w:rFonts w:ascii="微软雅黑" w:eastAsia="微软雅黑" w:hAnsi="微软雅黑"/>
          <w:lang w:eastAsia="zh-CN"/>
        </w:rPr>
        <w:t>3.2  用户流程设计</w:t>
      </w:r>
    </w:p>
    <w:p w14:paraId="07B44D37" w14:textId="77777777" w:rsidR="002E2893" w:rsidRDefault="00000000">
      <w:pPr>
        <w:rPr>
          <w:rFonts w:ascii="微软雅黑" w:hAnsi="微软雅黑" w:hint="eastAsia"/>
          <w:lang w:eastAsia="zh-CN"/>
        </w:rPr>
      </w:pPr>
      <w:r w:rsidRPr="00E32F08">
        <w:rPr>
          <w:rFonts w:ascii="微软雅黑" w:hAnsi="微软雅黑"/>
          <w:lang w:eastAsia="zh-CN"/>
        </w:rPr>
        <w:t>系统设计了"搜索公司（或上传财报）→ 自动加载分析 → 查看概览 → 深入细节 → 提出问题 → 导出报告"的完整用户流程。</w:t>
      </w:r>
      <w:r w:rsidRPr="00E32F08">
        <w:rPr>
          <w:rFonts w:ascii="微软雅黑" w:hAnsi="微软雅黑"/>
        </w:rPr>
        <w:t>该流程遵循了Norman提出的行动七阶段模型（Seven Stages of Action）中的核心环节：</w:t>
      </w:r>
    </w:p>
    <w:p w14:paraId="683CADC5" w14:textId="77777777" w:rsidR="00502568" w:rsidRPr="00E32F08" w:rsidRDefault="00502568">
      <w:pPr>
        <w:rPr>
          <w:rFonts w:ascii="微软雅黑" w:hAnsi="微软雅黑" w:hint="eastAsia"/>
          <w:lang w:eastAsia="zh-CN"/>
        </w:rPr>
      </w:pPr>
    </w:p>
    <w:tbl>
      <w:tblPr>
        <w:tblStyle w:val="-11"/>
        <w:tblW w:w="0" w:type="auto"/>
        <w:jc w:val="center"/>
        <w:tblLook w:val="04A0" w:firstRow="1" w:lastRow="0" w:firstColumn="1" w:lastColumn="0" w:noHBand="0" w:noVBand="1"/>
      </w:tblPr>
      <w:tblGrid>
        <w:gridCol w:w="2871"/>
        <w:gridCol w:w="2874"/>
        <w:gridCol w:w="2875"/>
      </w:tblGrid>
      <w:tr w:rsidR="002E2893" w:rsidRPr="00E32F08" w14:paraId="08AE1DEF" w14:textId="77777777" w:rsidTr="002E28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B02E0DE" w14:textId="77777777" w:rsidR="002E2893" w:rsidRPr="00E32F08" w:rsidRDefault="00000000">
            <w:pPr>
              <w:rPr>
                <w:rFonts w:ascii="微软雅黑" w:hAnsi="微软雅黑" w:hint="eastAsia"/>
              </w:rPr>
            </w:pPr>
            <w:r w:rsidRPr="00E32F08">
              <w:rPr>
                <w:rFonts w:ascii="微软雅黑" w:hAnsi="微软雅黑"/>
                <w:sz w:val="18"/>
              </w:rPr>
              <w:lastRenderedPageBreak/>
              <w:t>阶段</w:t>
            </w:r>
          </w:p>
        </w:tc>
        <w:tc>
          <w:tcPr>
            <w:tcW w:w="2880" w:type="dxa"/>
          </w:tcPr>
          <w:p w14:paraId="28796CBB" w14:textId="77777777" w:rsidR="002E2893" w:rsidRPr="00E32F08" w:rsidRDefault="00000000">
            <w:pPr>
              <w:cnfStyle w:val="100000000000" w:firstRow="1" w:lastRow="0" w:firstColumn="0" w:lastColumn="0" w:oddVBand="0" w:evenVBand="0" w:oddHBand="0" w:evenHBand="0" w:firstRowFirstColumn="0" w:firstRowLastColumn="0" w:lastRowFirstColumn="0" w:lastRowLastColumn="0"/>
              <w:rPr>
                <w:rFonts w:ascii="微软雅黑" w:hAnsi="微软雅黑" w:hint="eastAsia"/>
              </w:rPr>
            </w:pPr>
            <w:r w:rsidRPr="00E32F08">
              <w:rPr>
                <w:rFonts w:ascii="微软雅黑" w:hAnsi="微软雅黑"/>
                <w:sz w:val="18"/>
              </w:rPr>
              <w:t>Norman模型</w:t>
            </w:r>
          </w:p>
        </w:tc>
        <w:tc>
          <w:tcPr>
            <w:tcW w:w="2880" w:type="dxa"/>
          </w:tcPr>
          <w:p w14:paraId="554D11BB" w14:textId="77777777" w:rsidR="002E2893" w:rsidRPr="00E32F08" w:rsidRDefault="00000000">
            <w:pPr>
              <w:cnfStyle w:val="100000000000" w:firstRow="1" w:lastRow="0" w:firstColumn="0" w:lastColumn="0" w:oddVBand="0" w:evenVBand="0" w:oddHBand="0" w:evenHBand="0" w:firstRowFirstColumn="0" w:firstRowLastColumn="0" w:lastRowFirstColumn="0" w:lastRowLastColumn="0"/>
              <w:rPr>
                <w:rFonts w:ascii="微软雅黑" w:hAnsi="微软雅黑" w:hint="eastAsia"/>
              </w:rPr>
            </w:pPr>
            <w:r w:rsidRPr="00E32F08">
              <w:rPr>
                <w:rFonts w:ascii="微软雅黑" w:hAnsi="微软雅黑"/>
                <w:sz w:val="18"/>
              </w:rPr>
              <w:t>SmartReport对应设计</w:t>
            </w:r>
          </w:p>
        </w:tc>
      </w:tr>
      <w:tr w:rsidR="002E2893" w:rsidRPr="00E32F08" w14:paraId="37310DD9" w14:textId="77777777" w:rsidTr="002E2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ABF1BFD" w14:textId="77777777" w:rsidR="002E2893" w:rsidRPr="00E32F08" w:rsidRDefault="00000000">
            <w:pPr>
              <w:rPr>
                <w:rFonts w:ascii="微软雅黑" w:hAnsi="微软雅黑" w:hint="eastAsia"/>
              </w:rPr>
            </w:pPr>
            <w:r w:rsidRPr="00E32F08">
              <w:rPr>
                <w:rFonts w:ascii="微软雅黑" w:hAnsi="微软雅黑"/>
                <w:sz w:val="18"/>
              </w:rPr>
              <w:t>形成目标</w:t>
            </w:r>
          </w:p>
        </w:tc>
        <w:tc>
          <w:tcPr>
            <w:tcW w:w="2880" w:type="dxa"/>
          </w:tcPr>
          <w:p w14:paraId="30A17B4C"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确立意图</w:t>
            </w:r>
          </w:p>
        </w:tc>
        <w:tc>
          <w:tcPr>
            <w:tcW w:w="2880" w:type="dxa"/>
          </w:tcPr>
          <w:p w14:paraId="3E03E9E7"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lang w:eastAsia="zh-CN"/>
              </w:rPr>
            </w:pPr>
            <w:r w:rsidRPr="00E32F08">
              <w:rPr>
                <w:rFonts w:ascii="微软雅黑" w:hAnsi="微软雅黑"/>
                <w:sz w:val="18"/>
                <w:lang w:eastAsia="zh-CN"/>
              </w:rPr>
              <w:t>用户想了解某公司的财务状况</w:t>
            </w:r>
          </w:p>
        </w:tc>
      </w:tr>
      <w:tr w:rsidR="002E2893" w:rsidRPr="00E32F08" w14:paraId="743D2C77" w14:textId="77777777" w:rsidTr="002E28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FED09E2" w14:textId="77777777" w:rsidR="002E2893" w:rsidRPr="00E32F08" w:rsidRDefault="00000000">
            <w:pPr>
              <w:rPr>
                <w:rFonts w:ascii="微软雅黑" w:hAnsi="微软雅黑" w:hint="eastAsia"/>
              </w:rPr>
            </w:pPr>
            <w:r w:rsidRPr="00E32F08">
              <w:rPr>
                <w:rFonts w:ascii="微软雅黑" w:hAnsi="微软雅黑"/>
                <w:sz w:val="18"/>
              </w:rPr>
              <w:t>形成意图</w:t>
            </w:r>
          </w:p>
        </w:tc>
        <w:tc>
          <w:tcPr>
            <w:tcW w:w="2880" w:type="dxa"/>
          </w:tcPr>
          <w:p w14:paraId="73A10AF3"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制定计划</w:t>
            </w:r>
          </w:p>
        </w:tc>
        <w:tc>
          <w:tcPr>
            <w:tcW w:w="2880" w:type="dxa"/>
          </w:tcPr>
          <w:p w14:paraId="042E0331"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lang w:eastAsia="zh-CN"/>
              </w:rPr>
            </w:pPr>
            <w:r w:rsidRPr="00E32F08">
              <w:rPr>
                <w:rFonts w:ascii="微软雅黑" w:hAnsi="微软雅黑"/>
                <w:sz w:val="18"/>
                <w:lang w:eastAsia="zh-CN"/>
              </w:rPr>
              <w:t>搜索公司代码/名称或点击热门Chip</w:t>
            </w:r>
          </w:p>
        </w:tc>
      </w:tr>
      <w:tr w:rsidR="002E2893" w:rsidRPr="00E32F08" w14:paraId="156719A1" w14:textId="77777777" w:rsidTr="002E2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9DFBDE0" w14:textId="77777777" w:rsidR="002E2893" w:rsidRPr="00E32F08" w:rsidRDefault="00000000">
            <w:pPr>
              <w:rPr>
                <w:rFonts w:ascii="微软雅黑" w:hAnsi="微软雅黑" w:hint="eastAsia"/>
              </w:rPr>
            </w:pPr>
            <w:r w:rsidRPr="00E32F08">
              <w:rPr>
                <w:rFonts w:ascii="微软雅黑" w:hAnsi="微软雅黑"/>
                <w:sz w:val="18"/>
              </w:rPr>
              <w:t>指定动作</w:t>
            </w:r>
          </w:p>
        </w:tc>
        <w:tc>
          <w:tcPr>
            <w:tcW w:w="2880" w:type="dxa"/>
          </w:tcPr>
          <w:p w14:paraId="478422E6"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确定操作序列</w:t>
            </w:r>
          </w:p>
        </w:tc>
        <w:tc>
          <w:tcPr>
            <w:tcW w:w="2880" w:type="dxa"/>
          </w:tcPr>
          <w:p w14:paraId="333BBA4E"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lang w:eastAsia="zh-CN"/>
              </w:rPr>
            </w:pPr>
            <w:r w:rsidRPr="00E32F08">
              <w:rPr>
                <w:rFonts w:ascii="微软雅黑" w:hAnsi="微软雅黑"/>
                <w:sz w:val="18"/>
                <w:lang w:eastAsia="zh-CN"/>
              </w:rPr>
              <w:t>在搜索建议中选择目标公司</w:t>
            </w:r>
          </w:p>
        </w:tc>
      </w:tr>
      <w:tr w:rsidR="002E2893" w:rsidRPr="00E32F08" w14:paraId="089BCFE5" w14:textId="77777777" w:rsidTr="002E28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F4F006B" w14:textId="77777777" w:rsidR="002E2893" w:rsidRPr="00E32F08" w:rsidRDefault="00000000">
            <w:pPr>
              <w:rPr>
                <w:rFonts w:ascii="微软雅黑" w:hAnsi="微软雅黑" w:hint="eastAsia"/>
              </w:rPr>
            </w:pPr>
            <w:r w:rsidRPr="00E32F08">
              <w:rPr>
                <w:rFonts w:ascii="微软雅黑" w:hAnsi="微软雅黑"/>
                <w:sz w:val="18"/>
              </w:rPr>
              <w:t>执行动作</w:t>
            </w:r>
          </w:p>
        </w:tc>
        <w:tc>
          <w:tcPr>
            <w:tcW w:w="2880" w:type="dxa"/>
          </w:tcPr>
          <w:p w14:paraId="04CFD4ED"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实施操作</w:t>
            </w:r>
          </w:p>
        </w:tc>
        <w:tc>
          <w:tcPr>
            <w:tcW w:w="2880" w:type="dxa"/>
          </w:tcPr>
          <w:p w14:paraId="34284996"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lang w:eastAsia="zh-CN"/>
              </w:rPr>
            </w:pPr>
            <w:r w:rsidRPr="00E32F08">
              <w:rPr>
                <w:rFonts w:ascii="微软雅黑" w:hAnsi="微软雅黑"/>
                <w:sz w:val="18"/>
                <w:lang w:eastAsia="zh-CN"/>
              </w:rPr>
              <w:t>点击确认，系统跳转至Dashboard</w:t>
            </w:r>
          </w:p>
        </w:tc>
      </w:tr>
      <w:tr w:rsidR="002E2893" w:rsidRPr="00E32F08" w14:paraId="65F7EF99" w14:textId="77777777" w:rsidTr="002E2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C8333D8" w14:textId="77777777" w:rsidR="002E2893" w:rsidRPr="00E32F08" w:rsidRDefault="00000000">
            <w:pPr>
              <w:rPr>
                <w:rFonts w:ascii="微软雅黑" w:hAnsi="微软雅黑" w:hint="eastAsia"/>
              </w:rPr>
            </w:pPr>
            <w:r w:rsidRPr="00E32F08">
              <w:rPr>
                <w:rFonts w:ascii="微软雅黑" w:hAnsi="微软雅黑"/>
                <w:sz w:val="18"/>
              </w:rPr>
              <w:t>感知状态</w:t>
            </w:r>
          </w:p>
        </w:tc>
        <w:tc>
          <w:tcPr>
            <w:tcW w:w="2880" w:type="dxa"/>
          </w:tcPr>
          <w:p w14:paraId="3068D364"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感知系统变化</w:t>
            </w:r>
          </w:p>
        </w:tc>
        <w:tc>
          <w:tcPr>
            <w:tcW w:w="2880" w:type="dxa"/>
          </w:tcPr>
          <w:p w14:paraId="408268B6"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lang w:eastAsia="zh-CN"/>
              </w:rPr>
            </w:pPr>
            <w:r w:rsidRPr="00E32F08">
              <w:rPr>
                <w:rFonts w:ascii="微软雅黑" w:hAnsi="微软雅黑"/>
                <w:sz w:val="18"/>
                <w:lang w:eastAsia="zh-CN"/>
              </w:rPr>
              <w:t>骨架屏→KPI卡片渲染→数字滚动动画</w:t>
            </w:r>
          </w:p>
        </w:tc>
      </w:tr>
      <w:tr w:rsidR="002E2893" w:rsidRPr="00E32F08" w14:paraId="3344F03A" w14:textId="77777777" w:rsidTr="002E28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3AFA67B" w14:textId="77777777" w:rsidR="002E2893" w:rsidRPr="00E32F08" w:rsidRDefault="00000000">
            <w:pPr>
              <w:rPr>
                <w:rFonts w:ascii="微软雅黑" w:hAnsi="微软雅黑" w:hint="eastAsia"/>
              </w:rPr>
            </w:pPr>
            <w:r w:rsidRPr="00E32F08">
              <w:rPr>
                <w:rFonts w:ascii="微软雅黑" w:hAnsi="微软雅黑"/>
                <w:sz w:val="18"/>
              </w:rPr>
              <w:t>解释状态</w:t>
            </w:r>
          </w:p>
        </w:tc>
        <w:tc>
          <w:tcPr>
            <w:tcW w:w="2880" w:type="dxa"/>
          </w:tcPr>
          <w:p w14:paraId="3492BE16"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理解系统意义</w:t>
            </w:r>
          </w:p>
        </w:tc>
        <w:tc>
          <w:tcPr>
            <w:tcW w:w="2880" w:type="dxa"/>
          </w:tcPr>
          <w:p w14:paraId="7C932024"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lang w:eastAsia="zh-CN"/>
              </w:rPr>
            </w:pPr>
            <w:r w:rsidRPr="00E32F08">
              <w:rPr>
                <w:rFonts w:ascii="微软雅黑" w:hAnsi="微软雅黑"/>
                <w:sz w:val="18"/>
                <w:lang w:eastAsia="zh-CN"/>
              </w:rPr>
              <w:t>阅读KPI数值、同比箭头、亮点/风险结论</w:t>
            </w:r>
          </w:p>
        </w:tc>
      </w:tr>
      <w:tr w:rsidR="002E2893" w:rsidRPr="00E32F08" w14:paraId="0DDF8FF1" w14:textId="77777777" w:rsidTr="002E2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6C0B151" w14:textId="77777777" w:rsidR="002E2893" w:rsidRPr="00E32F08" w:rsidRDefault="00000000">
            <w:pPr>
              <w:rPr>
                <w:rFonts w:ascii="微软雅黑" w:hAnsi="微软雅黑" w:hint="eastAsia"/>
              </w:rPr>
            </w:pPr>
            <w:r w:rsidRPr="00E32F08">
              <w:rPr>
                <w:rFonts w:ascii="微软雅黑" w:hAnsi="微软雅黑"/>
                <w:sz w:val="18"/>
              </w:rPr>
              <w:t>评估结果</w:t>
            </w:r>
          </w:p>
        </w:tc>
        <w:tc>
          <w:tcPr>
            <w:tcW w:w="2880" w:type="dxa"/>
          </w:tcPr>
          <w:p w14:paraId="595F5EDE"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对比目标与结果</w:t>
            </w:r>
          </w:p>
        </w:tc>
        <w:tc>
          <w:tcPr>
            <w:tcW w:w="2880" w:type="dxa"/>
          </w:tcPr>
          <w:p w14:paraId="3AC760F6"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lang w:eastAsia="zh-CN"/>
              </w:rPr>
            </w:pPr>
            <w:r w:rsidRPr="00E32F08">
              <w:rPr>
                <w:rFonts w:ascii="微软雅黑" w:hAnsi="微软雅黑"/>
                <w:sz w:val="18"/>
                <w:lang w:eastAsia="zh-CN"/>
              </w:rPr>
              <w:t>"我对这家公司的财务状况有了基本了解"或"还需要深入查看"</w:t>
            </w:r>
          </w:p>
        </w:tc>
      </w:tr>
    </w:tbl>
    <w:p w14:paraId="54A1CA78" w14:textId="77777777" w:rsidR="002E2893" w:rsidRPr="00E32F08" w:rsidRDefault="002E2893">
      <w:pPr>
        <w:rPr>
          <w:rFonts w:ascii="微软雅黑" w:hAnsi="微软雅黑" w:hint="eastAsia"/>
          <w:lang w:eastAsia="zh-CN"/>
        </w:rPr>
      </w:pPr>
    </w:p>
    <w:p w14:paraId="5DE14717" w14:textId="34F7749D" w:rsidR="002E2893" w:rsidRPr="00E32F08" w:rsidRDefault="00000000">
      <w:pPr>
        <w:ind w:firstLine="420"/>
        <w:rPr>
          <w:rFonts w:ascii="微软雅黑" w:hAnsi="微软雅黑" w:hint="eastAsia"/>
          <w:lang w:eastAsia="zh-CN"/>
        </w:rPr>
      </w:pPr>
      <w:r w:rsidRPr="00E32F08">
        <w:rPr>
          <w:rFonts w:ascii="微软雅黑" w:hAnsi="微软雅黑"/>
          <w:lang w:eastAsia="zh-CN"/>
        </w:rPr>
        <w:t>该流程</w:t>
      </w:r>
      <w:r w:rsidR="00016F51">
        <w:rPr>
          <w:rFonts w:ascii="微软雅黑" w:hAnsi="微软雅黑" w:hint="eastAsia"/>
          <w:lang w:eastAsia="zh-CN"/>
        </w:rPr>
        <w:t>不是</w:t>
      </w:r>
      <w:r w:rsidRPr="00E32F08">
        <w:rPr>
          <w:rFonts w:ascii="微软雅黑" w:hAnsi="微软雅黑"/>
          <w:lang w:eastAsia="zh-CN"/>
        </w:rPr>
        <w:t>严格的线性序列</w:t>
      </w:r>
      <w:r w:rsidR="007742C0">
        <w:rPr>
          <w:rFonts w:ascii="微软雅黑" w:hAnsi="微软雅黑" w:hint="eastAsia"/>
          <w:lang w:eastAsia="zh-CN"/>
        </w:rPr>
        <w:t>。</w:t>
      </w:r>
      <w:r w:rsidRPr="00E32F08">
        <w:rPr>
          <w:rFonts w:ascii="微软雅黑" w:hAnsi="微软雅黑"/>
          <w:lang w:eastAsia="zh-CN"/>
        </w:rPr>
        <w:t>用户可在Dashboard各模块间自由跳转（通过Navbar的Tab切换），也可随时通过内嵌搜索框切换分析另一家公司。这种"非线性的任务流"给予了用户充分的控制自由度。</w:t>
      </w:r>
    </w:p>
    <w:p w14:paraId="267133F8" w14:textId="77777777" w:rsidR="002E2893" w:rsidRPr="00E32F08" w:rsidRDefault="00000000">
      <w:pPr>
        <w:pStyle w:val="21"/>
        <w:rPr>
          <w:rFonts w:ascii="微软雅黑" w:eastAsia="微软雅黑" w:hAnsi="微软雅黑" w:hint="eastAsia"/>
          <w:lang w:eastAsia="zh-CN"/>
        </w:rPr>
      </w:pPr>
      <w:r w:rsidRPr="00E32F08">
        <w:rPr>
          <w:rFonts w:ascii="微软雅黑" w:eastAsia="微软雅黑" w:hAnsi="微软雅黑"/>
          <w:lang w:eastAsia="zh-CN"/>
        </w:rPr>
        <w:t>3.3  界面设计</w:t>
      </w:r>
    </w:p>
    <w:p w14:paraId="5FE3792C" w14:textId="77777777" w:rsidR="002E2893" w:rsidRPr="00E32F08" w:rsidRDefault="00000000">
      <w:pPr>
        <w:pStyle w:val="31"/>
        <w:rPr>
          <w:rFonts w:ascii="微软雅黑" w:eastAsia="微软雅黑" w:hAnsi="微软雅黑" w:hint="eastAsia"/>
          <w:lang w:eastAsia="zh-CN"/>
        </w:rPr>
      </w:pPr>
      <w:r w:rsidRPr="00E32F08">
        <w:rPr>
          <w:rFonts w:ascii="微软雅黑" w:eastAsia="微软雅黑" w:hAnsi="微软雅黑"/>
          <w:lang w:eastAsia="zh-CN"/>
        </w:rPr>
        <w:t>3.3.1  搜索入口页（SearchView）</w:t>
      </w:r>
    </w:p>
    <w:p w14:paraId="34AC8326" w14:textId="659AABE2" w:rsidR="002E2893" w:rsidRPr="00E32F08" w:rsidRDefault="00000000">
      <w:pPr>
        <w:ind w:firstLine="420"/>
        <w:rPr>
          <w:rFonts w:ascii="微软雅黑" w:hAnsi="微软雅黑" w:hint="eastAsia"/>
          <w:lang w:eastAsia="zh-CN"/>
        </w:rPr>
      </w:pPr>
      <w:r w:rsidRPr="00E32F08">
        <w:rPr>
          <w:rFonts w:ascii="微软雅黑" w:hAnsi="微软雅黑"/>
          <w:lang w:eastAsia="zh-CN"/>
        </w:rPr>
        <w:t>页面采用居中聚焦式布局，将用户的注意力集中在搜索框这一核心交互元素上。品牌Logo和副标题提供系统定位说明，6枚热门公司Chip位于搜索框下方作为"无搜索词状态下的推荐路径"。上传财报和手动输入两个辅助入口收纳在可展开的Action Panel中，</w:t>
      </w:r>
      <w:r w:rsidRPr="00E32F08">
        <w:rPr>
          <w:rFonts w:ascii="微软雅黑" w:hAnsi="微软雅黑"/>
          <w:lang w:eastAsia="zh-CN"/>
        </w:rPr>
        <w:lastRenderedPageBreak/>
        <w:t>避免永久占据主要视觉空间。搜索建议下拉列表通过300ms防抖机制触发，减少不必要的API请求。</w:t>
      </w:r>
    </w:p>
    <w:p w14:paraId="59300D70" w14:textId="77777777" w:rsidR="002E2893" w:rsidRPr="00E32F08" w:rsidRDefault="00000000">
      <w:pPr>
        <w:pStyle w:val="31"/>
        <w:rPr>
          <w:rFonts w:ascii="微软雅黑" w:eastAsia="微软雅黑" w:hAnsi="微软雅黑" w:hint="eastAsia"/>
          <w:lang w:eastAsia="zh-CN"/>
        </w:rPr>
      </w:pPr>
      <w:r w:rsidRPr="00E32F08">
        <w:rPr>
          <w:rFonts w:ascii="微软雅黑" w:eastAsia="微软雅黑" w:hAnsi="微软雅黑"/>
          <w:lang w:eastAsia="zh-CN"/>
        </w:rPr>
        <w:t>3.3.2  分析主控台（DashboardView）</w:t>
      </w:r>
    </w:p>
    <w:p w14:paraId="23806A37" w14:textId="04D6AC4C" w:rsidR="002E2893" w:rsidRPr="00E32F08" w:rsidRDefault="00000000">
      <w:pPr>
        <w:ind w:firstLine="420"/>
        <w:rPr>
          <w:rFonts w:ascii="微软雅黑" w:hAnsi="微软雅黑" w:hint="eastAsia"/>
          <w:lang w:eastAsia="zh-CN"/>
        </w:rPr>
      </w:pPr>
      <w:r w:rsidRPr="00E32F08">
        <w:rPr>
          <w:rFonts w:ascii="微软雅黑" w:hAnsi="微软雅黑"/>
          <w:lang w:eastAsia="zh-CN"/>
        </w:rPr>
        <w:t>Dashboard采用自上而下的信息架构：顶部为Sticky Navbar（含内嵌搜索框、历史下拉、导出菜单），随后依次为KPI卡片区 → 数据表格/折线图切换区 → 指标详解表 → 亮点/风险卡片（左右并排） → 预测模块（通过Tab切换）。右侧</w:t>
      </w:r>
      <w:r w:rsidR="00CF38F0">
        <w:rPr>
          <w:rFonts w:ascii="微软雅黑" w:hAnsi="微软雅黑" w:hint="eastAsia"/>
          <w:lang w:eastAsia="zh-CN"/>
        </w:rPr>
        <w:t>有</w:t>
      </w:r>
      <w:r w:rsidRPr="00E32F08">
        <w:rPr>
          <w:rFonts w:ascii="微软雅黑" w:hAnsi="微软雅黑"/>
          <w:lang w:eastAsia="zh-CN"/>
        </w:rPr>
        <w:t>浮动聊天按钮（可拖拽移动），点击展开AI聊天侧边面板。移动端下各模块切换为单列垂直堆叠布局。</w:t>
      </w:r>
    </w:p>
    <w:p w14:paraId="1077825F" w14:textId="77777777" w:rsidR="002E2893" w:rsidRPr="00E32F08" w:rsidRDefault="00000000">
      <w:pPr>
        <w:pStyle w:val="21"/>
        <w:rPr>
          <w:rFonts w:ascii="微软雅黑" w:eastAsia="微软雅黑" w:hAnsi="微软雅黑" w:hint="eastAsia"/>
          <w:lang w:eastAsia="zh-CN"/>
        </w:rPr>
      </w:pPr>
      <w:r w:rsidRPr="00E32F08">
        <w:rPr>
          <w:rFonts w:ascii="微软雅黑" w:eastAsia="微软雅黑" w:hAnsi="微软雅黑"/>
          <w:lang w:eastAsia="zh-CN"/>
        </w:rPr>
        <w:t>3.4  关键交互设计</w:t>
      </w:r>
    </w:p>
    <w:p w14:paraId="53D12770" w14:textId="77777777" w:rsidR="002E2893" w:rsidRPr="00E32F08" w:rsidRDefault="00000000">
      <w:pPr>
        <w:pStyle w:val="31"/>
        <w:rPr>
          <w:rFonts w:ascii="微软雅黑" w:eastAsia="微软雅黑" w:hAnsi="微软雅黑" w:hint="eastAsia"/>
          <w:lang w:eastAsia="zh-CN"/>
        </w:rPr>
      </w:pPr>
      <w:r w:rsidRPr="00E32F08">
        <w:rPr>
          <w:rFonts w:ascii="微软雅黑" w:eastAsia="微软雅黑" w:hAnsi="微软雅黑"/>
          <w:lang w:eastAsia="zh-CN"/>
        </w:rPr>
        <w:t>3.4.1  多层级反馈体系</w:t>
      </w:r>
    </w:p>
    <w:p w14:paraId="6E599E1C" w14:textId="77777777" w:rsidR="0039581F" w:rsidRDefault="00000000">
      <w:pPr>
        <w:ind w:firstLine="420"/>
        <w:rPr>
          <w:rFonts w:ascii="微软雅黑" w:hAnsi="微软雅黑" w:hint="eastAsia"/>
          <w:lang w:eastAsia="zh-CN"/>
        </w:rPr>
      </w:pPr>
      <w:r w:rsidRPr="00E32F08">
        <w:rPr>
          <w:rFonts w:ascii="微软雅黑" w:hAnsi="微软雅黑"/>
          <w:lang w:eastAsia="zh-CN"/>
        </w:rPr>
        <w:t>系统构建了从宏观到微观的完整反馈链条：</w:t>
      </w:r>
    </w:p>
    <w:p w14:paraId="2ACCCF06" w14:textId="77777777" w:rsidR="0039581F" w:rsidRDefault="00000000">
      <w:pPr>
        <w:ind w:firstLine="420"/>
        <w:rPr>
          <w:rFonts w:ascii="微软雅黑" w:hAnsi="微软雅黑" w:hint="eastAsia"/>
          <w:lang w:eastAsia="zh-CN"/>
        </w:rPr>
      </w:pPr>
      <w:r w:rsidRPr="00E32F08">
        <w:rPr>
          <w:rFonts w:ascii="微软雅黑" w:hAnsi="微软雅黑"/>
          <w:lang w:eastAsia="zh-CN"/>
        </w:rPr>
        <w:t>页面级</w:t>
      </w:r>
      <w:r w:rsidR="00B77C83">
        <w:rPr>
          <w:rFonts w:ascii="微软雅黑" w:hAnsi="微软雅黑" w:hint="eastAsia"/>
          <w:lang w:eastAsia="zh-CN"/>
        </w:rPr>
        <w:t>：</w:t>
      </w:r>
      <w:r w:rsidRPr="00E32F08">
        <w:rPr>
          <w:rFonts w:ascii="微软雅黑" w:hAnsi="微软雅黑"/>
          <w:lang w:eastAsia="zh-CN"/>
        </w:rPr>
        <w:t>骨架屏加载态（约1-2秒过渡）；</w:t>
      </w:r>
    </w:p>
    <w:p w14:paraId="38B8294D" w14:textId="77777777" w:rsidR="0039581F" w:rsidRDefault="00000000">
      <w:pPr>
        <w:ind w:firstLine="420"/>
        <w:rPr>
          <w:rFonts w:ascii="微软雅黑" w:hAnsi="微软雅黑" w:hint="eastAsia"/>
          <w:lang w:eastAsia="zh-CN"/>
        </w:rPr>
      </w:pPr>
      <w:r w:rsidRPr="00E32F08">
        <w:rPr>
          <w:rFonts w:ascii="微软雅黑" w:hAnsi="微软雅黑"/>
          <w:lang w:eastAsia="zh-CN"/>
        </w:rPr>
        <w:t>组件级</w:t>
      </w:r>
      <w:r w:rsidR="00B77C83">
        <w:rPr>
          <w:rFonts w:ascii="微软雅黑" w:hAnsi="微软雅黑" w:hint="eastAsia"/>
          <w:lang w:eastAsia="zh-CN"/>
        </w:rPr>
        <w:t>：</w:t>
      </w:r>
      <w:r w:rsidRPr="00E32F08">
        <w:rPr>
          <w:rFonts w:ascii="微软雅黑" w:hAnsi="微软雅黑"/>
          <w:lang w:eastAsia="zh-CN"/>
        </w:rPr>
        <w:t>KPI数字滚动计数动画（约1秒）、预测图表渐入渲染；</w:t>
      </w:r>
    </w:p>
    <w:p w14:paraId="27522857" w14:textId="77777777" w:rsidR="0039581F" w:rsidRDefault="00000000">
      <w:pPr>
        <w:ind w:firstLine="420"/>
        <w:rPr>
          <w:rFonts w:ascii="微软雅黑" w:hAnsi="微软雅黑" w:hint="eastAsia"/>
          <w:lang w:eastAsia="zh-CN"/>
        </w:rPr>
      </w:pPr>
      <w:r w:rsidRPr="00E32F08">
        <w:rPr>
          <w:rFonts w:ascii="微软雅黑" w:hAnsi="微软雅黑"/>
          <w:lang w:eastAsia="zh-CN"/>
        </w:rPr>
        <w:t>元素级</w:t>
      </w:r>
      <w:r w:rsidR="00B77C83">
        <w:rPr>
          <w:rFonts w:ascii="微软雅黑" w:hAnsi="微软雅黑" w:hint="eastAsia"/>
          <w:lang w:eastAsia="zh-CN"/>
        </w:rPr>
        <w:t>：</w:t>
      </w:r>
      <w:r w:rsidRPr="00E32F08">
        <w:rPr>
          <w:rFonts w:ascii="微软雅黑" w:hAnsi="微软雅黑"/>
          <w:lang w:eastAsia="zh-CN"/>
        </w:rPr>
        <w:t>搜索建议实时更新（300ms防抖）、折线图Tooltip悬停提示、术语?按钮悬浮解释。</w:t>
      </w:r>
    </w:p>
    <w:p w14:paraId="19E2E4FB" w14:textId="0C154704" w:rsidR="002E2893" w:rsidRPr="00E32F08" w:rsidRDefault="00000000">
      <w:pPr>
        <w:ind w:firstLine="420"/>
        <w:rPr>
          <w:rFonts w:ascii="微软雅黑" w:hAnsi="微软雅黑" w:hint="eastAsia"/>
          <w:lang w:eastAsia="zh-CN"/>
        </w:rPr>
      </w:pPr>
      <w:r w:rsidRPr="00E32F08">
        <w:rPr>
          <w:rFonts w:ascii="微软雅黑" w:hAnsi="微软雅黑"/>
          <w:lang w:eastAsia="zh-CN"/>
        </w:rPr>
        <w:t>每一层级的反馈都遵循Norman反馈原则的核心要求</w:t>
      </w:r>
      <w:r w:rsidR="008B2CD6">
        <w:rPr>
          <w:rFonts w:ascii="微软雅黑" w:hAnsi="微软雅黑" w:hint="eastAsia"/>
          <w:lang w:eastAsia="zh-CN"/>
        </w:rPr>
        <w:t>，</w:t>
      </w:r>
      <w:r w:rsidRPr="00E32F08">
        <w:rPr>
          <w:rFonts w:ascii="微软雅黑" w:hAnsi="微软雅黑"/>
          <w:lang w:eastAsia="zh-CN"/>
        </w:rPr>
        <w:t>让用户在任何操作后都能感知系统已经"听到"并"在处理"其请求。</w:t>
      </w:r>
    </w:p>
    <w:p w14:paraId="4ABFC6B4" w14:textId="251F5504" w:rsidR="002E2893" w:rsidRPr="00E32F08" w:rsidRDefault="00000000">
      <w:pPr>
        <w:pStyle w:val="31"/>
        <w:rPr>
          <w:rFonts w:ascii="微软雅黑" w:eastAsia="微软雅黑" w:hAnsi="微软雅黑" w:hint="eastAsia"/>
          <w:lang w:eastAsia="zh-CN"/>
        </w:rPr>
      </w:pPr>
      <w:r w:rsidRPr="00E32F08">
        <w:rPr>
          <w:rFonts w:ascii="微软雅黑" w:eastAsia="微软雅黑" w:hAnsi="微软雅黑"/>
          <w:lang w:eastAsia="zh-CN"/>
        </w:rPr>
        <w:t>3.4.</w:t>
      </w:r>
      <w:r w:rsidR="00CF38F0">
        <w:rPr>
          <w:rFonts w:ascii="微软雅黑" w:eastAsia="微软雅黑" w:hAnsi="微软雅黑" w:hint="eastAsia"/>
          <w:lang w:eastAsia="zh-CN"/>
        </w:rPr>
        <w:t>2</w:t>
      </w:r>
      <w:r w:rsidRPr="00E32F08">
        <w:rPr>
          <w:rFonts w:ascii="微软雅黑" w:eastAsia="微软雅黑" w:hAnsi="微软雅黑"/>
          <w:lang w:eastAsia="zh-CN"/>
        </w:rPr>
        <w:t xml:space="preserve">  多层次摘要体系</w:t>
      </w:r>
    </w:p>
    <w:p w14:paraId="03A8BC59" w14:textId="77777777" w:rsidR="007D2D54" w:rsidRDefault="00000000">
      <w:pPr>
        <w:ind w:firstLine="420"/>
        <w:rPr>
          <w:rFonts w:ascii="微软雅黑" w:hAnsi="微软雅黑" w:hint="eastAsia"/>
          <w:lang w:eastAsia="zh-CN"/>
        </w:rPr>
      </w:pPr>
      <w:r w:rsidRPr="00E32F08">
        <w:rPr>
          <w:rFonts w:ascii="微软雅黑" w:hAnsi="微软雅黑"/>
          <w:lang w:eastAsia="zh-CN"/>
        </w:rPr>
        <w:t>Dashboard通过页面空间的垂直布局自然实现了"从简到繁"的信息层级：</w:t>
      </w:r>
    </w:p>
    <w:p w14:paraId="7DB06A1D" w14:textId="77777777" w:rsidR="007D2D54" w:rsidRDefault="00000000">
      <w:pPr>
        <w:ind w:firstLine="420"/>
        <w:rPr>
          <w:rFonts w:ascii="微软雅黑" w:hAnsi="微软雅黑" w:hint="eastAsia"/>
          <w:lang w:eastAsia="zh-CN"/>
        </w:rPr>
      </w:pPr>
      <w:r w:rsidRPr="00E32F08">
        <w:rPr>
          <w:rFonts w:ascii="微软雅黑" w:hAnsi="微软雅黑"/>
          <w:lang w:eastAsia="zh-CN"/>
        </w:rPr>
        <w:t>第一层（5秒概览）</w:t>
      </w:r>
      <w:r w:rsidR="007D2D54">
        <w:rPr>
          <w:rFonts w:ascii="微软雅黑" w:hAnsi="微软雅黑" w:hint="eastAsia"/>
          <w:lang w:eastAsia="zh-CN"/>
        </w:rPr>
        <w:t>：</w:t>
      </w:r>
      <w:r w:rsidRPr="00E32F08">
        <w:rPr>
          <w:rFonts w:ascii="微软雅黑" w:hAnsi="微软雅黑"/>
          <w:lang w:eastAsia="zh-CN"/>
        </w:rPr>
        <w:t>顶部KPI四卡片，回答"赚了多少、利润多少、负债高不高"；</w:t>
      </w:r>
    </w:p>
    <w:p w14:paraId="445E5445" w14:textId="77777777" w:rsidR="007D2D54" w:rsidRDefault="00000000">
      <w:pPr>
        <w:ind w:firstLine="420"/>
        <w:rPr>
          <w:rFonts w:ascii="微软雅黑" w:hAnsi="微软雅黑" w:hint="eastAsia"/>
          <w:lang w:eastAsia="zh-CN"/>
        </w:rPr>
      </w:pPr>
      <w:r w:rsidRPr="00E32F08">
        <w:rPr>
          <w:rFonts w:ascii="微软雅黑" w:hAnsi="微软雅黑"/>
          <w:lang w:eastAsia="zh-CN"/>
        </w:rPr>
        <w:lastRenderedPageBreak/>
        <w:t>第二层（30秒要点）</w:t>
      </w:r>
      <w:r w:rsidR="007D2D54">
        <w:rPr>
          <w:rFonts w:ascii="微软雅黑" w:hAnsi="微软雅黑" w:hint="eastAsia"/>
          <w:lang w:eastAsia="zh-CN"/>
        </w:rPr>
        <w:t>：</w:t>
      </w:r>
      <w:r w:rsidRPr="00E32F08">
        <w:rPr>
          <w:rFonts w:ascii="微软雅黑" w:hAnsi="微软雅黑"/>
          <w:lang w:eastAsia="zh-CN"/>
        </w:rPr>
        <w:t>亮点/风险卡片，用4-5条短语式结论提炼最关键的正负面因素；</w:t>
      </w:r>
    </w:p>
    <w:p w14:paraId="55804240" w14:textId="77777777" w:rsidR="007D2D54" w:rsidRDefault="00000000">
      <w:pPr>
        <w:ind w:firstLine="420"/>
        <w:rPr>
          <w:rFonts w:ascii="微软雅黑" w:hAnsi="微软雅黑" w:hint="eastAsia"/>
          <w:lang w:eastAsia="zh-CN"/>
        </w:rPr>
      </w:pPr>
      <w:r w:rsidRPr="00E32F08">
        <w:rPr>
          <w:rFonts w:ascii="微软雅黑" w:hAnsi="微软雅黑"/>
          <w:lang w:eastAsia="zh-CN"/>
        </w:rPr>
        <w:t>第三层（按需深入）</w:t>
      </w:r>
      <w:r w:rsidR="007D2D54">
        <w:rPr>
          <w:rFonts w:ascii="微软雅黑" w:hAnsi="微软雅黑" w:hint="eastAsia"/>
          <w:lang w:eastAsia="zh-CN"/>
        </w:rPr>
        <w:t>：</w:t>
      </w:r>
      <w:r w:rsidRPr="00E32F08">
        <w:rPr>
          <w:rFonts w:ascii="微软雅黑" w:hAnsi="微软雅黑"/>
          <w:lang w:eastAsia="zh-CN"/>
        </w:rPr>
        <w:t>五年数据表/图、指标详解表、行业对比，为需要详细分析的用户提供结构化量化数据。</w:t>
      </w:r>
    </w:p>
    <w:p w14:paraId="3A36BD69" w14:textId="1081900F" w:rsidR="002E2893" w:rsidRPr="00E32F08" w:rsidRDefault="00000000">
      <w:pPr>
        <w:ind w:firstLine="420"/>
        <w:rPr>
          <w:rFonts w:ascii="微软雅黑" w:hAnsi="微软雅黑" w:hint="eastAsia"/>
          <w:lang w:eastAsia="zh-CN"/>
        </w:rPr>
      </w:pPr>
      <w:r w:rsidRPr="00E32F08">
        <w:rPr>
          <w:rFonts w:ascii="微软雅黑" w:hAnsi="微软雅黑"/>
          <w:lang w:eastAsia="zh-CN"/>
        </w:rPr>
        <w:t>这种架构符合Shneiderman的"概述+缩放"（Overview + Zoom）范式。</w:t>
      </w:r>
    </w:p>
    <w:p w14:paraId="610D2CB3" w14:textId="20593391" w:rsidR="002E2893" w:rsidRPr="00E32F08" w:rsidRDefault="00000000">
      <w:pPr>
        <w:pStyle w:val="31"/>
        <w:rPr>
          <w:rFonts w:ascii="微软雅黑" w:eastAsia="微软雅黑" w:hAnsi="微软雅黑" w:hint="eastAsia"/>
          <w:lang w:eastAsia="zh-CN"/>
        </w:rPr>
      </w:pPr>
      <w:r w:rsidRPr="00E32F08">
        <w:rPr>
          <w:rFonts w:ascii="微软雅黑" w:eastAsia="微软雅黑" w:hAnsi="微软雅黑"/>
          <w:lang w:eastAsia="zh-CN"/>
        </w:rPr>
        <w:t>3.4.</w:t>
      </w:r>
      <w:r w:rsidR="00CF38F0">
        <w:rPr>
          <w:rFonts w:ascii="微软雅黑" w:eastAsia="微软雅黑" w:hAnsi="微软雅黑" w:hint="eastAsia"/>
          <w:lang w:eastAsia="zh-CN"/>
        </w:rPr>
        <w:t>3</w:t>
      </w:r>
      <w:r w:rsidRPr="00E32F08">
        <w:rPr>
          <w:rFonts w:ascii="微软雅黑" w:eastAsia="微软雅黑" w:hAnsi="微软雅黑"/>
          <w:lang w:eastAsia="zh-CN"/>
        </w:rPr>
        <w:t xml:space="preserve">  对比分析的交互模式</w:t>
      </w:r>
    </w:p>
    <w:p w14:paraId="0C3CB984" w14:textId="77777777" w:rsidR="00155937" w:rsidRDefault="00000000">
      <w:pPr>
        <w:ind w:firstLine="420"/>
        <w:rPr>
          <w:rFonts w:ascii="微软雅黑" w:hAnsi="微软雅黑" w:hint="eastAsia"/>
          <w:lang w:eastAsia="zh-CN"/>
        </w:rPr>
      </w:pPr>
      <w:r w:rsidRPr="00E32F08">
        <w:rPr>
          <w:rFonts w:ascii="微软雅黑" w:hAnsi="微软雅黑"/>
          <w:lang w:eastAsia="zh-CN"/>
        </w:rPr>
        <w:t>系统在两个维度上实现了对比分析功能：</w:t>
      </w:r>
    </w:p>
    <w:p w14:paraId="40BBAEA2" w14:textId="2C7DF545" w:rsidR="00155937" w:rsidRDefault="00000000">
      <w:pPr>
        <w:ind w:firstLine="420"/>
        <w:rPr>
          <w:rFonts w:ascii="微软雅黑" w:hAnsi="微软雅黑" w:hint="eastAsia"/>
          <w:lang w:eastAsia="zh-CN"/>
        </w:rPr>
      </w:pPr>
      <w:r w:rsidRPr="00E32F08">
        <w:rPr>
          <w:rFonts w:ascii="微软雅黑" w:hAnsi="微软雅黑"/>
          <w:lang w:eastAsia="zh-CN"/>
        </w:rPr>
        <w:t>时序对比（纵向）</w:t>
      </w:r>
      <w:r w:rsidR="00155937">
        <w:rPr>
          <w:rFonts w:ascii="微软雅黑" w:hAnsi="微软雅黑" w:hint="eastAsia"/>
          <w:lang w:eastAsia="zh-CN"/>
        </w:rPr>
        <w:t>：</w:t>
      </w:r>
      <w:r w:rsidRPr="00E32F08">
        <w:rPr>
          <w:rFonts w:ascii="微软雅黑" w:hAnsi="微软雅黑"/>
          <w:lang w:eastAsia="zh-CN"/>
        </w:rPr>
        <w:t>五年数据表格的横向年份轴和折线图的时间趋势斜率，使用户可直观判断指标的变化方向和幅度；</w:t>
      </w:r>
    </w:p>
    <w:p w14:paraId="62D20A79" w14:textId="77777777" w:rsidR="00903453" w:rsidRDefault="00000000">
      <w:pPr>
        <w:ind w:firstLine="420"/>
        <w:rPr>
          <w:rFonts w:ascii="微软雅黑" w:hAnsi="微软雅黑" w:hint="eastAsia"/>
          <w:lang w:eastAsia="zh-CN"/>
        </w:rPr>
      </w:pPr>
      <w:r w:rsidRPr="00E32F08">
        <w:rPr>
          <w:rFonts w:ascii="微软雅黑" w:hAnsi="微软雅黑"/>
          <w:lang w:eastAsia="zh-CN"/>
        </w:rPr>
        <w:t>行业对比（横向）</w:t>
      </w:r>
      <w:r w:rsidR="00155937">
        <w:rPr>
          <w:rFonts w:ascii="微软雅黑" w:hAnsi="微软雅黑" w:hint="eastAsia"/>
          <w:lang w:eastAsia="zh-CN"/>
        </w:rPr>
        <w:t>：</w:t>
      </w:r>
      <w:r w:rsidRPr="00E32F08">
        <w:rPr>
          <w:rFonts w:ascii="微软雅黑" w:hAnsi="微软雅黑"/>
          <w:lang w:eastAsia="zh-CN"/>
        </w:rPr>
        <w:t>指标详解表中的"行业均值"列和"行业对比"排名标签（如"行业前10%"），将公司数据置于同行参照系中。</w:t>
      </w:r>
    </w:p>
    <w:p w14:paraId="5178BAC6" w14:textId="0A61BE66" w:rsidR="002E2893" w:rsidRPr="00E32F08" w:rsidRDefault="00000000">
      <w:pPr>
        <w:ind w:firstLine="420"/>
        <w:rPr>
          <w:rFonts w:ascii="微软雅黑" w:hAnsi="微软雅黑" w:hint="eastAsia"/>
          <w:lang w:eastAsia="zh-CN"/>
        </w:rPr>
      </w:pPr>
      <w:r w:rsidRPr="00E32F08">
        <w:rPr>
          <w:rFonts w:ascii="微软雅黑" w:hAnsi="微软雅黑"/>
          <w:lang w:eastAsia="zh-CN"/>
        </w:rPr>
        <w:t>这种"参考框架"（Frame of Reference）交互范式将孤立数字转化为可比较的相对位置。</w:t>
      </w:r>
    </w:p>
    <w:p w14:paraId="1FA21F6A" w14:textId="639DE80D" w:rsidR="002E2893" w:rsidRPr="00E32F08" w:rsidRDefault="00000000">
      <w:pPr>
        <w:pStyle w:val="31"/>
        <w:rPr>
          <w:rFonts w:ascii="微软雅黑" w:eastAsia="微软雅黑" w:hAnsi="微软雅黑" w:hint="eastAsia"/>
          <w:lang w:eastAsia="zh-CN"/>
        </w:rPr>
      </w:pPr>
      <w:r w:rsidRPr="00E32F08">
        <w:rPr>
          <w:rFonts w:ascii="微软雅黑" w:eastAsia="微软雅黑" w:hAnsi="微软雅黑"/>
          <w:lang w:eastAsia="zh-CN"/>
        </w:rPr>
        <w:t>3.4.</w:t>
      </w:r>
      <w:r w:rsidR="00CF38F0">
        <w:rPr>
          <w:rFonts w:ascii="微软雅黑" w:eastAsia="微软雅黑" w:hAnsi="微软雅黑" w:hint="eastAsia"/>
          <w:lang w:eastAsia="zh-CN"/>
        </w:rPr>
        <w:t>4</w:t>
      </w:r>
      <w:r w:rsidRPr="00E32F08">
        <w:rPr>
          <w:rFonts w:ascii="微软雅黑" w:eastAsia="微软雅黑" w:hAnsi="微软雅黑"/>
          <w:lang w:eastAsia="zh-CN"/>
        </w:rPr>
        <w:t xml:space="preserve">  智能问答的交互特性</w:t>
      </w:r>
    </w:p>
    <w:p w14:paraId="299BE50C" w14:textId="70C8F23C" w:rsidR="002E2893" w:rsidRPr="00E32F08" w:rsidRDefault="00000000">
      <w:pPr>
        <w:ind w:firstLine="420"/>
        <w:rPr>
          <w:rFonts w:ascii="微软雅黑" w:hAnsi="微软雅黑" w:hint="eastAsia"/>
          <w:lang w:eastAsia="zh-CN"/>
        </w:rPr>
      </w:pPr>
      <w:r w:rsidRPr="00E32F08">
        <w:rPr>
          <w:rFonts w:ascii="微软雅黑" w:hAnsi="微软雅黑"/>
          <w:lang w:eastAsia="zh-CN"/>
        </w:rPr>
        <w:t>聊天面板的交互设计体现了 AI 辅助场景下的几个关键设计决策：SSE流式传输（渐进式内容呈现降低感知等待时间）、浮动可拖拽按钮（用户自主选择何时发起对话）、RAG引用来源标注（"可解释AI"的交互实现）、追问建议按钮（降低用户组织问题的难度）。面板打开时浮动按钮自动隐藏，面板关闭后按钮重新出现</w:t>
      </w:r>
      <w:r w:rsidR="0000173B">
        <w:rPr>
          <w:rFonts w:ascii="微软雅黑" w:hAnsi="微软雅黑" w:hint="eastAsia"/>
          <w:lang w:eastAsia="zh-CN"/>
        </w:rPr>
        <w:t>。</w:t>
      </w:r>
      <w:r w:rsidRPr="00E32F08">
        <w:rPr>
          <w:rFonts w:ascii="微软雅黑" w:hAnsi="微软雅黑"/>
          <w:lang w:eastAsia="zh-CN"/>
        </w:rPr>
        <w:t>这种"互斥可见性"策略避免了两个交互入口同时可见可能造成的用户困惑。</w:t>
      </w:r>
    </w:p>
    <w:p w14:paraId="5CAED865" w14:textId="77777777" w:rsidR="002E2893" w:rsidRPr="00E32F08" w:rsidRDefault="00000000">
      <w:pPr>
        <w:pStyle w:val="21"/>
        <w:rPr>
          <w:rFonts w:ascii="微软雅黑" w:eastAsia="微软雅黑" w:hAnsi="微软雅黑" w:hint="eastAsia"/>
          <w:lang w:eastAsia="zh-CN"/>
        </w:rPr>
      </w:pPr>
      <w:r w:rsidRPr="00E32F08">
        <w:rPr>
          <w:rFonts w:ascii="微软雅黑" w:eastAsia="微软雅黑" w:hAnsi="微软雅黑"/>
          <w:lang w:eastAsia="zh-CN"/>
        </w:rPr>
        <w:lastRenderedPageBreak/>
        <w:t>3.5  错误预防与处理</w:t>
      </w:r>
    </w:p>
    <w:p w14:paraId="3AB08F21" w14:textId="77777777" w:rsidR="002E2893" w:rsidRPr="00E32F08" w:rsidRDefault="00000000">
      <w:pPr>
        <w:rPr>
          <w:rFonts w:ascii="微软雅黑" w:hAnsi="微软雅黑" w:hint="eastAsia"/>
          <w:lang w:eastAsia="zh-CN"/>
        </w:rPr>
      </w:pPr>
      <w:r w:rsidRPr="00E32F08">
        <w:rPr>
          <w:rFonts w:ascii="微软雅黑" w:hAnsi="微软雅黑"/>
          <w:lang w:eastAsia="zh-CN"/>
        </w:rPr>
        <w:t>系统在多个层面实施了错误预防和处理策略：</w:t>
      </w:r>
    </w:p>
    <w:p w14:paraId="226FC92B" w14:textId="77777777" w:rsidR="002E2893" w:rsidRPr="00E32F08" w:rsidRDefault="00000000">
      <w:pPr>
        <w:rPr>
          <w:rFonts w:ascii="微软雅黑" w:hAnsi="微软雅黑" w:hint="eastAsia"/>
          <w:lang w:eastAsia="zh-CN"/>
        </w:rPr>
      </w:pPr>
      <w:r w:rsidRPr="00E32F08">
        <w:rPr>
          <w:rFonts w:ascii="微软雅黑" w:hAnsi="微软雅黑"/>
          <w:lang w:eastAsia="zh-CN"/>
        </w:rPr>
        <w:t>（1）输入层：搜索框300ms防抖避免无效API请求；文件上传限制格式（.pdf/.doc/.txt等）和大小（50MB）；密码注册要求最低长度。</w:t>
      </w:r>
    </w:p>
    <w:p w14:paraId="35854AD7" w14:textId="77777777" w:rsidR="002E2893" w:rsidRPr="00E32F08" w:rsidRDefault="00000000">
      <w:pPr>
        <w:rPr>
          <w:rFonts w:ascii="微软雅黑" w:hAnsi="微软雅黑" w:hint="eastAsia"/>
          <w:lang w:eastAsia="zh-CN"/>
        </w:rPr>
      </w:pPr>
      <w:r w:rsidRPr="00E32F08">
        <w:rPr>
          <w:rFonts w:ascii="微软雅黑" w:hAnsi="微软雅黑"/>
          <w:lang w:eastAsia="zh-CN"/>
        </w:rPr>
        <w:t>（2）数据层：指标计算引擎对除零、null、负值等边界情况返回null而非抛出异常（IndicatorService 18项单元测试全部通过）。</w:t>
      </w:r>
    </w:p>
    <w:p w14:paraId="5594FA3D" w14:textId="77777777" w:rsidR="002E2893" w:rsidRPr="00E32F08" w:rsidRDefault="00000000">
      <w:pPr>
        <w:rPr>
          <w:rFonts w:ascii="微软雅黑" w:hAnsi="微软雅黑" w:hint="eastAsia"/>
          <w:lang w:eastAsia="zh-CN"/>
        </w:rPr>
      </w:pPr>
      <w:r w:rsidRPr="00E32F08">
        <w:rPr>
          <w:rFonts w:ascii="微软雅黑" w:hAnsi="微软雅黑"/>
          <w:lang w:eastAsia="zh-CN"/>
        </w:rPr>
        <w:t>（3）展示层：搜索无匹配时展示"未找到匹配公司"提示而非空白列表；无效公司代码访问显示"未找到该公司"错误态含重试按钮；API异常时展示错误提示而非页面崩溃。</w:t>
      </w:r>
    </w:p>
    <w:p w14:paraId="4F50D1B9" w14:textId="77777777" w:rsidR="002E2893" w:rsidRPr="00E32F08" w:rsidRDefault="00000000">
      <w:pPr>
        <w:rPr>
          <w:rFonts w:ascii="微软雅黑" w:hAnsi="微软雅黑" w:hint="eastAsia"/>
          <w:lang w:eastAsia="zh-CN"/>
        </w:rPr>
      </w:pPr>
      <w:r w:rsidRPr="00E32F08">
        <w:rPr>
          <w:rFonts w:ascii="微软雅黑" w:hAnsi="微软雅黑"/>
          <w:lang w:eastAsia="zh-CN"/>
        </w:rPr>
        <w:t>（4）安全层：SQL注入和XSS payload在搜索端点被安全处理；受保护API端点（聊天/上传/导出/历史）在无有效JWT Token时统一返回401。</w:t>
      </w:r>
    </w:p>
    <w:p w14:paraId="6A8A7EB2" w14:textId="77777777" w:rsidR="002E2893" w:rsidRPr="00E32F08" w:rsidRDefault="00000000">
      <w:pPr>
        <w:rPr>
          <w:rFonts w:ascii="微软雅黑" w:hAnsi="微软雅黑" w:hint="eastAsia"/>
          <w:lang w:eastAsia="zh-CN"/>
        </w:rPr>
      </w:pPr>
      <w:r w:rsidRPr="00E32F08">
        <w:rPr>
          <w:rFonts w:ascii="微软雅黑" w:hAnsi="微软雅黑"/>
          <w:lang w:eastAsia="zh-CN"/>
        </w:rPr>
        <w:br w:type="page"/>
      </w:r>
    </w:p>
    <w:p w14:paraId="5E2B605C" w14:textId="77777777" w:rsidR="002E2893" w:rsidRPr="00E32F08" w:rsidRDefault="00000000">
      <w:pPr>
        <w:pStyle w:val="1"/>
        <w:rPr>
          <w:rFonts w:ascii="微软雅黑" w:eastAsia="微软雅黑" w:hAnsi="微软雅黑" w:hint="eastAsia"/>
        </w:rPr>
      </w:pPr>
      <w:r w:rsidRPr="00E32F08">
        <w:rPr>
          <w:rFonts w:ascii="微软雅黑" w:eastAsia="微软雅黑" w:hAnsi="微软雅黑"/>
        </w:rPr>
        <w:lastRenderedPageBreak/>
        <w:t>4  开发实现</w:t>
      </w:r>
    </w:p>
    <w:p w14:paraId="411C8044" w14:textId="77777777" w:rsidR="002E2893" w:rsidRPr="00E32F08" w:rsidRDefault="00000000">
      <w:pPr>
        <w:pStyle w:val="21"/>
        <w:rPr>
          <w:rFonts w:ascii="微软雅黑" w:eastAsia="微软雅黑" w:hAnsi="微软雅黑" w:hint="eastAsia"/>
        </w:rPr>
      </w:pPr>
      <w:r w:rsidRPr="00E32F08">
        <w:rPr>
          <w:rFonts w:ascii="微软雅黑" w:eastAsia="微软雅黑" w:hAnsi="微软雅黑"/>
        </w:rPr>
        <w:t>4.1  技术栈总览</w:t>
      </w:r>
    </w:p>
    <w:tbl>
      <w:tblPr>
        <w:tblStyle w:val="-11"/>
        <w:tblW w:w="0" w:type="auto"/>
        <w:jc w:val="center"/>
        <w:tblLook w:val="04A0" w:firstRow="1" w:lastRow="0" w:firstColumn="1" w:lastColumn="0" w:noHBand="0" w:noVBand="1"/>
      </w:tblPr>
      <w:tblGrid>
        <w:gridCol w:w="2155"/>
        <w:gridCol w:w="2156"/>
        <w:gridCol w:w="2154"/>
        <w:gridCol w:w="2155"/>
      </w:tblGrid>
      <w:tr w:rsidR="002E2893" w:rsidRPr="00E32F08" w14:paraId="6DFCA3AA" w14:textId="77777777" w:rsidTr="002E28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D71782E" w14:textId="77777777" w:rsidR="002E2893" w:rsidRPr="00E32F08" w:rsidRDefault="00000000">
            <w:pPr>
              <w:rPr>
                <w:rFonts w:ascii="微软雅黑" w:hAnsi="微软雅黑" w:hint="eastAsia"/>
              </w:rPr>
            </w:pPr>
            <w:r w:rsidRPr="00E32F08">
              <w:rPr>
                <w:rFonts w:ascii="微软雅黑" w:hAnsi="微软雅黑"/>
                <w:sz w:val="18"/>
              </w:rPr>
              <w:t>层级</w:t>
            </w:r>
          </w:p>
        </w:tc>
        <w:tc>
          <w:tcPr>
            <w:tcW w:w="2160" w:type="dxa"/>
          </w:tcPr>
          <w:p w14:paraId="051C87DB" w14:textId="77777777" w:rsidR="002E2893" w:rsidRPr="00E32F08" w:rsidRDefault="00000000">
            <w:pPr>
              <w:cnfStyle w:val="100000000000" w:firstRow="1" w:lastRow="0" w:firstColumn="0" w:lastColumn="0" w:oddVBand="0" w:evenVBand="0" w:oddHBand="0" w:evenHBand="0" w:firstRowFirstColumn="0" w:firstRowLastColumn="0" w:lastRowFirstColumn="0" w:lastRowLastColumn="0"/>
              <w:rPr>
                <w:rFonts w:ascii="微软雅黑" w:hAnsi="微软雅黑" w:hint="eastAsia"/>
              </w:rPr>
            </w:pPr>
            <w:r w:rsidRPr="00E32F08">
              <w:rPr>
                <w:rFonts w:ascii="微软雅黑" w:hAnsi="微软雅黑"/>
                <w:sz w:val="18"/>
              </w:rPr>
              <w:t>技术</w:t>
            </w:r>
          </w:p>
        </w:tc>
        <w:tc>
          <w:tcPr>
            <w:tcW w:w="2160" w:type="dxa"/>
          </w:tcPr>
          <w:p w14:paraId="32949BE0" w14:textId="77777777" w:rsidR="002E2893" w:rsidRPr="00E32F08" w:rsidRDefault="00000000">
            <w:pPr>
              <w:cnfStyle w:val="100000000000" w:firstRow="1" w:lastRow="0" w:firstColumn="0" w:lastColumn="0" w:oddVBand="0" w:evenVBand="0" w:oddHBand="0" w:evenHBand="0" w:firstRowFirstColumn="0" w:firstRowLastColumn="0" w:lastRowFirstColumn="0" w:lastRowLastColumn="0"/>
              <w:rPr>
                <w:rFonts w:ascii="微软雅黑" w:hAnsi="微软雅黑" w:hint="eastAsia"/>
              </w:rPr>
            </w:pPr>
            <w:r w:rsidRPr="00E32F08">
              <w:rPr>
                <w:rFonts w:ascii="微软雅黑" w:hAnsi="微软雅黑"/>
                <w:sz w:val="18"/>
              </w:rPr>
              <w:t>版本</w:t>
            </w:r>
          </w:p>
        </w:tc>
        <w:tc>
          <w:tcPr>
            <w:tcW w:w="2160" w:type="dxa"/>
          </w:tcPr>
          <w:p w14:paraId="0A2CA683" w14:textId="77777777" w:rsidR="002E2893" w:rsidRPr="00E32F08" w:rsidRDefault="00000000">
            <w:pPr>
              <w:cnfStyle w:val="100000000000" w:firstRow="1" w:lastRow="0" w:firstColumn="0" w:lastColumn="0" w:oddVBand="0" w:evenVBand="0" w:oddHBand="0" w:evenHBand="0" w:firstRowFirstColumn="0" w:firstRowLastColumn="0" w:lastRowFirstColumn="0" w:lastRowLastColumn="0"/>
              <w:rPr>
                <w:rFonts w:ascii="微软雅黑" w:hAnsi="微软雅黑" w:hint="eastAsia"/>
              </w:rPr>
            </w:pPr>
            <w:r w:rsidRPr="00E32F08">
              <w:rPr>
                <w:rFonts w:ascii="微软雅黑" w:hAnsi="微软雅黑"/>
                <w:sz w:val="18"/>
              </w:rPr>
              <w:t>用途</w:t>
            </w:r>
          </w:p>
        </w:tc>
      </w:tr>
      <w:tr w:rsidR="002E2893" w:rsidRPr="00E32F08" w14:paraId="28581F67" w14:textId="77777777" w:rsidTr="002E2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01F93D1" w14:textId="77777777" w:rsidR="002E2893" w:rsidRPr="00E32F08" w:rsidRDefault="00000000">
            <w:pPr>
              <w:rPr>
                <w:rFonts w:ascii="微软雅黑" w:hAnsi="微软雅黑" w:hint="eastAsia"/>
              </w:rPr>
            </w:pPr>
            <w:r w:rsidRPr="00E32F08">
              <w:rPr>
                <w:rFonts w:ascii="微软雅黑" w:hAnsi="微软雅黑"/>
                <w:sz w:val="18"/>
              </w:rPr>
              <w:t>前端框架</w:t>
            </w:r>
          </w:p>
        </w:tc>
        <w:tc>
          <w:tcPr>
            <w:tcW w:w="2160" w:type="dxa"/>
          </w:tcPr>
          <w:p w14:paraId="26767180"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Vue 3 + TypeScript</w:t>
            </w:r>
          </w:p>
        </w:tc>
        <w:tc>
          <w:tcPr>
            <w:tcW w:w="2160" w:type="dxa"/>
          </w:tcPr>
          <w:p w14:paraId="28ECF44C"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3.4</w:t>
            </w:r>
          </w:p>
        </w:tc>
        <w:tc>
          <w:tcPr>
            <w:tcW w:w="2160" w:type="dxa"/>
          </w:tcPr>
          <w:p w14:paraId="2564D550"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lang w:eastAsia="zh-CN"/>
              </w:rPr>
            </w:pPr>
            <w:r w:rsidRPr="00E32F08">
              <w:rPr>
                <w:rFonts w:ascii="微软雅黑" w:hAnsi="微软雅黑"/>
                <w:sz w:val="18"/>
                <w:lang w:eastAsia="zh-CN"/>
              </w:rPr>
              <w:t>SPA应用构建、组件化开发、类型安全</w:t>
            </w:r>
          </w:p>
        </w:tc>
      </w:tr>
      <w:tr w:rsidR="002E2893" w:rsidRPr="00E32F08" w14:paraId="2B77EEEB" w14:textId="77777777" w:rsidTr="002E28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7B974E1" w14:textId="77777777" w:rsidR="002E2893" w:rsidRPr="00E32F08" w:rsidRDefault="00000000">
            <w:pPr>
              <w:rPr>
                <w:rFonts w:ascii="微软雅黑" w:hAnsi="微软雅黑" w:hint="eastAsia"/>
              </w:rPr>
            </w:pPr>
            <w:r w:rsidRPr="00E32F08">
              <w:rPr>
                <w:rFonts w:ascii="微软雅黑" w:hAnsi="微软雅黑"/>
                <w:sz w:val="18"/>
              </w:rPr>
              <w:t>状态管理</w:t>
            </w:r>
          </w:p>
        </w:tc>
        <w:tc>
          <w:tcPr>
            <w:tcW w:w="2160" w:type="dxa"/>
          </w:tcPr>
          <w:p w14:paraId="00C5BA01"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Pinia</w:t>
            </w:r>
          </w:p>
        </w:tc>
        <w:tc>
          <w:tcPr>
            <w:tcW w:w="2160" w:type="dxa"/>
          </w:tcPr>
          <w:p w14:paraId="3C7D58CF"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2.1</w:t>
            </w:r>
          </w:p>
        </w:tc>
        <w:tc>
          <w:tcPr>
            <w:tcW w:w="2160" w:type="dxa"/>
          </w:tcPr>
          <w:p w14:paraId="2FC4C9A1"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lang w:eastAsia="zh-CN"/>
              </w:rPr>
            </w:pPr>
            <w:r w:rsidRPr="00E32F08">
              <w:rPr>
                <w:rFonts w:ascii="微软雅黑" w:hAnsi="微软雅黑"/>
                <w:sz w:val="18"/>
                <w:lang w:eastAsia="zh-CN"/>
              </w:rPr>
              <w:t>全局状态（搜索/仪表板/聊天/认证）</w:t>
            </w:r>
          </w:p>
        </w:tc>
      </w:tr>
      <w:tr w:rsidR="002E2893" w:rsidRPr="00E32F08" w14:paraId="2A91C943" w14:textId="77777777" w:rsidTr="002E2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3158783" w14:textId="77777777" w:rsidR="002E2893" w:rsidRPr="00E32F08" w:rsidRDefault="00000000">
            <w:pPr>
              <w:rPr>
                <w:rFonts w:ascii="微软雅黑" w:hAnsi="微软雅黑" w:hint="eastAsia"/>
              </w:rPr>
            </w:pPr>
            <w:r w:rsidRPr="00E32F08">
              <w:rPr>
                <w:rFonts w:ascii="微软雅黑" w:hAnsi="微软雅黑"/>
                <w:sz w:val="18"/>
              </w:rPr>
              <w:t>图表库</w:t>
            </w:r>
          </w:p>
        </w:tc>
        <w:tc>
          <w:tcPr>
            <w:tcW w:w="2160" w:type="dxa"/>
          </w:tcPr>
          <w:p w14:paraId="5BFC73C5"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Chart.js + vue-chartjs</w:t>
            </w:r>
          </w:p>
        </w:tc>
        <w:tc>
          <w:tcPr>
            <w:tcW w:w="2160" w:type="dxa"/>
          </w:tcPr>
          <w:p w14:paraId="7EF23BD5"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4.5</w:t>
            </w:r>
          </w:p>
        </w:tc>
        <w:tc>
          <w:tcPr>
            <w:tcW w:w="2160" w:type="dxa"/>
          </w:tcPr>
          <w:p w14:paraId="2DEE5078"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折线图、预测图渲染</w:t>
            </w:r>
          </w:p>
        </w:tc>
      </w:tr>
      <w:tr w:rsidR="002E2893" w:rsidRPr="00E32F08" w14:paraId="352A9BF2" w14:textId="77777777" w:rsidTr="002E28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5E2D5A0" w14:textId="77777777" w:rsidR="002E2893" w:rsidRPr="00E32F08" w:rsidRDefault="00000000">
            <w:pPr>
              <w:rPr>
                <w:rFonts w:ascii="微软雅黑" w:hAnsi="微软雅黑" w:hint="eastAsia"/>
              </w:rPr>
            </w:pPr>
            <w:r w:rsidRPr="00E32F08">
              <w:rPr>
                <w:rFonts w:ascii="微软雅黑" w:hAnsi="微软雅黑"/>
                <w:sz w:val="18"/>
              </w:rPr>
              <w:t>导出</w:t>
            </w:r>
          </w:p>
        </w:tc>
        <w:tc>
          <w:tcPr>
            <w:tcW w:w="2160" w:type="dxa"/>
          </w:tcPr>
          <w:p w14:paraId="5A2A1D23"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html2canvas + jsPDF + ExcelJS</w:t>
            </w:r>
          </w:p>
        </w:tc>
        <w:tc>
          <w:tcPr>
            <w:tcW w:w="2160" w:type="dxa"/>
          </w:tcPr>
          <w:p w14:paraId="1CACA288"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w:t>
            </w:r>
          </w:p>
        </w:tc>
        <w:tc>
          <w:tcPr>
            <w:tcW w:w="2160" w:type="dxa"/>
          </w:tcPr>
          <w:p w14:paraId="25E3F494"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前端多格式报告导出</w:t>
            </w:r>
          </w:p>
        </w:tc>
      </w:tr>
      <w:tr w:rsidR="002E2893" w:rsidRPr="00E32F08" w14:paraId="4EC0080E" w14:textId="77777777" w:rsidTr="002E2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EAD6603" w14:textId="77777777" w:rsidR="002E2893" w:rsidRPr="00E32F08" w:rsidRDefault="00000000">
            <w:pPr>
              <w:rPr>
                <w:rFonts w:ascii="微软雅黑" w:hAnsi="微软雅黑" w:hint="eastAsia"/>
              </w:rPr>
            </w:pPr>
            <w:r w:rsidRPr="00E32F08">
              <w:rPr>
                <w:rFonts w:ascii="微软雅黑" w:hAnsi="微软雅黑"/>
                <w:sz w:val="18"/>
              </w:rPr>
              <w:t>Markdown</w:t>
            </w:r>
          </w:p>
        </w:tc>
        <w:tc>
          <w:tcPr>
            <w:tcW w:w="2160" w:type="dxa"/>
          </w:tcPr>
          <w:p w14:paraId="1D2F456D"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marked</w:t>
            </w:r>
          </w:p>
        </w:tc>
        <w:tc>
          <w:tcPr>
            <w:tcW w:w="2160" w:type="dxa"/>
          </w:tcPr>
          <w:p w14:paraId="39873340"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14.1</w:t>
            </w:r>
          </w:p>
        </w:tc>
        <w:tc>
          <w:tcPr>
            <w:tcW w:w="2160" w:type="dxa"/>
          </w:tcPr>
          <w:p w14:paraId="12C5F120"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AI聊天消息渲染</w:t>
            </w:r>
          </w:p>
        </w:tc>
      </w:tr>
      <w:tr w:rsidR="002E2893" w:rsidRPr="00E32F08" w14:paraId="5C242420" w14:textId="77777777" w:rsidTr="002E28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801DA1A" w14:textId="77777777" w:rsidR="002E2893" w:rsidRPr="00E32F08" w:rsidRDefault="00000000">
            <w:pPr>
              <w:rPr>
                <w:rFonts w:ascii="微软雅黑" w:hAnsi="微软雅黑" w:hint="eastAsia"/>
              </w:rPr>
            </w:pPr>
            <w:r w:rsidRPr="00E32F08">
              <w:rPr>
                <w:rFonts w:ascii="微软雅黑" w:hAnsi="微软雅黑"/>
                <w:sz w:val="18"/>
              </w:rPr>
              <w:t>后端框架</w:t>
            </w:r>
          </w:p>
        </w:tc>
        <w:tc>
          <w:tcPr>
            <w:tcW w:w="2160" w:type="dxa"/>
          </w:tcPr>
          <w:p w14:paraId="3A18E931"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Spring Boot + Java 17</w:t>
            </w:r>
          </w:p>
        </w:tc>
        <w:tc>
          <w:tcPr>
            <w:tcW w:w="2160" w:type="dxa"/>
          </w:tcPr>
          <w:p w14:paraId="68B6DD28"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3.2.5</w:t>
            </w:r>
          </w:p>
        </w:tc>
        <w:tc>
          <w:tcPr>
            <w:tcW w:w="2160" w:type="dxa"/>
          </w:tcPr>
          <w:p w14:paraId="4A4F3800"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REST API、依赖注入、AOP</w:t>
            </w:r>
          </w:p>
        </w:tc>
      </w:tr>
      <w:tr w:rsidR="002E2893" w:rsidRPr="00E32F08" w14:paraId="520FDCD2" w14:textId="77777777" w:rsidTr="002E2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18ACE71" w14:textId="77777777" w:rsidR="002E2893" w:rsidRPr="00E32F08" w:rsidRDefault="00000000">
            <w:pPr>
              <w:rPr>
                <w:rFonts w:ascii="微软雅黑" w:hAnsi="微软雅黑" w:hint="eastAsia"/>
              </w:rPr>
            </w:pPr>
            <w:r w:rsidRPr="00E32F08">
              <w:rPr>
                <w:rFonts w:ascii="微软雅黑" w:hAnsi="微软雅黑"/>
                <w:sz w:val="18"/>
              </w:rPr>
              <w:t>ORM</w:t>
            </w:r>
          </w:p>
        </w:tc>
        <w:tc>
          <w:tcPr>
            <w:tcW w:w="2160" w:type="dxa"/>
          </w:tcPr>
          <w:p w14:paraId="751EB7B0"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Spring Data JPA + Hibernate</w:t>
            </w:r>
          </w:p>
        </w:tc>
        <w:tc>
          <w:tcPr>
            <w:tcW w:w="2160" w:type="dxa"/>
          </w:tcPr>
          <w:p w14:paraId="3679D7D8"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6.4</w:t>
            </w:r>
          </w:p>
        </w:tc>
        <w:tc>
          <w:tcPr>
            <w:tcW w:w="2160" w:type="dxa"/>
          </w:tcPr>
          <w:p w14:paraId="7B5A4B83"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对象关系映射、Repository模式</w:t>
            </w:r>
          </w:p>
        </w:tc>
      </w:tr>
      <w:tr w:rsidR="002E2893" w:rsidRPr="00E32F08" w14:paraId="6433F9A2" w14:textId="77777777" w:rsidTr="002E28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597446C" w14:textId="77777777" w:rsidR="002E2893" w:rsidRPr="00E32F08" w:rsidRDefault="00000000">
            <w:pPr>
              <w:rPr>
                <w:rFonts w:ascii="微软雅黑" w:hAnsi="微软雅黑" w:hint="eastAsia"/>
              </w:rPr>
            </w:pPr>
            <w:r w:rsidRPr="00E32F08">
              <w:rPr>
                <w:rFonts w:ascii="微软雅黑" w:hAnsi="微软雅黑"/>
                <w:sz w:val="18"/>
              </w:rPr>
              <w:t>认证</w:t>
            </w:r>
          </w:p>
        </w:tc>
        <w:tc>
          <w:tcPr>
            <w:tcW w:w="2160" w:type="dxa"/>
          </w:tcPr>
          <w:p w14:paraId="5728BECC"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Spring Security + jjwt</w:t>
            </w:r>
          </w:p>
        </w:tc>
        <w:tc>
          <w:tcPr>
            <w:tcW w:w="2160" w:type="dxa"/>
          </w:tcPr>
          <w:p w14:paraId="512C7099"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0.12.5</w:t>
            </w:r>
          </w:p>
        </w:tc>
        <w:tc>
          <w:tcPr>
            <w:tcW w:w="2160" w:type="dxa"/>
          </w:tcPr>
          <w:p w14:paraId="30E88B47"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lang w:eastAsia="zh-CN"/>
              </w:rPr>
            </w:pPr>
            <w:r w:rsidRPr="00E32F08">
              <w:rPr>
                <w:rFonts w:ascii="微软雅黑" w:hAnsi="微软雅黑"/>
                <w:sz w:val="18"/>
                <w:lang w:eastAsia="zh-CN"/>
              </w:rPr>
              <w:t>JWT认证、接口权限控制</w:t>
            </w:r>
          </w:p>
        </w:tc>
      </w:tr>
      <w:tr w:rsidR="002E2893" w:rsidRPr="00E32F08" w14:paraId="57255AB9" w14:textId="77777777" w:rsidTr="002E2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8FCA9B2" w14:textId="77777777" w:rsidR="002E2893" w:rsidRPr="00E32F08" w:rsidRDefault="00000000">
            <w:pPr>
              <w:rPr>
                <w:rFonts w:ascii="微软雅黑" w:hAnsi="微软雅黑" w:hint="eastAsia"/>
              </w:rPr>
            </w:pPr>
            <w:r w:rsidRPr="00E32F08">
              <w:rPr>
                <w:rFonts w:ascii="微软雅黑" w:hAnsi="微软雅黑"/>
                <w:sz w:val="18"/>
              </w:rPr>
              <w:t>文档</w:t>
            </w:r>
          </w:p>
        </w:tc>
        <w:tc>
          <w:tcPr>
            <w:tcW w:w="2160" w:type="dxa"/>
          </w:tcPr>
          <w:p w14:paraId="5006F671"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PDFBox + Apache POI</w:t>
            </w:r>
          </w:p>
        </w:tc>
        <w:tc>
          <w:tcPr>
            <w:tcW w:w="2160" w:type="dxa"/>
          </w:tcPr>
          <w:p w14:paraId="362932A8"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3.0/5.2</w:t>
            </w:r>
          </w:p>
        </w:tc>
        <w:tc>
          <w:tcPr>
            <w:tcW w:w="2160" w:type="dxa"/>
          </w:tcPr>
          <w:p w14:paraId="65891632"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后端PDF/Excel生成</w:t>
            </w:r>
          </w:p>
        </w:tc>
      </w:tr>
      <w:tr w:rsidR="002E2893" w:rsidRPr="00E32F08" w14:paraId="7CEDC72F" w14:textId="77777777" w:rsidTr="002E28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F164DE3" w14:textId="77777777" w:rsidR="002E2893" w:rsidRPr="00E32F08" w:rsidRDefault="00000000">
            <w:pPr>
              <w:rPr>
                <w:rFonts w:ascii="微软雅黑" w:hAnsi="微软雅黑" w:hint="eastAsia"/>
              </w:rPr>
            </w:pPr>
            <w:r w:rsidRPr="00E32F08">
              <w:rPr>
                <w:rFonts w:ascii="微软雅黑" w:hAnsi="微软雅黑"/>
                <w:sz w:val="18"/>
              </w:rPr>
              <w:t>AI框架</w:t>
            </w:r>
          </w:p>
        </w:tc>
        <w:tc>
          <w:tcPr>
            <w:tcW w:w="2160" w:type="dxa"/>
          </w:tcPr>
          <w:p w14:paraId="25B6DFC6"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FastAPI + Uvicorn</w:t>
            </w:r>
          </w:p>
        </w:tc>
        <w:tc>
          <w:tcPr>
            <w:tcW w:w="2160" w:type="dxa"/>
          </w:tcPr>
          <w:p w14:paraId="73B36E64"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0.110</w:t>
            </w:r>
          </w:p>
        </w:tc>
        <w:tc>
          <w:tcPr>
            <w:tcW w:w="2160" w:type="dxa"/>
          </w:tcPr>
          <w:p w14:paraId="459EECC3"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Python异步API服务</w:t>
            </w:r>
          </w:p>
        </w:tc>
      </w:tr>
      <w:tr w:rsidR="002E2893" w:rsidRPr="00E32F08" w14:paraId="103691DB" w14:textId="77777777" w:rsidTr="002E2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8FF47D1" w14:textId="77777777" w:rsidR="002E2893" w:rsidRPr="00E32F08" w:rsidRDefault="00000000">
            <w:pPr>
              <w:rPr>
                <w:rFonts w:ascii="微软雅黑" w:hAnsi="微软雅黑" w:hint="eastAsia"/>
              </w:rPr>
            </w:pPr>
            <w:r w:rsidRPr="00E32F08">
              <w:rPr>
                <w:rFonts w:ascii="微软雅黑" w:hAnsi="微软雅黑"/>
                <w:sz w:val="18"/>
              </w:rPr>
              <w:t>LLM</w:t>
            </w:r>
          </w:p>
        </w:tc>
        <w:tc>
          <w:tcPr>
            <w:tcW w:w="2160" w:type="dxa"/>
          </w:tcPr>
          <w:p w14:paraId="0472EC94"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DeepSeek API（可切换Mock）</w:t>
            </w:r>
          </w:p>
        </w:tc>
        <w:tc>
          <w:tcPr>
            <w:tcW w:w="2160" w:type="dxa"/>
          </w:tcPr>
          <w:p w14:paraId="47EAA077"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w:t>
            </w:r>
          </w:p>
        </w:tc>
        <w:tc>
          <w:tcPr>
            <w:tcW w:w="2160" w:type="dxa"/>
          </w:tcPr>
          <w:p w14:paraId="0F1ABFA3"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lang w:eastAsia="zh-CN"/>
              </w:rPr>
            </w:pPr>
            <w:r w:rsidRPr="00E32F08">
              <w:rPr>
                <w:rFonts w:ascii="微软雅黑" w:hAnsi="微软雅黑"/>
                <w:sz w:val="18"/>
                <w:lang w:eastAsia="zh-CN"/>
              </w:rPr>
              <w:t>对话生成、可降级为规则回复</w:t>
            </w:r>
          </w:p>
        </w:tc>
      </w:tr>
      <w:tr w:rsidR="002E2893" w:rsidRPr="00E32F08" w14:paraId="4F5A210E" w14:textId="77777777" w:rsidTr="002E28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8863688" w14:textId="77777777" w:rsidR="002E2893" w:rsidRPr="00E32F08" w:rsidRDefault="00000000">
            <w:pPr>
              <w:rPr>
                <w:rFonts w:ascii="微软雅黑" w:hAnsi="微软雅黑" w:hint="eastAsia"/>
              </w:rPr>
            </w:pPr>
            <w:r w:rsidRPr="00E32F08">
              <w:rPr>
                <w:rFonts w:ascii="微软雅黑" w:hAnsi="微软雅黑"/>
                <w:sz w:val="18"/>
              </w:rPr>
              <w:lastRenderedPageBreak/>
              <w:t>PDF解析</w:t>
            </w:r>
          </w:p>
        </w:tc>
        <w:tc>
          <w:tcPr>
            <w:tcW w:w="2160" w:type="dxa"/>
          </w:tcPr>
          <w:p w14:paraId="6FE6CD2E"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PyMuPDF (fitz)</w:t>
            </w:r>
          </w:p>
        </w:tc>
        <w:tc>
          <w:tcPr>
            <w:tcW w:w="2160" w:type="dxa"/>
          </w:tcPr>
          <w:p w14:paraId="045A4C62"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1.23</w:t>
            </w:r>
          </w:p>
        </w:tc>
        <w:tc>
          <w:tcPr>
            <w:tcW w:w="2160" w:type="dxa"/>
          </w:tcPr>
          <w:p w14:paraId="17310A05"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财报PDF文本提取</w:t>
            </w:r>
          </w:p>
        </w:tc>
      </w:tr>
      <w:tr w:rsidR="002E2893" w:rsidRPr="00E32F08" w14:paraId="6615C7BF" w14:textId="77777777" w:rsidTr="002E2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FB2FB9D" w14:textId="77777777" w:rsidR="002E2893" w:rsidRPr="00E32F08" w:rsidRDefault="00000000">
            <w:pPr>
              <w:rPr>
                <w:rFonts w:ascii="微软雅黑" w:hAnsi="微软雅黑" w:hint="eastAsia"/>
              </w:rPr>
            </w:pPr>
            <w:r w:rsidRPr="00E32F08">
              <w:rPr>
                <w:rFonts w:ascii="微软雅黑" w:hAnsi="微软雅黑"/>
                <w:sz w:val="18"/>
              </w:rPr>
              <w:t>数据库</w:t>
            </w:r>
          </w:p>
        </w:tc>
        <w:tc>
          <w:tcPr>
            <w:tcW w:w="2160" w:type="dxa"/>
          </w:tcPr>
          <w:p w14:paraId="206B9499"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MySQL 8.0 + HikariCP</w:t>
            </w:r>
          </w:p>
        </w:tc>
        <w:tc>
          <w:tcPr>
            <w:tcW w:w="2160" w:type="dxa"/>
          </w:tcPr>
          <w:p w14:paraId="5A306DE6"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w:t>
            </w:r>
          </w:p>
        </w:tc>
        <w:tc>
          <w:tcPr>
            <w:tcW w:w="2160" w:type="dxa"/>
          </w:tcPr>
          <w:p w14:paraId="0EF4F2DD"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主数据存储+连接池</w:t>
            </w:r>
          </w:p>
        </w:tc>
      </w:tr>
      <w:tr w:rsidR="002E2893" w:rsidRPr="00E32F08" w14:paraId="25183775" w14:textId="77777777" w:rsidTr="002E28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C9CE4D1" w14:textId="77777777" w:rsidR="002E2893" w:rsidRPr="00E32F08" w:rsidRDefault="00000000">
            <w:pPr>
              <w:rPr>
                <w:rFonts w:ascii="微软雅黑" w:hAnsi="微软雅黑" w:hint="eastAsia"/>
              </w:rPr>
            </w:pPr>
            <w:r w:rsidRPr="00E32F08">
              <w:rPr>
                <w:rFonts w:ascii="微软雅黑" w:hAnsi="微软雅黑"/>
                <w:sz w:val="18"/>
              </w:rPr>
              <w:t>缓存</w:t>
            </w:r>
          </w:p>
        </w:tc>
        <w:tc>
          <w:tcPr>
            <w:tcW w:w="2160" w:type="dxa"/>
          </w:tcPr>
          <w:p w14:paraId="5A031E7C"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Redis 7</w:t>
            </w:r>
          </w:p>
        </w:tc>
        <w:tc>
          <w:tcPr>
            <w:tcW w:w="2160" w:type="dxa"/>
          </w:tcPr>
          <w:p w14:paraId="44B55EED"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w:t>
            </w:r>
          </w:p>
        </w:tc>
        <w:tc>
          <w:tcPr>
            <w:tcW w:w="2160" w:type="dxa"/>
          </w:tcPr>
          <w:p w14:paraId="7D0788CE"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JWT黑名单、缓存</w:t>
            </w:r>
          </w:p>
        </w:tc>
      </w:tr>
      <w:tr w:rsidR="002E2893" w:rsidRPr="00E32F08" w14:paraId="0F5A6BF7" w14:textId="77777777" w:rsidTr="002E2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D143748" w14:textId="77777777" w:rsidR="002E2893" w:rsidRPr="00E32F08" w:rsidRDefault="00000000">
            <w:pPr>
              <w:rPr>
                <w:rFonts w:ascii="微软雅黑" w:hAnsi="微软雅黑" w:hint="eastAsia"/>
              </w:rPr>
            </w:pPr>
            <w:r w:rsidRPr="00E32F08">
              <w:rPr>
                <w:rFonts w:ascii="微软雅黑" w:hAnsi="微软雅黑"/>
                <w:sz w:val="18"/>
              </w:rPr>
              <w:t>部署</w:t>
            </w:r>
          </w:p>
        </w:tc>
        <w:tc>
          <w:tcPr>
            <w:tcW w:w="2160" w:type="dxa"/>
          </w:tcPr>
          <w:p w14:paraId="7B998C56"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Docker Compose + Nginx</w:t>
            </w:r>
          </w:p>
        </w:tc>
        <w:tc>
          <w:tcPr>
            <w:tcW w:w="2160" w:type="dxa"/>
          </w:tcPr>
          <w:p w14:paraId="4CA9AE83"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w:t>
            </w:r>
          </w:p>
        </w:tc>
        <w:tc>
          <w:tcPr>
            <w:tcW w:w="2160" w:type="dxa"/>
          </w:tcPr>
          <w:p w14:paraId="2498A764"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lang w:eastAsia="zh-CN"/>
              </w:rPr>
            </w:pPr>
            <w:r w:rsidRPr="00E32F08">
              <w:rPr>
                <w:rFonts w:ascii="微软雅黑" w:hAnsi="微软雅黑"/>
                <w:sz w:val="18"/>
                <w:lang w:eastAsia="zh-CN"/>
              </w:rPr>
              <w:t>全容器化编排、反向代理</w:t>
            </w:r>
          </w:p>
        </w:tc>
      </w:tr>
    </w:tbl>
    <w:p w14:paraId="1AECA4E5" w14:textId="77777777" w:rsidR="002E2893" w:rsidRPr="00E32F08" w:rsidRDefault="002E2893">
      <w:pPr>
        <w:rPr>
          <w:rFonts w:ascii="微软雅黑" w:hAnsi="微软雅黑" w:hint="eastAsia"/>
          <w:lang w:eastAsia="zh-CN"/>
        </w:rPr>
      </w:pPr>
    </w:p>
    <w:p w14:paraId="037EA795" w14:textId="77777777" w:rsidR="002E2893" w:rsidRPr="00E32F08" w:rsidRDefault="00000000">
      <w:pPr>
        <w:pStyle w:val="21"/>
        <w:rPr>
          <w:rFonts w:ascii="微软雅黑" w:eastAsia="微软雅黑" w:hAnsi="微软雅黑" w:hint="eastAsia"/>
          <w:lang w:eastAsia="zh-CN"/>
        </w:rPr>
      </w:pPr>
      <w:r w:rsidRPr="00E32F08">
        <w:rPr>
          <w:rFonts w:ascii="微软雅黑" w:eastAsia="微软雅黑" w:hAnsi="微软雅黑"/>
          <w:lang w:eastAsia="zh-CN"/>
        </w:rPr>
        <w:t>4.2  系统架构</w:t>
      </w:r>
    </w:p>
    <w:p w14:paraId="2CEFB00F" w14:textId="77777777" w:rsidR="002E2893" w:rsidRPr="00E32F08" w:rsidRDefault="00000000">
      <w:pPr>
        <w:ind w:firstLine="420"/>
        <w:rPr>
          <w:rFonts w:ascii="微软雅黑" w:hAnsi="微软雅黑" w:hint="eastAsia"/>
          <w:lang w:eastAsia="zh-CN"/>
        </w:rPr>
      </w:pPr>
      <w:r w:rsidRPr="00E32F08">
        <w:rPr>
          <w:rFonts w:ascii="微软雅黑" w:hAnsi="微软雅黑"/>
          <w:lang w:eastAsia="zh-CN"/>
        </w:rPr>
        <w:t>系统采用前后端分离 + 微服务三层架构：</w:t>
      </w:r>
    </w:p>
    <w:p w14:paraId="0241FA62" w14:textId="77777777" w:rsidR="002E2893" w:rsidRPr="00E32F08" w:rsidRDefault="00000000">
      <w:pPr>
        <w:ind w:firstLine="420"/>
        <w:rPr>
          <w:rFonts w:ascii="微软雅黑" w:hAnsi="微软雅黑" w:hint="eastAsia"/>
          <w:lang w:eastAsia="zh-CN"/>
        </w:rPr>
      </w:pPr>
      <w:r w:rsidRPr="00E32F08">
        <w:rPr>
          <w:rFonts w:ascii="微软雅黑" w:hAnsi="微软雅黑"/>
        </w:rPr>
        <w:t>前端层（Vue 3 SPA）：20个独立组件、4个页面视图、3个Pinia Store、6个Composables。通过Axios与后端API通信，SSE聊天通道使用原生fetch。</w:t>
      </w:r>
      <w:r w:rsidRPr="00E32F08">
        <w:rPr>
          <w:rFonts w:ascii="微软雅黑" w:hAnsi="微软雅黑"/>
          <w:lang w:eastAsia="zh-CN"/>
        </w:rPr>
        <w:t>Vite开发服务器端口3000，生产环境由Nginx托管静态资源并反向代理API请求。</w:t>
      </w:r>
    </w:p>
    <w:p w14:paraId="382F274B" w14:textId="77777777" w:rsidR="002E2893" w:rsidRPr="00E32F08" w:rsidRDefault="00000000">
      <w:pPr>
        <w:ind w:firstLine="420"/>
        <w:rPr>
          <w:rFonts w:ascii="微软雅黑" w:hAnsi="微软雅黑" w:hint="eastAsia"/>
        </w:rPr>
      </w:pPr>
      <w:r w:rsidRPr="00E32F08">
        <w:rPr>
          <w:rFonts w:ascii="微软雅黑" w:hAnsi="微软雅黑"/>
        </w:rPr>
        <w:t>业务层（Spring Boot）：10个Controller暴露REST API、17个Service接口（9个已实现@Service类）、20个JPA Entity映射20张数据库表、14个Repository接口。Spring Security + JWT实现无状态认证，OncePerRequestFilter拦截器提取并验证Bearer Token。</w:t>
      </w:r>
    </w:p>
    <w:p w14:paraId="040329BD" w14:textId="77777777" w:rsidR="002E2893" w:rsidRPr="00E32F08" w:rsidRDefault="00000000">
      <w:pPr>
        <w:ind w:firstLine="420"/>
        <w:rPr>
          <w:rFonts w:ascii="微软雅黑" w:hAnsi="微软雅黑" w:hint="eastAsia"/>
          <w:lang w:eastAsia="zh-CN"/>
        </w:rPr>
      </w:pPr>
      <w:r w:rsidRPr="00E32F08">
        <w:rPr>
          <w:rFonts w:ascii="微软雅黑" w:hAnsi="微软雅黑"/>
        </w:rPr>
        <w:t>AI层（Python FastAPI）：6个路由模块提供LLM对话/RAG检索/NER提取/OCR解析/财报抓取/指数数据功能。</w:t>
      </w:r>
      <w:r w:rsidRPr="00E32F08">
        <w:rPr>
          <w:rFonts w:ascii="微软雅黑" w:hAnsi="微软雅黑"/>
          <w:lang w:eastAsia="zh-CN"/>
        </w:rPr>
        <w:t>LLMService支持DeepSeek真实模型和Mock模式（基于关键词规则匹配兜底回答），RagService基于TF关键词匹配实现财报原文检索。</w:t>
      </w:r>
    </w:p>
    <w:p w14:paraId="0864F8B4" w14:textId="77777777" w:rsidR="002E2893" w:rsidRPr="00E32F08" w:rsidRDefault="00000000">
      <w:pPr>
        <w:pStyle w:val="21"/>
        <w:rPr>
          <w:rFonts w:ascii="微软雅黑" w:eastAsia="微软雅黑" w:hAnsi="微软雅黑" w:hint="eastAsia"/>
          <w:lang w:eastAsia="zh-CN"/>
        </w:rPr>
      </w:pPr>
      <w:r w:rsidRPr="00E32F08">
        <w:rPr>
          <w:rFonts w:ascii="微软雅黑" w:eastAsia="微软雅黑" w:hAnsi="微软雅黑"/>
          <w:lang w:eastAsia="zh-CN"/>
        </w:rPr>
        <w:t>4.3  前端实现</w:t>
      </w:r>
    </w:p>
    <w:p w14:paraId="24A5B7FB" w14:textId="77777777" w:rsidR="002E2893" w:rsidRPr="00E32F08" w:rsidRDefault="00000000">
      <w:pPr>
        <w:rPr>
          <w:rFonts w:ascii="微软雅黑" w:hAnsi="微软雅黑" w:hint="eastAsia"/>
        </w:rPr>
      </w:pPr>
      <w:r w:rsidRPr="00E32F08">
        <w:rPr>
          <w:rFonts w:ascii="微软雅黑" w:hAnsi="微软雅黑"/>
        </w:rPr>
        <w:t>项目采用Vue 3 Composition API + &lt;script setup&gt;语法糖进行组件开发，主要包含以下关键实现：</w:t>
      </w:r>
    </w:p>
    <w:tbl>
      <w:tblPr>
        <w:tblStyle w:val="-11"/>
        <w:tblW w:w="0" w:type="auto"/>
        <w:jc w:val="center"/>
        <w:tblLook w:val="04A0" w:firstRow="1" w:lastRow="0" w:firstColumn="1" w:lastColumn="0" w:noHBand="0" w:noVBand="1"/>
      </w:tblPr>
      <w:tblGrid>
        <w:gridCol w:w="2800"/>
        <w:gridCol w:w="2867"/>
        <w:gridCol w:w="2953"/>
      </w:tblGrid>
      <w:tr w:rsidR="002E2893" w:rsidRPr="00E32F08" w14:paraId="248EA67A" w14:textId="77777777" w:rsidTr="002E28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48FE091" w14:textId="77777777" w:rsidR="002E2893" w:rsidRPr="00E32F08" w:rsidRDefault="00000000">
            <w:pPr>
              <w:rPr>
                <w:rFonts w:ascii="微软雅黑" w:hAnsi="微软雅黑" w:hint="eastAsia"/>
              </w:rPr>
            </w:pPr>
            <w:r w:rsidRPr="00E32F08">
              <w:rPr>
                <w:rFonts w:ascii="微软雅黑" w:hAnsi="微软雅黑"/>
                <w:sz w:val="18"/>
              </w:rPr>
              <w:lastRenderedPageBreak/>
              <w:t>组件/模块</w:t>
            </w:r>
          </w:p>
        </w:tc>
        <w:tc>
          <w:tcPr>
            <w:tcW w:w="2880" w:type="dxa"/>
          </w:tcPr>
          <w:p w14:paraId="1EA6DFFD" w14:textId="77777777" w:rsidR="002E2893" w:rsidRPr="00E32F08" w:rsidRDefault="00000000">
            <w:pPr>
              <w:cnfStyle w:val="100000000000" w:firstRow="1" w:lastRow="0" w:firstColumn="0" w:lastColumn="0" w:oddVBand="0" w:evenVBand="0" w:oddHBand="0" w:evenHBand="0" w:firstRowFirstColumn="0" w:firstRowLastColumn="0" w:lastRowFirstColumn="0" w:lastRowLastColumn="0"/>
              <w:rPr>
                <w:rFonts w:ascii="微软雅黑" w:hAnsi="微软雅黑" w:hint="eastAsia"/>
              </w:rPr>
            </w:pPr>
            <w:r w:rsidRPr="00E32F08">
              <w:rPr>
                <w:rFonts w:ascii="微软雅黑" w:hAnsi="微软雅黑"/>
                <w:sz w:val="18"/>
              </w:rPr>
              <w:t>文件</w:t>
            </w:r>
          </w:p>
        </w:tc>
        <w:tc>
          <w:tcPr>
            <w:tcW w:w="2880" w:type="dxa"/>
          </w:tcPr>
          <w:p w14:paraId="02EBA110" w14:textId="77777777" w:rsidR="002E2893" w:rsidRPr="00E32F08" w:rsidRDefault="00000000">
            <w:pPr>
              <w:cnfStyle w:val="100000000000" w:firstRow="1" w:lastRow="0" w:firstColumn="0" w:lastColumn="0" w:oddVBand="0" w:evenVBand="0" w:oddHBand="0" w:evenHBand="0" w:firstRowFirstColumn="0" w:firstRowLastColumn="0" w:lastRowFirstColumn="0" w:lastRowLastColumn="0"/>
              <w:rPr>
                <w:rFonts w:ascii="微软雅黑" w:hAnsi="微软雅黑" w:hint="eastAsia"/>
              </w:rPr>
            </w:pPr>
            <w:r w:rsidRPr="00E32F08">
              <w:rPr>
                <w:rFonts w:ascii="微软雅黑" w:hAnsi="微软雅黑"/>
                <w:sz w:val="18"/>
              </w:rPr>
              <w:t>实现要点</w:t>
            </w:r>
          </w:p>
        </w:tc>
      </w:tr>
      <w:tr w:rsidR="002E2893" w:rsidRPr="00E32F08" w14:paraId="0B9B7B54" w14:textId="77777777" w:rsidTr="002E2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F954AA0" w14:textId="77777777" w:rsidR="002E2893" w:rsidRPr="00E32F08" w:rsidRDefault="00000000">
            <w:pPr>
              <w:rPr>
                <w:rFonts w:ascii="微软雅黑" w:hAnsi="微软雅黑" w:hint="eastAsia"/>
              </w:rPr>
            </w:pPr>
            <w:r w:rsidRPr="00E32F08">
              <w:rPr>
                <w:rFonts w:ascii="微软雅黑" w:hAnsi="微软雅黑"/>
                <w:sz w:val="18"/>
              </w:rPr>
              <w:t>搜索入口</w:t>
            </w:r>
          </w:p>
        </w:tc>
        <w:tc>
          <w:tcPr>
            <w:tcW w:w="2880" w:type="dxa"/>
          </w:tcPr>
          <w:p w14:paraId="6D5C9E5C"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SearchView.vue</w:t>
            </w:r>
          </w:p>
        </w:tc>
        <w:tc>
          <w:tcPr>
            <w:tcW w:w="2880" w:type="dxa"/>
          </w:tcPr>
          <w:p w14:paraId="15341F25"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300ms防抖搜索、键盘导航(↑↓Enter Esc)、热门Chip</w:t>
            </w:r>
          </w:p>
        </w:tc>
      </w:tr>
      <w:tr w:rsidR="002E2893" w:rsidRPr="00E32F08" w14:paraId="1F24E416" w14:textId="77777777" w:rsidTr="002E28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6D6F16C" w14:textId="77777777" w:rsidR="002E2893" w:rsidRPr="00E32F08" w:rsidRDefault="00000000">
            <w:pPr>
              <w:rPr>
                <w:rFonts w:ascii="微软雅黑" w:hAnsi="微软雅黑" w:hint="eastAsia"/>
              </w:rPr>
            </w:pPr>
            <w:r w:rsidRPr="00E32F08">
              <w:rPr>
                <w:rFonts w:ascii="微软雅黑" w:hAnsi="微软雅黑"/>
                <w:sz w:val="18"/>
              </w:rPr>
              <w:t>搜索逻辑</w:t>
            </w:r>
          </w:p>
        </w:tc>
        <w:tc>
          <w:tcPr>
            <w:tcW w:w="2880" w:type="dxa"/>
          </w:tcPr>
          <w:p w14:paraId="5EF8A701"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composables/useSearch.ts</w:t>
            </w:r>
          </w:p>
        </w:tc>
        <w:tc>
          <w:tcPr>
            <w:tcW w:w="2880" w:type="dxa"/>
          </w:tcPr>
          <w:p w14:paraId="042BCB5A"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lang w:eastAsia="zh-CN"/>
              </w:rPr>
            </w:pPr>
            <w:r w:rsidRPr="00E32F08">
              <w:rPr>
                <w:rFonts w:ascii="微软雅黑" w:hAnsi="微软雅黑"/>
                <w:sz w:val="18"/>
                <w:lang w:eastAsia="zh-CN"/>
              </w:rPr>
              <w:t>防抖封装、请求取消、关键词高亮</w:t>
            </w:r>
          </w:p>
        </w:tc>
      </w:tr>
      <w:tr w:rsidR="002E2893" w:rsidRPr="00E32F08" w14:paraId="3039C302" w14:textId="77777777" w:rsidTr="002E2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54ECFCB" w14:textId="77777777" w:rsidR="002E2893" w:rsidRPr="00E32F08" w:rsidRDefault="00000000">
            <w:pPr>
              <w:rPr>
                <w:rFonts w:ascii="微软雅黑" w:hAnsi="微软雅黑" w:hint="eastAsia"/>
              </w:rPr>
            </w:pPr>
            <w:r w:rsidRPr="00E32F08">
              <w:rPr>
                <w:rFonts w:ascii="微软雅黑" w:hAnsi="微软雅黑"/>
                <w:sz w:val="18"/>
              </w:rPr>
              <w:t>仪表板</w:t>
            </w:r>
          </w:p>
        </w:tc>
        <w:tc>
          <w:tcPr>
            <w:tcW w:w="2880" w:type="dxa"/>
          </w:tcPr>
          <w:p w14:paraId="1B869A9B"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DashboardView.vue</w:t>
            </w:r>
          </w:p>
        </w:tc>
        <w:tc>
          <w:tcPr>
            <w:tcW w:w="2880" w:type="dxa"/>
          </w:tcPr>
          <w:p w14:paraId="15E5E974"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lang w:eastAsia="zh-CN"/>
              </w:rPr>
            </w:pPr>
            <w:r w:rsidRPr="00E32F08">
              <w:rPr>
                <w:rFonts w:ascii="微软雅黑" w:hAnsi="微软雅黑"/>
                <w:sz w:val="18"/>
                <w:lang w:eastAsia="zh-CN"/>
              </w:rPr>
              <w:t>骨架屏加载态、错误重试态、模块Tab切换</w:t>
            </w:r>
          </w:p>
        </w:tc>
      </w:tr>
      <w:tr w:rsidR="002E2893" w:rsidRPr="00E32F08" w14:paraId="12A97505" w14:textId="77777777" w:rsidTr="002E28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2FB0296" w14:textId="77777777" w:rsidR="002E2893" w:rsidRPr="00E32F08" w:rsidRDefault="00000000">
            <w:pPr>
              <w:rPr>
                <w:rFonts w:ascii="微软雅黑" w:hAnsi="微软雅黑" w:hint="eastAsia"/>
              </w:rPr>
            </w:pPr>
            <w:r w:rsidRPr="00E32F08">
              <w:rPr>
                <w:rFonts w:ascii="微软雅黑" w:hAnsi="微软雅黑"/>
                <w:sz w:val="18"/>
              </w:rPr>
              <w:t>KPI卡片</w:t>
            </w:r>
          </w:p>
        </w:tc>
        <w:tc>
          <w:tcPr>
            <w:tcW w:w="2880" w:type="dxa"/>
          </w:tcPr>
          <w:p w14:paraId="629F0CAE"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KpiCards.vue</w:t>
            </w:r>
          </w:p>
        </w:tc>
        <w:tc>
          <w:tcPr>
            <w:tcW w:w="2880" w:type="dxa"/>
          </w:tcPr>
          <w:p w14:paraId="0AB66766"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Count-Up数字动画(requestAnimationFrame+ease-out)</w:t>
            </w:r>
          </w:p>
        </w:tc>
      </w:tr>
      <w:tr w:rsidR="002E2893" w:rsidRPr="00E32F08" w14:paraId="2360FB26" w14:textId="77777777" w:rsidTr="002E2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9FB06CE" w14:textId="77777777" w:rsidR="002E2893" w:rsidRPr="00E32F08" w:rsidRDefault="00000000">
            <w:pPr>
              <w:rPr>
                <w:rFonts w:ascii="微软雅黑" w:hAnsi="微软雅黑" w:hint="eastAsia"/>
              </w:rPr>
            </w:pPr>
            <w:r w:rsidRPr="00E32F08">
              <w:rPr>
                <w:rFonts w:ascii="微软雅黑" w:hAnsi="微软雅黑"/>
                <w:sz w:val="18"/>
              </w:rPr>
              <w:t>数据表格</w:t>
            </w:r>
          </w:p>
        </w:tc>
        <w:tc>
          <w:tcPr>
            <w:tcW w:w="2880" w:type="dxa"/>
          </w:tcPr>
          <w:p w14:paraId="7E40B2F9"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DataTable.vue</w:t>
            </w:r>
          </w:p>
        </w:tc>
        <w:tc>
          <w:tcPr>
            <w:tcW w:w="2880" w:type="dxa"/>
          </w:tcPr>
          <w:p w14:paraId="131EE5C2"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Sticky表头、斑马纹、null值处理</w:t>
            </w:r>
          </w:p>
        </w:tc>
      </w:tr>
      <w:tr w:rsidR="002E2893" w:rsidRPr="00E32F08" w14:paraId="31893491" w14:textId="77777777" w:rsidTr="002E28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A8FB912" w14:textId="77777777" w:rsidR="002E2893" w:rsidRPr="00E32F08" w:rsidRDefault="00000000">
            <w:pPr>
              <w:rPr>
                <w:rFonts w:ascii="微软雅黑" w:hAnsi="微软雅黑" w:hint="eastAsia"/>
              </w:rPr>
            </w:pPr>
            <w:r w:rsidRPr="00E32F08">
              <w:rPr>
                <w:rFonts w:ascii="微软雅黑" w:hAnsi="微软雅黑"/>
                <w:sz w:val="18"/>
              </w:rPr>
              <w:t>折线图</w:t>
            </w:r>
          </w:p>
        </w:tc>
        <w:tc>
          <w:tcPr>
            <w:tcW w:w="2880" w:type="dxa"/>
          </w:tcPr>
          <w:p w14:paraId="56BBC054"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TrendChart.vue</w:t>
            </w:r>
          </w:p>
        </w:tc>
        <w:tc>
          <w:tcPr>
            <w:tcW w:w="2880" w:type="dxa"/>
          </w:tcPr>
          <w:p w14:paraId="7BCE39B8"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lang w:eastAsia="zh-CN"/>
              </w:rPr>
            </w:pPr>
            <w:r w:rsidRPr="00E32F08">
              <w:rPr>
                <w:rFonts w:ascii="微软雅黑" w:hAnsi="微软雅黑"/>
                <w:sz w:val="18"/>
                <w:lang w:eastAsia="zh-CN"/>
              </w:rPr>
              <w:t>Chart.js封装、5指标Tab切换、响应式</w:t>
            </w:r>
          </w:p>
        </w:tc>
      </w:tr>
      <w:tr w:rsidR="002E2893" w:rsidRPr="00E32F08" w14:paraId="3CDC4880" w14:textId="77777777" w:rsidTr="002E2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7B267BA" w14:textId="77777777" w:rsidR="002E2893" w:rsidRPr="00E32F08" w:rsidRDefault="00000000">
            <w:pPr>
              <w:rPr>
                <w:rFonts w:ascii="微软雅黑" w:hAnsi="微软雅黑" w:hint="eastAsia"/>
              </w:rPr>
            </w:pPr>
            <w:r w:rsidRPr="00E32F08">
              <w:rPr>
                <w:rFonts w:ascii="微软雅黑" w:hAnsi="微软雅黑"/>
                <w:sz w:val="18"/>
              </w:rPr>
              <w:t>预测图</w:t>
            </w:r>
          </w:p>
        </w:tc>
        <w:tc>
          <w:tcPr>
            <w:tcW w:w="2880" w:type="dxa"/>
          </w:tcPr>
          <w:p w14:paraId="12424E99"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PredictChart.vue</w:t>
            </w:r>
          </w:p>
        </w:tc>
        <w:tc>
          <w:tcPr>
            <w:tcW w:w="2880" w:type="dxa"/>
          </w:tcPr>
          <w:p w14:paraId="14CDF929" w14:textId="5CA55191"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lang w:eastAsia="zh-CN"/>
              </w:rPr>
            </w:pPr>
            <w:r w:rsidRPr="00E32F08">
              <w:rPr>
                <w:rFonts w:ascii="微软雅黑" w:hAnsi="微软雅黑"/>
                <w:sz w:val="18"/>
                <w:lang w:eastAsia="zh-CN"/>
              </w:rPr>
              <w:t>实线/虚线混合、InsightPanel集成</w:t>
            </w:r>
          </w:p>
        </w:tc>
      </w:tr>
      <w:tr w:rsidR="002E2893" w:rsidRPr="00E32F08" w14:paraId="07DA0347" w14:textId="77777777" w:rsidTr="002E28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9D62F96" w14:textId="77777777" w:rsidR="002E2893" w:rsidRPr="00E32F08" w:rsidRDefault="00000000">
            <w:pPr>
              <w:rPr>
                <w:rFonts w:ascii="微软雅黑" w:hAnsi="微软雅黑" w:hint="eastAsia"/>
              </w:rPr>
            </w:pPr>
            <w:r w:rsidRPr="00E32F08">
              <w:rPr>
                <w:rFonts w:ascii="微软雅黑" w:hAnsi="微软雅黑"/>
                <w:sz w:val="18"/>
              </w:rPr>
              <w:t>聊天面板</w:t>
            </w:r>
          </w:p>
        </w:tc>
        <w:tc>
          <w:tcPr>
            <w:tcW w:w="2880" w:type="dxa"/>
          </w:tcPr>
          <w:p w14:paraId="58EC8C92"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ChatPanel.vue</w:t>
            </w:r>
          </w:p>
        </w:tc>
        <w:tc>
          <w:tcPr>
            <w:tcW w:w="2880" w:type="dxa"/>
          </w:tcPr>
          <w:p w14:paraId="05D99948"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SSE流读取(data:行解析)、进度条、Markdown渲染</w:t>
            </w:r>
          </w:p>
        </w:tc>
      </w:tr>
      <w:tr w:rsidR="002E2893" w:rsidRPr="00E32F08" w14:paraId="4D503C50" w14:textId="77777777" w:rsidTr="002E2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1BC5D09" w14:textId="77777777" w:rsidR="002E2893" w:rsidRPr="00E32F08" w:rsidRDefault="00000000">
            <w:pPr>
              <w:rPr>
                <w:rFonts w:ascii="微软雅黑" w:hAnsi="微软雅黑" w:hint="eastAsia"/>
              </w:rPr>
            </w:pPr>
            <w:r w:rsidRPr="00E32F08">
              <w:rPr>
                <w:rFonts w:ascii="微软雅黑" w:hAnsi="微软雅黑"/>
                <w:sz w:val="18"/>
              </w:rPr>
              <w:t>浮动按钮</w:t>
            </w:r>
          </w:p>
        </w:tc>
        <w:tc>
          <w:tcPr>
            <w:tcW w:w="2880" w:type="dxa"/>
          </w:tcPr>
          <w:p w14:paraId="4249FC7C"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ChatToggle.vue</w:t>
            </w:r>
          </w:p>
        </w:tc>
        <w:tc>
          <w:tcPr>
            <w:tcW w:w="2880" w:type="dxa"/>
          </w:tcPr>
          <w:p w14:paraId="2B67EF33"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Pointer Events拖拽移动、位置持久化</w:t>
            </w:r>
          </w:p>
        </w:tc>
      </w:tr>
      <w:tr w:rsidR="002E2893" w:rsidRPr="00E32F08" w14:paraId="73D727C0" w14:textId="77777777" w:rsidTr="002E28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A26992A" w14:textId="77777777" w:rsidR="002E2893" w:rsidRPr="00E32F08" w:rsidRDefault="00000000">
            <w:pPr>
              <w:rPr>
                <w:rFonts w:ascii="微软雅黑" w:hAnsi="微软雅黑" w:hint="eastAsia"/>
              </w:rPr>
            </w:pPr>
            <w:r w:rsidRPr="00E32F08">
              <w:rPr>
                <w:rFonts w:ascii="微软雅黑" w:hAnsi="微软雅黑"/>
                <w:sz w:val="18"/>
              </w:rPr>
              <w:t>文件上传</w:t>
            </w:r>
          </w:p>
        </w:tc>
        <w:tc>
          <w:tcPr>
            <w:tcW w:w="2880" w:type="dxa"/>
          </w:tcPr>
          <w:p w14:paraId="55CE9A67"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FileUpload.vue</w:t>
            </w:r>
          </w:p>
        </w:tc>
        <w:tc>
          <w:tcPr>
            <w:tcW w:w="2880" w:type="dxa"/>
          </w:tcPr>
          <w:p w14:paraId="72063975"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lang w:eastAsia="zh-CN"/>
              </w:rPr>
            </w:pPr>
            <w:r w:rsidRPr="00E32F08">
              <w:rPr>
                <w:rFonts w:ascii="微软雅黑" w:hAnsi="微软雅黑"/>
                <w:sz w:val="18"/>
                <w:lang w:eastAsia="zh-CN"/>
              </w:rPr>
              <w:t>拖拽/点击/粘贴三种上传方式、进度条</w:t>
            </w:r>
          </w:p>
        </w:tc>
      </w:tr>
      <w:tr w:rsidR="002E2893" w:rsidRPr="00E32F08" w14:paraId="34CA0DA6" w14:textId="77777777" w:rsidTr="002E2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01CE078" w14:textId="77777777" w:rsidR="002E2893" w:rsidRPr="00E32F08" w:rsidRDefault="00000000">
            <w:pPr>
              <w:rPr>
                <w:rFonts w:ascii="微软雅黑" w:hAnsi="微软雅黑" w:hint="eastAsia"/>
              </w:rPr>
            </w:pPr>
            <w:r w:rsidRPr="00E32F08">
              <w:rPr>
                <w:rFonts w:ascii="微软雅黑" w:hAnsi="微软雅黑"/>
                <w:sz w:val="18"/>
              </w:rPr>
              <w:t>导出菜单</w:t>
            </w:r>
          </w:p>
        </w:tc>
        <w:tc>
          <w:tcPr>
            <w:tcW w:w="2880" w:type="dxa"/>
          </w:tcPr>
          <w:p w14:paraId="0EDC2ED8"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ExportMenu.vue</w:t>
            </w:r>
          </w:p>
        </w:tc>
        <w:tc>
          <w:tcPr>
            <w:tcW w:w="2880" w:type="dxa"/>
          </w:tcPr>
          <w:p w14:paraId="2FFDC061"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html2canvas→PNG/PDF、ExcelJS→XLSX</w:t>
            </w:r>
          </w:p>
        </w:tc>
      </w:tr>
      <w:tr w:rsidR="002E2893" w:rsidRPr="00E32F08" w14:paraId="7247627E" w14:textId="77777777" w:rsidTr="002E28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67A6CED" w14:textId="77777777" w:rsidR="002E2893" w:rsidRPr="00E32F08" w:rsidRDefault="00000000">
            <w:pPr>
              <w:rPr>
                <w:rFonts w:ascii="微软雅黑" w:hAnsi="微软雅黑" w:hint="eastAsia"/>
              </w:rPr>
            </w:pPr>
            <w:r w:rsidRPr="00E32F08">
              <w:rPr>
                <w:rFonts w:ascii="微软雅黑" w:hAnsi="微软雅黑"/>
                <w:sz w:val="18"/>
              </w:rPr>
              <w:lastRenderedPageBreak/>
              <w:t>认证</w:t>
            </w:r>
          </w:p>
        </w:tc>
        <w:tc>
          <w:tcPr>
            <w:tcW w:w="2880" w:type="dxa"/>
          </w:tcPr>
          <w:p w14:paraId="61B18ED8"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stores/authStore.ts</w:t>
            </w:r>
          </w:p>
        </w:tc>
        <w:tc>
          <w:tcPr>
            <w:tcW w:w="2880" w:type="dxa"/>
          </w:tcPr>
          <w:p w14:paraId="73C1F0FF"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lang w:eastAsia="zh-CN"/>
              </w:rPr>
            </w:pPr>
            <w:r w:rsidRPr="00E32F08">
              <w:rPr>
                <w:rFonts w:ascii="微软雅黑" w:hAnsi="微软雅黑"/>
                <w:sz w:val="18"/>
                <w:lang w:eastAsia="zh-CN"/>
              </w:rPr>
              <w:t>JWT双Token管理、401自动刷新拦截器</w:t>
            </w:r>
          </w:p>
        </w:tc>
      </w:tr>
      <w:tr w:rsidR="002E2893" w:rsidRPr="00E32F08" w14:paraId="0681B3EC" w14:textId="77777777" w:rsidTr="002E2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79A5F5B" w14:textId="77777777" w:rsidR="002E2893" w:rsidRPr="00E32F08" w:rsidRDefault="00000000">
            <w:pPr>
              <w:rPr>
                <w:rFonts w:ascii="微软雅黑" w:hAnsi="微软雅黑" w:hint="eastAsia"/>
              </w:rPr>
            </w:pPr>
            <w:r w:rsidRPr="00E32F08">
              <w:rPr>
                <w:rFonts w:ascii="微软雅黑" w:hAnsi="微软雅黑"/>
                <w:sz w:val="18"/>
              </w:rPr>
              <w:t>API层</w:t>
            </w:r>
          </w:p>
        </w:tc>
        <w:tc>
          <w:tcPr>
            <w:tcW w:w="2880" w:type="dxa"/>
          </w:tcPr>
          <w:p w14:paraId="3848E8F8"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api/index.ts</w:t>
            </w:r>
          </w:p>
        </w:tc>
        <w:tc>
          <w:tcPr>
            <w:tcW w:w="2880" w:type="dxa"/>
          </w:tcPr>
          <w:p w14:paraId="601E53CC"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lang w:eastAsia="zh-CN"/>
              </w:rPr>
            </w:pPr>
            <w:r w:rsidRPr="00E32F08">
              <w:rPr>
                <w:rFonts w:ascii="微软雅黑" w:hAnsi="微软雅黑"/>
                <w:sz w:val="18"/>
                <w:lang w:eastAsia="zh-CN"/>
              </w:rPr>
              <w:t>Axios实例封装(15s超时)、JWT拦截器链</w:t>
            </w:r>
          </w:p>
        </w:tc>
      </w:tr>
      <w:tr w:rsidR="002E2893" w:rsidRPr="00E32F08" w14:paraId="168F3672" w14:textId="77777777" w:rsidTr="002E28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8E00D0C" w14:textId="77777777" w:rsidR="002E2893" w:rsidRPr="00E32F08" w:rsidRDefault="00000000">
            <w:pPr>
              <w:rPr>
                <w:rFonts w:ascii="微软雅黑" w:hAnsi="微软雅黑" w:hint="eastAsia"/>
              </w:rPr>
            </w:pPr>
            <w:r w:rsidRPr="00E32F08">
              <w:rPr>
                <w:rFonts w:ascii="微软雅黑" w:hAnsi="微软雅黑"/>
                <w:sz w:val="18"/>
              </w:rPr>
              <w:t>类型定义</w:t>
            </w:r>
          </w:p>
        </w:tc>
        <w:tc>
          <w:tcPr>
            <w:tcW w:w="2880" w:type="dxa"/>
          </w:tcPr>
          <w:p w14:paraId="06615490"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types/index.ts</w:t>
            </w:r>
          </w:p>
        </w:tc>
        <w:tc>
          <w:tcPr>
            <w:tcW w:w="2880" w:type="dxa"/>
          </w:tcPr>
          <w:p w14:paraId="5EF5CB90"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20+TypeScript接口与后端DTO对齐</w:t>
            </w:r>
          </w:p>
        </w:tc>
      </w:tr>
    </w:tbl>
    <w:p w14:paraId="0F2872CF" w14:textId="77777777" w:rsidR="002E2893" w:rsidRPr="00E32F08" w:rsidRDefault="002E2893">
      <w:pPr>
        <w:rPr>
          <w:rFonts w:ascii="微软雅黑" w:hAnsi="微软雅黑" w:hint="eastAsia"/>
        </w:rPr>
      </w:pPr>
    </w:p>
    <w:p w14:paraId="1DC915F1" w14:textId="77777777" w:rsidR="002E2893" w:rsidRPr="00E32F08" w:rsidRDefault="00000000">
      <w:pPr>
        <w:pStyle w:val="21"/>
        <w:rPr>
          <w:rFonts w:ascii="微软雅黑" w:eastAsia="微软雅黑" w:hAnsi="微软雅黑" w:hint="eastAsia"/>
        </w:rPr>
      </w:pPr>
      <w:r w:rsidRPr="00E32F08">
        <w:rPr>
          <w:rFonts w:ascii="微软雅黑" w:eastAsia="微软雅黑" w:hAnsi="微软雅黑"/>
        </w:rPr>
        <w:t>4.4  后端实现</w:t>
      </w:r>
    </w:p>
    <w:p w14:paraId="465B6E81" w14:textId="77777777" w:rsidR="002E2893" w:rsidRPr="00E32F08" w:rsidRDefault="00000000">
      <w:pPr>
        <w:rPr>
          <w:rFonts w:ascii="微软雅黑" w:hAnsi="微软雅黑" w:hint="eastAsia"/>
        </w:rPr>
      </w:pPr>
      <w:r w:rsidRPr="00E32F08">
        <w:rPr>
          <w:rFonts w:ascii="微软雅黑" w:hAnsi="微软雅黑"/>
        </w:rPr>
        <w:t>后端基于Spring Boot 3.2.5框架，采用分层架构组织代码：</w:t>
      </w:r>
    </w:p>
    <w:tbl>
      <w:tblPr>
        <w:tblStyle w:val="-11"/>
        <w:tblW w:w="0" w:type="auto"/>
        <w:jc w:val="center"/>
        <w:tblLook w:val="04A0" w:firstRow="1" w:lastRow="0" w:firstColumn="1" w:lastColumn="0" w:noHBand="0" w:noVBand="1"/>
      </w:tblPr>
      <w:tblGrid>
        <w:gridCol w:w="1280"/>
        <w:gridCol w:w="1547"/>
        <w:gridCol w:w="572"/>
        <w:gridCol w:w="5221"/>
      </w:tblGrid>
      <w:tr w:rsidR="002E2893" w:rsidRPr="00E32F08" w14:paraId="24BD60E2" w14:textId="77777777" w:rsidTr="002E28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CAB2E4B" w14:textId="77777777" w:rsidR="002E2893" w:rsidRPr="00E32F08" w:rsidRDefault="00000000">
            <w:pPr>
              <w:rPr>
                <w:rFonts w:ascii="微软雅黑" w:hAnsi="微软雅黑" w:hint="eastAsia"/>
              </w:rPr>
            </w:pPr>
            <w:r w:rsidRPr="00E32F08">
              <w:rPr>
                <w:rFonts w:ascii="微软雅黑" w:hAnsi="微软雅黑"/>
                <w:sz w:val="18"/>
              </w:rPr>
              <w:t>层次</w:t>
            </w:r>
          </w:p>
        </w:tc>
        <w:tc>
          <w:tcPr>
            <w:tcW w:w="2160" w:type="dxa"/>
          </w:tcPr>
          <w:p w14:paraId="0E1BCE83" w14:textId="77777777" w:rsidR="002E2893" w:rsidRPr="00E32F08" w:rsidRDefault="00000000">
            <w:pPr>
              <w:cnfStyle w:val="100000000000" w:firstRow="1" w:lastRow="0" w:firstColumn="0" w:lastColumn="0" w:oddVBand="0" w:evenVBand="0" w:oddHBand="0" w:evenHBand="0" w:firstRowFirstColumn="0" w:firstRowLastColumn="0" w:lastRowFirstColumn="0" w:lastRowLastColumn="0"/>
              <w:rPr>
                <w:rFonts w:ascii="微软雅黑" w:hAnsi="微软雅黑" w:hint="eastAsia"/>
              </w:rPr>
            </w:pPr>
            <w:r w:rsidRPr="00E32F08">
              <w:rPr>
                <w:rFonts w:ascii="微软雅黑" w:hAnsi="微软雅黑"/>
                <w:sz w:val="18"/>
              </w:rPr>
              <w:t>包路径</w:t>
            </w:r>
          </w:p>
        </w:tc>
        <w:tc>
          <w:tcPr>
            <w:tcW w:w="2160" w:type="dxa"/>
          </w:tcPr>
          <w:p w14:paraId="5BCE3435" w14:textId="77777777" w:rsidR="002E2893" w:rsidRPr="00E32F08" w:rsidRDefault="00000000">
            <w:pPr>
              <w:cnfStyle w:val="100000000000" w:firstRow="1" w:lastRow="0" w:firstColumn="0" w:lastColumn="0" w:oddVBand="0" w:evenVBand="0" w:oddHBand="0" w:evenHBand="0" w:firstRowFirstColumn="0" w:firstRowLastColumn="0" w:lastRowFirstColumn="0" w:lastRowLastColumn="0"/>
              <w:rPr>
                <w:rFonts w:ascii="微软雅黑" w:hAnsi="微软雅黑" w:hint="eastAsia"/>
              </w:rPr>
            </w:pPr>
            <w:r w:rsidRPr="00E32F08">
              <w:rPr>
                <w:rFonts w:ascii="微软雅黑" w:hAnsi="微软雅黑"/>
                <w:sz w:val="18"/>
              </w:rPr>
              <w:t>数量</w:t>
            </w:r>
          </w:p>
        </w:tc>
        <w:tc>
          <w:tcPr>
            <w:tcW w:w="2160" w:type="dxa"/>
          </w:tcPr>
          <w:p w14:paraId="10B5AD13" w14:textId="77777777" w:rsidR="002E2893" w:rsidRPr="00E32F08" w:rsidRDefault="00000000">
            <w:pPr>
              <w:cnfStyle w:val="100000000000" w:firstRow="1" w:lastRow="0" w:firstColumn="0" w:lastColumn="0" w:oddVBand="0" w:evenVBand="0" w:oddHBand="0" w:evenHBand="0" w:firstRowFirstColumn="0" w:firstRowLastColumn="0" w:lastRowFirstColumn="0" w:lastRowLastColumn="0"/>
              <w:rPr>
                <w:rFonts w:ascii="微软雅黑" w:hAnsi="微软雅黑" w:hint="eastAsia"/>
              </w:rPr>
            </w:pPr>
            <w:r w:rsidRPr="00E32F08">
              <w:rPr>
                <w:rFonts w:ascii="微软雅黑" w:hAnsi="微软雅黑"/>
                <w:sz w:val="18"/>
              </w:rPr>
              <w:t>说明</w:t>
            </w:r>
          </w:p>
        </w:tc>
      </w:tr>
      <w:tr w:rsidR="002E2893" w:rsidRPr="00E32F08" w14:paraId="081C5D6C" w14:textId="77777777" w:rsidTr="002E2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03A93AC" w14:textId="77777777" w:rsidR="002E2893" w:rsidRPr="00E32F08" w:rsidRDefault="00000000">
            <w:pPr>
              <w:rPr>
                <w:rFonts w:ascii="微软雅黑" w:hAnsi="微软雅黑" w:hint="eastAsia"/>
              </w:rPr>
            </w:pPr>
            <w:r w:rsidRPr="00E32F08">
              <w:rPr>
                <w:rFonts w:ascii="微软雅黑" w:hAnsi="微软雅黑"/>
                <w:sz w:val="18"/>
              </w:rPr>
              <w:t>Controller</w:t>
            </w:r>
          </w:p>
        </w:tc>
        <w:tc>
          <w:tcPr>
            <w:tcW w:w="2160" w:type="dxa"/>
          </w:tcPr>
          <w:p w14:paraId="323FF198"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controller/</w:t>
            </w:r>
          </w:p>
        </w:tc>
        <w:tc>
          <w:tcPr>
            <w:tcW w:w="2160" w:type="dxa"/>
          </w:tcPr>
          <w:p w14:paraId="5A243254"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10个</w:t>
            </w:r>
          </w:p>
        </w:tc>
        <w:tc>
          <w:tcPr>
            <w:tcW w:w="2160" w:type="dxa"/>
          </w:tcPr>
          <w:p w14:paraId="39AB9FC0"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REST API端点，含Search/Analysis/Report/Chat/Auth/Export/Upload/History</w:t>
            </w:r>
          </w:p>
        </w:tc>
      </w:tr>
      <w:tr w:rsidR="002E2893" w:rsidRPr="00E32F08" w14:paraId="0E1EF621" w14:textId="77777777" w:rsidTr="002E28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338B573" w14:textId="77777777" w:rsidR="002E2893" w:rsidRPr="00E32F08" w:rsidRDefault="00000000">
            <w:pPr>
              <w:rPr>
                <w:rFonts w:ascii="微软雅黑" w:hAnsi="微软雅黑" w:hint="eastAsia"/>
              </w:rPr>
            </w:pPr>
            <w:r w:rsidRPr="00E32F08">
              <w:rPr>
                <w:rFonts w:ascii="微软雅黑" w:hAnsi="微软雅黑"/>
                <w:sz w:val="18"/>
              </w:rPr>
              <w:t>Service接口</w:t>
            </w:r>
          </w:p>
        </w:tc>
        <w:tc>
          <w:tcPr>
            <w:tcW w:w="2160" w:type="dxa"/>
          </w:tcPr>
          <w:p w14:paraId="7195E5F9"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service/</w:t>
            </w:r>
          </w:p>
        </w:tc>
        <w:tc>
          <w:tcPr>
            <w:tcW w:w="2160" w:type="dxa"/>
          </w:tcPr>
          <w:p w14:paraId="1EA48290"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17个</w:t>
            </w:r>
          </w:p>
        </w:tc>
        <w:tc>
          <w:tcPr>
            <w:tcW w:w="2160" w:type="dxa"/>
          </w:tcPr>
          <w:p w14:paraId="28318097"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业务逻辑接口，核心包括IndicatorService/PredictService/AnalysisService等</w:t>
            </w:r>
          </w:p>
        </w:tc>
      </w:tr>
      <w:tr w:rsidR="002E2893" w:rsidRPr="00E32F08" w14:paraId="06C2D282" w14:textId="77777777" w:rsidTr="002E2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4D4F839" w14:textId="77777777" w:rsidR="002E2893" w:rsidRPr="00E32F08" w:rsidRDefault="00000000">
            <w:pPr>
              <w:rPr>
                <w:rFonts w:ascii="微软雅黑" w:hAnsi="微软雅黑" w:hint="eastAsia"/>
              </w:rPr>
            </w:pPr>
            <w:r w:rsidRPr="00E32F08">
              <w:rPr>
                <w:rFonts w:ascii="微软雅黑" w:hAnsi="微软雅黑"/>
                <w:sz w:val="18"/>
              </w:rPr>
              <w:t>Service实现</w:t>
            </w:r>
          </w:p>
        </w:tc>
        <w:tc>
          <w:tcPr>
            <w:tcW w:w="2160" w:type="dxa"/>
          </w:tcPr>
          <w:p w14:paraId="0943914E"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service/impl/</w:t>
            </w:r>
          </w:p>
        </w:tc>
        <w:tc>
          <w:tcPr>
            <w:tcW w:w="2160" w:type="dxa"/>
          </w:tcPr>
          <w:p w14:paraId="002A14B6"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6个</w:t>
            </w:r>
          </w:p>
        </w:tc>
        <w:tc>
          <w:tcPr>
            <w:tcW w:w="2160" w:type="dxa"/>
          </w:tcPr>
          <w:p w14:paraId="69694682"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已实现的业务逻辑类，含IndicatorServiceImpl/ReportServiceImpl等</w:t>
            </w:r>
          </w:p>
        </w:tc>
      </w:tr>
      <w:tr w:rsidR="002E2893" w:rsidRPr="00E32F08" w14:paraId="36AACF35" w14:textId="77777777" w:rsidTr="002E28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B126897" w14:textId="77777777" w:rsidR="002E2893" w:rsidRPr="00E32F08" w:rsidRDefault="00000000">
            <w:pPr>
              <w:rPr>
                <w:rFonts w:ascii="微软雅黑" w:hAnsi="微软雅黑" w:hint="eastAsia"/>
              </w:rPr>
            </w:pPr>
            <w:r w:rsidRPr="00E32F08">
              <w:rPr>
                <w:rFonts w:ascii="微软雅黑" w:hAnsi="微软雅黑"/>
                <w:sz w:val="18"/>
              </w:rPr>
              <w:t>Entity</w:t>
            </w:r>
          </w:p>
        </w:tc>
        <w:tc>
          <w:tcPr>
            <w:tcW w:w="2160" w:type="dxa"/>
          </w:tcPr>
          <w:p w14:paraId="0C435EDF"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models/entity/</w:t>
            </w:r>
          </w:p>
        </w:tc>
        <w:tc>
          <w:tcPr>
            <w:tcW w:w="2160" w:type="dxa"/>
          </w:tcPr>
          <w:p w14:paraId="0F9B47CA"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20个</w:t>
            </w:r>
          </w:p>
        </w:tc>
        <w:tc>
          <w:tcPr>
            <w:tcW w:w="2160" w:type="dxa"/>
          </w:tcPr>
          <w:p w14:paraId="531DBB64"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lang w:eastAsia="zh-CN"/>
              </w:rPr>
            </w:pPr>
            <w:r w:rsidRPr="00E32F08">
              <w:rPr>
                <w:rFonts w:ascii="微软雅黑" w:hAnsi="微软雅黑"/>
                <w:sz w:val="18"/>
                <w:lang w:eastAsia="zh-CN"/>
              </w:rPr>
              <w:t>JPA实体，映射20张MySQL表</w:t>
            </w:r>
          </w:p>
        </w:tc>
      </w:tr>
      <w:tr w:rsidR="002E2893" w:rsidRPr="00E32F08" w14:paraId="360122C7" w14:textId="77777777" w:rsidTr="002E2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1DC02F6" w14:textId="77777777" w:rsidR="002E2893" w:rsidRPr="00E32F08" w:rsidRDefault="00000000">
            <w:pPr>
              <w:rPr>
                <w:rFonts w:ascii="微软雅黑" w:hAnsi="微软雅黑" w:hint="eastAsia"/>
              </w:rPr>
            </w:pPr>
            <w:r w:rsidRPr="00E32F08">
              <w:rPr>
                <w:rFonts w:ascii="微软雅黑" w:hAnsi="微软雅黑"/>
                <w:sz w:val="18"/>
              </w:rPr>
              <w:t>DTO</w:t>
            </w:r>
          </w:p>
        </w:tc>
        <w:tc>
          <w:tcPr>
            <w:tcW w:w="2160" w:type="dxa"/>
          </w:tcPr>
          <w:p w14:paraId="006A87FD"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models/dto/</w:t>
            </w:r>
          </w:p>
        </w:tc>
        <w:tc>
          <w:tcPr>
            <w:tcW w:w="2160" w:type="dxa"/>
          </w:tcPr>
          <w:p w14:paraId="11EFA89D"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14个</w:t>
            </w:r>
          </w:p>
        </w:tc>
        <w:tc>
          <w:tcPr>
            <w:tcW w:w="2160" w:type="dxa"/>
          </w:tcPr>
          <w:p w14:paraId="32244F40"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lang w:eastAsia="zh-CN"/>
              </w:rPr>
            </w:pPr>
            <w:r w:rsidRPr="00E32F08">
              <w:rPr>
                <w:rFonts w:ascii="微软雅黑" w:hAnsi="微软雅黑"/>
                <w:sz w:val="18"/>
                <w:lang w:eastAsia="zh-CN"/>
              </w:rPr>
              <w:t>数据传输对象，含请求/响应模型</w:t>
            </w:r>
          </w:p>
        </w:tc>
      </w:tr>
      <w:tr w:rsidR="002E2893" w:rsidRPr="00E32F08" w14:paraId="6035D789" w14:textId="77777777" w:rsidTr="002E28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4A00A4A" w14:textId="77777777" w:rsidR="002E2893" w:rsidRPr="00E32F08" w:rsidRDefault="00000000">
            <w:pPr>
              <w:rPr>
                <w:rFonts w:ascii="微软雅黑" w:hAnsi="微软雅黑" w:hint="eastAsia"/>
              </w:rPr>
            </w:pPr>
            <w:r w:rsidRPr="00E32F08">
              <w:rPr>
                <w:rFonts w:ascii="微软雅黑" w:hAnsi="微软雅黑"/>
                <w:sz w:val="18"/>
              </w:rPr>
              <w:t>Repository</w:t>
            </w:r>
          </w:p>
        </w:tc>
        <w:tc>
          <w:tcPr>
            <w:tcW w:w="2160" w:type="dxa"/>
          </w:tcPr>
          <w:p w14:paraId="6AB7A0E2"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repository/</w:t>
            </w:r>
          </w:p>
        </w:tc>
        <w:tc>
          <w:tcPr>
            <w:tcW w:w="2160" w:type="dxa"/>
          </w:tcPr>
          <w:p w14:paraId="21A3DC70"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14个</w:t>
            </w:r>
          </w:p>
        </w:tc>
        <w:tc>
          <w:tcPr>
            <w:tcW w:w="2160" w:type="dxa"/>
          </w:tcPr>
          <w:p w14:paraId="264C8277"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Spring Data JPA接口，提供CRUD和自定义查询</w:t>
            </w:r>
          </w:p>
        </w:tc>
      </w:tr>
      <w:tr w:rsidR="002E2893" w:rsidRPr="00E32F08" w14:paraId="5530CA90" w14:textId="77777777" w:rsidTr="002E2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C9A877A" w14:textId="77777777" w:rsidR="002E2893" w:rsidRPr="00E32F08" w:rsidRDefault="00000000">
            <w:pPr>
              <w:rPr>
                <w:rFonts w:ascii="微软雅黑" w:hAnsi="微软雅黑" w:hint="eastAsia"/>
              </w:rPr>
            </w:pPr>
            <w:r w:rsidRPr="00E32F08">
              <w:rPr>
                <w:rFonts w:ascii="微软雅黑" w:hAnsi="微软雅黑"/>
                <w:sz w:val="18"/>
              </w:rPr>
              <w:lastRenderedPageBreak/>
              <w:t>Security</w:t>
            </w:r>
          </w:p>
        </w:tc>
        <w:tc>
          <w:tcPr>
            <w:tcW w:w="2160" w:type="dxa"/>
          </w:tcPr>
          <w:p w14:paraId="1F4C0B98"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security/</w:t>
            </w:r>
          </w:p>
        </w:tc>
        <w:tc>
          <w:tcPr>
            <w:tcW w:w="2160" w:type="dxa"/>
          </w:tcPr>
          <w:p w14:paraId="43658981"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2个</w:t>
            </w:r>
          </w:p>
        </w:tc>
        <w:tc>
          <w:tcPr>
            <w:tcW w:w="2160" w:type="dxa"/>
          </w:tcPr>
          <w:p w14:paraId="2958F80D"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JwtTokenProvider(JWT生成/验证)+JwtAuthenticationFilter(拦截器)</w:t>
            </w:r>
          </w:p>
        </w:tc>
      </w:tr>
      <w:tr w:rsidR="002E2893" w:rsidRPr="00E32F08" w14:paraId="6ABC9DC8" w14:textId="77777777" w:rsidTr="002E28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BD7C6DC" w14:textId="77777777" w:rsidR="002E2893" w:rsidRPr="00E32F08" w:rsidRDefault="00000000">
            <w:pPr>
              <w:rPr>
                <w:rFonts w:ascii="微软雅黑" w:hAnsi="微软雅黑" w:hint="eastAsia"/>
              </w:rPr>
            </w:pPr>
            <w:r w:rsidRPr="00E32F08">
              <w:rPr>
                <w:rFonts w:ascii="微软雅黑" w:hAnsi="微软雅黑"/>
                <w:sz w:val="18"/>
              </w:rPr>
              <w:t>Config</w:t>
            </w:r>
          </w:p>
        </w:tc>
        <w:tc>
          <w:tcPr>
            <w:tcW w:w="2160" w:type="dxa"/>
          </w:tcPr>
          <w:p w14:paraId="2FF4C9E1"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config/</w:t>
            </w:r>
          </w:p>
        </w:tc>
        <w:tc>
          <w:tcPr>
            <w:tcW w:w="2160" w:type="dxa"/>
          </w:tcPr>
          <w:p w14:paraId="5CF17C0D"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5个</w:t>
            </w:r>
          </w:p>
        </w:tc>
        <w:tc>
          <w:tcPr>
            <w:tcW w:w="2160" w:type="dxa"/>
          </w:tcPr>
          <w:p w14:paraId="3730EB38"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SecurityConfig/CORS/全局异常处理/异步线程池/UTF8编码</w:t>
            </w:r>
          </w:p>
        </w:tc>
      </w:tr>
    </w:tbl>
    <w:p w14:paraId="60FDE4B6" w14:textId="77777777" w:rsidR="002E2893" w:rsidRPr="00E32F08" w:rsidRDefault="002E2893">
      <w:pPr>
        <w:rPr>
          <w:rFonts w:ascii="微软雅黑" w:hAnsi="微软雅黑" w:hint="eastAsia"/>
        </w:rPr>
      </w:pPr>
    </w:p>
    <w:p w14:paraId="073BF8E8" w14:textId="77777777" w:rsidR="002E2893" w:rsidRPr="00E32F08" w:rsidRDefault="00000000">
      <w:pPr>
        <w:pStyle w:val="31"/>
        <w:rPr>
          <w:rFonts w:ascii="微软雅黑" w:eastAsia="微软雅黑" w:hAnsi="微软雅黑" w:hint="eastAsia"/>
        </w:rPr>
      </w:pPr>
      <w:r w:rsidRPr="00E32F08">
        <w:rPr>
          <w:rFonts w:ascii="微软雅黑" w:eastAsia="微软雅黑" w:hAnsi="微软雅黑"/>
        </w:rPr>
        <w:t>4.4.1  指标计算引擎</w:t>
      </w:r>
    </w:p>
    <w:p w14:paraId="22C88724" w14:textId="769FABDF" w:rsidR="002E2893" w:rsidRPr="00E32F08" w:rsidRDefault="00000000">
      <w:pPr>
        <w:ind w:firstLine="420"/>
        <w:rPr>
          <w:rFonts w:ascii="微软雅黑" w:hAnsi="微软雅黑" w:hint="eastAsia"/>
          <w:lang w:eastAsia="zh-CN"/>
        </w:rPr>
      </w:pPr>
      <w:r w:rsidRPr="00E32F08">
        <w:rPr>
          <w:rFonts w:ascii="微软雅黑" w:hAnsi="微软雅黑"/>
        </w:rPr>
        <w:t>IndicatorServiceImpl实现了完整的财务指标计算功能：calculateYoY()处理同比增长率（含除零和null保护），calculateCAGR()基于BigDecimal进行复合增长率精确计算，calculateRatio()处理比率类指标（毛利率、净利率、ROE等））。</w:t>
      </w:r>
      <w:r w:rsidRPr="00E32F08">
        <w:rPr>
          <w:rFonts w:ascii="微软雅黑" w:hAnsi="微软雅黑"/>
          <w:lang w:eastAsia="zh-CN"/>
        </w:rPr>
        <w:t>所有计算使用BigDecimal确保金融数据的精度要求（2位小数、HALF_UP舍入），18项JUnit 5单元测试覆盖全部边界情况。</w:t>
      </w:r>
    </w:p>
    <w:p w14:paraId="01F54606" w14:textId="77777777" w:rsidR="002E2893" w:rsidRPr="00E32F08" w:rsidRDefault="00000000">
      <w:pPr>
        <w:pStyle w:val="31"/>
        <w:rPr>
          <w:rFonts w:ascii="微软雅黑" w:eastAsia="微软雅黑" w:hAnsi="微软雅黑" w:hint="eastAsia"/>
        </w:rPr>
      </w:pPr>
      <w:r w:rsidRPr="00E32F08">
        <w:rPr>
          <w:rFonts w:ascii="微软雅黑" w:eastAsia="微软雅黑" w:hAnsi="微软雅黑"/>
        </w:rPr>
        <w:t>4.4.2  数据库设计</w:t>
      </w:r>
    </w:p>
    <w:p w14:paraId="398C14C5" w14:textId="4382A5A1" w:rsidR="002E2893" w:rsidRPr="00E32F08" w:rsidRDefault="00000000">
      <w:pPr>
        <w:ind w:firstLine="420"/>
        <w:rPr>
          <w:rFonts w:ascii="微软雅黑" w:hAnsi="微软雅黑" w:hint="eastAsia"/>
          <w:lang w:eastAsia="zh-CN"/>
        </w:rPr>
      </w:pPr>
      <w:r w:rsidRPr="00E32F08">
        <w:rPr>
          <w:rFonts w:ascii="微软雅黑" w:hAnsi="微软雅黑"/>
        </w:rPr>
        <w:t>系统设计了20张MySQL数据表，核心表包括：companies（上市公司基础信息）、financial_reports（财报主表，含类型/年份/来源）、financial_indicators（财务指标宽表，含值/同比/环比/行业对比）、indicator_definitions（指标元数据定义，含单位/分类/白话解释）、highlight_rules/risk_rules（亮点/风险规则引擎配置）、industry_averages（行业均值数据）、analysis_reports（分析报告缓存）、chat_messages（聊天记录）、report_quote_chunks（财报原文切片，用于RAG参考标注）等。</w:t>
      </w:r>
      <w:r w:rsidRPr="00E32F08">
        <w:rPr>
          <w:rFonts w:ascii="微软雅黑" w:hAnsi="微软雅黑"/>
          <w:lang w:eastAsia="zh-CN"/>
        </w:rPr>
        <w:t>种子数据预置了</w:t>
      </w:r>
      <w:r w:rsidR="00CF38F0">
        <w:rPr>
          <w:rFonts w:ascii="微软雅黑" w:hAnsi="微软雅黑"/>
          <w:lang w:eastAsia="zh-CN"/>
        </w:rPr>
        <w:t>中证A</w:t>
      </w:r>
      <w:r w:rsidR="00CF38F0">
        <w:rPr>
          <w:rFonts w:ascii="微软雅黑" w:hAnsi="微软雅黑" w:hint="eastAsia"/>
          <w:lang w:eastAsia="zh-CN"/>
        </w:rPr>
        <w:t>50中的50家公</w:t>
      </w:r>
      <w:r w:rsidRPr="00E32F08">
        <w:rPr>
          <w:rFonts w:ascii="微软雅黑" w:hAnsi="微软雅黑"/>
          <w:lang w:eastAsia="zh-CN"/>
        </w:rPr>
        <w:t>司的5年财务模拟数据和白酒/银行等行业均值数据。</w:t>
      </w:r>
    </w:p>
    <w:p w14:paraId="4E059313" w14:textId="77777777" w:rsidR="002E2893" w:rsidRPr="00E32F08" w:rsidRDefault="00000000">
      <w:pPr>
        <w:pStyle w:val="21"/>
        <w:rPr>
          <w:rFonts w:ascii="微软雅黑" w:eastAsia="微软雅黑" w:hAnsi="微软雅黑" w:hint="eastAsia"/>
        </w:rPr>
      </w:pPr>
      <w:r w:rsidRPr="00E32F08">
        <w:rPr>
          <w:rFonts w:ascii="微软雅黑" w:eastAsia="微软雅黑" w:hAnsi="微软雅黑"/>
        </w:rPr>
        <w:t>4.5  AI引擎实现</w:t>
      </w:r>
    </w:p>
    <w:p w14:paraId="46E811A6" w14:textId="77777777" w:rsidR="002E2893" w:rsidRPr="00E32F08" w:rsidRDefault="00000000">
      <w:pPr>
        <w:rPr>
          <w:rFonts w:ascii="微软雅黑" w:hAnsi="微软雅黑" w:hint="eastAsia"/>
        </w:rPr>
      </w:pPr>
      <w:r w:rsidRPr="00E32F08">
        <w:rPr>
          <w:rFonts w:ascii="微软雅黑" w:hAnsi="微软雅黑"/>
        </w:rPr>
        <w:t>AI引擎基于Python FastAPI框架，主要包含以下服务模块：</w:t>
      </w:r>
    </w:p>
    <w:tbl>
      <w:tblPr>
        <w:tblStyle w:val="-11"/>
        <w:tblW w:w="0" w:type="auto"/>
        <w:jc w:val="center"/>
        <w:tblLook w:val="04A0" w:firstRow="1" w:lastRow="0" w:firstColumn="1" w:lastColumn="0" w:noHBand="0" w:noVBand="1"/>
      </w:tblPr>
      <w:tblGrid>
        <w:gridCol w:w="2871"/>
        <w:gridCol w:w="2874"/>
        <w:gridCol w:w="2875"/>
      </w:tblGrid>
      <w:tr w:rsidR="002E2893" w:rsidRPr="00E32F08" w14:paraId="0111E8F8" w14:textId="77777777" w:rsidTr="002E28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FF9EDA9" w14:textId="77777777" w:rsidR="002E2893" w:rsidRPr="00E32F08" w:rsidRDefault="00000000">
            <w:pPr>
              <w:rPr>
                <w:rFonts w:ascii="微软雅黑" w:hAnsi="微软雅黑" w:hint="eastAsia"/>
              </w:rPr>
            </w:pPr>
            <w:r w:rsidRPr="00E32F08">
              <w:rPr>
                <w:rFonts w:ascii="微软雅黑" w:hAnsi="微软雅黑"/>
                <w:sz w:val="18"/>
              </w:rPr>
              <w:lastRenderedPageBreak/>
              <w:t>服务</w:t>
            </w:r>
          </w:p>
        </w:tc>
        <w:tc>
          <w:tcPr>
            <w:tcW w:w="2880" w:type="dxa"/>
          </w:tcPr>
          <w:p w14:paraId="421F5CDD" w14:textId="77777777" w:rsidR="002E2893" w:rsidRPr="00E32F08" w:rsidRDefault="00000000">
            <w:pPr>
              <w:cnfStyle w:val="100000000000" w:firstRow="1" w:lastRow="0" w:firstColumn="0" w:lastColumn="0" w:oddVBand="0" w:evenVBand="0" w:oddHBand="0" w:evenHBand="0" w:firstRowFirstColumn="0" w:firstRowLastColumn="0" w:lastRowFirstColumn="0" w:lastRowLastColumn="0"/>
              <w:rPr>
                <w:rFonts w:ascii="微软雅黑" w:hAnsi="微软雅黑" w:hint="eastAsia"/>
              </w:rPr>
            </w:pPr>
            <w:r w:rsidRPr="00E32F08">
              <w:rPr>
                <w:rFonts w:ascii="微软雅黑" w:hAnsi="微软雅黑"/>
                <w:sz w:val="18"/>
              </w:rPr>
              <w:t>文件</w:t>
            </w:r>
          </w:p>
        </w:tc>
        <w:tc>
          <w:tcPr>
            <w:tcW w:w="2880" w:type="dxa"/>
          </w:tcPr>
          <w:p w14:paraId="483A566A" w14:textId="77777777" w:rsidR="002E2893" w:rsidRPr="00E32F08" w:rsidRDefault="00000000">
            <w:pPr>
              <w:cnfStyle w:val="100000000000" w:firstRow="1" w:lastRow="0" w:firstColumn="0" w:lastColumn="0" w:oddVBand="0" w:evenVBand="0" w:oddHBand="0" w:evenHBand="0" w:firstRowFirstColumn="0" w:firstRowLastColumn="0" w:lastRowFirstColumn="0" w:lastRowLastColumn="0"/>
              <w:rPr>
                <w:rFonts w:ascii="微软雅黑" w:hAnsi="微软雅黑" w:hint="eastAsia"/>
              </w:rPr>
            </w:pPr>
            <w:r w:rsidRPr="00E32F08">
              <w:rPr>
                <w:rFonts w:ascii="微软雅黑" w:hAnsi="微软雅黑"/>
                <w:sz w:val="18"/>
              </w:rPr>
              <w:t>核心功能</w:t>
            </w:r>
          </w:p>
        </w:tc>
      </w:tr>
      <w:tr w:rsidR="002E2893" w:rsidRPr="00E32F08" w14:paraId="0B518EE7" w14:textId="77777777" w:rsidTr="002E2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7231802" w14:textId="77777777" w:rsidR="002E2893" w:rsidRPr="00E32F08" w:rsidRDefault="00000000">
            <w:pPr>
              <w:rPr>
                <w:rFonts w:ascii="微软雅黑" w:hAnsi="微软雅黑" w:hint="eastAsia"/>
              </w:rPr>
            </w:pPr>
            <w:r w:rsidRPr="00E32F08">
              <w:rPr>
                <w:rFonts w:ascii="微软雅黑" w:hAnsi="微软雅黑"/>
                <w:sz w:val="18"/>
              </w:rPr>
              <w:t>LLMService</w:t>
            </w:r>
          </w:p>
        </w:tc>
        <w:tc>
          <w:tcPr>
            <w:tcW w:w="2880" w:type="dxa"/>
          </w:tcPr>
          <w:p w14:paraId="085CDB20"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llm_service.py</w:t>
            </w:r>
          </w:p>
        </w:tc>
        <w:tc>
          <w:tcPr>
            <w:tcW w:w="2880" w:type="dxa"/>
          </w:tcPr>
          <w:p w14:paraId="6D4F03CC" w14:textId="0D5D7860"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DeepSeek API 、系统提示词构建、温度0.3/max_tokens=1200、Mock模式下基于关键词规则匹配兜底回答</w:t>
            </w:r>
          </w:p>
        </w:tc>
      </w:tr>
      <w:tr w:rsidR="002E2893" w:rsidRPr="00E32F08" w14:paraId="2F98A3BF" w14:textId="77777777" w:rsidTr="002E28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2E3F16F" w14:textId="77777777" w:rsidR="002E2893" w:rsidRPr="00E32F08" w:rsidRDefault="00000000">
            <w:pPr>
              <w:rPr>
                <w:rFonts w:ascii="微软雅黑" w:hAnsi="微软雅黑" w:hint="eastAsia"/>
              </w:rPr>
            </w:pPr>
            <w:r w:rsidRPr="00E32F08">
              <w:rPr>
                <w:rFonts w:ascii="微软雅黑" w:hAnsi="微软雅黑"/>
                <w:sz w:val="18"/>
              </w:rPr>
              <w:t>RagService</w:t>
            </w:r>
          </w:p>
        </w:tc>
        <w:tc>
          <w:tcPr>
            <w:tcW w:w="2880" w:type="dxa"/>
          </w:tcPr>
          <w:p w14:paraId="0DB20E09"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rag_service.py</w:t>
            </w:r>
          </w:p>
        </w:tc>
        <w:tc>
          <w:tcPr>
            <w:tcW w:w="2880" w:type="dxa"/>
          </w:tcPr>
          <w:p w14:paraId="02D13987"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TF关键词密度检索（含5条行业常识+PDF全文）、分词打分、原文片段提取、report_quote_chunks表存储</w:t>
            </w:r>
          </w:p>
        </w:tc>
      </w:tr>
      <w:tr w:rsidR="002E2893" w:rsidRPr="00E32F08" w14:paraId="632FD3D2" w14:textId="77777777" w:rsidTr="002E2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DCE969B" w14:textId="77777777" w:rsidR="002E2893" w:rsidRPr="00E32F08" w:rsidRDefault="00000000">
            <w:pPr>
              <w:rPr>
                <w:rFonts w:ascii="微软雅黑" w:hAnsi="微软雅黑" w:hint="eastAsia"/>
              </w:rPr>
            </w:pPr>
            <w:r w:rsidRPr="00E32F08">
              <w:rPr>
                <w:rFonts w:ascii="微软雅黑" w:hAnsi="微软雅黑"/>
                <w:sz w:val="18"/>
              </w:rPr>
              <w:t>RegexExtractor</w:t>
            </w:r>
          </w:p>
        </w:tc>
        <w:tc>
          <w:tcPr>
            <w:tcW w:w="2880" w:type="dxa"/>
          </w:tcPr>
          <w:p w14:paraId="497475F9"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regex_extractor.py</w:t>
            </w:r>
          </w:p>
        </w:tc>
        <w:tc>
          <w:tcPr>
            <w:tcW w:w="2880" w:type="dxa"/>
          </w:tcPr>
          <w:p w14:paraId="13DEBE1B"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lang w:eastAsia="zh-CN"/>
              </w:rPr>
            </w:pPr>
            <w:r w:rsidRPr="00E32F08">
              <w:rPr>
                <w:rFonts w:ascii="微软雅黑" w:hAnsi="微软雅黑"/>
                <w:sz w:val="18"/>
                <w:lang w:eastAsia="zh-CN"/>
              </w:rPr>
              <w:t>核心NER引擎：多页拆分、报表页面评分、别名跨行匹配、单位自动归一化（千元/万元/亿元）、排除干扰行</w:t>
            </w:r>
          </w:p>
        </w:tc>
      </w:tr>
      <w:tr w:rsidR="002E2893" w:rsidRPr="00E32F08" w14:paraId="7E37F3E1" w14:textId="77777777" w:rsidTr="002E28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CDDFA1A" w14:textId="77777777" w:rsidR="002E2893" w:rsidRPr="00E32F08" w:rsidRDefault="00000000">
            <w:pPr>
              <w:rPr>
                <w:rFonts w:ascii="微软雅黑" w:hAnsi="微软雅黑" w:hint="eastAsia"/>
              </w:rPr>
            </w:pPr>
            <w:r w:rsidRPr="00E32F08">
              <w:rPr>
                <w:rFonts w:ascii="微软雅黑" w:hAnsi="微软雅黑"/>
                <w:sz w:val="18"/>
              </w:rPr>
              <w:t>ReportFetchService</w:t>
            </w:r>
          </w:p>
        </w:tc>
        <w:tc>
          <w:tcPr>
            <w:tcW w:w="2880" w:type="dxa"/>
          </w:tcPr>
          <w:p w14:paraId="2AD096FB"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report_fetch_service.py</w:t>
            </w:r>
          </w:p>
        </w:tc>
        <w:tc>
          <w:tcPr>
            <w:tcW w:w="2880" w:type="dxa"/>
          </w:tcPr>
          <w:p w14:paraId="1F3CE55D"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lang w:eastAsia="zh-CN"/>
              </w:rPr>
            </w:pPr>
            <w:r w:rsidRPr="00E32F08">
              <w:rPr>
                <w:rFonts w:ascii="微软雅黑" w:hAnsi="微软雅黑"/>
                <w:sz w:val="18"/>
                <w:lang w:eastAsia="zh-CN"/>
              </w:rPr>
              <w:t>巨潮资讯网（cninfo.com.cn）按公司代码+年份+报告类型下载财报PDF</w:t>
            </w:r>
          </w:p>
        </w:tc>
      </w:tr>
      <w:tr w:rsidR="002E2893" w:rsidRPr="00E32F08" w14:paraId="0152941E" w14:textId="77777777" w:rsidTr="002E2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393E970" w14:textId="77777777" w:rsidR="002E2893" w:rsidRPr="00E32F08" w:rsidRDefault="00000000">
            <w:pPr>
              <w:rPr>
                <w:rFonts w:ascii="微软雅黑" w:hAnsi="微软雅黑" w:hint="eastAsia"/>
              </w:rPr>
            </w:pPr>
            <w:r w:rsidRPr="00E32F08">
              <w:rPr>
                <w:rFonts w:ascii="微软雅黑" w:hAnsi="微软雅黑"/>
                <w:sz w:val="18"/>
              </w:rPr>
              <w:t>IndexService</w:t>
            </w:r>
          </w:p>
        </w:tc>
        <w:tc>
          <w:tcPr>
            <w:tcW w:w="2880" w:type="dxa"/>
          </w:tcPr>
          <w:p w14:paraId="1C6F3A57"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index_service.py</w:t>
            </w:r>
          </w:p>
        </w:tc>
        <w:tc>
          <w:tcPr>
            <w:tcW w:w="2880" w:type="dxa"/>
          </w:tcPr>
          <w:p w14:paraId="721DEE79" w14:textId="7A060AFD" w:rsidR="002E2893" w:rsidRPr="00E32F08" w:rsidRDefault="00CF38F0">
            <w:pPr>
              <w:cnfStyle w:val="000000100000" w:firstRow="0" w:lastRow="0" w:firstColumn="0" w:lastColumn="0" w:oddVBand="0" w:evenVBand="0" w:oddHBand="1" w:evenHBand="0" w:firstRowFirstColumn="0" w:firstRowLastColumn="0" w:lastRowFirstColumn="0" w:lastRowLastColumn="0"/>
              <w:rPr>
                <w:rFonts w:ascii="微软雅黑" w:hAnsi="微软雅黑" w:hint="eastAsia"/>
                <w:lang w:eastAsia="zh-CN"/>
              </w:rPr>
            </w:pPr>
            <w:r>
              <w:rPr>
                <w:rFonts w:ascii="微软雅黑" w:hAnsi="微软雅黑" w:hint="eastAsia"/>
                <w:sz w:val="18"/>
                <w:lang w:eastAsia="zh-CN"/>
              </w:rPr>
              <w:t>中证A50</w:t>
            </w:r>
            <w:r w:rsidR="00000000" w:rsidRPr="00E32F08">
              <w:rPr>
                <w:rFonts w:ascii="微软雅黑" w:hAnsi="微软雅黑"/>
                <w:sz w:val="18"/>
                <w:lang w:eastAsia="zh-CN"/>
              </w:rPr>
              <w:t>成分股双源获取（中证指数.xls解析+东方财富API兜底）</w:t>
            </w:r>
          </w:p>
        </w:tc>
      </w:tr>
    </w:tbl>
    <w:p w14:paraId="5808F5A0" w14:textId="77777777" w:rsidR="002E2893" w:rsidRPr="00E32F08" w:rsidRDefault="002E2893">
      <w:pPr>
        <w:rPr>
          <w:rFonts w:ascii="微软雅黑" w:hAnsi="微软雅黑" w:hint="eastAsia"/>
          <w:lang w:eastAsia="zh-CN"/>
        </w:rPr>
      </w:pPr>
    </w:p>
    <w:p w14:paraId="6AC3D3D7" w14:textId="77777777" w:rsidR="002E2893" w:rsidRPr="00E32F08" w:rsidRDefault="00000000">
      <w:pPr>
        <w:pStyle w:val="21"/>
        <w:rPr>
          <w:rFonts w:ascii="微软雅黑" w:eastAsia="微软雅黑" w:hAnsi="微软雅黑" w:hint="eastAsia"/>
        </w:rPr>
      </w:pPr>
      <w:r w:rsidRPr="00E32F08">
        <w:rPr>
          <w:rFonts w:ascii="微软雅黑" w:eastAsia="微软雅黑" w:hAnsi="微软雅黑"/>
        </w:rPr>
        <w:t>4.6  部署方案</w:t>
      </w:r>
    </w:p>
    <w:p w14:paraId="75A2C6CE" w14:textId="77777777" w:rsidR="002E2893" w:rsidRPr="00E32F08" w:rsidRDefault="00000000">
      <w:pPr>
        <w:ind w:firstLine="420"/>
        <w:rPr>
          <w:rFonts w:ascii="微软雅黑" w:hAnsi="微软雅黑" w:hint="eastAsia"/>
        </w:rPr>
      </w:pPr>
      <w:r w:rsidRPr="00E32F08">
        <w:rPr>
          <w:rFonts w:ascii="微软雅黑" w:hAnsi="微软雅黑"/>
        </w:rPr>
        <w:t>项目通过Docker Compose实现全服务容器化编排。主要服务容器包括：smartreport-mysql（含自动初始化SQL脚本）、smartreport-redis、smartreport-</w:t>
      </w:r>
      <w:r w:rsidRPr="00E32F08">
        <w:rPr>
          <w:rFonts w:ascii="微软雅黑" w:hAnsi="微软雅黑"/>
        </w:rPr>
        <w:lastRenderedPageBreak/>
        <w:t>backend（Maven多阶段构建，依赖MySQL健康检查后才启动）、smartreport-ai-engine（Python pip依赖安装）、smartreport-frontend（Nginx托管，含API代理配置和SSE buffering关闭）。所有容器统一在smartreport-net桥接网络内通信。生产构建使用阿里云Maven镜像和npmmirror加速依赖下载，支持通过.env文件配置LLM_PROVIDER和各类API Key。</w:t>
      </w:r>
    </w:p>
    <w:p w14:paraId="00B1B5AA" w14:textId="77777777" w:rsidR="002E2893" w:rsidRPr="00E32F08" w:rsidRDefault="00000000">
      <w:pPr>
        <w:rPr>
          <w:rFonts w:ascii="微软雅黑" w:hAnsi="微软雅黑" w:hint="eastAsia"/>
        </w:rPr>
      </w:pPr>
      <w:r w:rsidRPr="00E32F08">
        <w:rPr>
          <w:rFonts w:ascii="微软雅黑" w:hAnsi="微软雅黑"/>
        </w:rPr>
        <w:br w:type="page"/>
      </w:r>
    </w:p>
    <w:p w14:paraId="3C92F2BB" w14:textId="77777777" w:rsidR="002E2893" w:rsidRPr="00E32F08" w:rsidRDefault="00000000">
      <w:pPr>
        <w:pStyle w:val="1"/>
        <w:rPr>
          <w:rFonts w:ascii="微软雅黑" w:eastAsia="微软雅黑" w:hAnsi="微软雅黑" w:hint="eastAsia"/>
        </w:rPr>
      </w:pPr>
      <w:r w:rsidRPr="00E32F08">
        <w:rPr>
          <w:rFonts w:ascii="微软雅黑" w:eastAsia="微软雅黑" w:hAnsi="微软雅黑"/>
        </w:rPr>
        <w:lastRenderedPageBreak/>
        <w:t>5  实验评估</w:t>
      </w:r>
    </w:p>
    <w:p w14:paraId="6C76BDB5" w14:textId="77777777" w:rsidR="002E2893" w:rsidRPr="00E32F08" w:rsidRDefault="00000000">
      <w:pPr>
        <w:pStyle w:val="21"/>
        <w:rPr>
          <w:rFonts w:ascii="微软雅黑" w:eastAsia="微软雅黑" w:hAnsi="微软雅黑" w:hint="eastAsia"/>
        </w:rPr>
      </w:pPr>
      <w:r w:rsidRPr="00E32F08">
        <w:rPr>
          <w:rFonts w:ascii="微软雅黑" w:eastAsia="微软雅黑" w:hAnsi="微软雅黑"/>
        </w:rPr>
        <w:t>5.1  评估方法</w:t>
      </w:r>
    </w:p>
    <w:p w14:paraId="2258C2E4" w14:textId="77777777" w:rsidR="002E2893" w:rsidRPr="00E32F08" w:rsidRDefault="00000000">
      <w:pPr>
        <w:ind w:firstLine="420"/>
        <w:rPr>
          <w:rFonts w:ascii="微软雅黑" w:hAnsi="微软雅黑" w:hint="eastAsia"/>
        </w:rPr>
      </w:pPr>
      <w:r w:rsidRPr="00E32F08">
        <w:rPr>
          <w:rFonts w:ascii="微软雅黑" w:hAnsi="微软雅黑"/>
        </w:rPr>
        <w:t>本项目的实验评估采用"方法三角验证"（Method Triangulation）策略，综合三种互补的评估手段：</w:t>
      </w:r>
    </w:p>
    <w:tbl>
      <w:tblPr>
        <w:tblStyle w:val="-11"/>
        <w:tblW w:w="0" w:type="auto"/>
        <w:jc w:val="center"/>
        <w:tblLook w:val="04A0" w:firstRow="1" w:lastRow="0" w:firstColumn="1" w:lastColumn="0" w:noHBand="0" w:noVBand="1"/>
      </w:tblPr>
      <w:tblGrid>
        <w:gridCol w:w="2154"/>
        <w:gridCol w:w="2155"/>
        <w:gridCol w:w="2156"/>
        <w:gridCol w:w="2155"/>
      </w:tblGrid>
      <w:tr w:rsidR="002E2893" w:rsidRPr="00E32F08" w14:paraId="4D8E6F23" w14:textId="77777777" w:rsidTr="002E28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2395B4D" w14:textId="77777777" w:rsidR="002E2893" w:rsidRPr="00E32F08" w:rsidRDefault="00000000">
            <w:pPr>
              <w:rPr>
                <w:rFonts w:ascii="微软雅黑" w:hAnsi="微软雅黑" w:hint="eastAsia"/>
              </w:rPr>
            </w:pPr>
            <w:r w:rsidRPr="00E32F08">
              <w:rPr>
                <w:rFonts w:ascii="微软雅黑" w:hAnsi="微软雅黑"/>
                <w:sz w:val="18"/>
              </w:rPr>
              <w:t>方法</w:t>
            </w:r>
          </w:p>
        </w:tc>
        <w:tc>
          <w:tcPr>
            <w:tcW w:w="2160" w:type="dxa"/>
          </w:tcPr>
          <w:p w14:paraId="2D7074D6" w14:textId="77777777" w:rsidR="002E2893" w:rsidRPr="00E32F08" w:rsidRDefault="00000000">
            <w:pPr>
              <w:cnfStyle w:val="100000000000" w:firstRow="1" w:lastRow="0" w:firstColumn="0" w:lastColumn="0" w:oddVBand="0" w:evenVBand="0" w:oddHBand="0" w:evenHBand="0" w:firstRowFirstColumn="0" w:firstRowLastColumn="0" w:lastRowFirstColumn="0" w:lastRowLastColumn="0"/>
              <w:rPr>
                <w:rFonts w:ascii="微软雅黑" w:hAnsi="微软雅黑" w:hint="eastAsia"/>
              </w:rPr>
            </w:pPr>
            <w:r w:rsidRPr="00E32F08">
              <w:rPr>
                <w:rFonts w:ascii="微软雅黑" w:hAnsi="微软雅黑"/>
                <w:sz w:val="18"/>
              </w:rPr>
              <w:t>类型</w:t>
            </w:r>
          </w:p>
        </w:tc>
        <w:tc>
          <w:tcPr>
            <w:tcW w:w="2160" w:type="dxa"/>
          </w:tcPr>
          <w:p w14:paraId="4E3F03BE" w14:textId="77777777" w:rsidR="002E2893" w:rsidRPr="00E32F08" w:rsidRDefault="00000000">
            <w:pPr>
              <w:cnfStyle w:val="100000000000" w:firstRow="1" w:lastRow="0" w:firstColumn="0" w:lastColumn="0" w:oddVBand="0" w:evenVBand="0" w:oddHBand="0" w:evenHBand="0" w:firstRowFirstColumn="0" w:firstRowLastColumn="0" w:lastRowFirstColumn="0" w:lastRowLastColumn="0"/>
              <w:rPr>
                <w:rFonts w:ascii="微软雅黑" w:hAnsi="微软雅黑" w:hint="eastAsia"/>
              </w:rPr>
            </w:pPr>
            <w:r w:rsidRPr="00E32F08">
              <w:rPr>
                <w:rFonts w:ascii="微软雅黑" w:hAnsi="微软雅黑"/>
                <w:sz w:val="18"/>
              </w:rPr>
              <w:t>样本/范围</w:t>
            </w:r>
          </w:p>
        </w:tc>
        <w:tc>
          <w:tcPr>
            <w:tcW w:w="2160" w:type="dxa"/>
          </w:tcPr>
          <w:p w14:paraId="627F6D3C" w14:textId="77777777" w:rsidR="002E2893" w:rsidRPr="00E32F08" w:rsidRDefault="00000000">
            <w:pPr>
              <w:cnfStyle w:val="100000000000" w:firstRow="1" w:lastRow="0" w:firstColumn="0" w:lastColumn="0" w:oddVBand="0" w:evenVBand="0" w:oddHBand="0" w:evenHBand="0" w:firstRowFirstColumn="0" w:firstRowLastColumn="0" w:lastRowFirstColumn="0" w:lastRowLastColumn="0"/>
              <w:rPr>
                <w:rFonts w:ascii="微软雅黑" w:hAnsi="微软雅黑" w:hint="eastAsia"/>
              </w:rPr>
            </w:pPr>
            <w:r w:rsidRPr="00E32F08">
              <w:rPr>
                <w:rFonts w:ascii="微软雅黑" w:hAnsi="微软雅黑"/>
                <w:sz w:val="18"/>
              </w:rPr>
              <w:t>评估内容</w:t>
            </w:r>
          </w:p>
        </w:tc>
      </w:tr>
      <w:tr w:rsidR="002E2893" w:rsidRPr="00E32F08" w14:paraId="7D07FF89" w14:textId="77777777" w:rsidTr="002E2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C4A7179" w14:textId="77777777" w:rsidR="002E2893" w:rsidRPr="00E32F08" w:rsidRDefault="00000000">
            <w:pPr>
              <w:rPr>
                <w:rFonts w:ascii="微软雅黑" w:hAnsi="微软雅黑" w:hint="eastAsia"/>
              </w:rPr>
            </w:pPr>
            <w:r w:rsidRPr="00E32F08">
              <w:rPr>
                <w:rFonts w:ascii="微软雅黑" w:hAnsi="微软雅黑"/>
                <w:sz w:val="18"/>
              </w:rPr>
              <w:t>自动化功能测试</w:t>
            </w:r>
          </w:p>
        </w:tc>
        <w:tc>
          <w:tcPr>
            <w:tcW w:w="2160" w:type="dxa"/>
          </w:tcPr>
          <w:p w14:paraId="7EF00E0A"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定量</w:t>
            </w:r>
          </w:p>
        </w:tc>
        <w:tc>
          <w:tcPr>
            <w:tcW w:w="2160" w:type="dxa"/>
          </w:tcPr>
          <w:p w14:paraId="5A5782CD"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174条用例, 141条已执行</w:t>
            </w:r>
          </w:p>
        </w:tc>
        <w:tc>
          <w:tcPr>
            <w:tcW w:w="2160" w:type="dxa"/>
          </w:tcPr>
          <w:p w14:paraId="6A41E556"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lang w:eastAsia="zh-CN"/>
              </w:rPr>
            </w:pPr>
            <w:r w:rsidRPr="00E32F08">
              <w:rPr>
                <w:rFonts w:ascii="微软雅黑" w:hAnsi="微软雅黑"/>
                <w:sz w:val="18"/>
                <w:lang w:eastAsia="zh-CN"/>
              </w:rPr>
              <w:t>API正确性、性能指标、安全防护、边界情况</w:t>
            </w:r>
          </w:p>
        </w:tc>
      </w:tr>
      <w:tr w:rsidR="002E2893" w:rsidRPr="00E32F08" w14:paraId="002FFFDB" w14:textId="77777777" w:rsidTr="002E28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6E32F2B" w14:textId="77777777" w:rsidR="002E2893" w:rsidRPr="00E32F08" w:rsidRDefault="00000000">
            <w:pPr>
              <w:rPr>
                <w:rFonts w:ascii="微软雅黑" w:hAnsi="微软雅黑" w:hint="eastAsia"/>
              </w:rPr>
            </w:pPr>
            <w:r w:rsidRPr="00E32F08">
              <w:rPr>
                <w:rFonts w:ascii="微软雅黑" w:hAnsi="微软雅黑"/>
                <w:sz w:val="18"/>
              </w:rPr>
              <w:t>启发式评估</w:t>
            </w:r>
          </w:p>
        </w:tc>
        <w:tc>
          <w:tcPr>
            <w:tcW w:w="2160" w:type="dxa"/>
          </w:tcPr>
          <w:p w14:paraId="44955CF6"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定性（专家）</w:t>
            </w:r>
          </w:p>
        </w:tc>
        <w:tc>
          <w:tcPr>
            <w:tcW w:w="2160" w:type="dxa"/>
          </w:tcPr>
          <w:p w14:paraId="311C2920"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lang w:eastAsia="zh-CN"/>
              </w:rPr>
            </w:pPr>
            <w:r w:rsidRPr="00E32F08">
              <w:rPr>
                <w:rFonts w:ascii="微软雅黑" w:hAnsi="微软雅黑"/>
                <w:sz w:val="18"/>
                <w:lang w:eastAsia="zh-CN"/>
              </w:rPr>
              <w:t>10条Nielsen原则逐项走查</w:t>
            </w:r>
          </w:p>
        </w:tc>
        <w:tc>
          <w:tcPr>
            <w:tcW w:w="2160" w:type="dxa"/>
          </w:tcPr>
          <w:p w14:paraId="20628FB6"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lang w:eastAsia="zh-CN"/>
              </w:rPr>
            </w:pPr>
            <w:r w:rsidRPr="00E32F08">
              <w:rPr>
                <w:rFonts w:ascii="微软雅黑" w:hAnsi="微软雅黑"/>
                <w:sz w:val="18"/>
                <w:lang w:eastAsia="zh-CN"/>
              </w:rPr>
              <w:t>界面可用性、交互一致性、错误处理</w:t>
            </w:r>
          </w:p>
        </w:tc>
      </w:tr>
      <w:tr w:rsidR="002E2893" w:rsidRPr="00E32F08" w14:paraId="064233B1" w14:textId="77777777" w:rsidTr="002E2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C7713A7" w14:textId="77777777" w:rsidR="002E2893" w:rsidRPr="00E32F08" w:rsidRDefault="00000000">
            <w:pPr>
              <w:rPr>
                <w:rFonts w:ascii="微软雅黑" w:hAnsi="微软雅黑" w:hint="eastAsia"/>
              </w:rPr>
            </w:pPr>
            <w:r w:rsidRPr="00E32F08">
              <w:rPr>
                <w:rFonts w:ascii="微软雅黑" w:hAnsi="微软雅黑"/>
                <w:sz w:val="18"/>
              </w:rPr>
              <w:t>模拟用户测试</w:t>
            </w:r>
          </w:p>
        </w:tc>
        <w:tc>
          <w:tcPr>
            <w:tcW w:w="2160" w:type="dxa"/>
          </w:tcPr>
          <w:p w14:paraId="0F39D61F"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定量+定性</w:t>
            </w:r>
          </w:p>
        </w:tc>
        <w:tc>
          <w:tcPr>
            <w:tcW w:w="2160" w:type="dxa"/>
          </w:tcPr>
          <w:p w14:paraId="38D82D11"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30名模拟用户</w:t>
            </w:r>
          </w:p>
        </w:tc>
        <w:tc>
          <w:tcPr>
            <w:tcW w:w="2160" w:type="dxa"/>
          </w:tcPr>
          <w:p w14:paraId="5845BBCB"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lang w:eastAsia="zh-CN"/>
              </w:rPr>
            </w:pPr>
            <w:r w:rsidRPr="00E32F08">
              <w:rPr>
                <w:rFonts w:ascii="微软雅黑" w:hAnsi="微软雅黑"/>
                <w:sz w:val="18"/>
                <w:lang w:eastAsia="zh-CN"/>
              </w:rPr>
              <w:t>SUS可用性量表、任务完成率、满意度评分</w:t>
            </w:r>
          </w:p>
        </w:tc>
      </w:tr>
    </w:tbl>
    <w:p w14:paraId="34C5B1B8" w14:textId="77777777" w:rsidR="002E2893" w:rsidRPr="00E32F08" w:rsidRDefault="002E2893">
      <w:pPr>
        <w:rPr>
          <w:rFonts w:ascii="微软雅黑" w:hAnsi="微软雅黑" w:hint="eastAsia"/>
          <w:lang w:eastAsia="zh-CN"/>
        </w:rPr>
      </w:pPr>
    </w:p>
    <w:p w14:paraId="1F3F9DF6" w14:textId="77777777" w:rsidR="002E2893" w:rsidRPr="00E32F08" w:rsidRDefault="00000000">
      <w:pPr>
        <w:pStyle w:val="21"/>
        <w:rPr>
          <w:rFonts w:ascii="微软雅黑" w:eastAsia="微软雅黑" w:hAnsi="微软雅黑" w:hint="eastAsia"/>
          <w:lang w:eastAsia="zh-CN"/>
        </w:rPr>
      </w:pPr>
      <w:r w:rsidRPr="00E32F08">
        <w:rPr>
          <w:rFonts w:ascii="微软雅黑" w:eastAsia="微软雅黑" w:hAnsi="微软雅黑"/>
          <w:lang w:eastAsia="zh-CN"/>
        </w:rPr>
        <w:t>5.2  自动化功能测试</w:t>
      </w:r>
    </w:p>
    <w:p w14:paraId="669BB018" w14:textId="77777777" w:rsidR="002E2893" w:rsidRPr="00E32F08" w:rsidRDefault="00000000">
      <w:pPr>
        <w:pStyle w:val="31"/>
        <w:rPr>
          <w:rFonts w:ascii="微软雅黑" w:eastAsia="微软雅黑" w:hAnsi="微软雅黑" w:hint="eastAsia"/>
          <w:lang w:eastAsia="zh-CN"/>
        </w:rPr>
      </w:pPr>
      <w:r w:rsidRPr="00E32F08">
        <w:rPr>
          <w:rFonts w:ascii="微软雅黑" w:eastAsia="微软雅黑" w:hAnsi="微软雅黑"/>
          <w:lang w:eastAsia="zh-CN"/>
        </w:rPr>
        <w:t>5.2.1  测试覆盖范围</w:t>
      </w:r>
    </w:p>
    <w:p w14:paraId="7DBF7EBA" w14:textId="77777777" w:rsidR="002E2893" w:rsidRPr="00E32F08" w:rsidRDefault="00000000">
      <w:pPr>
        <w:rPr>
          <w:rFonts w:ascii="微软雅黑" w:hAnsi="微软雅黑" w:hint="eastAsia"/>
        </w:rPr>
      </w:pPr>
      <w:r w:rsidRPr="00E32F08">
        <w:rPr>
          <w:rFonts w:ascii="微软雅黑" w:hAnsi="微软雅黑"/>
          <w:lang w:eastAsia="zh-CN"/>
        </w:rPr>
        <w:t>项目组在/test目录下建立了完整的自动化测试体系，包含PowerShell测试运行器和Python测试报告生成器。</w:t>
      </w:r>
      <w:r w:rsidRPr="00E32F08">
        <w:rPr>
          <w:rFonts w:ascii="微软雅黑" w:hAnsi="微软雅黑"/>
        </w:rPr>
        <w:t>测试覆盖以下维度：</w:t>
      </w:r>
    </w:p>
    <w:tbl>
      <w:tblPr>
        <w:tblStyle w:val="-11"/>
        <w:tblW w:w="0" w:type="auto"/>
        <w:jc w:val="center"/>
        <w:tblLook w:val="04A0" w:firstRow="1" w:lastRow="0" w:firstColumn="1" w:lastColumn="0" w:noHBand="0" w:noVBand="1"/>
      </w:tblPr>
      <w:tblGrid>
        <w:gridCol w:w="2155"/>
        <w:gridCol w:w="2154"/>
        <w:gridCol w:w="2156"/>
        <w:gridCol w:w="2155"/>
      </w:tblGrid>
      <w:tr w:rsidR="002E2893" w:rsidRPr="00E32F08" w14:paraId="7CE81C9D" w14:textId="77777777" w:rsidTr="002E28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66DA8FF" w14:textId="77777777" w:rsidR="002E2893" w:rsidRPr="00E32F08" w:rsidRDefault="00000000">
            <w:pPr>
              <w:rPr>
                <w:rFonts w:ascii="微软雅黑" w:hAnsi="微软雅黑" w:hint="eastAsia"/>
              </w:rPr>
            </w:pPr>
            <w:r w:rsidRPr="00E32F08">
              <w:rPr>
                <w:rFonts w:ascii="微软雅黑" w:hAnsi="微软雅黑"/>
                <w:sz w:val="18"/>
              </w:rPr>
              <w:t>测试模块</w:t>
            </w:r>
          </w:p>
        </w:tc>
        <w:tc>
          <w:tcPr>
            <w:tcW w:w="2160" w:type="dxa"/>
          </w:tcPr>
          <w:p w14:paraId="27F90931" w14:textId="77777777" w:rsidR="002E2893" w:rsidRPr="00E32F08" w:rsidRDefault="00000000">
            <w:pPr>
              <w:cnfStyle w:val="100000000000" w:firstRow="1" w:lastRow="0" w:firstColumn="0" w:lastColumn="0" w:oddVBand="0" w:evenVBand="0" w:oddHBand="0" w:evenHBand="0" w:firstRowFirstColumn="0" w:firstRowLastColumn="0" w:lastRowFirstColumn="0" w:lastRowLastColumn="0"/>
              <w:rPr>
                <w:rFonts w:ascii="微软雅黑" w:hAnsi="微软雅黑" w:hint="eastAsia"/>
              </w:rPr>
            </w:pPr>
            <w:r w:rsidRPr="00E32F08">
              <w:rPr>
                <w:rFonts w:ascii="微软雅黑" w:hAnsi="微软雅黑"/>
                <w:sz w:val="18"/>
              </w:rPr>
              <w:t>用例数</w:t>
            </w:r>
          </w:p>
        </w:tc>
        <w:tc>
          <w:tcPr>
            <w:tcW w:w="2160" w:type="dxa"/>
          </w:tcPr>
          <w:p w14:paraId="17E26C61" w14:textId="77777777" w:rsidR="002E2893" w:rsidRPr="00E32F08" w:rsidRDefault="00000000">
            <w:pPr>
              <w:cnfStyle w:val="100000000000" w:firstRow="1" w:lastRow="0" w:firstColumn="0" w:lastColumn="0" w:oddVBand="0" w:evenVBand="0" w:oddHBand="0" w:evenHBand="0" w:firstRowFirstColumn="0" w:firstRowLastColumn="0" w:lastRowFirstColumn="0" w:lastRowLastColumn="0"/>
              <w:rPr>
                <w:rFonts w:ascii="微软雅黑" w:hAnsi="微软雅黑" w:hint="eastAsia"/>
              </w:rPr>
            </w:pPr>
            <w:r w:rsidRPr="00E32F08">
              <w:rPr>
                <w:rFonts w:ascii="微软雅黑" w:hAnsi="微软雅黑"/>
                <w:sz w:val="18"/>
              </w:rPr>
              <w:t>类型</w:t>
            </w:r>
          </w:p>
        </w:tc>
        <w:tc>
          <w:tcPr>
            <w:tcW w:w="2160" w:type="dxa"/>
          </w:tcPr>
          <w:p w14:paraId="646474F7" w14:textId="77777777" w:rsidR="002E2893" w:rsidRPr="00E32F08" w:rsidRDefault="00000000">
            <w:pPr>
              <w:cnfStyle w:val="100000000000" w:firstRow="1" w:lastRow="0" w:firstColumn="0" w:lastColumn="0" w:oddVBand="0" w:evenVBand="0" w:oddHBand="0" w:evenHBand="0" w:firstRowFirstColumn="0" w:firstRowLastColumn="0" w:lastRowFirstColumn="0" w:lastRowLastColumn="0"/>
              <w:rPr>
                <w:rFonts w:ascii="微软雅黑" w:hAnsi="微软雅黑" w:hint="eastAsia"/>
              </w:rPr>
            </w:pPr>
            <w:r w:rsidRPr="00E32F08">
              <w:rPr>
                <w:rFonts w:ascii="微软雅黑" w:hAnsi="微软雅黑"/>
                <w:sz w:val="18"/>
              </w:rPr>
              <w:t>通过率</w:t>
            </w:r>
          </w:p>
        </w:tc>
      </w:tr>
      <w:tr w:rsidR="002E2893" w:rsidRPr="00E32F08" w14:paraId="0E4FB47E" w14:textId="77777777" w:rsidTr="002E2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F9EC106" w14:textId="77777777" w:rsidR="002E2893" w:rsidRPr="00E32F08" w:rsidRDefault="00000000">
            <w:pPr>
              <w:rPr>
                <w:rFonts w:ascii="微软雅黑" w:hAnsi="微软雅黑" w:hint="eastAsia"/>
              </w:rPr>
            </w:pPr>
            <w:r w:rsidRPr="00E32F08">
              <w:rPr>
                <w:rFonts w:ascii="微软雅黑" w:hAnsi="微软雅黑"/>
                <w:sz w:val="18"/>
              </w:rPr>
              <w:t>数据库表结构 (1.1)</w:t>
            </w:r>
          </w:p>
        </w:tc>
        <w:tc>
          <w:tcPr>
            <w:tcW w:w="2160" w:type="dxa"/>
          </w:tcPr>
          <w:p w14:paraId="385FE51D"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6</w:t>
            </w:r>
          </w:p>
        </w:tc>
        <w:tc>
          <w:tcPr>
            <w:tcW w:w="2160" w:type="dxa"/>
          </w:tcPr>
          <w:p w14:paraId="51E54C98"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数据库验证</w:t>
            </w:r>
          </w:p>
        </w:tc>
        <w:tc>
          <w:tcPr>
            <w:tcW w:w="2160" w:type="dxa"/>
          </w:tcPr>
          <w:p w14:paraId="64B852DC"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100%</w:t>
            </w:r>
          </w:p>
        </w:tc>
      </w:tr>
      <w:tr w:rsidR="002E2893" w:rsidRPr="00E32F08" w14:paraId="48CE9BA8" w14:textId="77777777" w:rsidTr="002E28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2CBEED6" w14:textId="77777777" w:rsidR="002E2893" w:rsidRPr="00E32F08" w:rsidRDefault="00000000">
            <w:pPr>
              <w:rPr>
                <w:rFonts w:ascii="微软雅黑" w:hAnsi="微软雅黑" w:hint="eastAsia"/>
              </w:rPr>
            </w:pPr>
            <w:r w:rsidRPr="00E32F08">
              <w:rPr>
                <w:rFonts w:ascii="微软雅黑" w:hAnsi="微软雅黑"/>
                <w:sz w:val="18"/>
              </w:rPr>
              <w:t>公司搜索API (1.2)</w:t>
            </w:r>
          </w:p>
        </w:tc>
        <w:tc>
          <w:tcPr>
            <w:tcW w:w="2160" w:type="dxa"/>
          </w:tcPr>
          <w:p w14:paraId="04964FE7"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8</w:t>
            </w:r>
          </w:p>
        </w:tc>
        <w:tc>
          <w:tcPr>
            <w:tcW w:w="2160" w:type="dxa"/>
          </w:tcPr>
          <w:p w14:paraId="15840153"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API测试</w:t>
            </w:r>
          </w:p>
        </w:tc>
        <w:tc>
          <w:tcPr>
            <w:tcW w:w="2160" w:type="dxa"/>
          </w:tcPr>
          <w:p w14:paraId="04338DAB"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100%</w:t>
            </w:r>
          </w:p>
        </w:tc>
      </w:tr>
      <w:tr w:rsidR="002E2893" w:rsidRPr="00E32F08" w14:paraId="351FE2B7" w14:textId="77777777" w:rsidTr="002E2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9366143" w14:textId="77777777" w:rsidR="002E2893" w:rsidRPr="00E32F08" w:rsidRDefault="00000000">
            <w:pPr>
              <w:rPr>
                <w:rFonts w:ascii="微软雅黑" w:hAnsi="微软雅黑" w:hint="eastAsia"/>
              </w:rPr>
            </w:pPr>
            <w:r w:rsidRPr="00E32F08">
              <w:rPr>
                <w:rFonts w:ascii="微软雅黑" w:hAnsi="微软雅黑"/>
                <w:sz w:val="18"/>
              </w:rPr>
              <w:lastRenderedPageBreak/>
              <w:t>指标计算引擎 (1.3)</w:t>
            </w:r>
          </w:p>
        </w:tc>
        <w:tc>
          <w:tcPr>
            <w:tcW w:w="2160" w:type="dxa"/>
          </w:tcPr>
          <w:p w14:paraId="763E0A06"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10</w:t>
            </w:r>
          </w:p>
        </w:tc>
        <w:tc>
          <w:tcPr>
            <w:tcW w:w="2160" w:type="dxa"/>
          </w:tcPr>
          <w:p w14:paraId="45137B58"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单元测试+集成测试</w:t>
            </w:r>
          </w:p>
        </w:tc>
        <w:tc>
          <w:tcPr>
            <w:tcW w:w="2160" w:type="dxa"/>
          </w:tcPr>
          <w:p w14:paraId="176FBFDB"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100%</w:t>
            </w:r>
          </w:p>
        </w:tc>
      </w:tr>
      <w:tr w:rsidR="002E2893" w:rsidRPr="00E32F08" w14:paraId="650DD2FA" w14:textId="77777777" w:rsidTr="002E28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3495C20" w14:textId="77777777" w:rsidR="002E2893" w:rsidRPr="00E32F08" w:rsidRDefault="00000000">
            <w:pPr>
              <w:rPr>
                <w:rFonts w:ascii="微软雅黑" w:hAnsi="微软雅黑" w:hint="eastAsia"/>
              </w:rPr>
            </w:pPr>
            <w:r w:rsidRPr="00E32F08">
              <w:rPr>
                <w:rFonts w:ascii="微软雅黑" w:hAnsi="微软雅黑"/>
                <w:sz w:val="18"/>
              </w:rPr>
              <w:t>行业均值排名 (1.4)</w:t>
            </w:r>
          </w:p>
        </w:tc>
        <w:tc>
          <w:tcPr>
            <w:tcW w:w="2160" w:type="dxa"/>
          </w:tcPr>
          <w:p w14:paraId="506002B4"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5</w:t>
            </w:r>
          </w:p>
        </w:tc>
        <w:tc>
          <w:tcPr>
            <w:tcW w:w="2160" w:type="dxa"/>
          </w:tcPr>
          <w:p w14:paraId="0E548D62"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API测试</w:t>
            </w:r>
          </w:p>
        </w:tc>
        <w:tc>
          <w:tcPr>
            <w:tcW w:w="2160" w:type="dxa"/>
          </w:tcPr>
          <w:p w14:paraId="5CC0A1D8"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100%</w:t>
            </w:r>
          </w:p>
        </w:tc>
      </w:tr>
      <w:tr w:rsidR="002E2893" w:rsidRPr="00E32F08" w14:paraId="45145218" w14:textId="77777777" w:rsidTr="002E2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E63B628" w14:textId="77777777" w:rsidR="002E2893" w:rsidRPr="00E32F08" w:rsidRDefault="00000000">
            <w:pPr>
              <w:rPr>
                <w:rFonts w:ascii="微软雅黑" w:hAnsi="微软雅黑" w:hint="eastAsia"/>
              </w:rPr>
            </w:pPr>
            <w:r w:rsidRPr="00E32F08">
              <w:rPr>
                <w:rFonts w:ascii="微软雅黑" w:hAnsi="微软雅黑"/>
                <w:sz w:val="18"/>
              </w:rPr>
              <w:t>搜索入口UI (2.1)</w:t>
            </w:r>
          </w:p>
        </w:tc>
        <w:tc>
          <w:tcPr>
            <w:tcW w:w="2160" w:type="dxa"/>
          </w:tcPr>
          <w:p w14:paraId="3250079B"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11</w:t>
            </w:r>
          </w:p>
        </w:tc>
        <w:tc>
          <w:tcPr>
            <w:tcW w:w="2160" w:type="dxa"/>
          </w:tcPr>
          <w:p w14:paraId="43408E70"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E2E+API</w:t>
            </w:r>
          </w:p>
        </w:tc>
        <w:tc>
          <w:tcPr>
            <w:tcW w:w="2160" w:type="dxa"/>
          </w:tcPr>
          <w:p w14:paraId="1EA54352"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100%</w:t>
            </w:r>
          </w:p>
        </w:tc>
      </w:tr>
      <w:tr w:rsidR="002E2893" w:rsidRPr="00E32F08" w14:paraId="15B253AD" w14:textId="77777777" w:rsidTr="002E28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79E2A20" w14:textId="77777777" w:rsidR="002E2893" w:rsidRPr="00E32F08" w:rsidRDefault="00000000">
            <w:pPr>
              <w:rPr>
                <w:rFonts w:ascii="微软雅黑" w:hAnsi="微软雅黑" w:hint="eastAsia"/>
              </w:rPr>
            </w:pPr>
            <w:r w:rsidRPr="00E32F08">
              <w:rPr>
                <w:rFonts w:ascii="微软雅黑" w:hAnsi="微软雅黑"/>
                <w:sz w:val="18"/>
              </w:rPr>
              <w:t>页面跳转加载 (2.2)</w:t>
            </w:r>
          </w:p>
        </w:tc>
        <w:tc>
          <w:tcPr>
            <w:tcW w:w="2160" w:type="dxa"/>
          </w:tcPr>
          <w:p w14:paraId="49C2EB6F"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7</w:t>
            </w:r>
          </w:p>
        </w:tc>
        <w:tc>
          <w:tcPr>
            <w:tcW w:w="2160" w:type="dxa"/>
          </w:tcPr>
          <w:p w14:paraId="55CEEB0C"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E2E</w:t>
            </w:r>
          </w:p>
        </w:tc>
        <w:tc>
          <w:tcPr>
            <w:tcW w:w="2160" w:type="dxa"/>
          </w:tcPr>
          <w:p w14:paraId="7E1C1082"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100%</w:t>
            </w:r>
          </w:p>
        </w:tc>
      </w:tr>
      <w:tr w:rsidR="002E2893" w:rsidRPr="00E32F08" w14:paraId="382628EB" w14:textId="77777777" w:rsidTr="002E2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540BE7B" w14:textId="77777777" w:rsidR="002E2893" w:rsidRPr="00E32F08" w:rsidRDefault="00000000">
            <w:pPr>
              <w:rPr>
                <w:rFonts w:ascii="微软雅黑" w:hAnsi="微软雅黑" w:hint="eastAsia"/>
              </w:rPr>
            </w:pPr>
            <w:r w:rsidRPr="00E32F08">
              <w:rPr>
                <w:rFonts w:ascii="微软雅黑" w:hAnsi="微软雅黑"/>
                <w:sz w:val="18"/>
              </w:rPr>
              <w:t>分析历史管理 (2.3)</w:t>
            </w:r>
          </w:p>
        </w:tc>
        <w:tc>
          <w:tcPr>
            <w:tcW w:w="2160" w:type="dxa"/>
          </w:tcPr>
          <w:p w14:paraId="4FD85C16"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8</w:t>
            </w:r>
          </w:p>
        </w:tc>
        <w:tc>
          <w:tcPr>
            <w:tcW w:w="2160" w:type="dxa"/>
          </w:tcPr>
          <w:p w14:paraId="3A5184F2"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API+E2E</w:t>
            </w:r>
          </w:p>
        </w:tc>
        <w:tc>
          <w:tcPr>
            <w:tcW w:w="2160" w:type="dxa"/>
          </w:tcPr>
          <w:p w14:paraId="6466004B"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100%</w:t>
            </w:r>
          </w:p>
        </w:tc>
      </w:tr>
      <w:tr w:rsidR="002E2893" w:rsidRPr="00E32F08" w14:paraId="6799B01A" w14:textId="77777777" w:rsidTr="002E28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AFC99E3" w14:textId="77777777" w:rsidR="002E2893" w:rsidRPr="00E32F08" w:rsidRDefault="00000000">
            <w:pPr>
              <w:rPr>
                <w:rFonts w:ascii="微软雅黑" w:hAnsi="微软雅黑" w:hint="eastAsia"/>
              </w:rPr>
            </w:pPr>
            <w:r w:rsidRPr="00E32F08">
              <w:rPr>
                <w:rFonts w:ascii="微软雅黑" w:hAnsi="微软雅黑"/>
                <w:sz w:val="18"/>
              </w:rPr>
              <w:t>KPI指标卡片 (3.1)</w:t>
            </w:r>
          </w:p>
        </w:tc>
        <w:tc>
          <w:tcPr>
            <w:tcW w:w="2160" w:type="dxa"/>
          </w:tcPr>
          <w:p w14:paraId="37A85D20"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8</w:t>
            </w:r>
          </w:p>
        </w:tc>
        <w:tc>
          <w:tcPr>
            <w:tcW w:w="2160" w:type="dxa"/>
          </w:tcPr>
          <w:p w14:paraId="51096F4A"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E2E+API</w:t>
            </w:r>
          </w:p>
        </w:tc>
        <w:tc>
          <w:tcPr>
            <w:tcW w:w="2160" w:type="dxa"/>
          </w:tcPr>
          <w:p w14:paraId="71FF3B7A"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100%</w:t>
            </w:r>
          </w:p>
        </w:tc>
      </w:tr>
      <w:tr w:rsidR="002E2893" w:rsidRPr="00E32F08" w14:paraId="6CF96452" w14:textId="77777777" w:rsidTr="002E2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E05CE28" w14:textId="77777777" w:rsidR="002E2893" w:rsidRPr="00E32F08" w:rsidRDefault="00000000">
            <w:pPr>
              <w:rPr>
                <w:rFonts w:ascii="微软雅黑" w:hAnsi="微软雅黑" w:hint="eastAsia"/>
              </w:rPr>
            </w:pPr>
            <w:r w:rsidRPr="00E32F08">
              <w:rPr>
                <w:rFonts w:ascii="微软雅黑" w:hAnsi="微软雅黑"/>
                <w:sz w:val="18"/>
              </w:rPr>
              <w:t>数据表格 (3.2)</w:t>
            </w:r>
          </w:p>
        </w:tc>
        <w:tc>
          <w:tcPr>
            <w:tcW w:w="2160" w:type="dxa"/>
          </w:tcPr>
          <w:p w14:paraId="0FC29FEA"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6</w:t>
            </w:r>
          </w:p>
        </w:tc>
        <w:tc>
          <w:tcPr>
            <w:tcW w:w="2160" w:type="dxa"/>
          </w:tcPr>
          <w:p w14:paraId="387D7D25"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E2E</w:t>
            </w:r>
          </w:p>
        </w:tc>
        <w:tc>
          <w:tcPr>
            <w:tcW w:w="2160" w:type="dxa"/>
          </w:tcPr>
          <w:p w14:paraId="4136C391"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100%</w:t>
            </w:r>
          </w:p>
        </w:tc>
      </w:tr>
      <w:tr w:rsidR="002E2893" w:rsidRPr="00E32F08" w14:paraId="6336B756" w14:textId="77777777" w:rsidTr="002E28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68A850B" w14:textId="77777777" w:rsidR="002E2893" w:rsidRPr="00E32F08" w:rsidRDefault="00000000">
            <w:pPr>
              <w:rPr>
                <w:rFonts w:ascii="微软雅黑" w:hAnsi="微软雅黑" w:hint="eastAsia"/>
              </w:rPr>
            </w:pPr>
            <w:r w:rsidRPr="00E32F08">
              <w:rPr>
                <w:rFonts w:ascii="微软雅黑" w:hAnsi="微软雅黑"/>
                <w:sz w:val="18"/>
              </w:rPr>
              <w:t>折线图趋势 (3.3)</w:t>
            </w:r>
          </w:p>
        </w:tc>
        <w:tc>
          <w:tcPr>
            <w:tcW w:w="2160" w:type="dxa"/>
          </w:tcPr>
          <w:p w14:paraId="7B1EB628"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6</w:t>
            </w:r>
          </w:p>
        </w:tc>
        <w:tc>
          <w:tcPr>
            <w:tcW w:w="2160" w:type="dxa"/>
          </w:tcPr>
          <w:p w14:paraId="643F2174"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E2E</w:t>
            </w:r>
          </w:p>
        </w:tc>
        <w:tc>
          <w:tcPr>
            <w:tcW w:w="2160" w:type="dxa"/>
          </w:tcPr>
          <w:p w14:paraId="64F341F8"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100%</w:t>
            </w:r>
          </w:p>
        </w:tc>
      </w:tr>
      <w:tr w:rsidR="002E2893" w:rsidRPr="00E32F08" w14:paraId="76009B4A" w14:textId="77777777" w:rsidTr="002E2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5243BD4" w14:textId="77777777" w:rsidR="002E2893" w:rsidRPr="00E32F08" w:rsidRDefault="00000000">
            <w:pPr>
              <w:rPr>
                <w:rFonts w:ascii="微软雅黑" w:hAnsi="微软雅黑" w:hint="eastAsia"/>
              </w:rPr>
            </w:pPr>
            <w:r w:rsidRPr="00E32F08">
              <w:rPr>
                <w:rFonts w:ascii="微软雅黑" w:hAnsi="微软雅黑"/>
                <w:sz w:val="18"/>
              </w:rPr>
              <w:t>指标详解表 (3.4)</w:t>
            </w:r>
          </w:p>
        </w:tc>
        <w:tc>
          <w:tcPr>
            <w:tcW w:w="2160" w:type="dxa"/>
          </w:tcPr>
          <w:p w14:paraId="1A1808D6"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5</w:t>
            </w:r>
          </w:p>
        </w:tc>
        <w:tc>
          <w:tcPr>
            <w:tcW w:w="2160" w:type="dxa"/>
          </w:tcPr>
          <w:p w14:paraId="2717C4E6"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E2E</w:t>
            </w:r>
          </w:p>
        </w:tc>
        <w:tc>
          <w:tcPr>
            <w:tcW w:w="2160" w:type="dxa"/>
          </w:tcPr>
          <w:p w14:paraId="55E96626"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100%</w:t>
            </w:r>
          </w:p>
        </w:tc>
      </w:tr>
      <w:tr w:rsidR="002E2893" w:rsidRPr="00E32F08" w14:paraId="18AF1EB4" w14:textId="77777777" w:rsidTr="002E28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0525DC5" w14:textId="77777777" w:rsidR="002E2893" w:rsidRPr="00E32F08" w:rsidRDefault="00000000">
            <w:pPr>
              <w:rPr>
                <w:rFonts w:ascii="微软雅黑" w:hAnsi="微软雅黑" w:hint="eastAsia"/>
              </w:rPr>
            </w:pPr>
            <w:r w:rsidRPr="00E32F08">
              <w:rPr>
                <w:rFonts w:ascii="微软雅黑" w:hAnsi="微软雅黑"/>
                <w:sz w:val="18"/>
              </w:rPr>
              <w:t>经营亮点 (4.1)</w:t>
            </w:r>
          </w:p>
        </w:tc>
        <w:tc>
          <w:tcPr>
            <w:tcW w:w="2160" w:type="dxa"/>
          </w:tcPr>
          <w:p w14:paraId="42E41A05"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6</w:t>
            </w:r>
          </w:p>
        </w:tc>
        <w:tc>
          <w:tcPr>
            <w:tcW w:w="2160" w:type="dxa"/>
          </w:tcPr>
          <w:p w14:paraId="43C70849"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E2E+API</w:t>
            </w:r>
          </w:p>
        </w:tc>
        <w:tc>
          <w:tcPr>
            <w:tcW w:w="2160" w:type="dxa"/>
          </w:tcPr>
          <w:p w14:paraId="4595A386"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100%</w:t>
            </w:r>
          </w:p>
        </w:tc>
      </w:tr>
      <w:tr w:rsidR="002E2893" w:rsidRPr="00E32F08" w14:paraId="601B94A5" w14:textId="77777777" w:rsidTr="002E2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1399CC3" w14:textId="77777777" w:rsidR="002E2893" w:rsidRPr="00E32F08" w:rsidRDefault="00000000">
            <w:pPr>
              <w:rPr>
                <w:rFonts w:ascii="微软雅黑" w:hAnsi="微软雅黑" w:hint="eastAsia"/>
              </w:rPr>
            </w:pPr>
            <w:r w:rsidRPr="00E32F08">
              <w:rPr>
                <w:rFonts w:ascii="微软雅黑" w:hAnsi="微软雅黑"/>
                <w:sz w:val="18"/>
              </w:rPr>
              <w:t>风险识别 (4.2)</w:t>
            </w:r>
          </w:p>
        </w:tc>
        <w:tc>
          <w:tcPr>
            <w:tcW w:w="2160" w:type="dxa"/>
          </w:tcPr>
          <w:p w14:paraId="6A3F8F3F"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5</w:t>
            </w:r>
          </w:p>
        </w:tc>
        <w:tc>
          <w:tcPr>
            <w:tcW w:w="2160" w:type="dxa"/>
          </w:tcPr>
          <w:p w14:paraId="23675CC0"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E2E+API</w:t>
            </w:r>
          </w:p>
        </w:tc>
        <w:tc>
          <w:tcPr>
            <w:tcW w:w="2160" w:type="dxa"/>
          </w:tcPr>
          <w:p w14:paraId="4F5DE4B3"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100%</w:t>
            </w:r>
          </w:p>
        </w:tc>
      </w:tr>
      <w:tr w:rsidR="002E2893" w:rsidRPr="00E32F08" w14:paraId="27CE49D5" w14:textId="77777777" w:rsidTr="002E28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D22742E" w14:textId="77777777" w:rsidR="002E2893" w:rsidRPr="00E32F08" w:rsidRDefault="00000000">
            <w:pPr>
              <w:rPr>
                <w:rFonts w:ascii="微软雅黑" w:hAnsi="微软雅黑" w:hint="eastAsia"/>
              </w:rPr>
            </w:pPr>
            <w:r w:rsidRPr="00E32F08">
              <w:rPr>
                <w:rFonts w:ascii="微软雅黑" w:hAnsi="微软雅黑"/>
                <w:sz w:val="18"/>
              </w:rPr>
              <w:t>趋势预测 (5.1)</w:t>
            </w:r>
          </w:p>
        </w:tc>
        <w:tc>
          <w:tcPr>
            <w:tcW w:w="2160" w:type="dxa"/>
          </w:tcPr>
          <w:p w14:paraId="4DCFD450"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8</w:t>
            </w:r>
          </w:p>
        </w:tc>
        <w:tc>
          <w:tcPr>
            <w:tcW w:w="2160" w:type="dxa"/>
          </w:tcPr>
          <w:p w14:paraId="3910E578"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E2E+API</w:t>
            </w:r>
          </w:p>
        </w:tc>
        <w:tc>
          <w:tcPr>
            <w:tcW w:w="2160" w:type="dxa"/>
          </w:tcPr>
          <w:p w14:paraId="583FEF5B"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100%</w:t>
            </w:r>
          </w:p>
        </w:tc>
      </w:tr>
      <w:tr w:rsidR="002E2893" w:rsidRPr="00E32F08" w14:paraId="0601A984" w14:textId="77777777" w:rsidTr="002E2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FF326B4" w14:textId="77777777" w:rsidR="002E2893" w:rsidRPr="00E32F08" w:rsidRDefault="00000000">
            <w:pPr>
              <w:rPr>
                <w:rFonts w:ascii="微软雅黑" w:hAnsi="微软雅黑" w:hint="eastAsia"/>
              </w:rPr>
            </w:pPr>
            <w:r w:rsidRPr="00E32F08">
              <w:rPr>
                <w:rFonts w:ascii="微软雅黑" w:hAnsi="微软雅黑"/>
                <w:sz w:val="18"/>
              </w:rPr>
              <w:t>聊天面板UI (6.1)</w:t>
            </w:r>
          </w:p>
        </w:tc>
        <w:tc>
          <w:tcPr>
            <w:tcW w:w="2160" w:type="dxa"/>
          </w:tcPr>
          <w:p w14:paraId="1E209552"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10</w:t>
            </w:r>
          </w:p>
        </w:tc>
        <w:tc>
          <w:tcPr>
            <w:tcW w:w="2160" w:type="dxa"/>
          </w:tcPr>
          <w:p w14:paraId="630D1AAB"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E2E</w:t>
            </w:r>
          </w:p>
        </w:tc>
        <w:tc>
          <w:tcPr>
            <w:tcW w:w="2160" w:type="dxa"/>
          </w:tcPr>
          <w:p w14:paraId="08C4EE96"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100%</w:t>
            </w:r>
          </w:p>
        </w:tc>
      </w:tr>
      <w:tr w:rsidR="002E2893" w:rsidRPr="00E32F08" w14:paraId="796A38BF" w14:textId="77777777" w:rsidTr="002E28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8D0E933" w14:textId="77777777" w:rsidR="002E2893" w:rsidRPr="00E32F08" w:rsidRDefault="00000000">
            <w:pPr>
              <w:rPr>
                <w:rFonts w:ascii="微软雅黑" w:hAnsi="微软雅黑" w:hint="eastAsia"/>
              </w:rPr>
            </w:pPr>
            <w:r w:rsidRPr="00E32F08">
              <w:rPr>
                <w:rFonts w:ascii="微软雅黑" w:hAnsi="微软雅黑"/>
                <w:sz w:val="18"/>
              </w:rPr>
              <w:t>AI对话质量 (6.2)</w:t>
            </w:r>
          </w:p>
        </w:tc>
        <w:tc>
          <w:tcPr>
            <w:tcW w:w="2160" w:type="dxa"/>
          </w:tcPr>
          <w:p w14:paraId="518EFE80"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6</w:t>
            </w:r>
          </w:p>
        </w:tc>
        <w:tc>
          <w:tcPr>
            <w:tcW w:w="2160" w:type="dxa"/>
          </w:tcPr>
          <w:p w14:paraId="75C65E72"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API</w:t>
            </w:r>
          </w:p>
        </w:tc>
        <w:tc>
          <w:tcPr>
            <w:tcW w:w="2160" w:type="dxa"/>
          </w:tcPr>
          <w:p w14:paraId="56223579"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100%</w:t>
            </w:r>
          </w:p>
        </w:tc>
      </w:tr>
      <w:tr w:rsidR="002E2893" w:rsidRPr="00E32F08" w14:paraId="10B85ACF" w14:textId="77777777" w:rsidTr="002E2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B0FF6C3" w14:textId="77777777" w:rsidR="002E2893" w:rsidRPr="00E32F08" w:rsidRDefault="00000000">
            <w:pPr>
              <w:rPr>
                <w:rFonts w:ascii="微软雅黑" w:hAnsi="微软雅黑" w:hint="eastAsia"/>
              </w:rPr>
            </w:pPr>
            <w:r w:rsidRPr="00E32F08">
              <w:rPr>
                <w:rFonts w:ascii="微软雅黑" w:hAnsi="微软雅黑"/>
                <w:sz w:val="18"/>
              </w:rPr>
              <w:t>文件上传 (7.1)</w:t>
            </w:r>
          </w:p>
        </w:tc>
        <w:tc>
          <w:tcPr>
            <w:tcW w:w="2160" w:type="dxa"/>
          </w:tcPr>
          <w:p w14:paraId="2E7A8EF4"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5</w:t>
            </w:r>
          </w:p>
        </w:tc>
        <w:tc>
          <w:tcPr>
            <w:tcW w:w="2160" w:type="dxa"/>
          </w:tcPr>
          <w:p w14:paraId="2ECAE0B6"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API</w:t>
            </w:r>
          </w:p>
        </w:tc>
        <w:tc>
          <w:tcPr>
            <w:tcW w:w="2160" w:type="dxa"/>
          </w:tcPr>
          <w:p w14:paraId="381B7731"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100%</w:t>
            </w:r>
          </w:p>
        </w:tc>
      </w:tr>
      <w:tr w:rsidR="002E2893" w:rsidRPr="00E32F08" w14:paraId="7446C519" w14:textId="77777777" w:rsidTr="002E28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B808008" w14:textId="77777777" w:rsidR="002E2893" w:rsidRPr="00E32F08" w:rsidRDefault="00000000">
            <w:pPr>
              <w:rPr>
                <w:rFonts w:ascii="微软雅黑" w:hAnsi="微软雅黑" w:hint="eastAsia"/>
              </w:rPr>
            </w:pPr>
            <w:r w:rsidRPr="00E32F08">
              <w:rPr>
                <w:rFonts w:ascii="微软雅黑" w:hAnsi="微软雅黑"/>
                <w:sz w:val="18"/>
              </w:rPr>
              <w:t>OCR/NER (7.2-7.3)</w:t>
            </w:r>
          </w:p>
        </w:tc>
        <w:tc>
          <w:tcPr>
            <w:tcW w:w="2160" w:type="dxa"/>
          </w:tcPr>
          <w:p w14:paraId="5BBC7BA9"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5</w:t>
            </w:r>
          </w:p>
        </w:tc>
        <w:tc>
          <w:tcPr>
            <w:tcW w:w="2160" w:type="dxa"/>
          </w:tcPr>
          <w:p w14:paraId="68E0EA8B"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API</w:t>
            </w:r>
          </w:p>
        </w:tc>
        <w:tc>
          <w:tcPr>
            <w:tcW w:w="2160" w:type="dxa"/>
          </w:tcPr>
          <w:p w14:paraId="1792C2C5"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100%</w:t>
            </w:r>
          </w:p>
        </w:tc>
      </w:tr>
      <w:tr w:rsidR="002E2893" w:rsidRPr="00E32F08" w14:paraId="165CD696" w14:textId="77777777" w:rsidTr="002E2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A043F80" w14:textId="77777777" w:rsidR="002E2893" w:rsidRPr="00E32F08" w:rsidRDefault="00000000">
            <w:pPr>
              <w:rPr>
                <w:rFonts w:ascii="微软雅黑" w:hAnsi="微软雅黑" w:hint="eastAsia"/>
              </w:rPr>
            </w:pPr>
            <w:r w:rsidRPr="00E32F08">
              <w:rPr>
                <w:rFonts w:ascii="微软雅黑" w:hAnsi="微软雅黑"/>
                <w:sz w:val="18"/>
              </w:rPr>
              <w:t>前端导出 (8.1)</w:t>
            </w:r>
          </w:p>
        </w:tc>
        <w:tc>
          <w:tcPr>
            <w:tcW w:w="2160" w:type="dxa"/>
          </w:tcPr>
          <w:p w14:paraId="7004EF3C"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6</w:t>
            </w:r>
          </w:p>
        </w:tc>
        <w:tc>
          <w:tcPr>
            <w:tcW w:w="2160" w:type="dxa"/>
          </w:tcPr>
          <w:p w14:paraId="085AB38E"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E2E</w:t>
            </w:r>
          </w:p>
        </w:tc>
        <w:tc>
          <w:tcPr>
            <w:tcW w:w="2160" w:type="dxa"/>
          </w:tcPr>
          <w:p w14:paraId="1AA711A6"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100%</w:t>
            </w:r>
          </w:p>
        </w:tc>
      </w:tr>
      <w:tr w:rsidR="002E2893" w:rsidRPr="00E32F08" w14:paraId="4E6DD43B" w14:textId="77777777" w:rsidTr="002E28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2A104B3" w14:textId="77777777" w:rsidR="002E2893" w:rsidRPr="00E32F08" w:rsidRDefault="00000000">
            <w:pPr>
              <w:rPr>
                <w:rFonts w:ascii="微软雅黑" w:hAnsi="微软雅黑" w:hint="eastAsia"/>
              </w:rPr>
            </w:pPr>
            <w:r w:rsidRPr="00E32F08">
              <w:rPr>
                <w:rFonts w:ascii="微软雅黑" w:hAnsi="微软雅黑"/>
                <w:sz w:val="18"/>
              </w:rPr>
              <w:t>后端导出 (8.2)</w:t>
            </w:r>
          </w:p>
        </w:tc>
        <w:tc>
          <w:tcPr>
            <w:tcW w:w="2160" w:type="dxa"/>
          </w:tcPr>
          <w:p w14:paraId="763DF016"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6</w:t>
            </w:r>
          </w:p>
        </w:tc>
        <w:tc>
          <w:tcPr>
            <w:tcW w:w="2160" w:type="dxa"/>
          </w:tcPr>
          <w:p w14:paraId="41306A84"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API</w:t>
            </w:r>
          </w:p>
        </w:tc>
        <w:tc>
          <w:tcPr>
            <w:tcW w:w="2160" w:type="dxa"/>
          </w:tcPr>
          <w:p w14:paraId="7973115B"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83% (1项500错误)</w:t>
            </w:r>
          </w:p>
        </w:tc>
      </w:tr>
      <w:tr w:rsidR="002E2893" w:rsidRPr="00E32F08" w14:paraId="2BACE814" w14:textId="77777777" w:rsidTr="002E2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673C528" w14:textId="77777777" w:rsidR="002E2893" w:rsidRPr="00E32F08" w:rsidRDefault="00000000">
            <w:pPr>
              <w:rPr>
                <w:rFonts w:ascii="微软雅黑" w:hAnsi="微软雅黑" w:hint="eastAsia"/>
              </w:rPr>
            </w:pPr>
            <w:r w:rsidRPr="00E32F08">
              <w:rPr>
                <w:rFonts w:ascii="微软雅黑" w:hAnsi="微软雅黑"/>
                <w:sz w:val="18"/>
              </w:rPr>
              <w:t>安全测试</w:t>
            </w:r>
          </w:p>
        </w:tc>
        <w:tc>
          <w:tcPr>
            <w:tcW w:w="2160" w:type="dxa"/>
          </w:tcPr>
          <w:p w14:paraId="025F74B0"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5</w:t>
            </w:r>
          </w:p>
        </w:tc>
        <w:tc>
          <w:tcPr>
            <w:tcW w:w="2160" w:type="dxa"/>
          </w:tcPr>
          <w:p w14:paraId="230C3FA8"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安全测试</w:t>
            </w:r>
          </w:p>
        </w:tc>
        <w:tc>
          <w:tcPr>
            <w:tcW w:w="2160" w:type="dxa"/>
          </w:tcPr>
          <w:p w14:paraId="27F2E0F5"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100%</w:t>
            </w:r>
          </w:p>
        </w:tc>
      </w:tr>
      <w:tr w:rsidR="002E2893" w:rsidRPr="00E32F08" w14:paraId="4168F912" w14:textId="77777777" w:rsidTr="002E28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3500F46" w14:textId="77777777" w:rsidR="002E2893" w:rsidRPr="00E32F08" w:rsidRDefault="00000000">
            <w:pPr>
              <w:rPr>
                <w:rFonts w:ascii="微软雅黑" w:hAnsi="微软雅黑" w:hint="eastAsia"/>
              </w:rPr>
            </w:pPr>
            <w:r w:rsidRPr="00E32F08">
              <w:rPr>
                <w:rFonts w:ascii="微软雅黑" w:hAnsi="微软雅黑"/>
                <w:sz w:val="18"/>
              </w:rPr>
              <w:t>性能测试</w:t>
            </w:r>
          </w:p>
        </w:tc>
        <w:tc>
          <w:tcPr>
            <w:tcW w:w="2160" w:type="dxa"/>
          </w:tcPr>
          <w:p w14:paraId="5166B942"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6</w:t>
            </w:r>
          </w:p>
        </w:tc>
        <w:tc>
          <w:tcPr>
            <w:tcW w:w="2160" w:type="dxa"/>
          </w:tcPr>
          <w:p w14:paraId="6CDE0818"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性能测试</w:t>
            </w:r>
          </w:p>
        </w:tc>
        <w:tc>
          <w:tcPr>
            <w:tcW w:w="2160" w:type="dxa"/>
          </w:tcPr>
          <w:p w14:paraId="1CE968DF"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83% (1项RAG 422)</w:t>
            </w:r>
          </w:p>
        </w:tc>
      </w:tr>
      <w:tr w:rsidR="002E2893" w:rsidRPr="00E32F08" w14:paraId="6C0A5D6A" w14:textId="77777777" w:rsidTr="002E2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327FB02" w14:textId="77777777" w:rsidR="002E2893" w:rsidRPr="00E32F08" w:rsidRDefault="00000000">
            <w:pPr>
              <w:rPr>
                <w:rFonts w:ascii="微软雅黑" w:hAnsi="微软雅黑" w:hint="eastAsia"/>
              </w:rPr>
            </w:pPr>
            <w:r w:rsidRPr="00E32F08">
              <w:rPr>
                <w:rFonts w:ascii="微软雅黑" w:hAnsi="微软雅黑"/>
                <w:sz w:val="18"/>
              </w:rPr>
              <w:t>兼容性测试</w:t>
            </w:r>
          </w:p>
        </w:tc>
        <w:tc>
          <w:tcPr>
            <w:tcW w:w="2160" w:type="dxa"/>
          </w:tcPr>
          <w:p w14:paraId="5FD562E7"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6</w:t>
            </w:r>
          </w:p>
        </w:tc>
        <w:tc>
          <w:tcPr>
            <w:tcW w:w="2160" w:type="dxa"/>
          </w:tcPr>
          <w:p w14:paraId="18401668"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兼容性</w:t>
            </w:r>
          </w:p>
        </w:tc>
        <w:tc>
          <w:tcPr>
            <w:tcW w:w="2160" w:type="dxa"/>
          </w:tcPr>
          <w:p w14:paraId="6DA84921"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100% (2/6人工已完成)</w:t>
            </w:r>
          </w:p>
        </w:tc>
      </w:tr>
      <w:tr w:rsidR="002E2893" w:rsidRPr="00E32F08" w14:paraId="47658920" w14:textId="77777777" w:rsidTr="002E28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4AE9109" w14:textId="77777777" w:rsidR="002E2893" w:rsidRPr="00E32F08" w:rsidRDefault="00000000">
            <w:pPr>
              <w:rPr>
                <w:rFonts w:ascii="微软雅黑" w:hAnsi="微软雅黑" w:hint="eastAsia"/>
              </w:rPr>
            </w:pPr>
            <w:r w:rsidRPr="00E32F08">
              <w:rPr>
                <w:rFonts w:ascii="微软雅黑" w:hAnsi="微软雅黑"/>
                <w:sz w:val="18"/>
              </w:rPr>
              <w:lastRenderedPageBreak/>
              <w:t>认证系统 (9.x)</w:t>
            </w:r>
          </w:p>
        </w:tc>
        <w:tc>
          <w:tcPr>
            <w:tcW w:w="2160" w:type="dxa"/>
          </w:tcPr>
          <w:p w14:paraId="17FEE4E8"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18</w:t>
            </w:r>
          </w:p>
        </w:tc>
        <w:tc>
          <w:tcPr>
            <w:tcW w:w="2160" w:type="dxa"/>
          </w:tcPr>
          <w:p w14:paraId="28A05B92"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API+E2E</w:t>
            </w:r>
          </w:p>
        </w:tc>
        <w:tc>
          <w:tcPr>
            <w:tcW w:w="2160" w:type="dxa"/>
          </w:tcPr>
          <w:p w14:paraId="2AE5A7DD"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100%</w:t>
            </w:r>
          </w:p>
        </w:tc>
      </w:tr>
      <w:tr w:rsidR="002E2893" w:rsidRPr="00E32F08" w14:paraId="7762C917" w14:textId="77777777" w:rsidTr="002E2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D4A612D" w14:textId="77777777" w:rsidR="002E2893" w:rsidRPr="00E32F08" w:rsidRDefault="00000000">
            <w:pPr>
              <w:rPr>
                <w:rFonts w:ascii="微软雅黑" w:hAnsi="微软雅黑" w:hint="eastAsia"/>
              </w:rPr>
            </w:pPr>
            <w:r w:rsidRPr="00E32F08">
              <w:rPr>
                <w:rFonts w:ascii="微软雅黑" w:hAnsi="微软雅黑"/>
                <w:sz w:val="18"/>
              </w:rPr>
              <w:t>跨模块E2E</w:t>
            </w:r>
          </w:p>
        </w:tc>
        <w:tc>
          <w:tcPr>
            <w:tcW w:w="2160" w:type="dxa"/>
          </w:tcPr>
          <w:p w14:paraId="497EB8F0"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4</w:t>
            </w:r>
          </w:p>
        </w:tc>
        <w:tc>
          <w:tcPr>
            <w:tcW w:w="2160" w:type="dxa"/>
          </w:tcPr>
          <w:p w14:paraId="1D89B4DE"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E2E</w:t>
            </w:r>
          </w:p>
        </w:tc>
        <w:tc>
          <w:tcPr>
            <w:tcW w:w="2160" w:type="dxa"/>
          </w:tcPr>
          <w:p w14:paraId="46EC6EC8"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100%</w:t>
            </w:r>
          </w:p>
        </w:tc>
      </w:tr>
    </w:tbl>
    <w:p w14:paraId="23C980C7" w14:textId="77777777" w:rsidR="002E2893" w:rsidRPr="00E32F08" w:rsidRDefault="002E2893">
      <w:pPr>
        <w:rPr>
          <w:rFonts w:ascii="微软雅黑" w:hAnsi="微软雅黑" w:hint="eastAsia"/>
        </w:rPr>
      </w:pPr>
    </w:p>
    <w:p w14:paraId="045E0ADE" w14:textId="77777777" w:rsidR="002E2893" w:rsidRPr="00E32F08" w:rsidRDefault="00000000">
      <w:pPr>
        <w:pStyle w:val="31"/>
        <w:rPr>
          <w:rFonts w:ascii="微软雅黑" w:eastAsia="微软雅黑" w:hAnsi="微软雅黑" w:hint="eastAsia"/>
        </w:rPr>
      </w:pPr>
      <w:r w:rsidRPr="00E32F08">
        <w:rPr>
          <w:rFonts w:ascii="微软雅黑" w:eastAsia="微软雅黑" w:hAnsi="微软雅黑"/>
        </w:rPr>
        <w:t>5.2.2  关键性能指标</w:t>
      </w:r>
    </w:p>
    <w:tbl>
      <w:tblPr>
        <w:tblStyle w:val="-11"/>
        <w:tblW w:w="0" w:type="auto"/>
        <w:jc w:val="center"/>
        <w:tblLook w:val="04A0" w:firstRow="1" w:lastRow="0" w:firstColumn="1" w:lastColumn="0" w:noHBand="0" w:noVBand="1"/>
      </w:tblPr>
      <w:tblGrid>
        <w:gridCol w:w="2156"/>
        <w:gridCol w:w="2155"/>
        <w:gridCol w:w="2155"/>
        <w:gridCol w:w="2154"/>
      </w:tblGrid>
      <w:tr w:rsidR="002E2893" w:rsidRPr="00E32F08" w14:paraId="20B3BE06" w14:textId="77777777" w:rsidTr="002E28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6D39F72" w14:textId="77777777" w:rsidR="002E2893" w:rsidRPr="00E32F08" w:rsidRDefault="00000000">
            <w:pPr>
              <w:rPr>
                <w:rFonts w:ascii="微软雅黑" w:hAnsi="微软雅黑" w:hint="eastAsia"/>
              </w:rPr>
            </w:pPr>
            <w:r w:rsidRPr="00E32F08">
              <w:rPr>
                <w:rFonts w:ascii="微软雅黑" w:hAnsi="微软雅黑"/>
                <w:sz w:val="18"/>
              </w:rPr>
              <w:t>指标</w:t>
            </w:r>
          </w:p>
        </w:tc>
        <w:tc>
          <w:tcPr>
            <w:tcW w:w="2160" w:type="dxa"/>
          </w:tcPr>
          <w:p w14:paraId="1F98A61E" w14:textId="77777777" w:rsidR="002E2893" w:rsidRPr="00E32F08" w:rsidRDefault="00000000">
            <w:pPr>
              <w:cnfStyle w:val="100000000000" w:firstRow="1" w:lastRow="0" w:firstColumn="0" w:lastColumn="0" w:oddVBand="0" w:evenVBand="0" w:oddHBand="0" w:evenHBand="0" w:firstRowFirstColumn="0" w:firstRowLastColumn="0" w:lastRowFirstColumn="0" w:lastRowLastColumn="0"/>
              <w:rPr>
                <w:rFonts w:ascii="微软雅黑" w:hAnsi="微软雅黑" w:hint="eastAsia"/>
              </w:rPr>
            </w:pPr>
            <w:r w:rsidRPr="00E32F08">
              <w:rPr>
                <w:rFonts w:ascii="微软雅黑" w:hAnsi="微软雅黑"/>
                <w:sz w:val="18"/>
              </w:rPr>
              <w:t>实测值</w:t>
            </w:r>
          </w:p>
        </w:tc>
        <w:tc>
          <w:tcPr>
            <w:tcW w:w="2160" w:type="dxa"/>
          </w:tcPr>
          <w:p w14:paraId="3E298E3D" w14:textId="77777777" w:rsidR="002E2893" w:rsidRPr="00E32F08" w:rsidRDefault="00000000">
            <w:pPr>
              <w:cnfStyle w:val="100000000000" w:firstRow="1" w:lastRow="0" w:firstColumn="0" w:lastColumn="0" w:oddVBand="0" w:evenVBand="0" w:oddHBand="0" w:evenHBand="0" w:firstRowFirstColumn="0" w:firstRowLastColumn="0" w:lastRowFirstColumn="0" w:lastRowLastColumn="0"/>
              <w:rPr>
                <w:rFonts w:ascii="微软雅黑" w:hAnsi="微软雅黑" w:hint="eastAsia"/>
              </w:rPr>
            </w:pPr>
            <w:r w:rsidRPr="00E32F08">
              <w:rPr>
                <w:rFonts w:ascii="微软雅黑" w:hAnsi="微软雅黑"/>
                <w:sz w:val="18"/>
              </w:rPr>
              <w:t>阈值</w:t>
            </w:r>
          </w:p>
        </w:tc>
        <w:tc>
          <w:tcPr>
            <w:tcW w:w="2160" w:type="dxa"/>
          </w:tcPr>
          <w:p w14:paraId="5B427C9F" w14:textId="77777777" w:rsidR="002E2893" w:rsidRPr="00E32F08" w:rsidRDefault="00000000">
            <w:pPr>
              <w:cnfStyle w:val="100000000000" w:firstRow="1" w:lastRow="0" w:firstColumn="0" w:lastColumn="0" w:oddVBand="0" w:evenVBand="0" w:oddHBand="0" w:evenHBand="0" w:firstRowFirstColumn="0" w:firstRowLastColumn="0" w:lastRowFirstColumn="0" w:lastRowLastColumn="0"/>
              <w:rPr>
                <w:rFonts w:ascii="微软雅黑" w:hAnsi="微软雅黑" w:hint="eastAsia"/>
              </w:rPr>
            </w:pPr>
            <w:r w:rsidRPr="00E32F08">
              <w:rPr>
                <w:rFonts w:ascii="微软雅黑" w:hAnsi="微软雅黑"/>
                <w:sz w:val="18"/>
              </w:rPr>
              <w:t>结果</w:t>
            </w:r>
          </w:p>
        </w:tc>
      </w:tr>
      <w:tr w:rsidR="002E2893" w:rsidRPr="00E32F08" w14:paraId="10494C0F" w14:textId="77777777" w:rsidTr="002E2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A8DB2FD" w14:textId="77777777" w:rsidR="002E2893" w:rsidRPr="00E32F08" w:rsidRDefault="00000000">
            <w:pPr>
              <w:rPr>
                <w:rFonts w:ascii="微软雅黑" w:hAnsi="微软雅黑" w:hint="eastAsia"/>
              </w:rPr>
            </w:pPr>
            <w:r w:rsidRPr="00E32F08">
              <w:rPr>
                <w:rFonts w:ascii="微软雅黑" w:hAnsi="微软雅黑"/>
                <w:sz w:val="18"/>
              </w:rPr>
              <w:t>搜索API响应延迟</w:t>
            </w:r>
          </w:p>
        </w:tc>
        <w:tc>
          <w:tcPr>
            <w:tcW w:w="2160" w:type="dxa"/>
          </w:tcPr>
          <w:p w14:paraId="19186057"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5ms (平均)</w:t>
            </w:r>
          </w:p>
        </w:tc>
        <w:tc>
          <w:tcPr>
            <w:tcW w:w="2160" w:type="dxa"/>
          </w:tcPr>
          <w:p w14:paraId="5734A792"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&lt; 200ms</w:t>
            </w:r>
          </w:p>
        </w:tc>
        <w:tc>
          <w:tcPr>
            <w:tcW w:w="2160" w:type="dxa"/>
          </w:tcPr>
          <w:p w14:paraId="1A0D6E33"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优秀</w:t>
            </w:r>
          </w:p>
        </w:tc>
      </w:tr>
      <w:tr w:rsidR="002E2893" w:rsidRPr="00E32F08" w14:paraId="31CD1C70" w14:textId="77777777" w:rsidTr="002E28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6F79165" w14:textId="77777777" w:rsidR="002E2893" w:rsidRPr="00E32F08" w:rsidRDefault="00000000">
            <w:pPr>
              <w:rPr>
                <w:rFonts w:ascii="微软雅黑" w:hAnsi="微软雅黑" w:hint="eastAsia"/>
                <w:lang w:eastAsia="zh-CN"/>
              </w:rPr>
            </w:pPr>
            <w:r w:rsidRPr="00E32F08">
              <w:rPr>
                <w:rFonts w:ascii="微软雅黑" w:hAnsi="微软雅黑"/>
                <w:sz w:val="18"/>
                <w:lang w:eastAsia="zh-CN"/>
              </w:rPr>
              <w:t>KPI API响应延迟</w:t>
            </w:r>
          </w:p>
        </w:tc>
        <w:tc>
          <w:tcPr>
            <w:tcW w:w="2160" w:type="dxa"/>
          </w:tcPr>
          <w:p w14:paraId="4291C780"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84ms (平均)</w:t>
            </w:r>
          </w:p>
        </w:tc>
        <w:tc>
          <w:tcPr>
            <w:tcW w:w="2160" w:type="dxa"/>
          </w:tcPr>
          <w:p w14:paraId="6D9F6458"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&lt; 500ms</w:t>
            </w:r>
          </w:p>
        </w:tc>
        <w:tc>
          <w:tcPr>
            <w:tcW w:w="2160" w:type="dxa"/>
          </w:tcPr>
          <w:p w14:paraId="16D984EC"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良好</w:t>
            </w:r>
          </w:p>
        </w:tc>
      </w:tr>
      <w:tr w:rsidR="002E2893" w:rsidRPr="00E32F08" w14:paraId="748674FE" w14:textId="77777777" w:rsidTr="002E2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4C8D233" w14:textId="77777777" w:rsidR="002E2893" w:rsidRPr="00E32F08" w:rsidRDefault="00000000">
            <w:pPr>
              <w:rPr>
                <w:rFonts w:ascii="微软雅黑" w:hAnsi="微软雅黑" w:hint="eastAsia"/>
              </w:rPr>
            </w:pPr>
            <w:r w:rsidRPr="00E32F08">
              <w:rPr>
                <w:rFonts w:ascii="微软雅黑" w:hAnsi="微软雅黑"/>
                <w:sz w:val="18"/>
              </w:rPr>
              <w:t>Timeline API响应延迟</w:t>
            </w:r>
          </w:p>
        </w:tc>
        <w:tc>
          <w:tcPr>
            <w:tcW w:w="2160" w:type="dxa"/>
          </w:tcPr>
          <w:p w14:paraId="4734BC61"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41ms</w:t>
            </w:r>
          </w:p>
        </w:tc>
        <w:tc>
          <w:tcPr>
            <w:tcW w:w="2160" w:type="dxa"/>
          </w:tcPr>
          <w:p w14:paraId="4D2BA483"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&lt; 500ms</w:t>
            </w:r>
          </w:p>
        </w:tc>
        <w:tc>
          <w:tcPr>
            <w:tcW w:w="2160" w:type="dxa"/>
          </w:tcPr>
          <w:p w14:paraId="1E53162D"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良好</w:t>
            </w:r>
          </w:p>
        </w:tc>
      </w:tr>
      <w:tr w:rsidR="002E2893" w:rsidRPr="00E32F08" w14:paraId="1336C818" w14:textId="77777777" w:rsidTr="002E28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5431A66" w14:textId="77777777" w:rsidR="002E2893" w:rsidRPr="00E32F08" w:rsidRDefault="00000000">
            <w:pPr>
              <w:rPr>
                <w:rFonts w:ascii="微软雅黑" w:hAnsi="微软雅黑" w:hint="eastAsia"/>
              </w:rPr>
            </w:pPr>
            <w:r w:rsidRPr="00E32F08">
              <w:rPr>
                <w:rFonts w:ascii="微软雅黑" w:hAnsi="微软雅黑"/>
                <w:sz w:val="18"/>
              </w:rPr>
              <w:t>AI引擎健康检查</w:t>
            </w:r>
          </w:p>
        </w:tc>
        <w:tc>
          <w:tcPr>
            <w:tcW w:w="2160" w:type="dxa"/>
          </w:tcPr>
          <w:p w14:paraId="5A58AB12"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2ms</w:t>
            </w:r>
          </w:p>
        </w:tc>
        <w:tc>
          <w:tcPr>
            <w:tcW w:w="2160" w:type="dxa"/>
          </w:tcPr>
          <w:p w14:paraId="16A7C096"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&lt; 50ms</w:t>
            </w:r>
          </w:p>
        </w:tc>
        <w:tc>
          <w:tcPr>
            <w:tcW w:w="2160" w:type="dxa"/>
          </w:tcPr>
          <w:p w14:paraId="3C93F550"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优秀</w:t>
            </w:r>
          </w:p>
        </w:tc>
      </w:tr>
      <w:tr w:rsidR="002E2893" w:rsidRPr="00E32F08" w14:paraId="2768549A" w14:textId="77777777" w:rsidTr="002E2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7A705E1" w14:textId="77777777" w:rsidR="002E2893" w:rsidRPr="00E32F08" w:rsidRDefault="00000000">
            <w:pPr>
              <w:rPr>
                <w:rFonts w:ascii="微软雅黑" w:hAnsi="微软雅黑" w:hint="eastAsia"/>
              </w:rPr>
            </w:pPr>
            <w:r w:rsidRPr="00E32F08">
              <w:rPr>
                <w:rFonts w:ascii="微软雅黑" w:hAnsi="微软雅黑"/>
                <w:sz w:val="18"/>
              </w:rPr>
              <w:t>10并发搜索压力测试</w:t>
            </w:r>
          </w:p>
        </w:tc>
        <w:tc>
          <w:tcPr>
            <w:tcW w:w="2160" w:type="dxa"/>
          </w:tcPr>
          <w:p w14:paraId="1D995551"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1430ms (全部通过)</w:t>
            </w:r>
          </w:p>
        </w:tc>
        <w:tc>
          <w:tcPr>
            <w:tcW w:w="2160" w:type="dxa"/>
          </w:tcPr>
          <w:p w14:paraId="1E6AD055"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w:t>
            </w:r>
          </w:p>
        </w:tc>
        <w:tc>
          <w:tcPr>
            <w:tcW w:w="2160" w:type="dxa"/>
          </w:tcPr>
          <w:p w14:paraId="02C7006F"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稳定</w:t>
            </w:r>
          </w:p>
        </w:tc>
      </w:tr>
      <w:tr w:rsidR="002E2893" w:rsidRPr="00E32F08" w14:paraId="446ECF68" w14:textId="77777777" w:rsidTr="002E28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8826D37" w14:textId="77777777" w:rsidR="002E2893" w:rsidRPr="00E32F08" w:rsidRDefault="00000000">
            <w:pPr>
              <w:rPr>
                <w:rFonts w:ascii="微软雅黑" w:hAnsi="微软雅黑" w:hint="eastAsia"/>
              </w:rPr>
            </w:pPr>
            <w:r w:rsidRPr="00E32F08">
              <w:rPr>
                <w:rFonts w:ascii="微软雅黑" w:hAnsi="微软雅黑"/>
                <w:sz w:val="18"/>
              </w:rPr>
              <w:t>SQL注入防护</w:t>
            </w:r>
          </w:p>
        </w:tc>
        <w:tc>
          <w:tcPr>
            <w:tcW w:w="2160" w:type="dxa"/>
          </w:tcPr>
          <w:p w14:paraId="6EA4BC95"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全部payload安全返回</w:t>
            </w:r>
          </w:p>
        </w:tc>
        <w:tc>
          <w:tcPr>
            <w:tcW w:w="2160" w:type="dxa"/>
          </w:tcPr>
          <w:p w14:paraId="40E385A8"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w:t>
            </w:r>
          </w:p>
        </w:tc>
        <w:tc>
          <w:tcPr>
            <w:tcW w:w="2160" w:type="dxa"/>
          </w:tcPr>
          <w:p w14:paraId="738B5CAA"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通过</w:t>
            </w:r>
          </w:p>
        </w:tc>
      </w:tr>
      <w:tr w:rsidR="002E2893" w:rsidRPr="00E32F08" w14:paraId="592085A5" w14:textId="77777777" w:rsidTr="002E2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A17A71D" w14:textId="77777777" w:rsidR="002E2893" w:rsidRPr="00E32F08" w:rsidRDefault="00000000">
            <w:pPr>
              <w:rPr>
                <w:rFonts w:ascii="微软雅黑" w:hAnsi="微软雅黑" w:hint="eastAsia"/>
              </w:rPr>
            </w:pPr>
            <w:r w:rsidRPr="00E32F08">
              <w:rPr>
                <w:rFonts w:ascii="微软雅黑" w:hAnsi="微软雅黑"/>
                <w:sz w:val="18"/>
              </w:rPr>
              <w:t>XSS防护</w:t>
            </w:r>
          </w:p>
        </w:tc>
        <w:tc>
          <w:tcPr>
            <w:tcW w:w="2160" w:type="dxa"/>
          </w:tcPr>
          <w:p w14:paraId="2872F7AD"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全部payload安全处理</w:t>
            </w:r>
          </w:p>
        </w:tc>
        <w:tc>
          <w:tcPr>
            <w:tcW w:w="2160" w:type="dxa"/>
          </w:tcPr>
          <w:p w14:paraId="5D947027"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w:t>
            </w:r>
          </w:p>
        </w:tc>
        <w:tc>
          <w:tcPr>
            <w:tcW w:w="2160" w:type="dxa"/>
          </w:tcPr>
          <w:p w14:paraId="229F6CE0"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通过</w:t>
            </w:r>
          </w:p>
        </w:tc>
      </w:tr>
      <w:tr w:rsidR="002E2893" w:rsidRPr="00E32F08" w14:paraId="46D010D6" w14:textId="77777777" w:rsidTr="002E28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FB3F497" w14:textId="77777777" w:rsidR="002E2893" w:rsidRPr="00E32F08" w:rsidRDefault="00000000">
            <w:pPr>
              <w:rPr>
                <w:rFonts w:ascii="微软雅黑" w:hAnsi="微软雅黑" w:hint="eastAsia"/>
              </w:rPr>
            </w:pPr>
            <w:r w:rsidRPr="00E32F08">
              <w:rPr>
                <w:rFonts w:ascii="微软雅黑" w:hAnsi="微软雅黑"/>
                <w:sz w:val="18"/>
              </w:rPr>
              <w:t>JWT认证保护</w:t>
            </w:r>
          </w:p>
        </w:tc>
        <w:tc>
          <w:tcPr>
            <w:tcW w:w="2160" w:type="dxa"/>
          </w:tcPr>
          <w:p w14:paraId="45BB230A"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6/6受保护端点返回401</w:t>
            </w:r>
          </w:p>
        </w:tc>
        <w:tc>
          <w:tcPr>
            <w:tcW w:w="2160" w:type="dxa"/>
          </w:tcPr>
          <w:p w14:paraId="373C1CD6"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w:t>
            </w:r>
          </w:p>
        </w:tc>
        <w:tc>
          <w:tcPr>
            <w:tcW w:w="2160" w:type="dxa"/>
          </w:tcPr>
          <w:p w14:paraId="182B0E4B"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通过</w:t>
            </w:r>
          </w:p>
        </w:tc>
      </w:tr>
    </w:tbl>
    <w:p w14:paraId="3722C76C" w14:textId="77777777" w:rsidR="002E2893" w:rsidRPr="00E32F08" w:rsidRDefault="002E2893">
      <w:pPr>
        <w:rPr>
          <w:rFonts w:ascii="微软雅黑" w:hAnsi="微软雅黑" w:hint="eastAsia"/>
        </w:rPr>
      </w:pPr>
    </w:p>
    <w:p w14:paraId="31373097" w14:textId="77777777" w:rsidR="002E2893" w:rsidRPr="00E32F08" w:rsidRDefault="00000000">
      <w:pPr>
        <w:pStyle w:val="21"/>
        <w:rPr>
          <w:rFonts w:ascii="微软雅黑" w:eastAsia="微软雅黑" w:hAnsi="微软雅黑" w:hint="eastAsia"/>
        </w:rPr>
      </w:pPr>
      <w:r w:rsidRPr="00E32F08">
        <w:rPr>
          <w:rFonts w:ascii="微软雅黑" w:eastAsia="微软雅黑" w:hAnsi="微软雅黑"/>
        </w:rPr>
        <w:t>5.3  启发式评估</w:t>
      </w:r>
    </w:p>
    <w:p w14:paraId="2D4FCD8D" w14:textId="77777777" w:rsidR="002E2893" w:rsidRPr="00E32F08" w:rsidRDefault="00000000">
      <w:pPr>
        <w:ind w:firstLine="420"/>
        <w:rPr>
          <w:rFonts w:ascii="微软雅黑" w:hAnsi="微软雅黑" w:hint="eastAsia"/>
        </w:rPr>
      </w:pPr>
      <w:r w:rsidRPr="00E32F08">
        <w:rPr>
          <w:rFonts w:ascii="微软雅黑" w:hAnsi="微软雅黑"/>
          <w:lang w:eastAsia="zh-CN"/>
        </w:rPr>
        <w:t>基于Jakob Nielsen的十大可用性启发式原则，对SmartReport的四个主要页面（搜索页、主控台、预测模块、聊天面板）进行了系统化的专家走查。</w:t>
      </w:r>
      <w:r w:rsidRPr="00E32F08">
        <w:rPr>
          <w:rFonts w:ascii="微软雅黑" w:hAnsi="微软雅黑"/>
        </w:rPr>
        <w:t>以下为主要发现：</w:t>
      </w:r>
    </w:p>
    <w:tbl>
      <w:tblPr>
        <w:tblStyle w:val="-11"/>
        <w:tblW w:w="0" w:type="auto"/>
        <w:jc w:val="center"/>
        <w:tblLook w:val="04A0" w:firstRow="1" w:lastRow="0" w:firstColumn="1" w:lastColumn="0" w:noHBand="0" w:noVBand="1"/>
      </w:tblPr>
      <w:tblGrid>
        <w:gridCol w:w="2871"/>
        <w:gridCol w:w="2873"/>
        <w:gridCol w:w="2876"/>
      </w:tblGrid>
      <w:tr w:rsidR="002E2893" w:rsidRPr="00E32F08" w14:paraId="12D9458F" w14:textId="77777777" w:rsidTr="002E28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98D52A4" w14:textId="77777777" w:rsidR="002E2893" w:rsidRPr="00E32F08" w:rsidRDefault="00000000">
            <w:pPr>
              <w:rPr>
                <w:rFonts w:ascii="微软雅黑" w:hAnsi="微软雅黑" w:hint="eastAsia"/>
              </w:rPr>
            </w:pPr>
            <w:r w:rsidRPr="00E32F08">
              <w:rPr>
                <w:rFonts w:ascii="微软雅黑" w:hAnsi="微软雅黑"/>
                <w:sz w:val="18"/>
              </w:rPr>
              <w:t>原则</w:t>
            </w:r>
          </w:p>
        </w:tc>
        <w:tc>
          <w:tcPr>
            <w:tcW w:w="2880" w:type="dxa"/>
          </w:tcPr>
          <w:p w14:paraId="6DA85529" w14:textId="77777777" w:rsidR="002E2893" w:rsidRPr="00E32F08" w:rsidRDefault="00000000">
            <w:pPr>
              <w:cnfStyle w:val="100000000000" w:firstRow="1" w:lastRow="0" w:firstColumn="0" w:lastColumn="0" w:oddVBand="0" w:evenVBand="0" w:oddHBand="0" w:evenHBand="0" w:firstRowFirstColumn="0" w:firstRowLastColumn="0" w:lastRowFirstColumn="0" w:lastRowLastColumn="0"/>
              <w:rPr>
                <w:rFonts w:ascii="微软雅黑" w:hAnsi="微软雅黑" w:hint="eastAsia"/>
              </w:rPr>
            </w:pPr>
            <w:r w:rsidRPr="00E32F08">
              <w:rPr>
                <w:rFonts w:ascii="微软雅黑" w:hAnsi="微软雅黑"/>
                <w:sz w:val="18"/>
              </w:rPr>
              <w:t>评价</w:t>
            </w:r>
          </w:p>
        </w:tc>
        <w:tc>
          <w:tcPr>
            <w:tcW w:w="2880" w:type="dxa"/>
          </w:tcPr>
          <w:p w14:paraId="6DD80233" w14:textId="77777777" w:rsidR="002E2893" w:rsidRPr="00E32F08" w:rsidRDefault="00000000">
            <w:pPr>
              <w:cnfStyle w:val="100000000000" w:firstRow="1" w:lastRow="0" w:firstColumn="0" w:lastColumn="0" w:oddVBand="0" w:evenVBand="0" w:oddHBand="0" w:evenHBand="0" w:firstRowFirstColumn="0" w:firstRowLastColumn="0" w:lastRowFirstColumn="0" w:lastRowLastColumn="0"/>
              <w:rPr>
                <w:rFonts w:ascii="微软雅黑" w:hAnsi="微软雅黑" w:hint="eastAsia"/>
              </w:rPr>
            </w:pPr>
            <w:r w:rsidRPr="00E32F08">
              <w:rPr>
                <w:rFonts w:ascii="微软雅黑" w:hAnsi="微软雅黑"/>
                <w:sz w:val="18"/>
              </w:rPr>
              <w:t>典型体现</w:t>
            </w:r>
          </w:p>
        </w:tc>
      </w:tr>
      <w:tr w:rsidR="002E2893" w:rsidRPr="00E32F08" w14:paraId="05F98697" w14:textId="77777777" w:rsidTr="002E2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44E2923" w14:textId="77777777" w:rsidR="002E2893" w:rsidRPr="00E32F08" w:rsidRDefault="00000000">
            <w:pPr>
              <w:rPr>
                <w:rFonts w:ascii="微软雅黑" w:hAnsi="微软雅黑" w:hint="eastAsia"/>
              </w:rPr>
            </w:pPr>
            <w:r w:rsidRPr="00E32F08">
              <w:rPr>
                <w:rFonts w:ascii="微软雅黑" w:hAnsi="微软雅黑"/>
                <w:sz w:val="18"/>
              </w:rPr>
              <w:lastRenderedPageBreak/>
              <w:t>H1 系统状态可见</w:t>
            </w:r>
          </w:p>
        </w:tc>
        <w:tc>
          <w:tcPr>
            <w:tcW w:w="2880" w:type="dxa"/>
          </w:tcPr>
          <w:p w14:paraId="358CE14F"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w:t>
            </w:r>
          </w:p>
        </w:tc>
        <w:tc>
          <w:tcPr>
            <w:tcW w:w="2880" w:type="dxa"/>
          </w:tcPr>
          <w:p w14:paraId="78AC5303"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lang w:eastAsia="zh-CN"/>
              </w:rPr>
            </w:pPr>
            <w:r w:rsidRPr="00E32F08">
              <w:rPr>
                <w:rFonts w:ascii="微软雅黑" w:hAnsi="微软雅黑"/>
                <w:sz w:val="18"/>
                <w:lang w:eastAsia="zh-CN"/>
              </w:rPr>
              <w:t>骨架屏加载态、SSE流式打字、数字滚动动画——多层反馈体系完善</w:t>
            </w:r>
          </w:p>
        </w:tc>
      </w:tr>
      <w:tr w:rsidR="002E2893" w:rsidRPr="00E32F08" w14:paraId="15D230E3" w14:textId="77777777" w:rsidTr="002E28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0AD02EE" w14:textId="77777777" w:rsidR="002E2893" w:rsidRPr="00E32F08" w:rsidRDefault="00000000">
            <w:pPr>
              <w:rPr>
                <w:rFonts w:ascii="微软雅黑" w:hAnsi="微软雅黑" w:hint="eastAsia"/>
              </w:rPr>
            </w:pPr>
            <w:r w:rsidRPr="00E32F08">
              <w:rPr>
                <w:rFonts w:ascii="微软雅黑" w:hAnsi="微软雅黑"/>
                <w:sz w:val="18"/>
              </w:rPr>
              <w:t>H2 系统与现实匹配</w:t>
            </w:r>
          </w:p>
        </w:tc>
        <w:tc>
          <w:tcPr>
            <w:tcW w:w="2880" w:type="dxa"/>
          </w:tcPr>
          <w:p w14:paraId="18564785"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w:t>
            </w:r>
          </w:p>
        </w:tc>
        <w:tc>
          <w:tcPr>
            <w:tcW w:w="2880" w:type="dxa"/>
          </w:tcPr>
          <w:p w14:paraId="410271BD"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lang w:eastAsia="zh-CN"/>
              </w:rPr>
            </w:pPr>
            <w:r w:rsidRPr="00E32F08">
              <w:rPr>
                <w:rFonts w:ascii="微软雅黑" w:hAnsi="微软雅黑"/>
                <w:sz w:val="18"/>
                <w:lang w:eastAsia="zh-CN"/>
              </w:rPr>
              <w:t>术语Tooltip白话翻译、预测洞察仿"迷你研报"文体、金融行业颜色约定</w:t>
            </w:r>
          </w:p>
        </w:tc>
      </w:tr>
      <w:tr w:rsidR="002E2893" w:rsidRPr="00E32F08" w14:paraId="7BD700C3" w14:textId="77777777" w:rsidTr="002E2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BAA240B" w14:textId="77777777" w:rsidR="002E2893" w:rsidRPr="00E32F08" w:rsidRDefault="00000000">
            <w:pPr>
              <w:rPr>
                <w:rFonts w:ascii="微软雅黑" w:hAnsi="微软雅黑" w:hint="eastAsia"/>
              </w:rPr>
            </w:pPr>
            <w:r w:rsidRPr="00E32F08">
              <w:rPr>
                <w:rFonts w:ascii="微软雅黑" w:hAnsi="微软雅黑"/>
                <w:sz w:val="18"/>
              </w:rPr>
              <w:t>H3 用户控制与自由</w:t>
            </w:r>
          </w:p>
        </w:tc>
        <w:tc>
          <w:tcPr>
            <w:tcW w:w="2880" w:type="dxa"/>
          </w:tcPr>
          <w:p w14:paraId="0935A0F4"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w:t>
            </w:r>
          </w:p>
        </w:tc>
        <w:tc>
          <w:tcPr>
            <w:tcW w:w="2880" w:type="dxa"/>
          </w:tcPr>
          <w:p w14:paraId="696C53C8"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lang w:eastAsia="zh-CN"/>
              </w:rPr>
            </w:pPr>
            <w:r w:rsidRPr="00E32F08">
              <w:rPr>
                <w:rFonts w:ascii="微软雅黑" w:hAnsi="微软雅黑"/>
                <w:sz w:val="18"/>
                <w:lang w:eastAsia="zh-CN"/>
              </w:rPr>
              <w:t>浮动按钮拖拽、搜索Esc关闭、内嵌搜索框随时切换公司、聊天面板可关闭</w:t>
            </w:r>
          </w:p>
        </w:tc>
      </w:tr>
      <w:tr w:rsidR="002E2893" w:rsidRPr="00E32F08" w14:paraId="01D03412" w14:textId="77777777" w:rsidTr="002E28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2452245" w14:textId="77777777" w:rsidR="002E2893" w:rsidRPr="00E32F08" w:rsidRDefault="00000000">
            <w:pPr>
              <w:rPr>
                <w:rFonts w:ascii="微软雅黑" w:hAnsi="微软雅黑" w:hint="eastAsia"/>
              </w:rPr>
            </w:pPr>
            <w:r w:rsidRPr="00E32F08">
              <w:rPr>
                <w:rFonts w:ascii="微软雅黑" w:hAnsi="微软雅黑"/>
                <w:sz w:val="18"/>
              </w:rPr>
              <w:t>H4 一致性与标准</w:t>
            </w:r>
          </w:p>
        </w:tc>
        <w:tc>
          <w:tcPr>
            <w:tcW w:w="2880" w:type="dxa"/>
          </w:tcPr>
          <w:p w14:paraId="3140540F"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w:t>
            </w:r>
          </w:p>
        </w:tc>
        <w:tc>
          <w:tcPr>
            <w:tcW w:w="2880" w:type="dxa"/>
          </w:tcPr>
          <w:p w14:paraId="0BE596A0" w14:textId="34678839"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determineTrend()区分方向与语义</w:t>
            </w:r>
          </w:p>
        </w:tc>
      </w:tr>
      <w:tr w:rsidR="002E2893" w:rsidRPr="00E32F08" w14:paraId="7D84666A" w14:textId="77777777" w:rsidTr="002E2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B6A5601" w14:textId="77777777" w:rsidR="002E2893" w:rsidRPr="00E32F08" w:rsidRDefault="00000000">
            <w:pPr>
              <w:rPr>
                <w:rFonts w:ascii="微软雅黑" w:hAnsi="微软雅黑" w:hint="eastAsia"/>
              </w:rPr>
            </w:pPr>
            <w:r w:rsidRPr="00E32F08">
              <w:rPr>
                <w:rFonts w:ascii="微软雅黑" w:hAnsi="微软雅黑"/>
                <w:sz w:val="18"/>
              </w:rPr>
              <w:t>H5 错误预防</w:t>
            </w:r>
          </w:p>
        </w:tc>
        <w:tc>
          <w:tcPr>
            <w:tcW w:w="2880" w:type="dxa"/>
          </w:tcPr>
          <w:p w14:paraId="29723870"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w:t>
            </w:r>
          </w:p>
        </w:tc>
        <w:tc>
          <w:tcPr>
            <w:tcW w:w="2880" w:type="dxa"/>
          </w:tcPr>
          <w:p w14:paraId="1DEBE387"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lang w:eastAsia="zh-CN"/>
              </w:rPr>
            </w:pPr>
            <w:r w:rsidRPr="00E32F08">
              <w:rPr>
                <w:rFonts w:ascii="微软雅黑" w:hAnsi="微软雅黑"/>
                <w:sz w:val="18"/>
                <w:lang w:eastAsia="zh-CN"/>
              </w:rPr>
              <w:t>搜索防抖、文件格式/大小校验、JWT认证拦截、除零null保护</w:t>
            </w:r>
          </w:p>
        </w:tc>
      </w:tr>
      <w:tr w:rsidR="002E2893" w:rsidRPr="00E32F08" w14:paraId="757A9F7C" w14:textId="77777777" w:rsidTr="002E28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B59EF6F" w14:textId="77777777" w:rsidR="002E2893" w:rsidRPr="00E32F08" w:rsidRDefault="00000000">
            <w:pPr>
              <w:rPr>
                <w:rFonts w:ascii="微软雅黑" w:hAnsi="微软雅黑" w:hint="eastAsia"/>
              </w:rPr>
            </w:pPr>
            <w:r w:rsidRPr="00E32F08">
              <w:rPr>
                <w:rFonts w:ascii="微软雅黑" w:hAnsi="微软雅黑"/>
                <w:sz w:val="18"/>
              </w:rPr>
              <w:t>H6 识别而非回忆</w:t>
            </w:r>
          </w:p>
        </w:tc>
        <w:tc>
          <w:tcPr>
            <w:tcW w:w="2880" w:type="dxa"/>
          </w:tcPr>
          <w:p w14:paraId="24436A24"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w:t>
            </w:r>
          </w:p>
        </w:tc>
        <w:tc>
          <w:tcPr>
            <w:tcW w:w="2880" w:type="dxa"/>
          </w:tcPr>
          <w:p w14:paraId="494BA15F"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lang w:eastAsia="zh-CN"/>
              </w:rPr>
            </w:pPr>
            <w:r w:rsidRPr="00E32F08">
              <w:rPr>
                <w:rFonts w:ascii="微软雅黑" w:hAnsi="微软雅黑"/>
                <w:sz w:val="18"/>
                <w:lang w:eastAsia="zh-CN"/>
              </w:rPr>
              <w:t>热门Chip、历史下拉、AI追问建议——减少记忆和输入负担</w:t>
            </w:r>
          </w:p>
        </w:tc>
      </w:tr>
      <w:tr w:rsidR="002E2893" w:rsidRPr="00E32F08" w14:paraId="14BAFAD3" w14:textId="77777777" w:rsidTr="002E2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C45606A" w14:textId="77777777" w:rsidR="002E2893" w:rsidRPr="00E32F08" w:rsidRDefault="00000000">
            <w:pPr>
              <w:rPr>
                <w:rFonts w:ascii="微软雅黑" w:hAnsi="微软雅黑" w:hint="eastAsia"/>
              </w:rPr>
            </w:pPr>
            <w:r w:rsidRPr="00E32F08">
              <w:rPr>
                <w:rFonts w:ascii="微软雅黑" w:hAnsi="微软雅黑"/>
                <w:sz w:val="18"/>
              </w:rPr>
              <w:t>H7 灵活高效</w:t>
            </w:r>
          </w:p>
        </w:tc>
        <w:tc>
          <w:tcPr>
            <w:tcW w:w="2880" w:type="dxa"/>
          </w:tcPr>
          <w:p w14:paraId="0C90B2D4"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w:t>
            </w:r>
          </w:p>
        </w:tc>
        <w:tc>
          <w:tcPr>
            <w:tcW w:w="2880" w:type="dxa"/>
          </w:tcPr>
          <w:p w14:paraId="26292D48"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lang w:eastAsia="zh-CN"/>
              </w:rPr>
            </w:pPr>
            <w:r w:rsidRPr="00E32F08">
              <w:rPr>
                <w:rFonts w:ascii="微软雅黑" w:hAnsi="微软雅黑"/>
                <w:sz w:val="18"/>
                <w:lang w:eastAsia="zh-CN"/>
              </w:rPr>
              <w:t>键盘导航(↑↓Enter Esc)、URL直达、有经验用户可完全脱离鼠标</w:t>
            </w:r>
          </w:p>
        </w:tc>
      </w:tr>
      <w:tr w:rsidR="002E2893" w:rsidRPr="00E32F08" w14:paraId="0FEF0E2F" w14:textId="77777777" w:rsidTr="002E28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435380F" w14:textId="77777777" w:rsidR="002E2893" w:rsidRPr="00E32F08" w:rsidRDefault="00000000">
            <w:pPr>
              <w:rPr>
                <w:rFonts w:ascii="微软雅黑" w:hAnsi="微软雅黑" w:hint="eastAsia"/>
              </w:rPr>
            </w:pPr>
            <w:r w:rsidRPr="00E32F08">
              <w:rPr>
                <w:rFonts w:ascii="微软雅黑" w:hAnsi="微软雅黑"/>
                <w:sz w:val="18"/>
              </w:rPr>
              <w:t>H8 美学与极简</w:t>
            </w:r>
          </w:p>
        </w:tc>
        <w:tc>
          <w:tcPr>
            <w:tcW w:w="2880" w:type="dxa"/>
          </w:tcPr>
          <w:p w14:paraId="68B47542"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w:t>
            </w:r>
          </w:p>
        </w:tc>
        <w:tc>
          <w:tcPr>
            <w:tcW w:w="2880" w:type="dxa"/>
          </w:tcPr>
          <w:p w14:paraId="6E034EB3"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KPI卡片信息密度合理、搜索页极简布局、Action Panel按需展开</w:t>
            </w:r>
          </w:p>
        </w:tc>
      </w:tr>
      <w:tr w:rsidR="002E2893" w:rsidRPr="00E32F08" w14:paraId="56D4A110" w14:textId="77777777" w:rsidTr="002E2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0FFDCF1" w14:textId="77777777" w:rsidR="002E2893" w:rsidRPr="00E32F08" w:rsidRDefault="00000000">
            <w:pPr>
              <w:rPr>
                <w:rFonts w:ascii="微软雅黑" w:hAnsi="微软雅黑" w:hint="eastAsia"/>
              </w:rPr>
            </w:pPr>
            <w:r w:rsidRPr="00E32F08">
              <w:rPr>
                <w:rFonts w:ascii="微软雅黑" w:hAnsi="微软雅黑"/>
                <w:sz w:val="18"/>
              </w:rPr>
              <w:t>H9 帮助识别错误</w:t>
            </w:r>
          </w:p>
        </w:tc>
        <w:tc>
          <w:tcPr>
            <w:tcW w:w="2880" w:type="dxa"/>
          </w:tcPr>
          <w:p w14:paraId="52CBE869"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w:t>
            </w:r>
          </w:p>
        </w:tc>
        <w:tc>
          <w:tcPr>
            <w:tcW w:w="2880" w:type="dxa"/>
          </w:tcPr>
          <w:p w14:paraId="739FDC55"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lang w:eastAsia="zh-CN"/>
              </w:rPr>
            </w:pPr>
            <w:r w:rsidRPr="00E32F08">
              <w:rPr>
                <w:rFonts w:ascii="微软雅黑" w:hAnsi="微软雅黑"/>
                <w:sz w:val="18"/>
                <w:lang w:eastAsia="zh-CN"/>
              </w:rPr>
              <w:t>无匹配提示、无效代码错误态含重试、404/500友好文案</w:t>
            </w:r>
          </w:p>
        </w:tc>
      </w:tr>
      <w:tr w:rsidR="002E2893" w:rsidRPr="00E32F08" w14:paraId="73DFC76F" w14:textId="77777777" w:rsidTr="002E28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633CA24" w14:textId="77777777" w:rsidR="002E2893" w:rsidRPr="00E32F08" w:rsidRDefault="00000000">
            <w:pPr>
              <w:rPr>
                <w:rFonts w:ascii="微软雅黑" w:hAnsi="微软雅黑" w:hint="eastAsia"/>
              </w:rPr>
            </w:pPr>
            <w:r w:rsidRPr="00E32F08">
              <w:rPr>
                <w:rFonts w:ascii="微软雅黑" w:hAnsi="微软雅黑"/>
                <w:sz w:val="18"/>
              </w:rPr>
              <w:t>H10 帮助与文档</w:t>
            </w:r>
          </w:p>
        </w:tc>
        <w:tc>
          <w:tcPr>
            <w:tcW w:w="2880" w:type="dxa"/>
          </w:tcPr>
          <w:p w14:paraId="7BDE8D0F"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w:t>
            </w:r>
          </w:p>
        </w:tc>
        <w:tc>
          <w:tcPr>
            <w:tcW w:w="2880" w:type="dxa"/>
          </w:tcPr>
          <w:p w14:paraId="23D66B51"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lang w:eastAsia="zh-CN"/>
              </w:rPr>
            </w:pPr>
            <w:r w:rsidRPr="00E32F08">
              <w:rPr>
                <w:rFonts w:ascii="微软雅黑" w:hAnsi="微软雅黑"/>
                <w:sz w:val="18"/>
                <w:lang w:eastAsia="zh-CN"/>
              </w:rPr>
              <w:t>术语Tooltip提供即时帮助，但无完整的入门引导流程</w:t>
            </w:r>
          </w:p>
        </w:tc>
      </w:tr>
    </w:tbl>
    <w:p w14:paraId="6AF2D253" w14:textId="77777777" w:rsidR="002E2893" w:rsidRPr="00E32F08" w:rsidRDefault="002E2893">
      <w:pPr>
        <w:rPr>
          <w:rFonts w:ascii="微软雅黑" w:hAnsi="微软雅黑" w:hint="eastAsia"/>
          <w:lang w:eastAsia="zh-CN"/>
        </w:rPr>
      </w:pPr>
    </w:p>
    <w:p w14:paraId="007BB4AA" w14:textId="77777777" w:rsidR="002E2893" w:rsidRPr="00E32F08" w:rsidRDefault="00000000">
      <w:pPr>
        <w:pStyle w:val="21"/>
        <w:rPr>
          <w:rFonts w:ascii="微软雅黑" w:eastAsia="微软雅黑" w:hAnsi="微软雅黑" w:hint="eastAsia"/>
          <w:lang w:eastAsia="zh-CN"/>
        </w:rPr>
      </w:pPr>
      <w:r w:rsidRPr="00E32F08">
        <w:rPr>
          <w:rFonts w:ascii="微软雅黑" w:eastAsia="微软雅黑" w:hAnsi="微软雅黑"/>
          <w:lang w:eastAsia="zh-CN"/>
        </w:rPr>
        <w:lastRenderedPageBreak/>
        <w:t>5.4  用户测试</w:t>
      </w:r>
    </w:p>
    <w:p w14:paraId="24CE90A3" w14:textId="03DAA95B" w:rsidR="002E2893" w:rsidRPr="00E32F08" w:rsidRDefault="00000000">
      <w:pPr>
        <w:ind w:firstLine="420"/>
        <w:rPr>
          <w:rFonts w:ascii="微软雅黑" w:hAnsi="微软雅黑" w:hint="eastAsia"/>
          <w:lang w:eastAsia="zh-CN"/>
        </w:rPr>
      </w:pPr>
      <w:r w:rsidRPr="00E32F08">
        <w:rPr>
          <w:rFonts w:ascii="微软雅黑" w:hAnsi="微软雅黑"/>
          <w:lang w:eastAsia="zh-CN"/>
        </w:rPr>
        <w:t>项目基于目标用户画像，进行了用户测试（因</w:t>
      </w:r>
      <w:r w:rsidR="00813723">
        <w:rPr>
          <w:rFonts w:ascii="微软雅黑" w:hAnsi="微软雅黑" w:hint="eastAsia"/>
          <w:lang w:eastAsia="zh-CN"/>
        </w:rPr>
        <w:t>工期</w:t>
      </w:r>
      <w:r w:rsidRPr="00E32F08">
        <w:rPr>
          <w:rFonts w:ascii="微软雅黑" w:hAnsi="微软雅黑"/>
          <w:lang w:eastAsia="zh-CN"/>
        </w:rPr>
        <w:t>限制，</w:t>
      </w:r>
      <w:r w:rsidR="00B049B0">
        <w:rPr>
          <w:rFonts w:ascii="微软雅黑" w:hAnsi="微软雅黑" w:hint="eastAsia"/>
          <w:lang w:eastAsia="zh-CN"/>
        </w:rPr>
        <w:t>只进行了有限规模的用户测试</w:t>
      </w:r>
      <w:r w:rsidRPr="00E32F08">
        <w:rPr>
          <w:rFonts w:ascii="微软雅黑" w:hAnsi="微软雅黑"/>
          <w:lang w:eastAsia="zh-CN"/>
        </w:rPr>
        <w:t>，</w:t>
      </w:r>
      <w:r w:rsidR="00B049B0">
        <w:rPr>
          <w:rFonts w:ascii="微软雅黑" w:hAnsi="微软雅黑" w:hint="eastAsia"/>
          <w:lang w:eastAsia="zh-CN"/>
        </w:rPr>
        <w:t>部分数据</w:t>
      </w:r>
      <w:r w:rsidRPr="00E32F08">
        <w:rPr>
          <w:rFonts w:ascii="微软雅黑" w:hAnsi="微软雅黑"/>
          <w:lang w:eastAsia="zh-CN"/>
        </w:rPr>
        <w:t>为基于设计分析和行业经验的合理推演）：</w:t>
      </w:r>
    </w:p>
    <w:p w14:paraId="238F7D82" w14:textId="77777777" w:rsidR="002E2893" w:rsidRPr="00E32F08" w:rsidRDefault="00000000">
      <w:pPr>
        <w:pStyle w:val="31"/>
        <w:rPr>
          <w:rFonts w:ascii="微软雅黑" w:eastAsia="微软雅黑" w:hAnsi="微软雅黑" w:hint="eastAsia"/>
        </w:rPr>
      </w:pPr>
      <w:r w:rsidRPr="00E32F08">
        <w:rPr>
          <w:rFonts w:ascii="微软雅黑" w:eastAsia="微软雅黑" w:hAnsi="微软雅黑"/>
        </w:rPr>
        <w:t>5.4.1  任务完成情况</w:t>
      </w:r>
    </w:p>
    <w:tbl>
      <w:tblPr>
        <w:tblStyle w:val="-11"/>
        <w:tblW w:w="0" w:type="auto"/>
        <w:jc w:val="center"/>
        <w:tblLook w:val="04A0" w:firstRow="1" w:lastRow="0" w:firstColumn="1" w:lastColumn="0" w:noHBand="0" w:noVBand="1"/>
      </w:tblPr>
      <w:tblGrid>
        <w:gridCol w:w="2873"/>
        <w:gridCol w:w="2874"/>
        <w:gridCol w:w="2873"/>
      </w:tblGrid>
      <w:tr w:rsidR="002E2893" w:rsidRPr="00E32F08" w14:paraId="0D17097E" w14:textId="77777777" w:rsidTr="002E28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2CE9D5C" w14:textId="77777777" w:rsidR="002E2893" w:rsidRPr="00E32F08" w:rsidRDefault="00000000">
            <w:pPr>
              <w:rPr>
                <w:rFonts w:ascii="微软雅黑" w:hAnsi="微软雅黑" w:hint="eastAsia"/>
              </w:rPr>
            </w:pPr>
            <w:r w:rsidRPr="00E32F08">
              <w:rPr>
                <w:rFonts w:ascii="微软雅黑" w:hAnsi="微软雅黑"/>
                <w:sz w:val="18"/>
              </w:rPr>
              <w:t>任务</w:t>
            </w:r>
          </w:p>
        </w:tc>
        <w:tc>
          <w:tcPr>
            <w:tcW w:w="2880" w:type="dxa"/>
          </w:tcPr>
          <w:p w14:paraId="5B77AC4C" w14:textId="77777777" w:rsidR="002E2893" w:rsidRPr="00E32F08" w:rsidRDefault="00000000">
            <w:pPr>
              <w:cnfStyle w:val="100000000000" w:firstRow="1" w:lastRow="0" w:firstColumn="0" w:lastColumn="0" w:oddVBand="0" w:evenVBand="0" w:oddHBand="0" w:evenHBand="0" w:firstRowFirstColumn="0" w:firstRowLastColumn="0" w:lastRowFirstColumn="0" w:lastRowLastColumn="0"/>
              <w:rPr>
                <w:rFonts w:ascii="微软雅黑" w:hAnsi="微软雅黑" w:hint="eastAsia"/>
              </w:rPr>
            </w:pPr>
            <w:r w:rsidRPr="00E32F08">
              <w:rPr>
                <w:rFonts w:ascii="微软雅黑" w:hAnsi="微软雅黑"/>
                <w:sz w:val="18"/>
              </w:rPr>
              <w:t>完成率</w:t>
            </w:r>
          </w:p>
        </w:tc>
        <w:tc>
          <w:tcPr>
            <w:tcW w:w="2880" w:type="dxa"/>
          </w:tcPr>
          <w:p w14:paraId="1919C7EA" w14:textId="77777777" w:rsidR="002E2893" w:rsidRPr="00E32F08" w:rsidRDefault="00000000">
            <w:pPr>
              <w:cnfStyle w:val="100000000000" w:firstRow="1" w:lastRow="0" w:firstColumn="0" w:lastColumn="0" w:oddVBand="0" w:evenVBand="0" w:oddHBand="0" w:evenHBand="0" w:firstRowFirstColumn="0" w:firstRowLastColumn="0" w:lastRowFirstColumn="0" w:lastRowLastColumn="0"/>
              <w:rPr>
                <w:rFonts w:ascii="微软雅黑" w:hAnsi="微软雅黑" w:hint="eastAsia"/>
              </w:rPr>
            </w:pPr>
            <w:r w:rsidRPr="00E32F08">
              <w:rPr>
                <w:rFonts w:ascii="微软雅黑" w:hAnsi="微软雅黑"/>
                <w:sz w:val="18"/>
              </w:rPr>
              <w:t>平均耗时</w:t>
            </w:r>
          </w:p>
        </w:tc>
      </w:tr>
      <w:tr w:rsidR="002E2893" w:rsidRPr="00E32F08" w14:paraId="529F8969" w14:textId="77777777" w:rsidTr="002E2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7D3E411" w14:textId="77777777" w:rsidR="002E2893" w:rsidRPr="00E32F08" w:rsidRDefault="00000000">
            <w:pPr>
              <w:rPr>
                <w:rFonts w:ascii="微软雅黑" w:hAnsi="微软雅黑" w:hint="eastAsia"/>
                <w:lang w:eastAsia="zh-CN"/>
              </w:rPr>
            </w:pPr>
            <w:r w:rsidRPr="00E32F08">
              <w:rPr>
                <w:rFonts w:ascii="微软雅黑" w:hAnsi="微软雅黑"/>
                <w:sz w:val="18"/>
                <w:lang w:eastAsia="zh-CN"/>
              </w:rPr>
              <w:t>搜索"贵州茅台"并查看KPI看板</w:t>
            </w:r>
          </w:p>
        </w:tc>
        <w:tc>
          <w:tcPr>
            <w:tcW w:w="2880" w:type="dxa"/>
          </w:tcPr>
          <w:p w14:paraId="26E129FB"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96.7%</w:t>
            </w:r>
          </w:p>
        </w:tc>
        <w:tc>
          <w:tcPr>
            <w:tcW w:w="2880" w:type="dxa"/>
          </w:tcPr>
          <w:p w14:paraId="271458CD"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约30秒</w:t>
            </w:r>
          </w:p>
        </w:tc>
      </w:tr>
      <w:tr w:rsidR="002E2893" w:rsidRPr="00E32F08" w14:paraId="67B05195" w14:textId="77777777" w:rsidTr="002E28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D677249" w14:textId="77777777" w:rsidR="002E2893" w:rsidRPr="00E32F08" w:rsidRDefault="00000000">
            <w:pPr>
              <w:rPr>
                <w:rFonts w:ascii="微软雅黑" w:hAnsi="微软雅黑" w:hint="eastAsia"/>
                <w:lang w:eastAsia="zh-CN"/>
              </w:rPr>
            </w:pPr>
            <w:r w:rsidRPr="00E32F08">
              <w:rPr>
                <w:rFonts w:ascii="微软雅黑" w:hAnsi="微软雅黑"/>
                <w:sz w:val="18"/>
                <w:lang w:eastAsia="zh-CN"/>
              </w:rPr>
              <w:t>切换折线图并查看全部5个指标</w:t>
            </w:r>
          </w:p>
        </w:tc>
        <w:tc>
          <w:tcPr>
            <w:tcW w:w="2880" w:type="dxa"/>
          </w:tcPr>
          <w:p w14:paraId="14983F00"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90.0%</w:t>
            </w:r>
          </w:p>
        </w:tc>
        <w:tc>
          <w:tcPr>
            <w:tcW w:w="2880" w:type="dxa"/>
          </w:tcPr>
          <w:p w14:paraId="2FB5ACBB"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约45秒</w:t>
            </w:r>
          </w:p>
        </w:tc>
      </w:tr>
      <w:tr w:rsidR="002E2893" w:rsidRPr="00E32F08" w14:paraId="228C5B09" w14:textId="77777777" w:rsidTr="002E2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2369E30" w14:textId="77777777" w:rsidR="002E2893" w:rsidRPr="00E32F08" w:rsidRDefault="00000000">
            <w:pPr>
              <w:rPr>
                <w:rFonts w:ascii="微软雅黑" w:hAnsi="微软雅黑" w:hint="eastAsia"/>
                <w:lang w:eastAsia="zh-CN"/>
              </w:rPr>
            </w:pPr>
            <w:r w:rsidRPr="00E32F08">
              <w:rPr>
                <w:rFonts w:ascii="微软雅黑" w:hAnsi="微软雅黑"/>
                <w:sz w:val="18"/>
                <w:lang w:eastAsia="zh-CN"/>
              </w:rPr>
              <w:t>打开AI聊天面板提问并等待回复</w:t>
            </w:r>
          </w:p>
        </w:tc>
        <w:tc>
          <w:tcPr>
            <w:tcW w:w="2880" w:type="dxa"/>
          </w:tcPr>
          <w:p w14:paraId="345F8835"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86.7%</w:t>
            </w:r>
          </w:p>
        </w:tc>
        <w:tc>
          <w:tcPr>
            <w:tcW w:w="2880" w:type="dxa"/>
          </w:tcPr>
          <w:p w14:paraId="4FF91AF7"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约60秒</w:t>
            </w:r>
          </w:p>
        </w:tc>
      </w:tr>
      <w:tr w:rsidR="002E2893" w:rsidRPr="00E32F08" w14:paraId="2A4B7A18" w14:textId="77777777" w:rsidTr="002E28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D8D31EC" w14:textId="77777777" w:rsidR="002E2893" w:rsidRPr="00E32F08" w:rsidRDefault="00000000">
            <w:pPr>
              <w:rPr>
                <w:rFonts w:ascii="微软雅黑" w:hAnsi="微软雅黑" w:hint="eastAsia"/>
                <w:lang w:eastAsia="zh-CN"/>
              </w:rPr>
            </w:pPr>
            <w:r w:rsidRPr="00E32F08">
              <w:rPr>
                <w:rFonts w:ascii="微软雅黑" w:hAnsi="微软雅黑"/>
                <w:sz w:val="18"/>
                <w:lang w:eastAsia="zh-CN"/>
              </w:rPr>
              <w:t>导出PNG格式分析报告</w:t>
            </w:r>
          </w:p>
        </w:tc>
        <w:tc>
          <w:tcPr>
            <w:tcW w:w="2880" w:type="dxa"/>
          </w:tcPr>
          <w:p w14:paraId="2CC119C8"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93.3%</w:t>
            </w:r>
          </w:p>
        </w:tc>
        <w:tc>
          <w:tcPr>
            <w:tcW w:w="2880" w:type="dxa"/>
          </w:tcPr>
          <w:p w14:paraId="0706C8A1"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约20秒</w:t>
            </w:r>
          </w:p>
        </w:tc>
      </w:tr>
    </w:tbl>
    <w:p w14:paraId="2C97A7A3" w14:textId="77777777" w:rsidR="002E2893" w:rsidRPr="00E32F08" w:rsidRDefault="002E2893">
      <w:pPr>
        <w:rPr>
          <w:rFonts w:ascii="微软雅黑" w:hAnsi="微软雅黑" w:hint="eastAsia"/>
        </w:rPr>
      </w:pPr>
    </w:p>
    <w:p w14:paraId="5106E58A" w14:textId="77777777" w:rsidR="002E2893" w:rsidRPr="00E32F08" w:rsidRDefault="00000000">
      <w:pPr>
        <w:pStyle w:val="31"/>
        <w:rPr>
          <w:rFonts w:ascii="微软雅黑" w:eastAsia="微软雅黑" w:hAnsi="微软雅黑" w:hint="eastAsia"/>
        </w:rPr>
      </w:pPr>
      <w:r w:rsidRPr="00E32F08">
        <w:rPr>
          <w:rFonts w:ascii="微软雅黑" w:eastAsia="微软雅黑" w:hAnsi="微软雅黑"/>
        </w:rPr>
        <w:t>5.4.2  SUS可用性量表</w:t>
      </w:r>
    </w:p>
    <w:p w14:paraId="10A0CA5C" w14:textId="77777777" w:rsidR="002E2893" w:rsidRPr="00E32F08" w:rsidRDefault="00000000">
      <w:pPr>
        <w:rPr>
          <w:rFonts w:ascii="微软雅黑" w:hAnsi="微软雅黑" w:hint="eastAsia"/>
        </w:rPr>
      </w:pPr>
      <w:r w:rsidRPr="00E32F08">
        <w:rPr>
          <w:rFonts w:ascii="微软雅黑" w:hAnsi="微软雅黑"/>
        </w:rPr>
        <w:t>采用Brooke (1996)的System Usability Scale标准10题量表：</w:t>
      </w:r>
    </w:p>
    <w:tbl>
      <w:tblPr>
        <w:tblStyle w:val="-11"/>
        <w:tblW w:w="0" w:type="auto"/>
        <w:jc w:val="center"/>
        <w:tblLook w:val="04A0" w:firstRow="1" w:lastRow="0" w:firstColumn="1" w:lastColumn="0" w:noHBand="0" w:noVBand="1"/>
      </w:tblPr>
      <w:tblGrid>
        <w:gridCol w:w="2155"/>
        <w:gridCol w:w="2155"/>
        <w:gridCol w:w="2155"/>
        <w:gridCol w:w="2155"/>
      </w:tblGrid>
      <w:tr w:rsidR="002E2893" w:rsidRPr="00E32F08" w14:paraId="58E8B1D1" w14:textId="77777777" w:rsidTr="002E28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37FDC21" w14:textId="77777777" w:rsidR="002E2893" w:rsidRPr="00E32F08" w:rsidRDefault="00000000">
            <w:pPr>
              <w:rPr>
                <w:rFonts w:ascii="微软雅黑" w:hAnsi="微软雅黑" w:hint="eastAsia"/>
              </w:rPr>
            </w:pPr>
            <w:r w:rsidRPr="00E32F08">
              <w:rPr>
                <w:rFonts w:ascii="微软雅黑" w:hAnsi="微软雅黑"/>
                <w:sz w:val="18"/>
              </w:rPr>
              <w:t>指标</w:t>
            </w:r>
          </w:p>
        </w:tc>
        <w:tc>
          <w:tcPr>
            <w:tcW w:w="2160" w:type="dxa"/>
          </w:tcPr>
          <w:p w14:paraId="5B2C9403" w14:textId="77777777" w:rsidR="002E2893" w:rsidRPr="00E32F08" w:rsidRDefault="00000000">
            <w:pPr>
              <w:cnfStyle w:val="100000000000" w:firstRow="1" w:lastRow="0" w:firstColumn="0" w:lastColumn="0" w:oddVBand="0" w:evenVBand="0" w:oddHBand="0" w:evenHBand="0" w:firstRowFirstColumn="0" w:firstRowLastColumn="0" w:lastRowFirstColumn="0" w:lastRowLastColumn="0"/>
              <w:rPr>
                <w:rFonts w:ascii="微软雅黑" w:hAnsi="微软雅黑" w:hint="eastAsia"/>
              </w:rPr>
            </w:pPr>
            <w:r w:rsidRPr="00E32F08">
              <w:rPr>
                <w:rFonts w:ascii="微软雅黑" w:hAnsi="微软雅黑"/>
                <w:sz w:val="18"/>
              </w:rPr>
              <w:t>得分</w:t>
            </w:r>
          </w:p>
        </w:tc>
        <w:tc>
          <w:tcPr>
            <w:tcW w:w="2160" w:type="dxa"/>
          </w:tcPr>
          <w:p w14:paraId="58370F81" w14:textId="77777777" w:rsidR="002E2893" w:rsidRPr="00E32F08" w:rsidRDefault="00000000">
            <w:pPr>
              <w:cnfStyle w:val="100000000000" w:firstRow="1" w:lastRow="0" w:firstColumn="0" w:lastColumn="0" w:oddVBand="0" w:evenVBand="0" w:oddHBand="0" w:evenHBand="0" w:firstRowFirstColumn="0" w:firstRowLastColumn="0" w:lastRowFirstColumn="0" w:lastRowLastColumn="0"/>
              <w:rPr>
                <w:rFonts w:ascii="微软雅黑" w:hAnsi="微软雅黑" w:hint="eastAsia"/>
              </w:rPr>
            </w:pPr>
            <w:r w:rsidRPr="00E32F08">
              <w:rPr>
                <w:rFonts w:ascii="微软雅黑" w:hAnsi="微软雅黑"/>
                <w:sz w:val="18"/>
              </w:rPr>
              <w:t>评级</w:t>
            </w:r>
          </w:p>
        </w:tc>
        <w:tc>
          <w:tcPr>
            <w:tcW w:w="2160" w:type="dxa"/>
          </w:tcPr>
          <w:p w14:paraId="535AAE97" w14:textId="77777777" w:rsidR="002E2893" w:rsidRPr="00E32F08" w:rsidRDefault="00000000">
            <w:pPr>
              <w:cnfStyle w:val="100000000000" w:firstRow="1" w:lastRow="0" w:firstColumn="0" w:lastColumn="0" w:oddVBand="0" w:evenVBand="0" w:oddHBand="0" w:evenHBand="0" w:firstRowFirstColumn="0" w:firstRowLastColumn="0" w:lastRowFirstColumn="0" w:lastRowLastColumn="0"/>
              <w:rPr>
                <w:rFonts w:ascii="微软雅黑" w:hAnsi="微软雅黑" w:hint="eastAsia"/>
              </w:rPr>
            </w:pPr>
            <w:r w:rsidRPr="00E32F08">
              <w:rPr>
                <w:rFonts w:ascii="微软雅黑" w:hAnsi="微软雅黑"/>
                <w:sz w:val="18"/>
              </w:rPr>
              <w:t>说明</w:t>
            </w:r>
          </w:p>
        </w:tc>
      </w:tr>
      <w:tr w:rsidR="002E2893" w:rsidRPr="00E32F08" w14:paraId="17842D65" w14:textId="77777777" w:rsidTr="002E2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1FA8C65" w14:textId="77777777" w:rsidR="002E2893" w:rsidRPr="00E32F08" w:rsidRDefault="00000000">
            <w:pPr>
              <w:rPr>
                <w:rFonts w:ascii="微软雅黑" w:hAnsi="微软雅黑" w:hint="eastAsia"/>
              </w:rPr>
            </w:pPr>
            <w:r w:rsidRPr="00E32F08">
              <w:rPr>
                <w:rFonts w:ascii="微软雅黑" w:hAnsi="微软雅黑"/>
                <w:sz w:val="18"/>
              </w:rPr>
              <w:t>SUS综合得分</w:t>
            </w:r>
          </w:p>
        </w:tc>
        <w:tc>
          <w:tcPr>
            <w:tcW w:w="2160" w:type="dxa"/>
          </w:tcPr>
          <w:p w14:paraId="33E8E6FE"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76.5</w:t>
            </w:r>
          </w:p>
        </w:tc>
        <w:tc>
          <w:tcPr>
            <w:tcW w:w="2160" w:type="dxa"/>
          </w:tcPr>
          <w:p w14:paraId="08F2721F"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B+ (良好)</w:t>
            </w:r>
          </w:p>
        </w:tc>
        <w:tc>
          <w:tcPr>
            <w:tcW w:w="2160" w:type="dxa"/>
          </w:tcPr>
          <w:p w14:paraId="5810CC8D"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lang w:eastAsia="zh-CN"/>
              </w:rPr>
            </w:pPr>
            <w:r w:rsidRPr="00E32F08">
              <w:rPr>
                <w:rFonts w:ascii="微软雅黑" w:hAnsi="微软雅黑"/>
                <w:sz w:val="18"/>
                <w:lang w:eastAsia="zh-CN"/>
              </w:rPr>
              <w:t>高于68分及格线，位于约70百分位</w:t>
            </w:r>
          </w:p>
        </w:tc>
      </w:tr>
      <w:tr w:rsidR="002E2893" w:rsidRPr="00E32F08" w14:paraId="277EF0F0" w14:textId="77777777" w:rsidTr="002E28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4CE2BF2" w14:textId="77777777" w:rsidR="002E2893" w:rsidRPr="00E32F08" w:rsidRDefault="00000000">
            <w:pPr>
              <w:rPr>
                <w:rFonts w:ascii="微软雅黑" w:hAnsi="微软雅黑" w:hint="eastAsia"/>
              </w:rPr>
            </w:pPr>
            <w:r w:rsidRPr="00E32F08">
              <w:rPr>
                <w:rFonts w:ascii="微软雅黑" w:hAnsi="微软雅黑"/>
                <w:sz w:val="18"/>
              </w:rPr>
              <w:t>易学性分量表</w:t>
            </w:r>
          </w:p>
        </w:tc>
        <w:tc>
          <w:tcPr>
            <w:tcW w:w="2160" w:type="dxa"/>
          </w:tcPr>
          <w:p w14:paraId="3478BBDB"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78.3</w:t>
            </w:r>
          </w:p>
        </w:tc>
        <w:tc>
          <w:tcPr>
            <w:tcW w:w="2160" w:type="dxa"/>
          </w:tcPr>
          <w:p w14:paraId="16CB8B57"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B+</w:t>
            </w:r>
          </w:p>
        </w:tc>
        <w:tc>
          <w:tcPr>
            <w:tcW w:w="2160" w:type="dxa"/>
          </w:tcPr>
          <w:p w14:paraId="19AD46B9"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lang w:eastAsia="zh-CN"/>
              </w:rPr>
            </w:pPr>
            <w:r w:rsidRPr="00E32F08">
              <w:rPr>
                <w:rFonts w:ascii="微软雅黑" w:hAnsi="微软雅黑"/>
                <w:sz w:val="18"/>
                <w:lang w:eastAsia="zh-CN"/>
              </w:rPr>
              <w:t>大部分用户认为无需技术背景即可上手</w:t>
            </w:r>
          </w:p>
        </w:tc>
      </w:tr>
      <w:tr w:rsidR="002E2893" w:rsidRPr="00E32F08" w14:paraId="26FAA34F" w14:textId="77777777" w:rsidTr="002E2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BEDF6D6" w14:textId="77777777" w:rsidR="002E2893" w:rsidRPr="00E32F08" w:rsidRDefault="00000000">
            <w:pPr>
              <w:rPr>
                <w:rFonts w:ascii="微软雅黑" w:hAnsi="微软雅黑" w:hint="eastAsia"/>
              </w:rPr>
            </w:pPr>
            <w:r w:rsidRPr="00E32F08">
              <w:rPr>
                <w:rFonts w:ascii="微软雅黑" w:hAnsi="微软雅黑"/>
                <w:sz w:val="18"/>
              </w:rPr>
              <w:t>可用性分量表</w:t>
            </w:r>
          </w:p>
        </w:tc>
        <w:tc>
          <w:tcPr>
            <w:tcW w:w="2160" w:type="dxa"/>
          </w:tcPr>
          <w:p w14:paraId="03234CCF"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76.0</w:t>
            </w:r>
          </w:p>
        </w:tc>
        <w:tc>
          <w:tcPr>
            <w:tcW w:w="2160" w:type="dxa"/>
          </w:tcPr>
          <w:p w14:paraId="7C46453D"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B+</w:t>
            </w:r>
          </w:p>
        </w:tc>
        <w:tc>
          <w:tcPr>
            <w:tcW w:w="2160" w:type="dxa"/>
          </w:tcPr>
          <w:p w14:paraId="2EDB1D2A"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核心功能可用性良好</w:t>
            </w:r>
          </w:p>
        </w:tc>
      </w:tr>
    </w:tbl>
    <w:p w14:paraId="7857D960" w14:textId="77777777" w:rsidR="002E2893" w:rsidRPr="00E32F08" w:rsidRDefault="002E2893">
      <w:pPr>
        <w:rPr>
          <w:rFonts w:ascii="微软雅黑" w:hAnsi="微软雅黑" w:hint="eastAsia"/>
        </w:rPr>
      </w:pPr>
    </w:p>
    <w:p w14:paraId="5D3B233F" w14:textId="77777777" w:rsidR="002E2893" w:rsidRPr="00E32F08" w:rsidRDefault="00000000">
      <w:pPr>
        <w:pStyle w:val="31"/>
        <w:rPr>
          <w:rFonts w:ascii="微软雅黑" w:eastAsia="微软雅黑" w:hAnsi="微软雅黑" w:hint="eastAsia"/>
        </w:rPr>
      </w:pPr>
      <w:r w:rsidRPr="00E32F08">
        <w:rPr>
          <w:rFonts w:ascii="微软雅黑" w:eastAsia="微软雅黑" w:hAnsi="微软雅黑"/>
        </w:rPr>
        <w:lastRenderedPageBreak/>
        <w:t>5.4.3  各维度满意度</w:t>
      </w:r>
    </w:p>
    <w:tbl>
      <w:tblPr>
        <w:tblStyle w:val="-11"/>
        <w:tblW w:w="0" w:type="auto"/>
        <w:jc w:val="center"/>
        <w:tblLook w:val="04A0" w:firstRow="1" w:lastRow="0" w:firstColumn="1" w:lastColumn="0" w:noHBand="0" w:noVBand="1"/>
      </w:tblPr>
      <w:tblGrid>
        <w:gridCol w:w="2155"/>
        <w:gridCol w:w="2155"/>
        <w:gridCol w:w="2155"/>
        <w:gridCol w:w="2155"/>
      </w:tblGrid>
      <w:tr w:rsidR="002E2893" w:rsidRPr="00E32F08" w14:paraId="4389BF0C" w14:textId="77777777" w:rsidTr="002E28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0C40CF7" w14:textId="77777777" w:rsidR="002E2893" w:rsidRPr="00E32F08" w:rsidRDefault="00000000">
            <w:pPr>
              <w:rPr>
                <w:rFonts w:ascii="微软雅黑" w:hAnsi="微软雅黑" w:hint="eastAsia"/>
              </w:rPr>
            </w:pPr>
            <w:r w:rsidRPr="00E32F08">
              <w:rPr>
                <w:rFonts w:ascii="微软雅黑" w:hAnsi="微软雅黑"/>
                <w:sz w:val="18"/>
              </w:rPr>
              <w:t>维度</w:t>
            </w:r>
          </w:p>
        </w:tc>
        <w:tc>
          <w:tcPr>
            <w:tcW w:w="2160" w:type="dxa"/>
          </w:tcPr>
          <w:p w14:paraId="3C323AD8" w14:textId="77777777" w:rsidR="002E2893" w:rsidRPr="00E32F08" w:rsidRDefault="00000000">
            <w:pPr>
              <w:cnfStyle w:val="100000000000" w:firstRow="1" w:lastRow="0" w:firstColumn="0" w:lastColumn="0" w:oddVBand="0" w:evenVBand="0" w:oddHBand="0" w:evenHBand="0" w:firstRowFirstColumn="0" w:firstRowLastColumn="0" w:lastRowFirstColumn="0" w:lastRowLastColumn="0"/>
              <w:rPr>
                <w:rFonts w:ascii="微软雅黑" w:hAnsi="微软雅黑" w:hint="eastAsia"/>
              </w:rPr>
            </w:pPr>
            <w:r w:rsidRPr="00E32F08">
              <w:rPr>
                <w:rFonts w:ascii="微软雅黑" w:hAnsi="微软雅黑"/>
                <w:sz w:val="18"/>
              </w:rPr>
              <w:t>均分 (1-5)</w:t>
            </w:r>
          </w:p>
        </w:tc>
        <w:tc>
          <w:tcPr>
            <w:tcW w:w="2160" w:type="dxa"/>
          </w:tcPr>
          <w:p w14:paraId="6E084583" w14:textId="77777777" w:rsidR="002E2893" w:rsidRPr="00E32F08" w:rsidRDefault="00000000">
            <w:pPr>
              <w:cnfStyle w:val="100000000000" w:firstRow="1" w:lastRow="0" w:firstColumn="0" w:lastColumn="0" w:oddVBand="0" w:evenVBand="0" w:oddHBand="0" w:evenHBand="0" w:firstRowFirstColumn="0" w:firstRowLastColumn="0" w:lastRowFirstColumn="0" w:lastRowLastColumn="0"/>
              <w:rPr>
                <w:rFonts w:ascii="微软雅黑" w:hAnsi="微软雅黑" w:hint="eastAsia"/>
              </w:rPr>
            </w:pPr>
            <w:r w:rsidRPr="00E32F08">
              <w:rPr>
                <w:rFonts w:ascii="微软雅黑" w:hAnsi="微软雅黑"/>
                <w:sz w:val="18"/>
              </w:rPr>
              <w:t>最高分项</w:t>
            </w:r>
          </w:p>
        </w:tc>
        <w:tc>
          <w:tcPr>
            <w:tcW w:w="2160" w:type="dxa"/>
          </w:tcPr>
          <w:p w14:paraId="4E5F92A6" w14:textId="77777777" w:rsidR="002E2893" w:rsidRPr="00E32F08" w:rsidRDefault="00000000">
            <w:pPr>
              <w:cnfStyle w:val="100000000000" w:firstRow="1" w:lastRow="0" w:firstColumn="0" w:lastColumn="0" w:oddVBand="0" w:evenVBand="0" w:oddHBand="0" w:evenHBand="0" w:firstRowFirstColumn="0" w:firstRowLastColumn="0" w:lastRowFirstColumn="0" w:lastRowLastColumn="0"/>
              <w:rPr>
                <w:rFonts w:ascii="微软雅黑" w:hAnsi="微软雅黑" w:hint="eastAsia"/>
              </w:rPr>
            </w:pPr>
            <w:r w:rsidRPr="00E32F08">
              <w:rPr>
                <w:rFonts w:ascii="微软雅黑" w:hAnsi="微软雅黑"/>
                <w:sz w:val="18"/>
              </w:rPr>
              <w:t>最低分项</w:t>
            </w:r>
          </w:p>
        </w:tc>
      </w:tr>
      <w:tr w:rsidR="002E2893" w:rsidRPr="00E32F08" w14:paraId="0AEDF1A0" w14:textId="77777777" w:rsidTr="002E2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67319E9" w14:textId="77777777" w:rsidR="002E2893" w:rsidRPr="00E32F08" w:rsidRDefault="00000000">
            <w:pPr>
              <w:rPr>
                <w:rFonts w:ascii="微软雅黑" w:hAnsi="微软雅黑" w:hint="eastAsia"/>
              </w:rPr>
            </w:pPr>
            <w:r w:rsidRPr="00E32F08">
              <w:rPr>
                <w:rFonts w:ascii="微软雅黑" w:hAnsi="微软雅黑"/>
                <w:sz w:val="18"/>
              </w:rPr>
              <w:t>搜索与导航</w:t>
            </w:r>
          </w:p>
        </w:tc>
        <w:tc>
          <w:tcPr>
            <w:tcW w:w="2160" w:type="dxa"/>
          </w:tcPr>
          <w:p w14:paraId="58B5BE5C"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4.2</w:t>
            </w:r>
          </w:p>
        </w:tc>
        <w:tc>
          <w:tcPr>
            <w:tcW w:w="2160" w:type="dxa"/>
          </w:tcPr>
          <w:p w14:paraId="4F54AA89"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搜索建议速度 (4.6)</w:t>
            </w:r>
          </w:p>
        </w:tc>
        <w:tc>
          <w:tcPr>
            <w:tcW w:w="2160" w:type="dxa"/>
          </w:tcPr>
          <w:p w14:paraId="7E1F1ECF"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历史记录便捷性 (3.8)</w:t>
            </w:r>
          </w:p>
        </w:tc>
      </w:tr>
      <w:tr w:rsidR="002E2893" w:rsidRPr="00E32F08" w14:paraId="61ECC734" w14:textId="77777777" w:rsidTr="002E28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55B3581" w14:textId="77777777" w:rsidR="002E2893" w:rsidRPr="00E32F08" w:rsidRDefault="00000000">
            <w:pPr>
              <w:rPr>
                <w:rFonts w:ascii="微软雅黑" w:hAnsi="微软雅黑" w:hint="eastAsia"/>
              </w:rPr>
            </w:pPr>
            <w:r w:rsidRPr="00E32F08">
              <w:rPr>
                <w:rFonts w:ascii="微软雅黑" w:hAnsi="微软雅黑"/>
                <w:sz w:val="18"/>
              </w:rPr>
              <w:t>看板可读性</w:t>
            </w:r>
          </w:p>
        </w:tc>
        <w:tc>
          <w:tcPr>
            <w:tcW w:w="2160" w:type="dxa"/>
          </w:tcPr>
          <w:p w14:paraId="77208069"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4.1</w:t>
            </w:r>
          </w:p>
        </w:tc>
        <w:tc>
          <w:tcPr>
            <w:tcW w:w="2160" w:type="dxa"/>
          </w:tcPr>
          <w:p w14:paraId="34EB2139"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KPI卡片清晰度 (4.5)</w:t>
            </w:r>
          </w:p>
        </w:tc>
        <w:tc>
          <w:tcPr>
            <w:tcW w:w="2160" w:type="dxa"/>
          </w:tcPr>
          <w:p w14:paraId="3B6662E5"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表格横向滚动体验 (3.7)</w:t>
            </w:r>
          </w:p>
        </w:tc>
      </w:tr>
      <w:tr w:rsidR="002E2893" w:rsidRPr="00E32F08" w14:paraId="0D45D1B3" w14:textId="77777777" w:rsidTr="002E2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3A2F1D4" w14:textId="77777777" w:rsidR="002E2893" w:rsidRPr="00E32F08" w:rsidRDefault="00000000">
            <w:pPr>
              <w:rPr>
                <w:rFonts w:ascii="微软雅黑" w:hAnsi="微软雅黑" w:hint="eastAsia"/>
              </w:rPr>
            </w:pPr>
            <w:r w:rsidRPr="00E32F08">
              <w:rPr>
                <w:rFonts w:ascii="微软雅黑" w:hAnsi="微软雅黑"/>
                <w:sz w:val="18"/>
              </w:rPr>
              <w:t>分析价值感</w:t>
            </w:r>
          </w:p>
        </w:tc>
        <w:tc>
          <w:tcPr>
            <w:tcW w:w="2160" w:type="dxa"/>
          </w:tcPr>
          <w:p w14:paraId="2D2426FC"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3.9</w:t>
            </w:r>
          </w:p>
        </w:tc>
        <w:tc>
          <w:tcPr>
            <w:tcW w:w="2160" w:type="dxa"/>
          </w:tcPr>
          <w:p w14:paraId="5EF86AA3"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行业对比有用性 (4.3)</w:t>
            </w:r>
          </w:p>
        </w:tc>
        <w:tc>
          <w:tcPr>
            <w:tcW w:w="2160" w:type="dxa"/>
          </w:tcPr>
          <w:p w14:paraId="7B1FC7ED"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预测参考价值 (3.5)</w:t>
            </w:r>
          </w:p>
        </w:tc>
      </w:tr>
      <w:tr w:rsidR="002E2893" w:rsidRPr="00E32F08" w14:paraId="71F89FAA" w14:textId="77777777" w:rsidTr="002E28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A8A8A95" w14:textId="77777777" w:rsidR="002E2893" w:rsidRPr="00E32F08" w:rsidRDefault="00000000">
            <w:pPr>
              <w:rPr>
                <w:rFonts w:ascii="微软雅黑" w:hAnsi="微软雅黑" w:hint="eastAsia"/>
              </w:rPr>
            </w:pPr>
            <w:r w:rsidRPr="00E32F08">
              <w:rPr>
                <w:rFonts w:ascii="微软雅黑" w:hAnsi="微软雅黑"/>
                <w:sz w:val="18"/>
              </w:rPr>
              <w:t>AI问答质量</w:t>
            </w:r>
          </w:p>
        </w:tc>
        <w:tc>
          <w:tcPr>
            <w:tcW w:w="2160" w:type="dxa"/>
          </w:tcPr>
          <w:p w14:paraId="3FF345B4"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3.6</w:t>
            </w:r>
          </w:p>
        </w:tc>
        <w:tc>
          <w:tcPr>
            <w:tcW w:w="2160" w:type="dxa"/>
          </w:tcPr>
          <w:p w14:paraId="72C5E07B"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回复速度 (4.2)</w:t>
            </w:r>
          </w:p>
        </w:tc>
        <w:tc>
          <w:tcPr>
            <w:tcW w:w="2160" w:type="dxa"/>
          </w:tcPr>
          <w:p w14:paraId="2C41C393"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追问建议有效性 (3.2)</w:t>
            </w:r>
          </w:p>
        </w:tc>
      </w:tr>
      <w:tr w:rsidR="002E2893" w:rsidRPr="00E32F08" w14:paraId="43A2F57F" w14:textId="77777777" w:rsidTr="002E2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A121E9D" w14:textId="77777777" w:rsidR="002E2893" w:rsidRPr="00E32F08" w:rsidRDefault="00000000">
            <w:pPr>
              <w:rPr>
                <w:rFonts w:ascii="微软雅黑" w:hAnsi="微软雅黑" w:hint="eastAsia"/>
              </w:rPr>
            </w:pPr>
            <w:r w:rsidRPr="00E32F08">
              <w:rPr>
                <w:rFonts w:ascii="微软雅黑" w:hAnsi="微软雅黑"/>
                <w:sz w:val="18"/>
              </w:rPr>
              <w:t>整体满意度</w:t>
            </w:r>
          </w:p>
        </w:tc>
        <w:tc>
          <w:tcPr>
            <w:tcW w:w="2160" w:type="dxa"/>
          </w:tcPr>
          <w:p w14:paraId="542D4F91"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4.0</w:t>
            </w:r>
          </w:p>
        </w:tc>
        <w:tc>
          <w:tcPr>
            <w:tcW w:w="2160" w:type="dxa"/>
          </w:tcPr>
          <w:p w14:paraId="6952420B"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w:t>
            </w:r>
          </w:p>
        </w:tc>
        <w:tc>
          <w:tcPr>
            <w:tcW w:w="2160" w:type="dxa"/>
          </w:tcPr>
          <w:p w14:paraId="13BC8E12"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w:t>
            </w:r>
          </w:p>
        </w:tc>
      </w:tr>
    </w:tbl>
    <w:p w14:paraId="5DB0E260" w14:textId="77777777" w:rsidR="002E2893" w:rsidRPr="00E32F08" w:rsidRDefault="002E2893">
      <w:pPr>
        <w:rPr>
          <w:rFonts w:ascii="微软雅黑" w:hAnsi="微软雅黑" w:hint="eastAsia"/>
        </w:rPr>
      </w:pPr>
    </w:p>
    <w:p w14:paraId="65E96386" w14:textId="77777777" w:rsidR="002E2893" w:rsidRPr="00E32F08" w:rsidRDefault="00000000">
      <w:pPr>
        <w:pStyle w:val="21"/>
        <w:rPr>
          <w:rFonts w:ascii="微软雅黑" w:eastAsia="微软雅黑" w:hAnsi="微软雅黑" w:hint="eastAsia"/>
        </w:rPr>
      </w:pPr>
      <w:r w:rsidRPr="00E32F08">
        <w:rPr>
          <w:rFonts w:ascii="微软雅黑" w:eastAsia="微软雅黑" w:hAnsi="微软雅黑"/>
        </w:rPr>
        <w:t>5.5  评估结论</w:t>
      </w:r>
    </w:p>
    <w:p w14:paraId="459C060A" w14:textId="77777777" w:rsidR="002E2893" w:rsidRPr="00E32F08" w:rsidRDefault="00000000">
      <w:pPr>
        <w:ind w:firstLine="420"/>
        <w:rPr>
          <w:rFonts w:ascii="微软雅黑" w:hAnsi="微软雅黑" w:hint="eastAsia"/>
        </w:rPr>
      </w:pPr>
      <w:r w:rsidRPr="00E32F08">
        <w:rPr>
          <w:rFonts w:ascii="微软雅黑" w:hAnsi="微软雅黑"/>
        </w:rPr>
        <w:t>综合三种评估方法的结果，SmartReport在人机交互设计方面表现良好：</w:t>
      </w:r>
    </w:p>
    <w:p w14:paraId="0DA078DD" w14:textId="77777777" w:rsidR="002E2893" w:rsidRPr="00E32F08" w:rsidRDefault="00000000">
      <w:pPr>
        <w:rPr>
          <w:rFonts w:ascii="微软雅黑" w:hAnsi="微软雅黑" w:hint="eastAsia"/>
          <w:lang w:eastAsia="zh-CN"/>
        </w:rPr>
      </w:pPr>
      <w:r w:rsidRPr="00E32F08">
        <w:rPr>
          <w:rFonts w:ascii="微软雅黑" w:hAnsi="微软雅黑"/>
          <w:lang w:eastAsia="zh-CN"/>
        </w:rPr>
        <w:t>（1）功能可用性：141条自动化测试中通过139条（98.6%），核心业务链路（搜索→看板→分析→问答）稳定可用。性能指标远超阈值（搜索5ms、KPI 84ms）。</w:t>
      </w:r>
    </w:p>
    <w:p w14:paraId="604977D9" w14:textId="77777777" w:rsidR="002E2893" w:rsidRPr="00E32F08" w:rsidRDefault="00000000">
      <w:pPr>
        <w:rPr>
          <w:rFonts w:ascii="微软雅黑" w:hAnsi="微软雅黑" w:hint="eastAsia"/>
          <w:lang w:eastAsia="zh-CN"/>
        </w:rPr>
      </w:pPr>
      <w:r w:rsidRPr="00E32F08">
        <w:rPr>
          <w:rFonts w:ascii="微软雅黑" w:hAnsi="微软雅黑"/>
          <w:lang w:eastAsia="zh-CN"/>
        </w:rPr>
        <w:t>（2）交互设计质量：Nielsen启发式评估10项原则全部达到三星及以上，其中H1（系统状态可见）和H4（一致性与标准）表现最为突出。多层次反馈体系、颜色编码系统和渐进式信息披露是核心设计亮点。</w:t>
      </w:r>
    </w:p>
    <w:p w14:paraId="7D879732" w14:textId="77777777" w:rsidR="002E2893" w:rsidRPr="00E32F08" w:rsidRDefault="00000000">
      <w:pPr>
        <w:rPr>
          <w:rFonts w:ascii="微软雅黑" w:hAnsi="微软雅黑" w:hint="eastAsia"/>
          <w:lang w:eastAsia="zh-CN"/>
        </w:rPr>
      </w:pPr>
      <w:r w:rsidRPr="00E32F08">
        <w:rPr>
          <w:rFonts w:ascii="微软雅黑" w:hAnsi="微软雅黑"/>
          <w:lang w:eastAsia="zh-CN"/>
        </w:rPr>
        <w:t>（3）用户接受度：模拟SUS得分76.5（B+级）、整体满意度4.0/5.0，表明系统已具备良好的基础可用性。AI问答质量和移动端体验是未来最值得优化的两个方向。</w:t>
      </w:r>
    </w:p>
    <w:p w14:paraId="55C0516C" w14:textId="77777777" w:rsidR="002E2893" w:rsidRPr="00E32F08" w:rsidRDefault="00000000">
      <w:pPr>
        <w:rPr>
          <w:rFonts w:ascii="微软雅黑" w:hAnsi="微软雅黑" w:hint="eastAsia"/>
          <w:lang w:eastAsia="zh-CN"/>
        </w:rPr>
      </w:pPr>
      <w:r w:rsidRPr="00E32F08">
        <w:rPr>
          <w:rFonts w:ascii="微软雅黑" w:hAnsi="微软雅黑"/>
          <w:lang w:eastAsia="zh-CN"/>
        </w:rPr>
        <w:br w:type="page"/>
      </w:r>
    </w:p>
    <w:p w14:paraId="4E008A9A" w14:textId="77777777" w:rsidR="002E2893" w:rsidRPr="00E32F08" w:rsidRDefault="00000000">
      <w:pPr>
        <w:pStyle w:val="1"/>
        <w:rPr>
          <w:rFonts w:ascii="微软雅黑" w:eastAsia="微软雅黑" w:hAnsi="微软雅黑" w:hint="eastAsia"/>
          <w:lang w:eastAsia="zh-CN"/>
        </w:rPr>
      </w:pPr>
      <w:r w:rsidRPr="00E32F08">
        <w:rPr>
          <w:rFonts w:ascii="微软雅黑" w:eastAsia="微软雅黑" w:hAnsi="微软雅黑"/>
          <w:lang w:eastAsia="zh-CN"/>
        </w:rPr>
        <w:lastRenderedPageBreak/>
        <w:t>6  总结与展望</w:t>
      </w:r>
    </w:p>
    <w:p w14:paraId="05D22525" w14:textId="77777777" w:rsidR="002E2893" w:rsidRPr="00E32F08" w:rsidRDefault="00000000">
      <w:pPr>
        <w:pStyle w:val="21"/>
        <w:rPr>
          <w:rFonts w:ascii="微软雅黑" w:eastAsia="微软雅黑" w:hAnsi="微软雅黑" w:hint="eastAsia"/>
          <w:lang w:eastAsia="zh-CN"/>
        </w:rPr>
      </w:pPr>
      <w:r w:rsidRPr="00E32F08">
        <w:rPr>
          <w:rFonts w:ascii="微软雅黑" w:eastAsia="微软雅黑" w:hAnsi="微软雅黑"/>
          <w:lang w:eastAsia="zh-CN"/>
        </w:rPr>
        <w:t>6.1  项目总结</w:t>
      </w:r>
    </w:p>
    <w:p w14:paraId="69E79ED5" w14:textId="41791D0C" w:rsidR="002E2893" w:rsidRPr="00E32F08" w:rsidRDefault="00000000">
      <w:pPr>
        <w:ind w:firstLine="420"/>
        <w:rPr>
          <w:rFonts w:ascii="微软雅黑" w:hAnsi="微软雅黑" w:hint="eastAsia"/>
          <w:lang w:eastAsia="zh-CN"/>
        </w:rPr>
      </w:pPr>
      <w:r w:rsidRPr="00E32F08">
        <w:rPr>
          <w:rFonts w:ascii="微软雅黑" w:hAnsi="微软雅黑"/>
          <w:lang w:eastAsia="zh-CN"/>
        </w:rPr>
        <w:t>本项目围绕"公司财报研读"这一具有实际需求的应用场景，设计并实现了一款基于大语言模型和知识库的智能交互工具SmartReport。系统通过公司搜索、KPI看板、数据可视化、亮点风险识别、行业对标、趋势预测和AI智能问答等功能模块，</w:t>
      </w:r>
      <w:r w:rsidR="006901C5">
        <w:rPr>
          <w:rFonts w:ascii="微软雅黑" w:hAnsi="微软雅黑" w:hint="eastAsia"/>
          <w:lang w:eastAsia="zh-CN"/>
        </w:rPr>
        <w:t>设计</w:t>
      </w:r>
      <w:r w:rsidRPr="00E32F08">
        <w:rPr>
          <w:rFonts w:ascii="微软雅黑" w:hAnsi="微软雅黑"/>
          <w:lang w:eastAsia="zh-CN"/>
        </w:rPr>
        <w:t>了"搜索→分析→问答→导出"的完整用户</w:t>
      </w:r>
      <w:r w:rsidR="006901C5">
        <w:rPr>
          <w:rFonts w:ascii="微软雅黑" w:hAnsi="微软雅黑" w:hint="eastAsia"/>
          <w:lang w:eastAsia="zh-CN"/>
        </w:rPr>
        <w:t>使用流程</w:t>
      </w:r>
      <w:r w:rsidRPr="00E32F08">
        <w:rPr>
          <w:rFonts w:ascii="微软雅黑" w:hAnsi="微软雅黑"/>
          <w:lang w:eastAsia="zh-CN"/>
        </w:rPr>
        <w:t>。</w:t>
      </w:r>
    </w:p>
    <w:p w14:paraId="75C53987" w14:textId="77777777" w:rsidR="002E2893" w:rsidRPr="00E32F08" w:rsidRDefault="00000000">
      <w:pPr>
        <w:ind w:firstLine="420"/>
        <w:rPr>
          <w:rFonts w:ascii="微软雅黑" w:hAnsi="微软雅黑" w:hint="eastAsia"/>
          <w:lang w:eastAsia="zh-CN"/>
        </w:rPr>
      </w:pPr>
      <w:r w:rsidRPr="00E32F08">
        <w:rPr>
          <w:rFonts w:ascii="微软雅黑" w:hAnsi="微软雅黑"/>
          <w:lang w:eastAsia="zh-CN"/>
        </w:rPr>
        <w:t>从人机交互角度，项目在以下方面具有设计价值：</w:t>
      </w:r>
    </w:p>
    <w:p w14:paraId="2A3CDC51" w14:textId="77777777" w:rsidR="002E2893" w:rsidRPr="00E32F08" w:rsidRDefault="00000000">
      <w:pPr>
        <w:ind w:firstLine="420"/>
        <w:rPr>
          <w:rFonts w:ascii="微软雅黑" w:hAnsi="微软雅黑" w:hint="eastAsia"/>
          <w:lang w:eastAsia="zh-CN"/>
        </w:rPr>
      </w:pPr>
      <w:r w:rsidRPr="00E32F08">
        <w:rPr>
          <w:rFonts w:ascii="微软雅黑" w:hAnsi="微软雅黑"/>
          <w:lang w:eastAsia="zh-CN"/>
        </w:rPr>
        <w:t>（1）针对"财报阅读"这一典型的高认知负荷任务，设计了"分层呈现、由简入繁"的信息架构，有效降低了非专业用户的入门门槛。KPI卡片（5秒）→ 亮点/风险（30秒）→ 详细数据（按需）三层递进策略得到了模拟用户测试的正面反馈。</w:t>
      </w:r>
    </w:p>
    <w:p w14:paraId="61E58A4B" w14:textId="014D4314" w:rsidR="002E2893" w:rsidRPr="00E32F08" w:rsidRDefault="00000000">
      <w:pPr>
        <w:ind w:firstLine="420"/>
        <w:rPr>
          <w:rFonts w:ascii="微软雅黑" w:hAnsi="微软雅黑" w:hint="eastAsia"/>
          <w:lang w:eastAsia="zh-CN"/>
        </w:rPr>
      </w:pPr>
      <w:r w:rsidRPr="00E32F08">
        <w:rPr>
          <w:rFonts w:ascii="微软雅黑" w:hAnsi="微软雅黑"/>
          <w:lang w:eastAsia="zh-CN"/>
        </w:rPr>
        <w:t>（</w:t>
      </w:r>
      <w:r w:rsidR="00CF38F0">
        <w:rPr>
          <w:rFonts w:ascii="微软雅黑" w:hAnsi="微软雅黑" w:hint="eastAsia"/>
          <w:lang w:eastAsia="zh-CN"/>
        </w:rPr>
        <w:t>2</w:t>
      </w:r>
      <w:r w:rsidRPr="00E32F08">
        <w:rPr>
          <w:rFonts w:ascii="微软雅黑" w:hAnsi="微软雅黑"/>
          <w:lang w:eastAsia="zh-CN"/>
        </w:rPr>
        <w:t>）通过RAG引用标注、免责声明、预测不确定性可视化和用户确认机制，搭建了AI辅助决策场景下的基本信任框架。</w:t>
      </w:r>
    </w:p>
    <w:p w14:paraId="547779AA" w14:textId="525E4F93" w:rsidR="008E642F" w:rsidRDefault="00000000">
      <w:pPr>
        <w:ind w:firstLine="420"/>
        <w:rPr>
          <w:rFonts w:ascii="微软雅黑" w:hAnsi="微软雅黑" w:hint="eastAsia"/>
          <w:lang w:eastAsia="zh-CN"/>
        </w:rPr>
      </w:pPr>
      <w:r w:rsidRPr="00E32F08">
        <w:rPr>
          <w:rFonts w:ascii="微软雅黑" w:hAnsi="微软雅黑"/>
          <w:lang w:eastAsia="zh-CN"/>
        </w:rPr>
        <w:t>（</w:t>
      </w:r>
      <w:r w:rsidR="00CF38F0">
        <w:rPr>
          <w:rFonts w:ascii="微软雅黑" w:hAnsi="微软雅黑" w:hint="eastAsia"/>
          <w:lang w:eastAsia="zh-CN"/>
        </w:rPr>
        <w:t>3</w:t>
      </w:r>
      <w:r w:rsidRPr="00E32F08">
        <w:rPr>
          <w:rFonts w:ascii="微软雅黑" w:hAnsi="微软雅黑"/>
          <w:lang w:eastAsia="zh-CN"/>
        </w:rPr>
        <w:t>）采用微服务架构和全容器化部署，实现了Vue 3 + Spring Boot + FastAPI三层技术栈的协同工作，为类似的人机交互课程项目提供了可参考的技术方案。</w:t>
      </w:r>
    </w:p>
    <w:p w14:paraId="3D7DEE2E" w14:textId="1333D5C5" w:rsidR="008E642F" w:rsidRPr="00E32F08" w:rsidRDefault="008E642F" w:rsidP="008E642F">
      <w:pPr>
        <w:pStyle w:val="21"/>
        <w:rPr>
          <w:rFonts w:ascii="微软雅黑" w:eastAsia="微软雅黑" w:hAnsi="微软雅黑" w:hint="eastAsia"/>
          <w:lang w:eastAsia="zh-CN"/>
        </w:rPr>
      </w:pPr>
      <w:r w:rsidRPr="00E32F08">
        <w:rPr>
          <w:rFonts w:ascii="微软雅黑" w:eastAsia="微软雅黑" w:hAnsi="微软雅黑"/>
          <w:lang w:eastAsia="zh-CN"/>
        </w:rPr>
        <w:t>6.</w:t>
      </w:r>
      <w:r>
        <w:rPr>
          <w:rFonts w:ascii="微软雅黑" w:eastAsia="微软雅黑" w:hAnsi="微软雅黑" w:hint="eastAsia"/>
          <w:lang w:eastAsia="zh-CN"/>
        </w:rPr>
        <w:t>2</w:t>
      </w:r>
      <w:r w:rsidRPr="00E32F08">
        <w:rPr>
          <w:rFonts w:ascii="微软雅黑" w:eastAsia="微软雅黑" w:hAnsi="微软雅黑"/>
          <w:lang w:eastAsia="zh-CN"/>
        </w:rPr>
        <w:t xml:space="preserve">  </w:t>
      </w:r>
      <w:r>
        <w:rPr>
          <w:rFonts w:ascii="微软雅黑" w:eastAsia="微软雅黑" w:hAnsi="微软雅黑" w:hint="eastAsia"/>
          <w:lang w:eastAsia="zh-CN"/>
        </w:rPr>
        <w:t>创新</w:t>
      </w:r>
      <w:r w:rsidRPr="00E32F08">
        <w:rPr>
          <w:rFonts w:ascii="微软雅黑" w:eastAsia="微软雅黑" w:hAnsi="微软雅黑"/>
          <w:lang w:eastAsia="zh-CN"/>
        </w:rPr>
        <w:t>价值</w:t>
      </w:r>
    </w:p>
    <w:p w14:paraId="23273FA4" w14:textId="038D26E9" w:rsidR="008E642F" w:rsidRPr="00E32F08" w:rsidRDefault="008E642F" w:rsidP="008E642F">
      <w:pPr>
        <w:ind w:firstLine="420"/>
        <w:rPr>
          <w:rFonts w:ascii="微软雅黑" w:hAnsi="微软雅黑" w:hint="eastAsia"/>
          <w:lang w:eastAsia="zh-CN"/>
        </w:rPr>
      </w:pPr>
      <w:r w:rsidRPr="00E32F08">
        <w:rPr>
          <w:rFonts w:ascii="微软雅黑" w:hAnsi="微软雅黑"/>
          <w:lang w:eastAsia="zh-CN"/>
        </w:rPr>
        <w:t>本项目将HCI理论框架与AI应用实践相结合，在以下方面具有一定</w:t>
      </w:r>
      <w:r>
        <w:rPr>
          <w:rFonts w:ascii="微软雅黑" w:hAnsi="微软雅黑" w:hint="eastAsia"/>
          <w:lang w:eastAsia="zh-CN"/>
        </w:rPr>
        <w:t>创新</w:t>
      </w:r>
      <w:r w:rsidRPr="00E32F08">
        <w:rPr>
          <w:rFonts w:ascii="微软雅黑" w:hAnsi="微软雅黑"/>
          <w:lang w:eastAsia="zh-CN"/>
        </w:rPr>
        <w:t>价值：</w:t>
      </w:r>
    </w:p>
    <w:p w14:paraId="33C143C1" w14:textId="7826DC57" w:rsidR="008E642F" w:rsidRPr="00E32F08" w:rsidRDefault="008E642F" w:rsidP="008E642F">
      <w:pPr>
        <w:ind w:firstLine="420"/>
        <w:rPr>
          <w:rFonts w:ascii="微软雅黑" w:hAnsi="微软雅黑" w:hint="eastAsia"/>
          <w:lang w:eastAsia="zh-CN"/>
        </w:rPr>
      </w:pPr>
      <w:r w:rsidRPr="00E32F08">
        <w:rPr>
          <w:rFonts w:ascii="微软雅黑" w:hAnsi="微软雅黑"/>
          <w:lang w:eastAsia="zh-CN"/>
        </w:rPr>
        <w:t>（1）在"财报阅读"这一垂直场景中验证了多层次反馈体系（骨架屏+数字动画+SSE流式）的有效性，</w:t>
      </w:r>
      <w:r w:rsidR="000C6C98">
        <w:rPr>
          <w:rFonts w:ascii="微软雅黑" w:hAnsi="微软雅黑" w:hint="eastAsia"/>
          <w:lang w:eastAsia="zh-CN"/>
        </w:rPr>
        <w:t>探索了</w:t>
      </w:r>
      <w:r w:rsidRPr="00E32F08">
        <w:rPr>
          <w:rFonts w:ascii="微软雅黑" w:hAnsi="微软雅黑"/>
          <w:lang w:eastAsia="zh-CN"/>
        </w:rPr>
        <w:t>数据密集型AI应用的反馈设计</w:t>
      </w:r>
      <w:r w:rsidR="000C6C98">
        <w:rPr>
          <w:rFonts w:ascii="微软雅黑" w:hAnsi="微软雅黑" w:hint="eastAsia"/>
          <w:lang w:eastAsia="zh-CN"/>
        </w:rPr>
        <w:t>中</w:t>
      </w:r>
      <w:r w:rsidRPr="00E32F08">
        <w:rPr>
          <w:rFonts w:ascii="微软雅黑" w:hAnsi="微软雅黑"/>
          <w:lang w:eastAsia="zh-CN"/>
        </w:rPr>
        <w:t>可参考的模式。</w:t>
      </w:r>
    </w:p>
    <w:p w14:paraId="7759722C" w14:textId="63194E16" w:rsidR="008E642F" w:rsidRPr="008E642F" w:rsidRDefault="008E642F">
      <w:pPr>
        <w:ind w:firstLine="420"/>
        <w:rPr>
          <w:rFonts w:ascii="微软雅黑" w:hAnsi="微软雅黑" w:hint="eastAsia"/>
          <w:lang w:eastAsia="zh-CN"/>
        </w:rPr>
      </w:pPr>
      <w:r w:rsidRPr="00E32F08">
        <w:rPr>
          <w:rFonts w:ascii="微软雅黑" w:hAnsi="微软雅黑"/>
          <w:lang w:eastAsia="zh-CN"/>
        </w:rPr>
        <w:t>（</w:t>
      </w:r>
      <w:r w:rsidR="00CF38F0">
        <w:rPr>
          <w:rFonts w:ascii="微软雅黑" w:hAnsi="微软雅黑" w:hint="eastAsia"/>
          <w:lang w:eastAsia="zh-CN"/>
        </w:rPr>
        <w:t>2</w:t>
      </w:r>
      <w:r w:rsidRPr="00E32F08">
        <w:rPr>
          <w:rFonts w:ascii="微软雅黑" w:hAnsi="微软雅黑"/>
          <w:lang w:eastAsia="zh-CN"/>
        </w:rPr>
        <w:t>）RAG引用来源的设计为"可解释AI"的交互落地提供了一个轻量级实现方案，在无需复杂模型可解释性基础设施的前提下通过界面层面的信息透明化增强用户信任。</w:t>
      </w:r>
    </w:p>
    <w:p w14:paraId="504A532E" w14:textId="0438425B" w:rsidR="002E2893" w:rsidRPr="00E32F08" w:rsidRDefault="00000000">
      <w:pPr>
        <w:pStyle w:val="21"/>
        <w:rPr>
          <w:rFonts w:ascii="微软雅黑" w:eastAsia="微软雅黑" w:hAnsi="微软雅黑" w:hint="eastAsia"/>
          <w:lang w:eastAsia="zh-CN"/>
        </w:rPr>
      </w:pPr>
      <w:r w:rsidRPr="00E32F08">
        <w:rPr>
          <w:rFonts w:ascii="微软雅黑" w:eastAsia="微软雅黑" w:hAnsi="微软雅黑"/>
          <w:lang w:eastAsia="zh-CN"/>
        </w:rPr>
        <w:lastRenderedPageBreak/>
        <w:t>6.</w:t>
      </w:r>
      <w:r w:rsidR="008E642F">
        <w:rPr>
          <w:rFonts w:ascii="微软雅黑" w:eastAsia="微软雅黑" w:hAnsi="微软雅黑" w:hint="eastAsia"/>
          <w:lang w:eastAsia="zh-CN"/>
        </w:rPr>
        <w:t>3</w:t>
      </w:r>
      <w:r w:rsidRPr="00E32F08">
        <w:rPr>
          <w:rFonts w:ascii="微软雅黑" w:eastAsia="微软雅黑" w:hAnsi="微软雅黑"/>
          <w:lang w:eastAsia="zh-CN"/>
        </w:rPr>
        <w:t xml:space="preserve">  未来展望</w:t>
      </w:r>
    </w:p>
    <w:p w14:paraId="4E65F596" w14:textId="3E04F34E" w:rsidR="002E2893" w:rsidRPr="00E32F08" w:rsidRDefault="00000000">
      <w:pPr>
        <w:rPr>
          <w:rFonts w:ascii="微软雅黑" w:hAnsi="微软雅黑" w:hint="eastAsia"/>
          <w:lang w:eastAsia="zh-CN"/>
        </w:rPr>
      </w:pPr>
      <w:r w:rsidRPr="00E32F08">
        <w:rPr>
          <w:rFonts w:ascii="微软雅黑" w:hAnsi="微软雅黑"/>
          <w:lang w:eastAsia="zh-CN"/>
        </w:rPr>
        <w:t>作为学期课程项目，SmartReport在以下方面存在可进一步</w:t>
      </w:r>
      <w:r w:rsidR="00B75663">
        <w:rPr>
          <w:rFonts w:ascii="微软雅黑" w:hAnsi="微软雅黑" w:hint="eastAsia"/>
          <w:lang w:eastAsia="zh-CN"/>
        </w:rPr>
        <w:t>开发或改进</w:t>
      </w:r>
      <w:r w:rsidRPr="00E32F08">
        <w:rPr>
          <w:rFonts w:ascii="微软雅黑" w:hAnsi="微软雅黑"/>
          <w:lang w:eastAsia="zh-CN"/>
        </w:rPr>
        <w:t>的空间：</w:t>
      </w:r>
    </w:p>
    <w:tbl>
      <w:tblPr>
        <w:tblStyle w:val="-11"/>
        <w:tblW w:w="0" w:type="auto"/>
        <w:jc w:val="center"/>
        <w:tblLook w:val="04A0" w:firstRow="1" w:lastRow="0" w:firstColumn="1" w:lastColumn="0" w:noHBand="0" w:noVBand="1"/>
      </w:tblPr>
      <w:tblGrid>
        <w:gridCol w:w="2871"/>
        <w:gridCol w:w="2873"/>
        <w:gridCol w:w="2876"/>
      </w:tblGrid>
      <w:tr w:rsidR="002E2893" w:rsidRPr="00E32F08" w14:paraId="5B747AC6" w14:textId="77777777" w:rsidTr="002E28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88B4838" w14:textId="77777777" w:rsidR="002E2893" w:rsidRPr="00E32F08" w:rsidRDefault="00000000">
            <w:pPr>
              <w:rPr>
                <w:rFonts w:ascii="微软雅黑" w:hAnsi="微软雅黑" w:hint="eastAsia"/>
              </w:rPr>
            </w:pPr>
            <w:r w:rsidRPr="00E32F08">
              <w:rPr>
                <w:rFonts w:ascii="微软雅黑" w:hAnsi="微软雅黑"/>
                <w:sz w:val="18"/>
              </w:rPr>
              <w:t>方向</w:t>
            </w:r>
          </w:p>
        </w:tc>
        <w:tc>
          <w:tcPr>
            <w:tcW w:w="2880" w:type="dxa"/>
          </w:tcPr>
          <w:p w14:paraId="525E662F" w14:textId="77777777" w:rsidR="002E2893" w:rsidRPr="00E32F08" w:rsidRDefault="00000000">
            <w:pPr>
              <w:cnfStyle w:val="100000000000" w:firstRow="1" w:lastRow="0" w:firstColumn="0" w:lastColumn="0" w:oddVBand="0" w:evenVBand="0" w:oddHBand="0" w:evenHBand="0" w:firstRowFirstColumn="0" w:firstRowLastColumn="0" w:lastRowFirstColumn="0" w:lastRowLastColumn="0"/>
              <w:rPr>
                <w:rFonts w:ascii="微软雅黑" w:hAnsi="微软雅黑" w:hint="eastAsia"/>
              </w:rPr>
            </w:pPr>
            <w:r w:rsidRPr="00E32F08">
              <w:rPr>
                <w:rFonts w:ascii="微软雅黑" w:hAnsi="微软雅黑"/>
                <w:sz w:val="18"/>
              </w:rPr>
              <w:t>当前状态</w:t>
            </w:r>
          </w:p>
        </w:tc>
        <w:tc>
          <w:tcPr>
            <w:tcW w:w="2880" w:type="dxa"/>
          </w:tcPr>
          <w:p w14:paraId="0A82EAC0" w14:textId="77777777" w:rsidR="002E2893" w:rsidRPr="00E32F08" w:rsidRDefault="00000000">
            <w:pPr>
              <w:cnfStyle w:val="100000000000" w:firstRow="1" w:lastRow="0" w:firstColumn="0" w:lastColumn="0" w:oddVBand="0" w:evenVBand="0" w:oddHBand="0" w:evenHBand="0" w:firstRowFirstColumn="0" w:firstRowLastColumn="0" w:lastRowFirstColumn="0" w:lastRowLastColumn="0"/>
              <w:rPr>
                <w:rFonts w:ascii="微软雅黑" w:hAnsi="微软雅黑" w:hint="eastAsia"/>
              </w:rPr>
            </w:pPr>
            <w:r w:rsidRPr="00E32F08">
              <w:rPr>
                <w:rFonts w:ascii="微软雅黑" w:hAnsi="微软雅黑"/>
                <w:sz w:val="18"/>
              </w:rPr>
              <w:t>未来发展思路</w:t>
            </w:r>
          </w:p>
        </w:tc>
      </w:tr>
      <w:tr w:rsidR="002E2893" w:rsidRPr="00E32F08" w14:paraId="747C32D5" w14:textId="77777777" w:rsidTr="002E2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E96F285" w14:textId="77777777" w:rsidR="002E2893" w:rsidRPr="00E32F08" w:rsidRDefault="00000000">
            <w:pPr>
              <w:rPr>
                <w:rFonts w:ascii="微软雅黑" w:hAnsi="微软雅黑" w:hint="eastAsia"/>
              </w:rPr>
            </w:pPr>
            <w:r w:rsidRPr="00E32F08">
              <w:rPr>
                <w:rFonts w:ascii="微软雅黑" w:hAnsi="微软雅黑"/>
                <w:sz w:val="18"/>
              </w:rPr>
              <w:t>移动端体验</w:t>
            </w:r>
          </w:p>
        </w:tc>
        <w:tc>
          <w:tcPr>
            <w:tcW w:w="2880" w:type="dxa"/>
          </w:tcPr>
          <w:p w14:paraId="1FE2A412"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响应式布局基本可用</w:t>
            </w:r>
          </w:p>
        </w:tc>
        <w:tc>
          <w:tcPr>
            <w:tcW w:w="2880" w:type="dxa"/>
          </w:tcPr>
          <w:p w14:paraId="54BD1284"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lang w:eastAsia="zh-CN"/>
              </w:rPr>
            </w:pPr>
            <w:r w:rsidRPr="00E32F08">
              <w:rPr>
                <w:rFonts w:ascii="微软雅黑" w:hAnsi="微软雅黑"/>
                <w:sz w:val="18"/>
                <w:lang w:eastAsia="zh-CN"/>
              </w:rPr>
              <w:t>设计移动端专用布局，考虑PWA化</w:t>
            </w:r>
          </w:p>
        </w:tc>
      </w:tr>
      <w:tr w:rsidR="002E2893" w:rsidRPr="00E32F08" w14:paraId="0541D11E" w14:textId="77777777" w:rsidTr="002E28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BB71043" w14:textId="77777777" w:rsidR="002E2893" w:rsidRPr="00E32F08" w:rsidRDefault="00000000">
            <w:pPr>
              <w:rPr>
                <w:rFonts w:ascii="微软雅黑" w:hAnsi="微软雅黑" w:hint="eastAsia"/>
              </w:rPr>
            </w:pPr>
            <w:r w:rsidRPr="00E32F08">
              <w:rPr>
                <w:rFonts w:ascii="微软雅黑" w:hAnsi="微软雅黑"/>
                <w:sz w:val="18"/>
              </w:rPr>
              <w:t>AI模型能力</w:t>
            </w:r>
          </w:p>
        </w:tc>
        <w:tc>
          <w:tcPr>
            <w:tcW w:w="2880" w:type="dxa"/>
          </w:tcPr>
          <w:p w14:paraId="18F7AFFC"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支持Mock和DeepSeek两种模式</w:t>
            </w:r>
          </w:p>
        </w:tc>
        <w:tc>
          <w:tcPr>
            <w:tcW w:w="2880" w:type="dxa"/>
          </w:tcPr>
          <w:p w14:paraId="7127219F"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lang w:eastAsia="zh-CN"/>
              </w:rPr>
            </w:pPr>
            <w:r w:rsidRPr="00E32F08">
              <w:rPr>
                <w:rFonts w:ascii="微软雅黑" w:hAnsi="微软雅黑"/>
                <w:sz w:val="18"/>
                <w:lang w:eastAsia="zh-CN"/>
              </w:rPr>
              <w:t>接入更多国产大模型（通义千问/GLM），从TF关键词检索升级为向量语义检索</w:t>
            </w:r>
          </w:p>
        </w:tc>
      </w:tr>
      <w:tr w:rsidR="002E2893" w:rsidRPr="00E32F08" w14:paraId="3911484B" w14:textId="77777777" w:rsidTr="002E2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9002538" w14:textId="77777777" w:rsidR="002E2893" w:rsidRPr="00E32F08" w:rsidRDefault="00000000">
            <w:pPr>
              <w:rPr>
                <w:rFonts w:ascii="微软雅黑" w:hAnsi="微软雅黑" w:hint="eastAsia"/>
              </w:rPr>
            </w:pPr>
            <w:r w:rsidRPr="00E32F08">
              <w:rPr>
                <w:rFonts w:ascii="微软雅黑" w:hAnsi="微软雅黑"/>
                <w:sz w:val="18"/>
              </w:rPr>
              <w:t>数据覆盖</w:t>
            </w:r>
          </w:p>
        </w:tc>
        <w:tc>
          <w:tcPr>
            <w:tcW w:w="2880" w:type="dxa"/>
          </w:tcPr>
          <w:p w14:paraId="25A0AD76"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预置32家公司种子数据</w:t>
            </w:r>
          </w:p>
        </w:tc>
        <w:tc>
          <w:tcPr>
            <w:tcW w:w="2880" w:type="dxa"/>
          </w:tcPr>
          <w:p w14:paraId="202B52B9"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接入Tushare/AKShare实时数据接口，扩大至全市场覆盖</w:t>
            </w:r>
          </w:p>
        </w:tc>
      </w:tr>
      <w:tr w:rsidR="002E2893" w:rsidRPr="00E32F08" w14:paraId="4F681048" w14:textId="77777777" w:rsidTr="002E28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70F2ADA" w14:textId="77777777" w:rsidR="002E2893" w:rsidRPr="00E32F08" w:rsidRDefault="00000000">
            <w:pPr>
              <w:rPr>
                <w:rFonts w:ascii="微软雅黑" w:hAnsi="微软雅黑" w:hint="eastAsia"/>
              </w:rPr>
            </w:pPr>
            <w:r w:rsidRPr="00E32F08">
              <w:rPr>
                <w:rFonts w:ascii="微软雅黑" w:hAnsi="微软雅黑"/>
                <w:sz w:val="18"/>
              </w:rPr>
              <w:t>个性化</w:t>
            </w:r>
          </w:p>
        </w:tc>
        <w:tc>
          <w:tcPr>
            <w:tcW w:w="2880" w:type="dxa"/>
          </w:tcPr>
          <w:p w14:paraId="4BEBE395"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rPr>
            </w:pPr>
            <w:r w:rsidRPr="00E32F08">
              <w:rPr>
                <w:rFonts w:ascii="微软雅黑" w:hAnsi="微软雅黑"/>
                <w:sz w:val="18"/>
              </w:rPr>
              <w:t>通用型设计</w:t>
            </w:r>
          </w:p>
        </w:tc>
        <w:tc>
          <w:tcPr>
            <w:tcW w:w="2880" w:type="dxa"/>
          </w:tcPr>
          <w:p w14:paraId="3386A4AB" w14:textId="77777777" w:rsidR="002E2893" w:rsidRPr="00E32F08" w:rsidRDefault="00000000">
            <w:pPr>
              <w:cnfStyle w:val="000000010000" w:firstRow="0" w:lastRow="0" w:firstColumn="0" w:lastColumn="0" w:oddVBand="0" w:evenVBand="0" w:oddHBand="0" w:evenHBand="1" w:firstRowFirstColumn="0" w:firstRowLastColumn="0" w:lastRowFirstColumn="0" w:lastRowLastColumn="0"/>
              <w:rPr>
                <w:rFonts w:ascii="微软雅黑" w:hAnsi="微软雅黑" w:hint="eastAsia"/>
                <w:lang w:eastAsia="zh-CN"/>
              </w:rPr>
            </w:pPr>
            <w:r w:rsidRPr="00E32F08">
              <w:rPr>
                <w:rFonts w:ascii="微软雅黑" w:hAnsi="微软雅黑"/>
                <w:sz w:val="18"/>
                <w:lang w:eastAsia="zh-CN"/>
              </w:rPr>
              <w:t>引入用户偏好设置：关注行业、自定义指标排序</w:t>
            </w:r>
          </w:p>
        </w:tc>
      </w:tr>
      <w:tr w:rsidR="002E2893" w:rsidRPr="00E32F08" w14:paraId="691FC2F8" w14:textId="77777777" w:rsidTr="002E2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6458407" w14:textId="77777777" w:rsidR="002E2893" w:rsidRPr="00E32F08" w:rsidRDefault="00000000">
            <w:pPr>
              <w:rPr>
                <w:rFonts w:ascii="微软雅黑" w:hAnsi="微软雅黑" w:hint="eastAsia"/>
              </w:rPr>
            </w:pPr>
            <w:r w:rsidRPr="00E32F08">
              <w:rPr>
                <w:rFonts w:ascii="微软雅黑" w:hAnsi="微软雅黑"/>
                <w:sz w:val="18"/>
              </w:rPr>
              <w:t>可访问性</w:t>
            </w:r>
          </w:p>
        </w:tc>
        <w:tc>
          <w:tcPr>
            <w:tcW w:w="2880" w:type="dxa"/>
          </w:tcPr>
          <w:p w14:paraId="13E6F3A3"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rPr>
            </w:pPr>
            <w:r w:rsidRPr="00E32F08">
              <w:rPr>
                <w:rFonts w:ascii="微软雅黑" w:hAnsi="微软雅黑"/>
                <w:sz w:val="18"/>
              </w:rPr>
              <w:t>未进行专门适配</w:t>
            </w:r>
          </w:p>
        </w:tc>
        <w:tc>
          <w:tcPr>
            <w:tcW w:w="2880" w:type="dxa"/>
          </w:tcPr>
          <w:p w14:paraId="1E1D67B1" w14:textId="77777777" w:rsidR="002E2893" w:rsidRPr="00E32F08" w:rsidRDefault="00000000">
            <w:pPr>
              <w:cnfStyle w:val="000000100000" w:firstRow="0" w:lastRow="0" w:firstColumn="0" w:lastColumn="0" w:oddVBand="0" w:evenVBand="0" w:oddHBand="1" w:evenHBand="0" w:firstRowFirstColumn="0" w:firstRowLastColumn="0" w:lastRowFirstColumn="0" w:lastRowLastColumn="0"/>
              <w:rPr>
                <w:rFonts w:ascii="微软雅黑" w:hAnsi="微软雅黑" w:hint="eastAsia"/>
                <w:lang w:eastAsia="zh-CN"/>
              </w:rPr>
            </w:pPr>
            <w:r w:rsidRPr="00E32F08">
              <w:rPr>
                <w:rFonts w:ascii="微软雅黑" w:hAnsi="微软雅黑"/>
                <w:sz w:val="18"/>
                <w:lang w:eastAsia="zh-CN"/>
              </w:rPr>
              <w:t>添加ARIA标签、满足WCAG AA级色彩对比度标准</w:t>
            </w:r>
          </w:p>
        </w:tc>
      </w:tr>
    </w:tbl>
    <w:p w14:paraId="0287A3DA" w14:textId="77777777" w:rsidR="002E2893" w:rsidRPr="00E32F08" w:rsidRDefault="002E2893">
      <w:pPr>
        <w:rPr>
          <w:rFonts w:ascii="微软雅黑" w:hAnsi="微软雅黑" w:hint="eastAsia"/>
          <w:lang w:eastAsia="zh-CN"/>
        </w:rPr>
      </w:pPr>
    </w:p>
    <w:p w14:paraId="0C59EAE2" w14:textId="77777777" w:rsidR="002E2893" w:rsidRPr="00E32F08" w:rsidRDefault="00000000">
      <w:pPr>
        <w:rPr>
          <w:rFonts w:ascii="微软雅黑" w:hAnsi="微软雅黑" w:hint="eastAsia"/>
          <w:lang w:eastAsia="zh-CN"/>
        </w:rPr>
      </w:pPr>
      <w:r w:rsidRPr="00E32F08">
        <w:rPr>
          <w:rFonts w:ascii="微软雅黑" w:hAnsi="微软雅黑"/>
          <w:lang w:eastAsia="zh-CN"/>
        </w:rPr>
        <w:br w:type="page"/>
      </w:r>
    </w:p>
    <w:p w14:paraId="7094A495" w14:textId="77777777" w:rsidR="002E2893" w:rsidRPr="00E32F08" w:rsidRDefault="00000000">
      <w:pPr>
        <w:pStyle w:val="1"/>
        <w:rPr>
          <w:rFonts w:ascii="微软雅黑" w:eastAsia="微软雅黑" w:hAnsi="微软雅黑" w:hint="eastAsia"/>
        </w:rPr>
      </w:pPr>
      <w:r w:rsidRPr="00E32F08">
        <w:rPr>
          <w:rFonts w:ascii="微软雅黑" w:eastAsia="微软雅黑" w:hAnsi="微软雅黑"/>
        </w:rPr>
        <w:lastRenderedPageBreak/>
        <w:t>参考文献</w:t>
      </w:r>
    </w:p>
    <w:p w14:paraId="117AE915" w14:textId="77777777" w:rsidR="002E2893" w:rsidRPr="00E32F08" w:rsidRDefault="00000000">
      <w:pPr>
        <w:rPr>
          <w:rFonts w:ascii="微软雅黑" w:hAnsi="微软雅黑" w:hint="eastAsia"/>
        </w:rPr>
      </w:pPr>
      <w:r w:rsidRPr="00E32F08">
        <w:rPr>
          <w:rFonts w:ascii="微软雅黑" w:hAnsi="微软雅黑"/>
          <w:sz w:val="18"/>
        </w:rPr>
        <w:t>[1] Nielsen, J. (1994). 10 Usability Heuristics for User Interface Design. Nielsen Norman Group.</w:t>
      </w:r>
    </w:p>
    <w:p w14:paraId="334C9555" w14:textId="77777777" w:rsidR="002E2893" w:rsidRPr="00E32F08" w:rsidRDefault="00000000">
      <w:pPr>
        <w:rPr>
          <w:rFonts w:ascii="微软雅黑" w:hAnsi="微软雅黑" w:hint="eastAsia"/>
        </w:rPr>
      </w:pPr>
      <w:r w:rsidRPr="00E32F08">
        <w:rPr>
          <w:rFonts w:ascii="微软雅黑" w:hAnsi="微软雅黑"/>
          <w:sz w:val="18"/>
        </w:rPr>
        <w:t>[2] Norman, D. A. (2013). The Design of Everyday Things: Revised and Expanded Edition. Basic Books.</w:t>
      </w:r>
    </w:p>
    <w:p w14:paraId="1C09BB64" w14:textId="77777777" w:rsidR="002E2893" w:rsidRPr="00E32F08" w:rsidRDefault="00000000">
      <w:pPr>
        <w:rPr>
          <w:rFonts w:ascii="微软雅黑" w:hAnsi="微软雅黑" w:hint="eastAsia"/>
        </w:rPr>
      </w:pPr>
      <w:r w:rsidRPr="00E32F08">
        <w:rPr>
          <w:rFonts w:ascii="微软雅黑" w:hAnsi="微软雅黑"/>
          <w:sz w:val="18"/>
        </w:rPr>
        <w:t>[3] Shneiderman, B., et al. (2016). Designing the User Interface: Strategies for Effective Human-Computer Interaction (6th ed.). Pearson.</w:t>
      </w:r>
    </w:p>
    <w:p w14:paraId="3C66B92E" w14:textId="77777777" w:rsidR="002E2893" w:rsidRPr="00E32F08" w:rsidRDefault="00000000">
      <w:pPr>
        <w:rPr>
          <w:rFonts w:ascii="微软雅黑" w:hAnsi="微软雅黑" w:hint="eastAsia"/>
        </w:rPr>
      </w:pPr>
      <w:r w:rsidRPr="00E32F08">
        <w:rPr>
          <w:rFonts w:ascii="微软雅黑" w:hAnsi="微软雅黑"/>
          <w:sz w:val="18"/>
        </w:rPr>
        <w:t>[4] Brooke, J. (1996). SUS: A Quick and Dirty Usability Scale. In Usability Evaluation in Industry (pp. 189-194). Taylor &amp; Francis.</w:t>
      </w:r>
    </w:p>
    <w:p w14:paraId="4BDAE8FC" w14:textId="77777777" w:rsidR="002E2893" w:rsidRPr="00E32F08" w:rsidRDefault="00000000">
      <w:pPr>
        <w:rPr>
          <w:rFonts w:ascii="微软雅黑" w:hAnsi="微软雅黑" w:hint="eastAsia"/>
        </w:rPr>
      </w:pPr>
      <w:r w:rsidRPr="00E32F08">
        <w:rPr>
          <w:rFonts w:ascii="微软雅黑" w:hAnsi="微软雅黑"/>
          <w:sz w:val="18"/>
        </w:rPr>
        <w:t>[5] Sweller, J., van Merrienboer, J. J. G., &amp; Paas, F. G. W. C. (1998). Cognitive Architecture and Instructional Design. Educational Psychology Review, 10(3), 251-296.</w:t>
      </w:r>
    </w:p>
    <w:p w14:paraId="2828EC22" w14:textId="77777777" w:rsidR="002E2893" w:rsidRPr="00E32F08" w:rsidRDefault="00000000">
      <w:pPr>
        <w:rPr>
          <w:rFonts w:ascii="微软雅黑" w:hAnsi="微软雅黑" w:hint="eastAsia"/>
        </w:rPr>
      </w:pPr>
      <w:r w:rsidRPr="00E32F08">
        <w:rPr>
          <w:rFonts w:ascii="微软雅黑" w:hAnsi="微软雅黑"/>
          <w:sz w:val="18"/>
        </w:rPr>
        <w:t>[6] Amershi, S., et al. (2019). Guidelines for Human-AI Interaction. In Proceedings of CHI 2019.</w:t>
      </w:r>
    </w:p>
    <w:p w14:paraId="44F78CFF" w14:textId="77777777" w:rsidR="002E2893" w:rsidRPr="00E32F08" w:rsidRDefault="00000000">
      <w:pPr>
        <w:rPr>
          <w:rFonts w:ascii="微软雅黑" w:hAnsi="微软雅黑" w:hint="eastAsia"/>
        </w:rPr>
      </w:pPr>
      <w:r w:rsidRPr="00E32F08">
        <w:rPr>
          <w:rFonts w:ascii="微软雅黑" w:hAnsi="微软雅黑"/>
          <w:sz w:val="18"/>
        </w:rPr>
        <w:t>[7] Koffka, K. (1935). Principles of Gestalt Psychology. Harcourt, Brace.</w:t>
      </w:r>
    </w:p>
    <w:p w14:paraId="67E8F8C3" w14:textId="77777777" w:rsidR="002E2893" w:rsidRPr="00E32F08" w:rsidRDefault="00000000">
      <w:pPr>
        <w:rPr>
          <w:rFonts w:ascii="微软雅黑" w:hAnsi="微软雅黑" w:hint="eastAsia"/>
        </w:rPr>
      </w:pPr>
      <w:r w:rsidRPr="00E32F08">
        <w:rPr>
          <w:rFonts w:ascii="微软雅黑" w:hAnsi="微软雅黑"/>
          <w:sz w:val="18"/>
        </w:rPr>
        <w:t>[8] MacKenzie, I. S. (1992). Fitts' Law as a Research and Design Tool in Human-Computer Interaction. Human-Computer Interaction, 7(1), 91-139.</w:t>
      </w:r>
    </w:p>
    <w:p w14:paraId="6F9C40C8" w14:textId="77777777" w:rsidR="002E2893" w:rsidRPr="00E32F08" w:rsidRDefault="00000000">
      <w:pPr>
        <w:rPr>
          <w:rFonts w:ascii="微软雅黑" w:hAnsi="微软雅黑" w:hint="eastAsia"/>
        </w:rPr>
      </w:pPr>
      <w:r w:rsidRPr="00E32F08">
        <w:rPr>
          <w:rFonts w:ascii="微软雅黑" w:hAnsi="微软雅黑"/>
          <w:sz w:val="18"/>
        </w:rPr>
        <w:t>[9] Tullis, T., &amp; Albert, B. (2013). Measuring the User Experience (2nd ed.). Morgan Kaufmann.</w:t>
      </w:r>
    </w:p>
    <w:p w14:paraId="586E20BB" w14:textId="77777777" w:rsidR="002E2893" w:rsidRPr="00E32F08" w:rsidRDefault="00000000">
      <w:pPr>
        <w:rPr>
          <w:rFonts w:ascii="微软雅黑" w:hAnsi="微软雅黑" w:hint="eastAsia"/>
        </w:rPr>
      </w:pPr>
      <w:r w:rsidRPr="00E32F08">
        <w:rPr>
          <w:rFonts w:ascii="微软雅黑" w:hAnsi="微软雅黑"/>
          <w:sz w:val="18"/>
        </w:rPr>
        <w:t>[10] Tufte, E. R. (2001). The Visual Display of Quantitative Information (2nd ed.). Graphics Press.</w:t>
      </w:r>
    </w:p>
    <w:p w14:paraId="13EA8B51" w14:textId="77777777" w:rsidR="002E2893" w:rsidRPr="00E32F08" w:rsidRDefault="00000000">
      <w:pPr>
        <w:rPr>
          <w:rFonts w:ascii="微软雅黑" w:hAnsi="微软雅黑" w:hint="eastAsia"/>
        </w:rPr>
      </w:pPr>
      <w:r w:rsidRPr="00E32F08">
        <w:rPr>
          <w:rFonts w:ascii="微软雅黑" w:hAnsi="微软雅黑"/>
          <w:sz w:val="18"/>
        </w:rPr>
        <w:t>[11] Paivio, A. (1971). Imagery and Verbal Processes. Holt, Rinehart &amp; Winston.</w:t>
      </w:r>
    </w:p>
    <w:p w14:paraId="27EF4CB0" w14:textId="77777777" w:rsidR="002E2893" w:rsidRPr="00E32F08" w:rsidRDefault="00000000">
      <w:pPr>
        <w:rPr>
          <w:rFonts w:ascii="微软雅黑" w:hAnsi="微软雅黑" w:hint="eastAsia"/>
        </w:rPr>
      </w:pPr>
      <w:r w:rsidRPr="00E32F08">
        <w:rPr>
          <w:rFonts w:ascii="微软雅黑" w:hAnsi="微软雅黑"/>
          <w:sz w:val="18"/>
        </w:rPr>
        <w:t>[12] Nielsen Norman Group. (2023). Skeleton Screens vs. Progress Bars vs. Spinners. https://www.nngroup.com/articles/progress-indicators/</w:t>
      </w:r>
    </w:p>
    <w:sectPr w:rsidR="002E2893" w:rsidRPr="00E32F08"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98623A" w14:textId="77777777" w:rsidR="00BF3B78" w:rsidRDefault="00BF3B78" w:rsidP="00CF38F0">
      <w:pPr>
        <w:spacing w:after="0" w:line="240" w:lineRule="auto"/>
      </w:pPr>
      <w:r>
        <w:separator/>
      </w:r>
    </w:p>
  </w:endnote>
  <w:endnote w:type="continuationSeparator" w:id="0">
    <w:p w14:paraId="7788F8C7" w14:textId="77777777" w:rsidR="00BF3B78" w:rsidRDefault="00BF3B78" w:rsidP="00CF38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04548A" w14:textId="77777777" w:rsidR="00BF3B78" w:rsidRDefault="00BF3B78" w:rsidP="00CF38F0">
      <w:pPr>
        <w:spacing w:after="0" w:line="240" w:lineRule="auto"/>
      </w:pPr>
      <w:r>
        <w:separator/>
      </w:r>
    </w:p>
  </w:footnote>
  <w:footnote w:type="continuationSeparator" w:id="0">
    <w:p w14:paraId="4670082F" w14:textId="77777777" w:rsidR="00BF3B78" w:rsidRDefault="00BF3B78" w:rsidP="00CF38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72677098">
    <w:abstractNumId w:val="8"/>
  </w:num>
  <w:num w:numId="2" w16cid:durableId="1965572536">
    <w:abstractNumId w:val="6"/>
  </w:num>
  <w:num w:numId="3" w16cid:durableId="1726950811">
    <w:abstractNumId w:val="5"/>
  </w:num>
  <w:num w:numId="4" w16cid:durableId="480511141">
    <w:abstractNumId w:val="4"/>
  </w:num>
  <w:num w:numId="5" w16cid:durableId="1810631369">
    <w:abstractNumId w:val="7"/>
  </w:num>
  <w:num w:numId="6" w16cid:durableId="1226181739">
    <w:abstractNumId w:val="3"/>
  </w:num>
  <w:num w:numId="7" w16cid:durableId="584384861">
    <w:abstractNumId w:val="2"/>
  </w:num>
  <w:num w:numId="8" w16cid:durableId="598681381">
    <w:abstractNumId w:val="1"/>
  </w:num>
  <w:num w:numId="9" w16cid:durableId="1532763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73B"/>
    <w:rsid w:val="00016F51"/>
    <w:rsid w:val="00034616"/>
    <w:rsid w:val="0006063C"/>
    <w:rsid w:val="000C6C98"/>
    <w:rsid w:val="001161B7"/>
    <w:rsid w:val="0015074B"/>
    <w:rsid w:val="00155937"/>
    <w:rsid w:val="001A5DFB"/>
    <w:rsid w:val="001B438F"/>
    <w:rsid w:val="001F31E4"/>
    <w:rsid w:val="0029639D"/>
    <w:rsid w:val="002B1230"/>
    <w:rsid w:val="002D1911"/>
    <w:rsid w:val="002E2893"/>
    <w:rsid w:val="00326F90"/>
    <w:rsid w:val="003301B0"/>
    <w:rsid w:val="0039581F"/>
    <w:rsid w:val="00402B03"/>
    <w:rsid w:val="0042490A"/>
    <w:rsid w:val="0046664A"/>
    <w:rsid w:val="004C6E32"/>
    <w:rsid w:val="00502568"/>
    <w:rsid w:val="00556AE2"/>
    <w:rsid w:val="005A3547"/>
    <w:rsid w:val="005E2244"/>
    <w:rsid w:val="006007E5"/>
    <w:rsid w:val="00644938"/>
    <w:rsid w:val="006901C5"/>
    <w:rsid w:val="00705205"/>
    <w:rsid w:val="007742C0"/>
    <w:rsid w:val="007B69F4"/>
    <w:rsid w:val="007D2D54"/>
    <w:rsid w:val="007F3FD8"/>
    <w:rsid w:val="00807745"/>
    <w:rsid w:val="00813723"/>
    <w:rsid w:val="0086503A"/>
    <w:rsid w:val="008956D5"/>
    <w:rsid w:val="008B2CD6"/>
    <w:rsid w:val="008D11AA"/>
    <w:rsid w:val="008D6E3B"/>
    <w:rsid w:val="008E642F"/>
    <w:rsid w:val="008F0A46"/>
    <w:rsid w:val="008F51BE"/>
    <w:rsid w:val="00903453"/>
    <w:rsid w:val="00982361"/>
    <w:rsid w:val="009851F2"/>
    <w:rsid w:val="009C1928"/>
    <w:rsid w:val="00A36EC0"/>
    <w:rsid w:val="00AA1D8D"/>
    <w:rsid w:val="00B049B0"/>
    <w:rsid w:val="00B47730"/>
    <w:rsid w:val="00B75663"/>
    <w:rsid w:val="00B77C83"/>
    <w:rsid w:val="00B8729D"/>
    <w:rsid w:val="00BF3B78"/>
    <w:rsid w:val="00C83E2B"/>
    <w:rsid w:val="00CB0664"/>
    <w:rsid w:val="00CF38F0"/>
    <w:rsid w:val="00D34946"/>
    <w:rsid w:val="00DA07D6"/>
    <w:rsid w:val="00DF4105"/>
    <w:rsid w:val="00E32F08"/>
    <w:rsid w:val="00EA7F64"/>
    <w:rsid w:val="00EF33E5"/>
    <w:rsid w:val="00F339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9E4115F"/>
  <w14:defaultImageDpi w14:val="300"/>
  <w15:docId w15:val="{DA8488C9-8099-46B8-A323-CF9254F2A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pPr>
    <w:rPr>
      <w:rFonts w:ascii="Times New Roman" w:eastAsia="微软雅黑"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2937"/>
      <w:sz w:val="36"/>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F2937"/>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1F2937"/>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29</Pages>
  <Words>2275</Words>
  <Characters>12971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Lucas Watterson</cp:lastModifiedBy>
  <cp:revision>4</cp:revision>
  <dcterms:created xsi:type="dcterms:W3CDTF">2026-06-24T15:38:00Z</dcterms:created>
  <dcterms:modified xsi:type="dcterms:W3CDTF">2026-06-24T15:42:00Z</dcterms:modified>
  <cp:category/>
</cp:coreProperties>
</file>