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04A7" w:rsidRDefault="004D04A7">
      <w:pPr>
        <w:spacing w:line="360" w:lineRule="auto"/>
        <w:rPr>
          <w:rFonts w:ascii="Times New Roman" w:eastAsia="Times New Roman" w:hAnsi="Times New Roman" w:cs="Times New Roman"/>
          <w:b/>
        </w:rPr>
      </w:pPr>
      <w:bookmarkStart w:id="0" w:name="_GoBack"/>
      <w:bookmarkEnd w:id="0"/>
    </w:p>
    <w:p w:rsidR="004D04A7" w:rsidRDefault="001938C4">
      <w:pPr>
        <w:spacing w:line="360" w:lineRule="auto"/>
        <w:rPr>
          <w:rFonts w:ascii="Times New Roman" w:eastAsia="Times New Roman" w:hAnsi="Times New Roman" w:cs="Times New Roman"/>
          <w:b/>
        </w:rPr>
      </w:pPr>
      <w:r>
        <w:rPr>
          <w:rFonts w:ascii="Times New Roman" w:eastAsia="Times New Roman" w:hAnsi="Times New Roman" w:cs="Times New Roman"/>
          <w:b/>
        </w:rPr>
        <w:t xml:space="preserve">ASSESSING THE CAPACITY OF </w:t>
      </w:r>
      <w:r w:rsidR="00262911">
        <w:rPr>
          <w:rFonts w:ascii="Times New Roman" w:eastAsia="Times New Roman" w:hAnsi="Times New Roman" w:cs="Times New Roman"/>
          <w:b/>
        </w:rPr>
        <w:t xml:space="preserve">THE </w:t>
      </w:r>
      <w:r>
        <w:rPr>
          <w:rFonts w:ascii="Times New Roman" w:eastAsia="Times New Roman" w:hAnsi="Times New Roman" w:cs="Times New Roman"/>
          <w:b/>
        </w:rPr>
        <w:t>HEALTH CARE SYSTEM TO HANDLE NEGLECTED TROPICAL DISEASES IN A REFUGEE SETTLEMENT IN UGANDA</w:t>
      </w:r>
    </w:p>
    <w:p w:rsidR="004D04A7" w:rsidRDefault="004D04A7">
      <w:pPr>
        <w:spacing w:line="360" w:lineRule="auto"/>
        <w:rPr>
          <w:rFonts w:ascii="Times New Roman" w:eastAsia="Times New Roman" w:hAnsi="Times New Roman" w:cs="Times New Roman"/>
        </w:rPr>
      </w:pPr>
    </w:p>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PROJECT DESCRIPTION</w:t>
      </w:r>
    </w:p>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Neglected tropical diseases (NTDs) currently affect over 1 billion people [1-8]. They strike the world’s poorest people, lowering their quality of</w:t>
      </w:r>
      <w:r w:rsidR="00262911">
        <w:rPr>
          <w:rFonts w:ascii="Times New Roman" w:eastAsia="Times New Roman" w:hAnsi="Times New Roman" w:cs="Times New Roman"/>
        </w:rPr>
        <w:t xml:space="preserve"> </w:t>
      </w:r>
      <w:r>
        <w:rPr>
          <w:rFonts w:ascii="Times New Roman" w:eastAsia="Times New Roman" w:hAnsi="Times New Roman" w:cs="Times New Roman"/>
        </w:rPr>
        <w:t>life. [9</w:t>
      </w:r>
      <w:r w:rsidR="00262911">
        <w:rPr>
          <w:rFonts w:ascii="Times New Roman" w:eastAsia="Times New Roman" w:hAnsi="Times New Roman" w:cs="Times New Roman"/>
        </w:rPr>
        <w:t>]. Over</w:t>
      </w:r>
      <w:r>
        <w:rPr>
          <w:rFonts w:ascii="Times New Roman" w:eastAsia="Times New Roman" w:hAnsi="Times New Roman" w:cs="Times New Roman"/>
        </w:rPr>
        <w:t xml:space="preserve"> 40 million Ugandans are at risk of NTDs [13]. Despite efforts by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WHO for Universal Health Coverage, integration of NTDs into primary healthcare systems in refugee settings is unknown. This research project explores this phenomenon by assessing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capacity of facilities to diagnose and manage NTDs. We assess the health </w:t>
      </w:r>
      <w:r w:rsidR="00262911">
        <w:rPr>
          <w:rFonts w:ascii="Times New Roman" w:eastAsia="Times New Roman" w:hAnsi="Times New Roman" w:cs="Times New Roman"/>
        </w:rPr>
        <w:t>workers'</w:t>
      </w:r>
      <w:r>
        <w:rPr>
          <w:rFonts w:ascii="Times New Roman" w:eastAsia="Times New Roman" w:hAnsi="Times New Roman" w:cs="Times New Roman"/>
        </w:rPr>
        <w:t xml:space="preserve"> knowledge on NTDs</w:t>
      </w:r>
      <w:r w:rsidR="00262911">
        <w:rPr>
          <w:rFonts w:ascii="Times New Roman" w:eastAsia="Times New Roman" w:hAnsi="Times New Roman" w:cs="Times New Roman"/>
        </w:rPr>
        <w:t xml:space="preserve"> and</w:t>
      </w:r>
      <w:r>
        <w:rPr>
          <w:rFonts w:ascii="Times New Roman" w:eastAsia="Times New Roman" w:hAnsi="Times New Roman" w:cs="Times New Roman"/>
        </w:rPr>
        <w:t>, availability of diagnostic tools and medication in Nakivale Settlement, Uganda. Results from this study will help inform policy and develop better interventions to curb NTDs.</w:t>
      </w:r>
    </w:p>
    <w:p w:rsidR="004D04A7" w:rsidRDefault="004D04A7">
      <w:pPr>
        <w:spacing w:before="240" w:after="240" w:line="360" w:lineRule="auto"/>
        <w:rPr>
          <w:rFonts w:ascii="Times New Roman" w:eastAsia="Times New Roman" w:hAnsi="Times New Roman" w:cs="Times New Roman"/>
        </w:rPr>
      </w:pPr>
    </w:p>
    <w:p w:rsidR="004D04A7" w:rsidRDefault="001938C4">
      <w:pPr>
        <w:spacing w:line="360" w:lineRule="auto"/>
        <w:rPr>
          <w:rFonts w:ascii="Times New Roman" w:eastAsia="Times New Roman" w:hAnsi="Times New Roman" w:cs="Times New Roman"/>
          <w:b/>
        </w:rPr>
      </w:pPr>
      <w:r>
        <w:rPr>
          <w:rFonts w:ascii="Times New Roman" w:eastAsia="Times New Roman" w:hAnsi="Times New Roman" w:cs="Times New Roman"/>
          <w:b/>
        </w:rPr>
        <w:t>BACKGROUND</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Neglected tropical diseases (NTDs) are a group of 13 infections caused by parasitic worms, protozoa</w:t>
      </w:r>
      <w:r w:rsidR="00262911">
        <w:rPr>
          <w:rFonts w:ascii="Times New Roman" w:eastAsia="Times New Roman" w:hAnsi="Times New Roman" w:cs="Times New Roman"/>
        </w:rPr>
        <w:t>,</w:t>
      </w:r>
      <w:r>
        <w:rPr>
          <w:rFonts w:ascii="Times New Roman" w:eastAsia="Times New Roman" w:hAnsi="Times New Roman" w:cs="Times New Roman"/>
        </w:rPr>
        <w:t xml:space="preserve"> or bacteria currently </w:t>
      </w:r>
      <w:r w:rsidR="00262911">
        <w:rPr>
          <w:rFonts w:ascii="Times New Roman" w:eastAsia="Times New Roman" w:hAnsi="Times New Roman" w:cs="Times New Roman"/>
        </w:rPr>
        <w:t>affecting</w:t>
      </w:r>
      <w:r>
        <w:rPr>
          <w:rFonts w:ascii="Times New Roman" w:eastAsia="Times New Roman" w:hAnsi="Times New Roman" w:cs="Times New Roman"/>
        </w:rPr>
        <w:t xml:space="preserve"> over 1 billion people with another 1 billion at risk of infection [1-8]. NTDs. They strike the world’s poorest people with adverse effects on the health, </w:t>
      </w:r>
      <w:r w:rsidR="00262911">
        <w:rPr>
          <w:rFonts w:ascii="Times New Roman" w:eastAsia="Times New Roman" w:hAnsi="Times New Roman" w:cs="Times New Roman"/>
        </w:rPr>
        <w:t>well-being,</w:t>
      </w:r>
      <w:r>
        <w:rPr>
          <w:rFonts w:ascii="Times New Roman" w:eastAsia="Times New Roman" w:hAnsi="Times New Roman" w:cs="Times New Roman"/>
        </w:rPr>
        <w:t xml:space="preserve"> and </w:t>
      </w:r>
      <w:r w:rsidR="00262911">
        <w:rPr>
          <w:rFonts w:ascii="Times New Roman" w:eastAsia="Times New Roman" w:hAnsi="Times New Roman" w:cs="Times New Roman"/>
        </w:rPr>
        <w:t>socioeconomic</w:t>
      </w:r>
      <w:r>
        <w:rPr>
          <w:rFonts w:ascii="Times New Roman" w:eastAsia="Times New Roman" w:hAnsi="Times New Roman" w:cs="Times New Roman"/>
        </w:rPr>
        <w:t xml:space="preserve"> facets of one’s life [2, 9-11]. Africa is disproportionately affected, accounting for over 600 million of the global burden, and especially rural poor communities [1-2, 12]. Uganda is endemic for all five NTDs targeted by USAID’s Act to End NTDs with more than 40 million people at risk for one or more </w:t>
      </w:r>
      <w:r w:rsidR="00262911">
        <w:rPr>
          <w:rFonts w:ascii="Times New Roman" w:eastAsia="Times New Roman" w:hAnsi="Times New Roman" w:cs="Times New Roman"/>
        </w:rPr>
        <w:t>NTDs</w:t>
      </w:r>
      <w:r>
        <w:rPr>
          <w:rFonts w:ascii="Times New Roman" w:eastAsia="Times New Roman" w:hAnsi="Times New Roman" w:cs="Times New Roman"/>
        </w:rPr>
        <w:t xml:space="preserve"> [13].</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NTDs are preventable and can be eliminated. In 2020, the World Health Organization (WHO) set a </w:t>
      </w:r>
      <w:r w:rsidR="00262911">
        <w:rPr>
          <w:rFonts w:ascii="Times New Roman" w:eastAsia="Times New Roman" w:hAnsi="Times New Roman" w:cs="Times New Roman"/>
        </w:rPr>
        <w:t>roadmap</w:t>
      </w:r>
      <w:r>
        <w:rPr>
          <w:rFonts w:ascii="Times New Roman" w:eastAsia="Times New Roman" w:hAnsi="Times New Roman" w:cs="Times New Roman"/>
        </w:rPr>
        <w:t xml:space="preserve"> for eradication and elimination of the 20 NTDs by 2030 [14]. The WHO, policymakers</w:t>
      </w:r>
      <w:r w:rsidR="00262911">
        <w:rPr>
          <w:rFonts w:ascii="Times New Roman" w:eastAsia="Times New Roman" w:hAnsi="Times New Roman" w:cs="Times New Roman"/>
        </w:rPr>
        <w:t>,</w:t>
      </w:r>
      <w:r>
        <w:rPr>
          <w:rFonts w:ascii="Times New Roman" w:eastAsia="Times New Roman" w:hAnsi="Times New Roman" w:cs="Times New Roman"/>
        </w:rPr>
        <w:t xml:space="preserve"> and academics have also suggested that endemic countries should integrate NTD management into </w:t>
      </w:r>
      <w:r w:rsidR="00262911">
        <w:rPr>
          <w:rFonts w:ascii="Times New Roman" w:eastAsia="Times New Roman" w:hAnsi="Times New Roman" w:cs="Times New Roman"/>
        </w:rPr>
        <w:t>well-established</w:t>
      </w:r>
      <w:r>
        <w:rPr>
          <w:rFonts w:ascii="Times New Roman" w:eastAsia="Times New Roman" w:hAnsi="Times New Roman" w:cs="Times New Roman"/>
        </w:rPr>
        <w:t xml:space="preserve"> public health programmes which can help achieve several of the Sustainable Development Goals (SDGs) and vice versa [14-16]. Despite the burden of NTDs </w:t>
      </w:r>
      <w:r w:rsidR="00262911">
        <w:rPr>
          <w:rFonts w:ascii="Times New Roman" w:eastAsia="Times New Roman" w:hAnsi="Times New Roman" w:cs="Times New Roman"/>
        </w:rPr>
        <w:t>in Sub-Saharan</w:t>
      </w:r>
      <w:r>
        <w:rPr>
          <w:rFonts w:ascii="Times New Roman" w:eastAsia="Times New Roman" w:hAnsi="Times New Roman" w:cs="Times New Roman"/>
        </w:rPr>
        <w:t xml:space="preserve"> Africa, NTDs have not been well integrated </w:t>
      </w:r>
      <w:r w:rsidR="00262911">
        <w:rPr>
          <w:rFonts w:ascii="Times New Roman" w:eastAsia="Times New Roman" w:hAnsi="Times New Roman" w:cs="Times New Roman"/>
        </w:rPr>
        <w:t>into</w:t>
      </w:r>
      <w:r>
        <w:rPr>
          <w:rFonts w:ascii="Times New Roman" w:eastAsia="Times New Roman" w:hAnsi="Times New Roman" w:cs="Times New Roman"/>
        </w:rPr>
        <w:t xml:space="preserve"> the PHC of most countries. Studies in Nigeria, Tanzania</w:t>
      </w:r>
      <w:r w:rsidR="00262911">
        <w:rPr>
          <w:rFonts w:ascii="Times New Roman" w:eastAsia="Times New Roman" w:hAnsi="Times New Roman" w:cs="Times New Roman"/>
        </w:rPr>
        <w:t>,</w:t>
      </w:r>
      <w:r>
        <w:rPr>
          <w:rFonts w:ascii="Times New Roman" w:eastAsia="Times New Roman" w:hAnsi="Times New Roman" w:cs="Times New Roman"/>
        </w:rPr>
        <w:t xml:space="preserve"> and Burundi reported that health workers had had low capacity and readiness to diagnose and manage NTDs [1, 17-18</w:t>
      </w:r>
      <w:r w:rsidR="00262911">
        <w:rPr>
          <w:rFonts w:ascii="Times New Roman" w:eastAsia="Times New Roman" w:hAnsi="Times New Roman" w:cs="Times New Roman"/>
        </w:rPr>
        <w:t>]. Refugee</w:t>
      </w:r>
      <w:r>
        <w:rPr>
          <w:rFonts w:ascii="Times New Roman" w:eastAsia="Times New Roman" w:hAnsi="Times New Roman" w:cs="Times New Roman"/>
        </w:rPr>
        <w:t xml:space="preserve"> settlements despite standard minimum </w:t>
      </w:r>
      <w:r w:rsidR="00262911">
        <w:rPr>
          <w:rFonts w:ascii="Times New Roman" w:eastAsia="Times New Roman" w:hAnsi="Times New Roman" w:cs="Times New Roman"/>
        </w:rPr>
        <w:t>requirements</w:t>
      </w:r>
      <w:r>
        <w:rPr>
          <w:rFonts w:ascii="Times New Roman" w:eastAsia="Times New Roman" w:hAnsi="Times New Roman" w:cs="Times New Roman"/>
        </w:rPr>
        <w:t xml:space="preserve"> lack NTD eradication programs within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early stage of resettlement which leads to ongoing NTD transmission within the community and even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introduction of new NTDS [19]. Nakivale Refugee Settlement is the 8th largest settlement in the world hosting ten different nationalities of refugees amounting to about 145,613. [19]. NTDs especially schistosomiasis and Soil Transmitted Helminths at 26.6% and 26.5% respectively are worsened </w:t>
      </w:r>
      <w:r w:rsidR="00262911">
        <w:rPr>
          <w:rFonts w:ascii="Times New Roman" w:eastAsia="Times New Roman" w:hAnsi="Times New Roman" w:cs="Times New Roman"/>
        </w:rPr>
        <w:t xml:space="preserve">by </w:t>
      </w:r>
      <w:r>
        <w:rPr>
          <w:rFonts w:ascii="Times New Roman" w:eastAsia="Times New Roman" w:hAnsi="Times New Roman" w:cs="Times New Roman"/>
        </w:rPr>
        <w:t>problems of rising numbers coupled with inadequate resources pausing</w:t>
      </w:r>
      <w:r w:rsidR="00262911">
        <w:rPr>
          <w:rFonts w:ascii="Times New Roman" w:eastAsia="Times New Roman" w:hAnsi="Times New Roman" w:cs="Times New Roman"/>
        </w:rPr>
        <w:t xml:space="preserve"> </w:t>
      </w:r>
      <w:r>
        <w:rPr>
          <w:rFonts w:ascii="Times New Roman" w:eastAsia="Times New Roman" w:hAnsi="Times New Roman" w:cs="Times New Roman"/>
        </w:rPr>
        <w:t xml:space="preserve">a question </w:t>
      </w:r>
      <w:r w:rsidR="00262911">
        <w:rPr>
          <w:rFonts w:ascii="Times New Roman" w:eastAsia="Times New Roman" w:hAnsi="Times New Roman" w:cs="Times New Roman"/>
        </w:rPr>
        <w:t xml:space="preserve">of </w:t>
      </w:r>
      <w:r>
        <w:rPr>
          <w:rFonts w:ascii="Times New Roman" w:eastAsia="Times New Roman" w:hAnsi="Times New Roman" w:cs="Times New Roman"/>
        </w:rPr>
        <w:t>whether the available health system is capable of ably diagnosing, managing</w:t>
      </w:r>
      <w:r w:rsidR="00262911">
        <w:rPr>
          <w:rFonts w:ascii="Times New Roman" w:eastAsia="Times New Roman" w:hAnsi="Times New Roman" w:cs="Times New Roman"/>
        </w:rPr>
        <w:t>,</w:t>
      </w:r>
      <w:r>
        <w:rPr>
          <w:rFonts w:ascii="Times New Roman" w:eastAsia="Times New Roman" w:hAnsi="Times New Roman" w:cs="Times New Roman"/>
        </w:rPr>
        <w:t xml:space="preserve"> and treating some of these </w:t>
      </w:r>
      <w:r w:rsidR="00262911">
        <w:rPr>
          <w:rFonts w:ascii="Times New Roman" w:eastAsia="Times New Roman" w:hAnsi="Times New Roman" w:cs="Times New Roman"/>
        </w:rPr>
        <w:t>NTDs [</w:t>
      </w:r>
      <w:r>
        <w:rPr>
          <w:rFonts w:ascii="Times New Roman" w:eastAsia="Times New Roman" w:hAnsi="Times New Roman" w:cs="Times New Roman"/>
        </w:rPr>
        <w:t xml:space="preserve">20]. There is also </w:t>
      </w:r>
      <w:r w:rsidR="00262911">
        <w:rPr>
          <w:rFonts w:ascii="Times New Roman" w:eastAsia="Times New Roman" w:hAnsi="Times New Roman" w:cs="Times New Roman"/>
        </w:rPr>
        <w:t xml:space="preserve">an </w:t>
      </w:r>
      <w:r>
        <w:rPr>
          <w:rFonts w:ascii="Times New Roman" w:eastAsia="Times New Roman" w:hAnsi="Times New Roman" w:cs="Times New Roman"/>
        </w:rPr>
        <w:t xml:space="preserve">inadequacy of data on NTDs and </w:t>
      </w:r>
      <w:r w:rsidR="00262911">
        <w:rPr>
          <w:rFonts w:ascii="Times New Roman" w:eastAsia="Times New Roman" w:hAnsi="Times New Roman" w:cs="Times New Roman"/>
        </w:rPr>
        <w:t>their</w:t>
      </w:r>
      <w:r>
        <w:rPr>
          <w:rFonts w:ascii="Times New Roman" w:eastAsia="Times New Roman" w:hAnsi="Times New Roman" w:cs="Times New Roman"/>
        </w:rPr>
        <w:t xml:space="preserve"> prevalence in areas like South Western Uganda.</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Currently</w:t>
      </w:r>
      <w:r w:rsidR="00262911">
        <w:rPr>
          <w:rFonts w:ascii="Times New Roman" w:eastAsia="Times New Roman" w:hAnsi="Times New Roman" w:cs="Times New Roman"/>
        </w:rPr>
        <w:t>,</w:t>
      </w:r>
      <w:r>
        <w:rPr>
          <w:rFonts w:ascii="Times New Roman" w:eastAsia="Times New Roman" w:hAnsi="Times New Roman" w:cs="Times New Roman"/>
        </w:rPr>
        <w:t xml:space="preserve"> the country’s approach to NTDs entails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use of integrated control programs [21]. The </w:t>
      </w:r>
      <w:r w:rsidR="00262911">
        <w:rPr>
          <w:rFonts w:ascii="Times New Roman" w:eastAsia="Times New Roman" w:hAnsi="Times New Roman" w:cs="Times New Roman"/>
        </w:rPr>
        <w:t>Ministry</w:t>
      </w:r>
      <w:r>
        <w:rPr>
          <w:rFonts w:ascii="Times New Roman" w:eastAsia="Times New Roman" w:hAnsi="Times New Roman" w:cs="Times New Roman"/>
        </w:rPr>
        <w:t xml:space="preserve"> of </w:t>
      </w:r>
      <w:r w:rsidR="00262911">
        <w:rPr>
          <w:rFonts w:ascii="Times New Roman" w:eastAsia="Times New Roman" w:hAnsi="Times New Roman" w:cs="Times New Roman"/>
        </w:rPr>
        <w:t>Health</w:t>
      </w:r>
      <w:r>
        <w:rPr>
          <w:rFonts w:ascii="Times New Roman" w:eastAsia="Times New Roman" w:hAnsi="Times New Roman" w:cs="Times New Roman"/>
        </w:rPr>
        <w:t xml:space="preserve"> has cited the lack of knowledge, skills</w:t>
      </w:r>
      <w:r w:rsidR="00262911">
        <w:rPr>
          <w:rFonts w:ascii="Times New Roman" w:eastAsia="Times New Roman" w:hAnsi="Times New Roman" w:cs="Times New Roman"/>
        </w:rPr>
        <w:t>,</w:t>
      </w:r>
      <w:r>
        <w:rPr>
          <w:rFonts w:ascii="Times New Roman" w:eastAsia="Times New Roman" w:hAnsi="Times New Roman" w:cs="Times New Roman"/>
        </w:rPr>
        <w:t xml:space="preserve"> and equipment to diagnose and manage NTDs in health facilities as well as the poor reporting systems as hindrances</w:t>
      </w:r>
      <w:r w:rsidR="00262911">
        <w:rPr>
          <w:rFonts w:ascii="Times New Roman" w:eastAsia="Times New Roman" w:hAnsi="Times New Roman" w:cs="Times New Roman"/>
        </w:rPr>
        <w:t xml:space="preserve"> </w:t>
      </w:r>
      <w:r>
        <w:rPr>
          <w:rFonts w:ascii="Times New Roman" w:eastAsia="Times New Roman" w:hAnsi="Times New Roman" w:cs="Times New Roman"/>
        </w:rPr>
        <w:t xml:space="preserve">to the elimination of the diseases by 2030 [20]. Exploring the readiness and capability of PHC facilities to diagnose and manage NTDs is important as it will provide a baseline on which progress can be tracked. This study will assess the readiness and capacity </w:t>
      </w:r>
      <w:r w:rsidR="00262911">
        <w:rPr>
          <w:rFonts w:ascii="Times New Roman" w:eastAsia="Times New Roman" w:hAnsi="Times New Roman" w:cs="Times New Roman"/>
        </w:rPr>
        <w:t>of</w:t>
      </w:r>
      <w:r>
        <w:rPr>
          <w:rFonts w:ascii="Times New Roman" w:eastAsia="Times New Roman" w:hAnsi="Times New Roman" w:cs="Times New Roman"/>
        </w:rPr>
        <w:t xml:space="preserve"> PHC centers to diagnose and manage </w:t>
      </w:r>
      <w:r w:rsidR="00262911">
        <w:rPr>
          <w:rFonts w:ascii="Times New Roman" w:eastAsia="Times New Roman" w:hAnsi="Times New Roman" w:cs="Times New Roman"/>
        </w:rPr>
        <w:t>soil-transmitted</w:t>
      </w:r>
      <w:r>
        <w:rPr>
          <w:rFonts w:ascii="Times New Roman" w:eastAsia="Times New Roman" w:hAnsi="Times New Roman" w:cs="Times New Roman"/>
        </w:rPr>
        <w:t xml:space="preserve"> helminths and schistosomiasis. Results will inform and guide policy enactment and health care service provision hence facilitating the integration of NTDs in PHC which will accelerate the realization of SDG 3.</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4D04A7" w:rsidRPr="00262911" w:rsidRDefault="001938C4">
      <w:pPr>
        <w:spacing w:before="240" w:after="240"/>
        <w:rPr>
          <w:rFonts w:ascii="Times New Roman" w:eastAsia="Times New Roman" w:hAnsi="Times New Roman" w:cs="Times New Roman"/>
          <w:b/>
        </w:rPr>
      </w:pPr>
      <w:r w:rsidRPr="00262911">
        <w:rPr>
          <w:rFonts w:ascii="Times New Roman" w:eastAsia="Times New Roman" w:hAnsi="Times New Roman" w:cs="Times New Roman"/>
          <w:b/>
        </w:rPr>
        <w:t>MAIN OBJECTIVE</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To assess the capacity of primary healthcare centers to timely diagnose and manage </w:t>
      </w:r>
      <w:r w:rsidR="00262911">
        <w:rPr>
          <w:rFonts w:ascii="Times New Roman" w:eastAsia="Times New Roman" w:hAnsi="Times New Roman" w:cs="Times New Roman"/>
        </w:rPr>
        <w:t>soil-transmitted</w:t>
      </w:r>
      <w:r>
        <w:rPr>
          <w:rFonts w:ascii="Times New Roman" w:eastAsia="Times New Roman" w:hAnsi="Times New Roman" w:cs="Times New Roman"/>
        </w:rPr>
        <w:t xml:space="preserve"> helminths and schistosomiasis in Nakivale Refugee Settlement, South Western Uganda</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4D04A7" w:rsidRPr="00262911" w:rsidRDefault="001938C4">
      <w:pPr>
        <w:spacing w:before="240"/>
        <w:rPr>
          <w:rFonts w:ascii="Times New Roman" w:eastAsia="Times New Roman" w:hAnsi="Times New Roman" w:cs="Times New Roman"/>
          <w:b/>
        </w:rPr>
      </w:pPr>
      <w:r w:rsidRPr="00262911">
        <w:rPr>
          <w:rFonts w:ascii="Times New Roman" w:eastAsia="Times New Roman" w:hAnsi="Times New Roman" w:cs="Times New Roman"/>
          <w:b/>
        </w:rPr>
        <w:t xml:space="preserve">SPECIFIC OBJECTIVES </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To assess the knowledge of health workers on </w:t>
      </w:r>
      <w:r w:rsidR="00262911">
        <w:rPr>
          <w:rFonts w:ascii="Times New Roman" w:eastAsia="Times New Roman" w:hAnsi="Times New Roman" w:cs="Times New Roman"/>
        </w:rPr>
        <w:t xml:space="preserve">soil-transmitted helminths and schistosomiasis </w:t>
      </w:r>
      <w:r>
        <w:rPr>
          <w:rFonts w:ascii="Times New Roman" w:eastAsia="Times New Roman" w:hAnsi="Times New Roman" w:cs="Times New Roman"/>
        </w:rPr>
        <w:t>in Nakivale Refugee Settlement, South Western Uganda</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To assess the availability of diagnostic tools, diagnostic equipment</w:t>
      </w:r>
      <w:r w:rsidR="00262911">
        <w:rPr>
          <w:rFonts w:ascii="Times New Roman" w:eastAsia="Times New Roman" w:hAnsi="Times New Roman" w:cs="Times New Roman"/>
        </w:rPr>
        <w:t>,</w:t>
      </w:r>
      <w:r>
        <w:rPr>
          <w:rFonts w:ascii="Times New Roman" w:eastAsia="Times New Roman" w:hAnsi="Times New Roman" w:cs="Times New Roman"/>
        </w:rPr>
        <w:t xml:space="preserve"> and medications for </w:t>
      </w:r>
      <w:r w:rsidR="00262911">
        <w:rPr>
          <w:rFonts w:ascii="Times New Roman" w:eastAsia="Times New Roman" w:hAnsi="Times New Roman" w:cs="Times New Roman"/>
        </w:rPr>
        <w:t>soil-transmitted</w:t>
      </w:r>
      <w:r>
        <w:rPr>
          <w:rFonts w:ascii="Times New Roman" w:eastAsia="Times New Roman" w:hAnsi="Times New Roman" w:cs="Times New Roman"/>
        </w:rPr>
        <w:t xml:space="preserve"> helminths and schistosomiasis in Nakivale Refugee Settlement, South Western Uganda</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To analyze the facilitators and barriers to diagnosis and successful management of schistosomiasis and </w:t>
      </w:r>
      <w:r w:rsidR="00262911">
        <w:rPr>
          <w:rFonts w:ascii="Times New Roman" w:eastAsia="Times New Roman" w:hAnsi="Times New Roman" w:cs="Times New Roman"/>
        </w:rPr>
        <w:t>soil-transmitted</w:t>
      </w:r>
      <w:r>
        <w:rPr>
          <w:rFonts w:ascii="Times New Roman" w:eastAsia="Times New Roman" w:hAnsi="Times New Roman" w:cs="Times New Roman"/>
        </w:rPr>
        <w:t xml:space="preserve"> helminths in refugee populations in Nakivale Settlement Uganda.</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METHODOLOGY</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Study design</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This will be a cross-sectional mixed methods study employing both qualitative and quantitative methods. A survey tool will be administered in focused group discussions and key informant interviews amongst the different health care provider cadres in Nakivale Refugee settlement.</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Study Setting</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The study will be conducted in health facilities within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Nakivale Refugee settlement located 200 km from Kampala. The settlement is located in the </w:t>
      </w:r>
      <w:r w:rsidR="00262911">
        <w:rPr>
          <w:rFonts w:ascii="Times New Roman" w:eastAsia="Times New Roman" w:hAnsi="Times New Roman" w:cs="Times New Roman"/>
        </w:rPr>
        <w:t>Southwestern</w:t>
      </w:r>
      <w:r>
        <w:rPr>
          <w:rFonts w:ascii="Times New Roman" w:eastAsia="Times New Roman" w:hAnsi="Times New Roman" w:cs="Times New Roman"/>
        </w:rPr>
        <w:t xml:space="preserve"> part of Uganda, Isingiro district accommodating about 150,000 people being served by two Health Centre IV facilities and six Health Centre III facilities.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Study participants</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Health workers including doctors, Clinical Officers</w:t>
      </w:r>
      <w:r w:rsidR="00262911">
        <w:rPr>
          <w:rFonts w:ascii="Times New Roman" w:eastAsia="Times New Roman" w:hAnsi="Times New Roman" w:cs="Times New Roman"/>
        </w:rPr>
        <w:t>,</w:t>
      </w:r>
      <w:r>
        <w:rPr>
          <w:rFonts w:ascii="Times New Roman" w:eastAsia="Times New Roman" w:hAnsi="Times New Roman" w:cs="Times New Roman"/>
        </w:rPr>
        <w:t xml:space="preserve"> and Nurses involved in </w:t>
      </w:r>
      <w:r w:rsidR="00262911">
        <w:rPr>
          <w:rFonts w:ascii="Times New Roman" w:eastAsia="Times New Roman" w:hAnsi="Times New Roman" w:cs="Times New Roman"/>
        </w:rPr>
        <w:t xml:space="preserve">the </w:t>
      </w:r>
      <w:r>
        <w:rPr>
          <w:rFonts w:ascii="Times New Roman" w:eastAsia="Times New Roman" w:hAnsi="Times New Roman" w:cs="Times New Roman"/>
        </w:rPr>
        <w:t>diagnosis and management of refugees in Health Facilities in Nakivale Settlement.</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Data collection</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This study will be conducted amongst health workers in PHC facilities </w:t>
      </w:r>
      <w:r w:rsidR="00262911">
        <w:rPr>
          <w:rFonts w:ascii="Times New Roman" w:eastAsia="Times New Roman" w:hAnsi="Times New Roman" w:cs="Times New Roman"/>
        </w:rPr>
        <w:t xml:space="preserve">and </w:t>
      </w:r>
      <w:r>
        <w:rPr>
          <w:rFonts w:ascii="Times New Roman" w:eastAsia="Times New Roman" w:hAnsi="Times New Roman" w:cs="Times New Roman"/>
        </w:rPr>
        <w:t>obtained by random sampling. Participants will be contacted, consented</w:t>
      </w:r>
      <w:r w:rsidR="00262911">
        <w:rPr>
          <w:rFonts w:ascii="Times New Roman" w:eastAsia="Times New Roman" w:hAnsi="Times New Roman" w:cs="Times New Roman"/>
        </w:rPr>
        <w:t>,</w:t>
      </w:r>
      <w:r>
        <w:rPr>
          <w:rFonts w:ascii="Times New Roman" w:eastAsia="Times New Roman" w:hAnsi="Times New Roman" w:cs="Times New Roman"/>
        </w:rPr>
        <w:t xml:space="preserve"> and enrolled </w:t>
      </w:r>
      <w:r w:rsidR="00262911">
        <w:rPr>
          <w:rFonts w:ascii="Times New Roman" w:eastAsia="Times New Roman" w:hAnsi="Times New Roman" w:cs="Times New Roman"/>
        </w:rPr>
        <w:t>in</w:t>
      </w:r>
      <w:r>
        <w:rPr>
          <w:rFonts w:ascii="Times New Roman" w:eastAsia="Times New Roman" w:hAnsi="Times New Roman" w:cs="Times New Roman"/>
        </w:rPr>
        <w:t xml:space="preserve"> the study.</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Participants for the in-depth interviews will be obtained using purposive sampling and contacted through a telephone call or email for the in-depth interviews to be informed of the purpose of the study, </w:t>
      </w:r>
      <w:r w:rsidR="00262911">
        <w:rPr>
          <w:rFonts w:ascii="Times New Roman" w:eastAsia="Times New Roman" w:hAnsi="Times New Roman" w:cs="Times New Roman"/>
        </w:rPr>
        <w:t>consent</w:t>
      </w:r>
      <w:r>
        <w:rPr>
          <w:rFonts w:ascii="Times New Roman" w:eastAsia="Times New Roman" w:hAnsi="Times New Roman" w:cs="Times New Roman"/>
        </w:rPr>
        <w:t xml:space="preserve"> and their anonymity maintained as they schedule the best time for the in-depth interview. These interviews will be conducted over the Zoom Meeting platform lasting between 30 and 45 minutes. The meeting will be audio-recorded and moderated by two research assistants, one asking the guiding questions and </w:t>
      </w:r>
      <w:r w:rsidR="00262911">
        <w:rPr>
          <w:rFonts w:ascii="Times New Roman" w:eastAsia="Times New Roman" w:hAnsi="Times New Roman" w:cs="Times New Roman"/>
        </w:rPr>
        <w:t xml:space="preserve">the </w:t>
      </w:r>
      <w:r>
        <w:rPr>
          <w:rFonts w:ascii="Times New Roman" w:eastAsia="Times New Roman" w:hAnsi="Times New Roman" w:cs="Times New Roman"/>
        </w:rPr>
        <w:t>other taking notes. Research assistants will be trained graduates with medical doctor degrees who are waiting to join an internship and who will be trained and used to pretest the data collection tool.</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Inclusion criteria</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Consented Health workers in health </w:t>
      </w:r>
      <w:r w:rsidR="00262911">
        <w:rPr>
          <w:rFonts w:ascii="Times New Roman" w:eastAsia="Times New Roman" w:hAnsi="Times New Roman" w:cs="Times New Roman"/>
        </w:rPr>
        <w:t>centers</w:t>
      </w:r>
      <w:r>
        <w:rPr>
          <w:rFonts w:ascii="Times New Roman" w:eastAsia="Times New Roman" w:hAnsi="Times New Roman" w:cs="Times New Roman"/>
        </w:rPr>
        <w:t xml:space="preserve"> III, IV, and district hospitals involved in </w:t>
      </w:r>
      <w:r w:rsidR="00262911">
        <w:rPr>
          <w:rFonts w:ascii="Times New Roman" w:eastAsia="Times New Roman" w:hAnsi="Times New Roman" w:cs="Times New Roman"/>
        </w:rPr>
        <w:t xml:space="preserve">the </w:t>
      </w:r>
      <w:r>
        <w:rPr>
          <w:rFonts w:ascii="Times New Roman" w:eastAsia="Times New Roman" w:hAnsi="Times New Roman" w:cs="Times New Roman"/>
        </w:rPr>
        <w:t>diagnosis and management of refugees</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Exclusion criteria</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Health </w:t>
      </w:r>
      <w:r w:rsidR="00262911">
        <w:rPr>
          <w:rFonts w:ascii="Times New Roman" w:eastAsia="Times New Roman" w:hAnsi="Times New Roman" w:cs="Times New Roman"/>
        </w:rPr>
        <w:t>workers</w:t>
      </w:r>
      <w:r>
        <w:rPr>
          <w:rFonts w:ascii="Times New Roman" w:eastAsia="Times New Roman" w:hAnsi="Times New Roman" w:cs="Times New Roman"/>
        </w:rPr>
        <w:t xml:space="preserve"> who </w:t>
      </w:r>
      <w:r w:rsidR="00262911">
        <w:rPr>
          <w:rFonts w:ascii="Times New Roman" w:eastAsia="Times New Roman" w:hAnsi="Times New Roman" w:cs="Times New Roman"/>
        </w:rPr>
        <w:t>have</w:t>
      </w:r>
      <w:r>
        <w:rPr>
          <w:rFonts w:ascii="Times New Roman" w:eastAsia="Times New Roman" w:hAnsi="Times New Roman" w:cs="Times New Roman"/>
        </w:rPr>
        <w:t xml:space="preserve"> not been engaging in </w:t>
      </w:r>
      <w:r w:rsidR="00262911">
        <w:rPr>
          <w:rFonts w:ascii="Times New Roman" w:eastAsia="Times New Roman" w:hAnsi="Times New Roman" w:cs="Times New Roman"/>
        </w:rPr>
        <w:t xml:space="preserve">the </w:t>
      </w:r>
      <w:r>
        <w:rPr>
          <w:rFonts w:ascii="Times New Roman" w:eastAsia="Times New Roman" w:hAnsi="Times New Roman" w:cs="Times New Roman"/>
        </w:rPr>
        <w:t>diagnosis or management of NTDs</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Sample size estimation</w:t>
      </w:r>
    </w:p>
    <w:p w:rsidR="004D04A7" w:rsidRDefault="00262911">
      <w:pPr>
        <w:spacing w:before="240" w:after="240"/>
        <w:rPr>
          <w:rFonts w:ascii="Times New Roman" w:eastAsia="Times New Roman" w:hAnsi="Times New Roman" w:cs="Times New Roman"/>
        </w:rPr>
      </w:pPr>
      <w:r>
        <w:rPr>
          <w:rFonts w:ascii="Times New Roman" w:eastAsia="Times New Roman" w:hAnsi="Times New Roman" w:cs="Times New Roman"/>
        </w:rPr>
        <w:t>The sample</w:t>
      </w:r>
      <w:r w:rsidR="001938C4">
        <w:rPr>
          <w:rFonts w:ascii="Times New Roman" w:eastAsia="Times New Roman" w:hAnsi="Times New Roman" w:cs="Times New Roman"/>
        </w:rPr>
        <w:t xml:space="preserve"> size of 128 participants was determined using </w:t>
      </w:r>
      <w:r>
        <w:rPr>
          <w:rFonts w:ascii="Times New Roman" w:eastAsia="Times New Roman" w:hAnsi="Times New Roman" w:cs="Times New Roman"/>
        </w:rPr>
        <w:t>a</w:t>
      </w:r>
      <w:r w:rsidR="001938C4">
        <w:rPr>
          <w:rFonts w:ascii="Times New Roman" w:eastAsia="Times New Roman" w:hAnsi="Times New Roman" w:cs="Times New Roman"/>
        </w:rPr>
        <w:t xml:space="preserve"> </w:t>
      </w:r>
      <w:r>
        <w:rPr>
          <w:rFonts w:ascii="Times New Roman" w:eastAsia="Times New Roman" w:hAnsi="Times New Roman" w:cs="Times New Roman"/>
        </w:rPr>
        <w:t>Select Statistical Services</w:t>
      </w:r>
      <w:r w:rsidR="001938C4">
        <w:rPr>
          <w:rFonts w:ascii="Times New Roman" w:eastAsia="Times New Roman" w:hAnsi="Times New Roman" w:cs="Times New Roman"/>
        </w:rPr>
        <w:t xml:space="preserve"> online tool (</w:t>
      </w:r>
      <w:r>
        <w:rPr>
          <w:rFonts w:ascii="Times New Roman" w:eastAsia="Times New Roman" w:hAnsi="Times New Roman" w:cs="Times New Roman"/>
        </w:rPr>
        <w:t>Select Statistical Services</w:t>
      </w:r>
      <w:r w:rsidR="001938C4">
        <w:rPr>
          <w:rFonts w:ascii="Times New Roman" w:eastAsia="Times New Roman" w:hAnsi="Times New Roman" w:cs="Times New Roman"/>
        </w:rPr>
        <w:t>, 2022) that uses the formula n = N*X / (X + N – 1), where, X = Z</w:t>
      </w:r>
      <w:r w:rsidR="001938C4">
        <w:rPr>
          <w:rFonts w:ascii="Times New Roman" w:eastAsia="Times New Roman" w:hAnsi="Times New Roman" w:cs="Times New Roman"/>
          <w:vertAlign w:val="subscript"/>
        </w:rPr>
        <w:t>α/2</w:t>
      </w:r>
      <w:r w:rsidR="001938C4">
        <w:rPr>
          <w:rFonts w:ascii="Times New Roman" w:eastAsia="Times New Roman" w:hAnsi="Times New Roman" w:cs="Times New Roman"/>
          <w:vertAlign w:val="superscript"/>
        </w:rPr>
        <w:t>2</w:t>
      </w:r>
      <w:r w:rsidR="001938C4">
        <w:rPr>
          <w:rFonts w:ascii="Times New Roman" w:eastAsia="Times New Roman" w:hAnsi="Times New Roman" w:cs="Times New Roman"/>
        </w:rPr>
        <w:t xml:space="preserve"> *p*(1-p) / MOE</w:t>
      </w:r>
      <w:r w:rsidR="001938C4">
        <w:rPr>
          <w:rFonts w:ascii="Times New Roman" w:eastAsia="Times New Roman" w:hAnsi="Times New Roman" w:cs="Times New Roman"/>
          <w:vertAlign w:val="superscript"/>
        </w:rPr>
        <w:t>2</w:t>
      </w:r>
      <w:r w:rsidR="001938C4">
        <w:rPr>
          <w:rFonts w:ascii="Times New Roman" w:eastAsia="Times New Roman" w:hAnsi="Times New Roman" w:cs="Times New Roman"/>
        </w:rPr>
        <w:t>, and Z</w:t>
      </w:r>
      <w:r w:rsidR="001938C4">
        <w:rPr>
          <w:rFonts w:ascii="Times New Roman" w:eastAsia="Times New Roman" w:hAnsi="Times New Roman" w:cs="Times New Roman"/>
          <w:vertAlign w:val="subscript"/>
        </w:rPr>
        <w:t>α/2</w:t>
      </w:r>
      <w:r w:rsidR="001938C4">
        <w:rPr>
          <w:rFonts w:ascii="Times New Roman" w:eastAsia="Times New Roman" w:hAnsi="Times New Roman" w:cs="Times New Roman"/>
        </w:rPr>
        <w:t xml:space="preserve"> is the critical value of the Normal distribution at α/2 (e.g. for a confidence level of 95%, α is 0.05 and the critical value is 1.96), MOE is the margin of error, p is the sample proportion, and N is the population size. Finite Population Correction was applied to the sample size formula. </w:t>
      </w:r>
      <w:r>
        <w:rPr>
          <w:rFonts w:ascii="Times New Roman" w:eastAsia="Times New Roman" w:hAnsi="Times New Roman" w:cs="Times New Roman"/>
        </w:rPr>
        <w:t xml:space="preserve">A </w:t>
      </w:r>
      <w:r w:rsidR="001938C4">
        <w:rPr>
          <w:rFonts w:ascii="Times New Roman" w:eastAsia="Times New Roman" w:hAnsi="Times New Roman" w:cs="Times New Roman"/>
        </w:rPr>
        <w:t>10% non-response rate was factored in to have a total sample size of 141 participants.</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The sample size of in-depth interviews will be driven by thematic saturation rather than statistical power. Previously published empirical investigations suggest that we can expect to achieve thematic saturation </w:t>
      </w:r>
      <w:r>
        <w:rPr>
          <w:rFonts w:ascii="Times New Roman" w:eastAsia="Times New Roman" w:hAnsi="Times New Roman" w:cs="Times New Roman"/>
        </w:rPr>
        <w:lastRenderedPageBreak/>
        <w:t>with 12-16 in-depth interviews [22-23] although some guidelines suggest conducting no fewer than 30 in-depth interviews [24]. We hope to conduct between 12-25 in-depth interviews.</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Data collection tools</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A self-reported questionnaire developed and modified from the Open WHO platform dedicated to NTDs will be used to collect data. Information to be obtained will include:</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Social demographic characteristics such </w:t>
      </w:r>
      <w:r w:rsidR="00262911">
        <w:rPr>
          <w:rFonts w:ascii="Times New Roman" w:eastAsia="Times New Roman" w:hAnsi="Times New Roman" w:cs="Times New Roman"/>
        </w:rPr>
        <w:t xml:space="preserve">as </w:t>
      </w:r>
      <w:r>
        <w:rPr>
          <w:rFonts w:ascii="Times New Roman" w:eastAsia="Times New Roman" w:hAnsi="Times New Roman" w:cs="Times New Roman"/>
        </w:rPr>
        <w:t>sex, marital status, type of health facility, cadre of health personnel</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Knowledge of symptoms, Diagnosis, Treatment</w:t>
      </w:r>
      <w:r w:rsidR="00262911">
        <w:rPr>
          <w:rFonts w:ascii="Times New Roman" w:eastAsia="Times New Roman" w:hAnsi="Times New Roman" w:cs="Times New Roman"/>
        </w:rPr>
        <w:t>,</w:t>
      </w:r>
      <w:r>
        <w:rPr>
          <w:rFonts w:ascii="Times New Roman" w:eastAsia="Times New Roman" w:hAnsi="Times New Roman" w:cs="Times New Roman"/>
        </w:rPr>
        <w:t xml:space="preserve"> and Complications of </w:t>
      </w:r>
      <w:r w:rsidR="00262911">
        <w:rPr>
          <w:rFonts w:ascii="Times New Roman" w:eastAsia="Times New Roman" w:hAnsi="Times New Roman" w:cs="Times New Roman"/>
        </w:rPr>
        <w:t>soil-transmitted</w:t>
      </w:r>
      <w:r>
        <w:rPr>
          <w:rFonts w:ascii="Times New Roman" w:eastAsia="Times New Roman" w:hAnsi="Times New Roman" w:cs="Times New Roman"/>
        </w:rPr>
        <w:t xml:space="preserve"> helminths and schistosomiasis</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Case reports in the database</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An interview guide will be developed to guide the in-depth interviews collecting information on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capacity building of health personnel,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availability of diagnostic tools and medicines used in </w:t>
      </w:r>
      <w:r w:rsidR="00262911">
        <w:rPr>
          <w:rFonts w:ascii="Times New Roman" w:eastAsia="Times New Roman" w:hAnsi="Times New Roman" w:cs="Times New Roman"/>
        </w:rPr>
        <w:t xml:space="preserve">the </w:t>
      </w:r>
      <w:r>
        <w:rPr>
          <w:rFonts w:ascii="Times New Roman" w:eastAsia="Times New Roman" w:hAnsi="Times New Roman" w:cs="Times New Roman"/>
        </w:rPr>
        <w:t>management of NTDs.</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Data management and analysis</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Questionnaires that have been fully completed will be extracted into </w:t>
      </w:r>
      <w:r w:rsidR="00262911">
        <w:rPr>
          <w:rFonts w:ascii="Times New Roman" w:eastAsia="Times New Roman" w:hAnsi="Times New Roman" w:cs="Times New Roman"/>
        </w:rPr>
        <w:t xml:space="preserve">a </w:t>
      </w:r>
      <w:r>
        <w:rPr>
          <w:rFonts w:ascii="Times New Roman" w:eastAsia="Times New Roman" w:hAnsi="Times New Roman" w:cs="Times New Roman"/>
        </w:rPr>
        <w:t>Microsoft Excel 2016 spreadsheet, cleaned</w:t>
      </w:r>
      <w:r w:rsidR="00262911">
        <w:rPr>
          <w:rFonts w:ascii="Times New Roman" w:eastAsia="Times New Roman" w:hAnsi="Times New Roman" w:cs="Times New Roman"/>
        </w:rPr>
        <w:t>,</w:t>
      </w:r>
      <w:r>
        <w:rPr>
          <w:rFonts w:ascii="Times New Roman" w:eastAsia="Times New Roman" w:hAnsi="Times New Roman" w:cs="Times New Roman"/>
        </w:rPr>
        <w:t xml:space="preserve"> and coded.  The data will then be exported to STATA 17.0 (Stata Corp, College Station, Texas, USA) for further analysis. All categorical variables will be summarized as frequency and percentage whereas numerical variables shall be summarized as mean or median for parametric and non-parametric conditions, respectively. To evaluate the association of independent variables, chi-square or Fisher’s exact test shall be performed at bivariate analysis. All variables with a p-value &lt;0.2 shall be fitted into the multivariable logistic regression to adjust for confounders. Associations with </w:t>
      </w:r>
      <w:r w:rsidR="00262911">
        <w:rPr>
          <w:rFonts w:ascii="Times New Roman" w:eastAsia="Times New Roman" w:hAnsi="Times New Roman" w:cs="Times New Roman"/>
        </w:rPr>
        <w:t>p-values</w:t>
      </w:r>
      <w:r>
        <w:rPr>
          <w:rFonts w:ascii="Times New Roman" w:eastAsia="Times New Roman" w:hAnsi="Times New Roman" w:cs="Times New Roman"/>
        </w:rPr>
        <w:t xml:space="preserve"> less than 0.05 will be considered statistically significant. Results shall be presented </w:t>
      </w:r>
      <w:r w:rsidR="00262911">
        <w:rPr>
          <w:rFonts w:ascii="Times New Roman" w:eastAsia="Times New Roman" w:hAnsi="Times New Roman" w:cs="Times New Roman"/>
        </w:rPr>
        <w:t xml:space="preserve">in </w:t>
      </w:r>
      <w:r>
        <w:rPr>
          <w:rFonts w:ascii="Times New Roman" w:eastAsia="Times New Roman" w:hAnsi="Times New Roman" w:cs="Times New Roman"/>
        </w:rPr>
        <w:t xml:space="preserve">tables, charts, and graphs appropriately. Data will be analyzed at </w:t>
      </w:r>
      <w:r w:rsidR="00262911">
        <w:rPr>
          <w:rFonts w:ascii="Times New Roman" w:eastAsia="Times New Roman" w:hAnsi="Times New Roman" w:cs="Times New Roman"/>
        </w:rPr>
        <w:t xml:space="preserve">a </w:t>
      </w:r>
      <w:r>
        <w:rPr>
          <w:rFonts w:ascii="Times New Roman" w:eastAsia="Times New Roman" w:hAnsi="Times New Roman" w:cs="Times New Roman"/>
        </w:rPr>
        <w:t>5% margin of error.</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We shall transcribe and thematically analyze in-depth interviews using </w:t>
      </w:r>
      <w:r w:rsidR="00262911">
        <w:rPr>
          <w:rFonts w:ascii="Times New Roman" w:eastAsia="Times New Roman" w:hAnsi="Times New Roman" w:cs="Times New Roman"/>
        </w:rPr>
        <w:t>computer-aided</w:t>
      </w:r>
      <w:r>
        <w:rPr>
          <w:rFonts w:ascii="Times New Roman" w:eastAsia="Times New Roman" w:hAnsi="Times New Roman" w:cs="Times New Roman"/>
        </w:rPr>
        <w:t xml:space="preserve"> qualitative analysis software, </w:t>
      </w:r>
      <w:proofErr w:type="spellStart"/>
      <w:proofErr w:type="gramStart"/>
      <w:r>
        <w:rPr>
          <w:rFonts w:ascii="Times New Roman" w:eastAsia="Times New Roman" w:hAnsi="Times New Roman" w:cs="Times New Roman"/>
        </w:rPr>
        <w:t>atlas.ti</w:t>
      </w:r>
      <w:proofErr w:type="spellEnd"/>
      <w:proofErr w:type="gramEnd"/>
      <w:r>
        <w:rPr>
          <w:rFonts w:ascii="Times New Roman" w:eastAsia="Times New Roman" w:hAnsi="Times New Roman" w:cs="Times New Roman"/>
        </w:rPr>
        <w:t>®. Collected data will be coded and arranged into main themes and thematic domains based on research questions and the perspective obtained from the literature review.</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Ethical Consideration</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The protocol will be reviewed by a research </w:t>
      </w:r>
      <w:r w:rsidR="00262911">
        <w:rPr>
          <w:rFonts w:ascii="Times New Roman" w:eastAsia="Times New Roman" w:hAnsi="Times New Roman" w:cs="Times New Roman"/>
        </w:rPr>
        <w:t>ethics</w:t>
      </w:r>
      <w:r>
        <w:rPr>
          <w:rFonts w:ascii="Times New Roman" w:eastAsia="Times New Roman" w:hAnsi="Times New Roman" w:cs="Times New Roman"/>
        </w:rPr>
        <w:t xml:space="preserve"> committee for ethical approval and clearance to conduct the study will be sought from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Uganda National Council of </w:t>
      </w:r>
      <w:r w:rsidR="00262911">
        <w:rPr>
          <w:rFonts w:ascii="Times New Roman" w:eastAsia="Times New Roman" w:hAnsi="Times New Roman" w:cs="Times New Roman"/>
        </w:rPr>
        <w:t>Science</w:t>
      </w:r>
      <w:r>
        <w:rPr>
          <w:rFonts w:ascii="Times New Roman" w:eastAsia="Times New Roman" w:hAnsi="Times New Roman" w:cs="Times New Roman"/>
        </w:rPr>
        <w:t xml:space="preserve"> and </w:t>
      </w:r>
      <w:r w:rsidR="00262911">
        <w:rPr>
          <w:rFonts w:ascii="Times New Roman" w:eastAsia="Times New Roman" w:hAnsi="Times New Roman" w:cs="Times New Roman"/>
        </w:rPr>
        <w:t>Technology</w:t>
      </w:r>
      <w:r>
        <w:rPr>
          <w:rFonts w:ascii="Times New Roman" w:eastAsia="Times New Roman" w:hAnsi="Times New Roman" w:cs="Times New Roman"/>
        </w:rPr>
        <w:t xml:space="preserve"> (UNCST). Administrative clearance will be obtained from the district administration and the health facility </w:t>
      </w:r>
      <w:r w:rsidR="00262911">
        <w:rPr>
          <w:rFonts w:ascii="Times New Roman" w:eastAsia="Times New Roman" w:hAnsi="Times New Roman" w:cs="Times New Roman"/>
        </w:rPr>
        <w:t>in charge</w:t>
      </w:r>
      <w:r>
        <w:rPr>
          <w:rFonts w:ascii="Times New Roman" w:eastAsia="Times New Roman" w:hAnsi="Times New Roman" w:cs="Times New Roman"/>
        </w:rPr>
        <w:t>. All participants shall only be enrolled in the study after informed consent.</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 xml:space="preserve"> </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 xml:space="preserve">Approach to </w:t>
      </w:r>
      <w:r w:rsidR="00262911">
        <w:rPr>
          <w:rFonts w:ascii="Times New Roman" w:eastAsia="Times New Roman" w:hAnsi="Times New Roman" w:cs="Times New Roman"/>
          <w:b/>
        </w:rPr>
        <w:t>Maximize Research Outputs</w:t>
      </w: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The research study will involve engaging various health stakeholders from the start and will be carefully coordinated for accuracy. Once the results are obtained, all stakeholders including policy makers will be engaged in disseminating the findings and taking appropriate action based on the study’s conclusions and recommendations for the benefit of the community.</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Expected outcomes</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Understanding the capacity of health workers to diagnose and treat NTDs. </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Compiling a report to share with key stakeholders in NTD prevention and control in Uganda and UNHCR for achieving NTD elimination by 2030</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Publishing study findings in a </w:t>
      </w:r>
      <w:r w:rsidR="00262911">
        <w:rPr>
          <w:rFonts w:ascii="Times New Roman" w:eastAsia="Times New Roman" w:hAnsi="Times New Roman" w:cs="Times New Roman"/>
        </w:rPr>
        <w:t>peer-reviewed</w:t>
      </w:r>
      <w:r>
        <w:rPr>
          <w:rFonts w:ascii="Times New Roman" w:eastAsia="Times New Roman" w:hAnsi="Times New Roman" w:cs="Times New Roman"/>
        </w:rPr>
        <w:t xml:space="preserve"> journal for scientific knowledge sharing and replication</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Using findings to benchmark for important developments such as </w:t>
      </w:r>
      <w:r w:rsidR="00262911">
        <w:rPr>
          <w:rFonts w:ascii="Times New Roman" w:eastAsia="Times New Roman" w:hAnsi="Times New Roman" w:cs="Times New Roman"/>
        </w:rPr>
        <w:t>capacity-building</w:t>
      </w:r>
      <w:r>
        <w:rPr>
          <w:rFonts w:ascii="Times New Roman" w:eastAsia="Times New Roman" w:hAnsi="Times New Roman" w:cs="Times New Roman"/>
        </w:rPr>
        <w:t xml:space="preserve"> workshops for health workers on NTDs.</w:t>
      </w:r>
    </w:p>
    <w:p w:rsidR="004D04A7" w:rsidRDefault="001938C4">
      <w:pPr>
        <w:spacing w:before="240"/>
        <w:rPr>
          <w:rFonts w:ascii="Times New Roman" w:eastAsia="Times New Roman" w:hAnsi="Times New Roman" w:cs="Times New Roman"/>
          <w:b/>
        </w:rPr>
      </w:pPr>
      <w:r>
        <w:rPr>
          <w:rFonts w:ascii="Times New Roman" w:eastAsia="Times New Roman" w:hAnsi="Times New Roman" w:cs="Times New Roman"/>
          <w:b/>
        </w:rPr>
        <w:t>My Role</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I am the principal investigator and team leader of the study.  I will be responsible for coordinating research study activities right from </w:t>
      </w:r>
      <w:r w:rsidR="00262911">
        <w:rPr>
          <w:rFonts w:ascii="Times New Roman" w:eastAsia="Times New Roman" w:hAnsi="Times New Roman" w:cs="Times New Roman"/>
        </w:rPr>
        <w:t xml:space="preserve">the </w:t>
      </w:r>
      <w:r>
        <w:rPr>
          <w:rFonts w:ascii="Times New Roman" w:eastAsia="Times New Roman" w:hAnsi="Times New Roman" w:cs="Times New Roman"/>
        </w:rPr>
        <w:t xml:space="preserve">recruitment and training </w:t>
      </w:r>
      <w:r w:rsidR="00262911">
        <w:rPr>
          <w:rFonts w:ascii="Times New Roman" w:eastAsia="Times New Roman" w:hAnsi="Times New Roman" w:cs="Times New Roman"/>
        </w:rPr>
        <w:t xml:space="preserve">of </w:t>
      </w:r>
      <w:proofErr w:type="spellStart"/>
      <w:r w:rsidR="00262911">
        <w:rPr>
          <w:rFonts w:ascii="Times New Roman" w:eastAsia="Times New Roman" w:hAnsi="Times New Roman" w:cs="Times New Roman"/>
        </w:rPr>
        <w:t>a</w:t>
      </w:r>
      <w:r>
        <w:rPr>
          <w:rFonts w:ascii="Times New Roman" w:eastAsia="Times New Roman" w:hAnsi="Times New Roman" w:cs="Times New Roman"/>
        </w:rPr>
        <w:t>research</w:t>
      </w:r>
      <w:proofErr w:type="spellEnd"/>
      <w:r>
        <w:rPr>
          <w:rFonts w:ascii="Times New Roman" w:eastAsia="Times New Roman" w:hAnsi="Times New Roman" w:cs="Times New Roman"/>
        </w:rPr>
        <w:t xml:space="preserve"> assistants to the final analysis and dissemination of the study findings.</w:t>
      </w: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4D04A7">
      <w:pPr>
        <w:spacing w:after="240"/>
        <w:rPr>
          <w:rFonts w:ascii="Times New Roman" w:eastAsia="Times New Roman" w:hAnsi="Times New Roman" w:cs="Times New Roman"/>
        </w:rPr>
      </w:pPr>
    </w:p>
    <w:p w:rsidR="004D04A7" w:rsidRDefault="001938C4">
      <w:pPr>
        <w:spacing w:before="240" w:after="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4D04A7">
      <w:pPr>
        <w:spacing w:after="240"/>
        <w:rPr>
          <w:rFonts w:ascii="Times New Roman" w:eastAsia="Times New Roman" w:hAnsi="Times New Roman" w:cs="Times New Roman"/>
        </w:rPr>
      </w:pPr>
    </w:p>
    <w:p w:rsidR="004D04A7" w:rsidRDefault="001938C4">
      <w:pPr>
        <w:spacing w:before="240"/>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before="240" w:after="240" w:line="360" w:lineRule="auto"/>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4D04A7">
      <w:pPr>
        <w:spacing w:line="360" w:lineRule="auto"/>
        <w:rPr>
          <w:rFonts w:ascii="Times New Roman" w:eastAsia="Times New Roman" w:hAnsi="Times New Roman" w:cs="Times New Roman"/>
        </w:rPr>
      </w:pPr>
    </w:p>
    <w:p w:rsidR="004D04A7" w:rsidRDefault="001938C4">
      <w:pPr>
        <w:spacing w:line="360" w:lineRule="auto"/>
        <w:rPr>
          <w:rFonts w:ascii="Times New Roman" w:eastAsia="Times New Roman" w:hAnsi="Times New Roman" w:cs="Times New Roman"/>
        </w:rPr>
      </w:pPr>
      <w:proofErr w:type="gramStart"/>
      <w:r>
        <w:rPr>
          <w:rFonts w:ascii="Times New Roman" w:eastAsia="Times New Roman" w:hAnsi="Times New Roman" w:cs="Times New Roman"/>
        </w:rPr>
        <w:lastRenderedPageBreak/>
        <w:t>BUDGET(</w:t>
      </w:r>
      <w:proofErr w:type="gramEnd"/>
      <w:r>
        <w:rPr>
          <w:rFonts w:ascii="Times New Roman" w:eastAsia="Times New Roman" w:hAnsi="Times New Roman" w:cs="Times New Roman"/>
        </w:rPr>
        <w:t xml:space="preserve">rate; 1 Euro = </w:t>
      </w:r>
      <w:proofErr w:type="spellStart"/>
      <w:r>
        <w:rPr>
          <w:rFonts w:ascii="Times New Roman" w:eastAsia="Times New Roman" w:hAnsi="Times New Roman" w:cs="Times New Roman"/>
        </w:rPr>
        <w:t>Ugx</w:t>
      </w:r>
      <w:proofErr w:type="spellEnd"/>
      <w:r>
        <w:rPr>
          <w:rFonts w:ascii="Times New Roman" w:eastAsia="Times New Roman" w:hAnsi="Times New Roman" w:cs="Times New Roman"/>
        </w:rPr>
        <w:t>. 4642.44)</w:t>
      </w:r>
    </w:p>
    <w:p w:rsidR="004D04A7" w:rsidRDefault="004D04A7">
      <w:pPr>
        <w:spacing w:line="360" w:lineRule="auto"/>
        <w:rPr>
          <w:rFonts w:ascii="Times New Roman" w:eastAsia="Times New Roman" w:hAnsi="Times New Roman" w:cs="Times New Roman"/>
        </w:rPr>
      </w:pPr>
    </w:p>
    <w:tbl>
      <w:tblPr>
        <w:tblStyle w:val="a"/>
        <w:tblW w:w="9285" w:type="dxa"/>
        <w:tblBorders>
          <w:top w:val="nil"/>
          <w:left w:val="nil"/>
          <w:bottom w:val="nil"/>
          <w:right w:val="nil"/>
          <w:insideH w:val="nil"/>
          <w:insideV w:val="nil"/>
        </w:tblBorders>
        <w:tblLayout w:type="fixed"/>
        <w:tblLook w:val="0600" w:firstRow="0" w:lastRow="0" w:firstColumn="0" w:lastColumn="0" w:noHBand="1" w:noVBand="1"/>
      </w:tblPr>
      <w:tblGrid>
        <w:gridCol w:w="570"/>
        <w:gridCol w:w="1530"/>
        <w:gridCol w:w="1065"/>
        <w:gridCol w:w="6120"/>
      </w:tblGrid>
      <w:tr w:rsidR="004D04A7">
        <w:trPr>
          <w:trHeight w:val="555"/>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4D04A7">
            <w:pPr>
              <w:spacing w:line="360" w:lineRule="auto"/>
              <w:rPr>
                <w:rFonts w:ascii="Times New Roman" w:eastAsia="Times New Roman" w:hAnsi="Times New Roman" w:cs="Times New Roman"/>
              </w:rPr>
            </w:pP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ITEM </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AMOUNT</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RATIONALE</w:t>
            </w:r>
          </w:p>
        </w:tc>
      </w:tr>
      <w:tr w:rsidR="004D04A7">
        <w:trPr>
          <w:trHeight w:val="555"/>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1</w:t>
            </w: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Research Study Approval</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652.67</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Approval fee for both Institutional Review Board and Uganda National Council of Science and Technology</w:t>
            </w:r>
          </w:p>
        </w:tc>
      </w:tr>
      <w:tr w:rsidR="004D04A7">
        <w:trPr>
          <w:trHeight w:val="555"/>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2</w:t>
            </w: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Research Assistants</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560.04</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Training and allowances of research assistants</w:t>
            </w:r>
          </w:p>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(2 assistants earning 129.24 per month for 2 months of data collection), (Data for undertaking online courses and trainings 21.54 for each assistant)</w:t>
            </w:r>
          </w:p>
        </w:tc>
      </w:tr>
      <w:tr w:rsidR="004D04A7">
        <w:trPr>
          <w:trHeight w:val="555"/>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3</w:t>
            </w: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Data collection tool</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165</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Printing data collection tool (questionnaire and consent forms)</w:t>
            </w:r>
          </w:p>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(150 copies of an 8 page Questionnaire with  each page costing  0.11) and (150 copies of 2 page consent form each page  costing 0.11)</w:t>
            </w:r>
          </w:p>
        </w:tc>
      </w:tr>
      <w:tr w:rsidR="004D04A7">
        <w:trPr>
          <w:trHeight w:val="300"/>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4D04A7">
            <w:pPr>
              <w:spacing w:line="360" w:lineRule="auto"/>
              <w:rPr>
                <w:rFonts w:ascii="Times New Roman" w:eastAsia="Times New Roman" w:hAnsi="Times New Roman" w:cs="Times New Roman"/>
              </w:rPr>
            </w:pP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Laptop</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861.61</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Purchasing the research study laptop to safely store the collected data and analysis</w:t>
            </w:r>
          </w:p>
        </w:tc>
      </w:tr>
      <w:tr w:rsidR="004D04A7">
        <w:trPr>
          <w:trHeight w:val="300"/>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5</w:t>
            </w: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Data for In Depth Interview </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323.11</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Data facilitation for the zoom sessions in depth interview( 10.77 for each session)</w:t>
            </w:r>
          </w:p>
        </w:tc>
      </w:tr>
      <w:tr w:rsidR="004D04A7">
        <w:trPr>
          <w:trHeight w:val="555"/>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6</w:t>
            </w: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In depth interview participants compensation</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645.9</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Compensation to key informants for the in depth interview( 21.53 for each of the 30)</w:t>
            </w:r>
          </w:p>
        </w:tc>
      </w:tr>
      <w:tr w:rsidR="004D04A7">
        <w:trPr>
          <w:trHeight w:val="825"/>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7</w:t>
            </w: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Questionnaire respondents compensation</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1063.14</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Compensation for the questionnaire respondents (141 respondents each getting 7.54)</w:t>
            </w:r>
          </w:p>
        </w:tc>
      </w:tr>
      <w:tr w:rsidR="004D04A7">
        <w:trPr>
          <w:trHeight w:val="825"/>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8</w:t>
            </w: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Data analysis</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301.57</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For hiring a </w:t>
            </w:r>
            <w:proofErr w:type="spellStart"/>
            <w:r>
              <w:rPr>
                <w:rFonts w:ascii="Times New Roman" w:eastAsia="Times New Roman" w:hAnsi="Times New Roman" w:cs="Times New Roman"/>
              </w:rPr>
              <w:t>Biostatician</w:t>
            </w:r>
            <w:proofErr w:type="spellEnd"/>
            <w:r>
              <w:rPr>
                <w:rFonts w:ascii="Times New Roman" w:eastAsia="Times New Roman" w:hAnsi="Times New Roman" w:cs="Times New Roman"/>
              </w:rPr>
              <w:t xml:space="preserve"> to aid in analysis of collected data</w:t>
            </w:r>
          </w:p>
        </w:tc>
      </w:tr>
      <w:tr w:rsidR="004D04A7">
        <w:trPr>
          <w:trHeight w:val="300"/>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9</w:t>
            </w: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Dissemination</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426.96</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Followup</w:t>
            </w:r>
            <w:proofErr w:type="spellEnd"/>
            <w:r>
              <w:rPr>
                <w:rFonts w:ascii="Times New Roman" w:eastAsia="Times New Roman" w:hAnsi="Times New Roman" w:cs="Times New Roman"/>
              </w:rPr>
              <w:t xml:space="preserve"> workshops to share the research findings with the facilities data was collected from  and other stakeholders  </w:t>
            </w:r>
          </w:p>
        </w:tc>
      </w:tr>
      <w:tr w:rsidR="004D04A7">
        <w:trPr>
          <w:trHeight w:val="300"/>
        </w:trPr>
        <w:tc>
          <w:tcPr>
            <w:tcW w:w="57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4D04A7">
            <w:pPr>
              <w:spacing w:line="360" w:lineRule="auto"/>
              <w:rPr>
                <w:rFonts w:ascii="Times New Roman" w:eastAsia="Times New Roman" w:hAnsi="Times New Roman" w:cs="Times New Roman"/>
              </w:rPr>
            </w:pPr>
          </w:p>
        </w:tc>
        <w:tc>
          <w:tcPr>
            <w:tcW w:w="1530"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Total</w:t>
            </w:r>
          </w:p>
        </w:tc>
        <w:tc>
          <w:tcPr>
            <w:tcW w:w="1065" w:type="dxa"/>
            <w:tcBorders>
              <w:top w:val="single" w:sz="6" w:space="0" w:color="CCCCCC"/>
              <w:left w:val="single" w:sz="6" w:space="0" w:color="CCCCCC"/>
              <w:bottom w:val="single" w:sz="6" w:space="0" w:color="CCCCCC"/>
              <w:right w:val="single" w:sz="6" w:space="0" w:color="CCCCCC"/>
            </w:tcBorders>
            <w:tcMar>
              <w:top w:w="0" w:type="dxa"/>
              <w:left w:w="40" w:type="dxa"/>
              <w:bottom w:w="0" w:type="dxa"/>
              <w:right w:w="40" w:type="dxa"/>
            </w:tcMar>
            <w:vAlign w:val="bottom"/>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5000</w:t>
            </w:r>
          </w:p>
        </w:tc>
        <w:tc>
          <w:tcPr>
            <w:tcW w:w="6120" w:type="dxa"/>
            <w:tcBorders>
              <w:top w:val="single" w:sz="6" w:space="0" w:color="CCCCCC"/>
              <w:left w:val="single" w:sz="6" w:space="0" w:color="CCCCCC"/>
              <w:bottom w:val="single" w:sz="6" w:space="0" w:color="CCCCCC"/>
              <w:right w:val="single" w:sz="6" w:space="0" w:color="000000"/>
            </w:tcBorders>
            <w:tcMar>
              <w:top w:w="0" w:type="dxa"/>
              <w:left w:w="40" w:type="dxa"/>
              <w:bottom w:w="0" w:type="dxa"/>
              <w:right w:w="40" w:type="dxa"/>
            </w:tcMar>
            <w:vAlign w:val="bottom"/>
          </w:tcPr>
          <w:p w:rsidR="004D04A7" w:rsidRDefault="004D04A7">
            <w:pPr>
              <w:spacing w:line="360" w:lineRule="auto"/>
              <w:rPr>
                <w:rFonts w:ascii="Times New Roman" w:eastAsia="Times New Roman" w:hAnsi="Times New Roman" w:cs="Times New Roman"/>
              </w:rPr>
            </w:pPr>
          </w:p>
        </w:tc>
      </w:tr>
    </w:tbl>
    <w:p w:rsidR="004D04A7" w:rsidRDefault="004D04A7">
      <w:pPr>
        <w:spacing w:line="360" w:lineRule="auto"/>
        <w:rPr>
          <w:rFonts w:ascii="Times New Roman" w:eastAsia="Times New Roman" w:hAnsi="Times New Roman" w:cs="Times New Roman"/>
        </w:rPr>
      </w:pPr>
    </w:p>
    <w:p w:rsidR="004D04A7" w:rsidRDefault="004D04A7">
      <w:pPr>
        <w:spacing w:line="360" w:lineRule="auto"/>
        <w:rPr>
          <w:rFonts w:ascii="Times New Roman" w:eastAsia="Times New Roman" w:hAnsi="Times New Roman" w:cs="Times New Roman"/>
        </w:rPr>
      </w:pPr>
    </w:p>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WORK PLAN</w:t>
      </w:r>
    </w:p>
    <w:p w:rsidR="004D04A7" w:rsidRDefault="004D04A7">
      <w:pPr>
        <w:spacing w:line="360" w:lineRule="auto"/>
        <w:rPr>
          <w:rFonts w:ascii="Times New Roman" w:eastAsia="Times New Roman" w:hAnsi="Times New Roman" w:cs="Times New Roman"/>
        </w:rPr>
      </w:pPr>
    </w:p>
    <w:tbl>
      <w:tblPr>
        <w:tblStyle w:val="a0"/>
        <w:tblW w:w="9794" w:type="dxa"/>
        <w:tblInd w:w="-434" w:type="dxa"/>
        <w:tblBorders>
          <w:top w:val="nil"/>
          <w:left w:val="nil"/>
          <w:bottom w:val="nil"/>
          <w:right w:val="nil"/>
          <w:insideH w:val="nil"/>
          <w:insideV w:val="nil"/>
        </w:tblBorders>
        <w:tblLayout w:type="fixed"/>
        <w:tblLook w:val="0600" w:firstRow="0" w:lastRow="0" w:firstColumn="0" w:lastColumn="0" w:noHBand="1" w:noVBand="1"/>
      </w:tblPr>
      <w:tblGrid>
        <w:gridCol w:w="1844"/>
        <w:gridCol w:w="2021"/>
        <w:gridCol w:w="607"/>
        <w:gridCol w:w="606"/>
        <w:gridCol w:w="665"/>
        <w:gridCol w:w="616"/>
        <w:gridCol w:w="655"/>
        <w:gridCol w:w="556"/>
        <w:gridCol w:w="556"/>
        <w:gridCol w:w="556"/>
        <w:gridCol w:w="556"/>
        <w:gridCol w:w="556"/>
      </w:tblGrid>
      <w:tr w:rsidR="004D04A7" w:rsidTr="001938C4">
        <w:trPr>
          <w:trHeight w:val="950"/>
        </w:trPr>
        <w:tc>
          <w:tcPr>
            <w:tcW w:w="1844"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p>
        </w:tc>
        <w:tc>
          <w:tcPr>
            <w:tcW w:w="2021"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RESPONSIBILITY</w:t>
            </w:r>
          </w:p>
        </w:tc>
        <w:tc>
          <w:tcPr>
            <w:tcW w:w="607"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DEC 2024</w:t>
            </w:r>
          </w:p>
        </w:tc>
        <w:tc>
          <w:tcPr>
            <w:tcW w:w="60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JAN 2025</w:t>
            </w:r>
          </w:p>
        </w:tc>
        <w:tc>
          <w:tcPr>
            <w:tcW w:w="66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FEB2025</w:t>
            </w:r>
          </w:p>
        </w:tc>
        <w:tc>
          <w:tcPr>
            <w:tcW w:w="61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MAR 2025</w:t>
            </w:r>
          </w:p>
        </w:tc>
        <w:tc>
          <w:tcPr>
            <w:tcW w:w="65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APR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MAY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JUN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JUL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AUG 2025</w:t>
            </w:r>
          </w:p>
        </w:tc>
        <w:tc>
          <w:tcPr>
            <w:tcW w:w="556"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rsidR="004D04A7" w:rsidRDefault="00262911">
            <w:pPr>
              <w:spacing w:line="360" w:lineRule="auto"/>
              <w:rPr>
                <w:rFonts w:ascii="Times New Roman" w:eastAsia="Times New Roman" w:hAnsi="Times New Roman" w:cs="Times New Roman"/>
              </w:rPr>
            </w:pPr>
            <w:r>
              <w:rPr>
                <w:rFonts w:ascii="Times New Roman" w:eastAsia="Times New Roman" w:hAnsi="Times New Roman" w:cs="Times New Roman"/>
              </w:rPr>
              <w:t>SEPT 2025</w:t>
            </w:r>
          </w:p>
        </w:tc>
      </w:tr>
      <w:tr w:rsidR="004D04A7" w:rsidTr="001938C4">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MILESTONE 1</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95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PROPOSAL APPROVAL</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SUPERVISOR</w:t>
            </w:r>
          </w:p>
        </w:tc>
        <w:tc>
          <w:tcPr>
            <w:tcW w:w="607"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122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IRB SUBMISSION AND APPROVAL</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TEAM LEADER</w:t>
            </w:r>
          </w:p>
        </w:tc>
        <w:tc>
          <w:tcPr>
            <w:tcW w:w="607"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MILESTONE 2</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95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DATA COLLECTION</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MILESTONE 3</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95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DATA ANALYSIS</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SUPERVISOR+ 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MILESTONE 4</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95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REPORT WRITING</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68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ACCOUNTING</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680"/>
        </w:trPr>
        <w:tc>
          <w:tcPr>
            <w:tcW w:w="1844" w:type="dxa"/>
            <w:tcBorders>
              <w:top w:val="nil"/>
              <w:left w:val="single" w:sz="6" w:space="0" w:color="000000"/>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MILESTONE 5</w:t>
            </w:r>
          </w:p>
        </w:tc>
        <w:tc>
          <w:tcPr>
            <w:tcW w:w="2021"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C6D9F1"/>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68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PUBLISHING</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TEAM MEMBERS</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r w:rsidR="004D04A7" w:rsidTr="001938C4">
        <w:trPr>
          <w:trHeight w:val="680"/>
        </w:trPr>
        <w:tc>
          <w:tcPr>
            <w:tcW w:w="1844"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DISSEMINATION</w:t>
            </w:r>
          </w:p>
        </w:tc>
        <w:tc>
          <w:tcPr>
            <w:tcW w:w="2021"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7"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06"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65" w:type="dxa"/>
            <w:tcBorders>
              <w:top w:val="nil"/>
              <w:left w:val="nil"/>
              <w:bottom w:val="single" w:sz="6" w:space="0" w:color="000000"/>
              <w:right w:val="single" w:sz="6" w:space="0" w:color="000000"/>
            </w:tcBorders>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1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655"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FFFF"/>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c>
          <w:tcPr>
            <w:tcW w:w="556" w:type="dxa"/>
            <w:tcBorders>
              <w:top w:val="nil"/>
              <w:left w:val="nil"/>
              <w:bottom w:val="single" w:sz="6" w:space="0" w:color="000000"/>
              <w:right w:val="single" w:sz="6" w:space="0" w:color="000000"/>
            </w:tcBorders>
            <w:shd w:val="clear" w:color="auto" w:fill="FFC000"/>
            <w:tcMar>
              <w:top w:w="100" w:type="dxa"/>
              <w:left w:w="100" w:type="dxa"/>
              <w:bottom w:w="100" w:type="dxa"/>
              <w:right w:w="100" w:type="dxa"/>
            </w:tcMar>
          </w:tcPr>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tc>
      </w:tr>
    </w:tbl>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 xml:space="preserve"> </w:t>
      </w:r>
    </w:p>
    <w:p w:rsidR="004D04A7" w:rsidRDefault="004D04A7">
      <w:pPr>
        <w:spacing w:line="360" w:lineRule="auto"/>
        <w:rPr>
          <w:rFonts w:ascii="Times New Roman" w:eastAsia="Times New Roman" w:hAnsi="Times New Roman" w:cs="Times New Roman"/>
        </w:rPr>
      </w:pPr>
    </w:p>
    <w:p w:rsidR="004D04A7" w:rsidRDefault="004D04A7">
      <w:pPr>
        <w:spacing w:line="360" w:lineRule="auto"/>
        <w:rPr>
          <w:rFonts w:ascii="Times New Roman" w:eastAsia="Times New Roman" w:hAnsi="Times New Roman" w:cs="Times New Roman"/>
        </w:rPr>
      </w:pPr>
    </w:p>
    <w:p w:rsidR="004D04A7" w:rsidRDefault="004D04A7">
      <w:pPr>
        <w:spacing w:line="360" w:lineRule="auto"/>
        <w:rPr>
          <w:rFonts w:ascii="Times New Roman" w:eastAsia="Times New Roman" w:hAnsi="Times New Roman" w:cs="Times New Roman"/>
        </w:rPr>
      </w:pPr>
    </w:p>
    <w:p w:rsidR="004D04A7" w:rsidRDefault="004D04A7">
      <w:pPr>
        <w:spacing w:line="360" w:lineRule="auto"/>
        <w:rPr>
          <w:rFonts w:ascii="Times New Roman" w:eastAsia="Times New Roman" w:hAnsi="Times New Roman" w:cs="Times New Roman"/>
        </w:rPr>
      </w:pPr>
    </w:p>
    <w:p w:rsidR="004D04A7" w:rsidRDefault="004D04A7">
      <w:pPr>
        <w:spacing w:line="360" w:lineRule="auto"/>
        <w:rPr>
          <w:rFonts w:ascii="Times New Roman" w:eastAsia="Times New Roman" w:hAnsi="Times New Roman" w:cs="Times New Roman"/>
        </w:rPr>
      </w:pPr>
    </w:p>
    <w:p w:rsidR="004D04A7" w:rsidRDefault="004D04A7">
      <w:pPr>
        <w:spacing w:line="360" w:lineRule="auto"/>
        <w:rPr>
          <w:rFonts w:ascii="Times New Roman" w:eastAsia="Times New Roman" w:hAnsi="Times New Roman" w:cs="Times New Roman"/>
        </w:rPr>
      </w:pPr>
    </w:p>
    <w:p w:rsidR="004D04A7" w:rsidRDefault="004D04A7">
      <w:pPr>
        <w:spacing w:line="360" w:lineRule="auto"/>
        <w:rPr>
          <w:rFonts w:ascii="Times New Roman" w:eastAsia="Times New Roman" w:hAnsi="Times New Roman" w:cs="Times New Roman"/>
        </w:rPr>
      </w:pPr>
    </w:p>
    <w:p w:rsidR="004D04A7" w:rsidRDefault="001938C4">
      <w:pPr>
        <w:spacing w:line="360" w:lineRule="auto"/>
        <w:rPr>
          <w:rFonts w:ascii="Times New Roman" w:eastAsia="Times New Roman" w:hAnsi="Times New Roman" w:cs="Times New Roman"/>
        </w:rPr>
      </w:pPr>
      <w:r>
        <w:rPr>
          <w:rFonts w:ascii="Times New Roman" w:eastAsia="Times New Roman" w:hAnsi="Times New Roman" w:cs="Times New Roman"/>
        </w:rPr>
        <w:t>REFERENCES</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Emeto</w:t>
      </w:r>
      <w:proofErr w:type="spellEnd"/>
      <w:r>
        <w:rPr>
          <w:rFonts w:ascii="Times New Roman" w:eastAsia="Times New Roman" w:hAnsi="Times New Roman" w:cs="Times New Roman"/>
        </w:rPr>
        <w:t xml:space="preserve">, D. C. et al. (2021) ‘Recognition and reporting of neglected tropical diseases by primary health care workers in </w:t>
      </w:r>
      <w:proofErr w:type="spellStart"/>
      <w:r>
        <w:rPr>
          <w:rFonts w:ascii="Times New Roman" w:eastAsia="Times New Roman" w:hAnsi="Times New Roman" w:cs="Times New Roman"/>
        </w:rPr>
        <w:t>ibadan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nigeria</w:t>
      </w:r>
      <w:proofErr w:type="spellEnd"/>
      <w:r>
        <w:rPr>
          <w:rFonts w:ascii="Times New Roman" w:eastAsia="Times New Roman" w:hAnsi="Times New Roman" w:cs="Times New Roman"/>
        </w:rPr>
        <w:t xml:space="preserve">’, Pan African Medical Journal, 38.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10.11604/pamj.2021.38.224.20576.</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DH, </w:t>
      </w:r>
      <w:proofErr w:type="spellStart"/>
      <w:r>
        <w:rPr>
          <w:rFonts w:ascii="Times New Roman" w:eastAsia="Times New Roman" w:hAnsi="Times New Roman" w:cs="Times New Roman"/>
        </w:rPr>
        <w:t>Savioli</w:t>
      </w:r>
      <w:proofErr w:type="spellEnd"/>
      <w:r>
        <w:rPr>
          <w:rFonts w:ascii="Times New Roman" w:eastAsia="Times New Roman" w:hAnsi="Times New Roman" w:cs="Times New Roman"/>
        </w:rPr>
        <w:t xml:space="preserve"> L, Engels D. Neglected tropical diseases: progress towards addressing the chronic pandemic. Lancet. 2017 Jan 21;389(10066):312-325.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xml:space="preserve">: 10.1016/S0140-6736(16)30171-4. </w:t>
      </w:r>
      <w:proofErr w:type="spellStart"/>
      <w:r>
        <w:rPr>
          <w:rFonts w:ascii="Times New Roman" w:eastAsia="Times New Roman" w:hAnsi="Times New Roman" w:cs="Times New Roman"/>
        </w:rPr>
        <w:t>Epub</w:t>
      </w:r>
      <w:proofErr w:type="spellEnd"/>
      <w:r>
        <w:rPr>
          <w:rFonts w:ascii="Times New Roman" w:eastAsia="Times New Roman" w:hAnsi="Times New Roman" w:cs="Times New Roman"/>
        </w:rPr>
        <w:t xml:space="preserve"> 2016 Sep 14. PMID: 27639954.</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Ochola, E. A., Elliott, S. J. and </w:t>
      </w:r>
      <w:proofErr w:type="spellStart"/>
      <w:r>
        <w:rPr>
          <w:rFonts w:ascii="Times New Roman" w:eastAsia="Times New Roman" w:hAnsi="Times New Roman" w:cs="Times New Roman"/>
        </w:rPr>
        <w:t>Karanja</w:t>
      </w:r>
      <w:proofErr w:type="spellEnd"/>
      <w:r>
        <w:rPr>
          <w:rFonts w:ascii="Times New Roman" w:eastAsia="Times New Roman" w:hAnsi="Times New Roman" w:cs="Times New Roman"/>
        </w:rPr>
        <w:t xml:space="preserve">, D. M. S. (2021) ‘The Impact of Neglected Tropical Diseases (NTDs) on Women’s Health and Wellbeing in Sub-Saharan Africa (SSA): A Case Study of Kenya’, Public Health, 18, p. 2180.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10.3390/ijerph18042180.</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Ojja</w:t>
      </w:r>
      <w:proofErr w:type="spellEnd"/>
      <w:r>
        <w:rPr>
          <w:rFonts w:ascii="Times New Roman" w:eastAsia="Times New Roman" w:hAnsi="Times New Roman" w:cs="Times New Roman"/>
        </w:rPr>
        <w:t xml:space="preserve">, S. et al. (2018) ‘Prevalence, intensity and factors associated with soil-transmitted helminths infections among preschool-age children in Hoima district, rural western Uganda’, BMC Infectious Diseases, 18(1), pp. 1–12.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10.1186/S12879-018-3289-0/FIGURES/3.</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World Health Organization (WHO). Integrating Neglected Tropical Diseases into Global Health and Development: Fourth WHO Report on Neglected Tropical Diseases., 2017.</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World Health Organization (WHO) (2017) Integrating neglected tropical diseases into global health and development: fourth WHO report on neglected tropical diseases., World Health </w:t>
      </w:r>
      <w:r>
        <w:rPr>
          <w:rFonts w:ascii="Times New Roman" w:eastAsia="Times New Roman" w:hAnsi="Times New Roman" w:cs="Times New Roman"/>
        </w:rPr>
        <w:lastRenderedPageBreak/>
        <w:t xml:space="preserve">Organization. Available at: </w:t>
      </w:r>
      <w:hyperlink r:id="rId5">
        <w:r>
          <w:rPr>
            <w:rFonts w:ascii="Times New Roman" w:eastAsia="Times New Roman" w:hAnsi="Times New Roman" w:cs="Times New Roman"/>
            <w:color w:val="1155CC"/>
            <w:u w:val="single"/>
          </w:rPr>
          <w:t>https://unitingtocombatntds.org/wp-content/%0Auploads/2017/11/4th_who_ntd_report.pdf</w:t>
        </w:r>
      </w:hyperlink>
    </w:p>
    <w:p w:rsidR="004D04A7" w:rsidRDefault="004D04A7">
      <w:pPr>
        <w:spacing w:line="360" w:lineRule="auto"/>
        <w:ind w:left="720"/>
        <w:rPr>
          <w:rFonts w:ascii="Times New Roman" w:eastAsia="Times New Roman" w:hAnsi="Times New Roman" w:cs="Times New Roman"/>
        </w:rPr>
      </w:pP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WHO. Implementation tools Package of Essential Non-communicable disease interventions. Geneva World Health Organ 2013:210.</w:t>
      </w:r>
    </w:p>
    <w:p w:rsidR="004D04A7" w:rsidRDefault="004D04A7">
      <w:pPr>
        <w:spacing w:line="360" w:lineRule="auto"/>
        <w:ind w:left="720"/>
        <w:rPr>
          <w:rFonts w:ascii="Times New Roman" w:eastAsia="Times New Roman" w:hAnsi="Times New Roman" w:cs="Times New Roman"/>
        </w:rPr>
      </w:pP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World Health Organization (WHO) (2015) ‘Investing to overcome the global impact of neglected tropical diseases’.</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Jan H. </w:t>
      </w:r>
      <w:proofErr w:type="spellStart"/>
      <w:r>
        <w:rPr>
          <w:rFonts w:ascii="Times New Roman" w:eastAsia="Times New Roman" w:hAnsi="Times New Roman" w:cs="Times New Roman"/>
        </w:rPr>
        <w:t>Kolaczinski</w:t>
      </w:r>
      <w:proofErr w:type="spellEnd"/>
      <w:r>
        <w:rPr>
          <w:rFonts w:ascii="Times New Roman" w:eastAsia="Times New Roman" w:hAnsi="Times New Roman" w:cs="Times New Roman"/>
        </w:rPr>
        <w:t xml:space="preserve">, Ambrose W. </w:t>
      </w:r>
      <w:proofErr w:type="spellStart"/>
      <w:r>
        <w:rPr>
          <w:rFonts w:ascii="Times New Roman" w:eastAsia="Times New Roman" w:hAnsi="Times New Roman" w:cs="Times New Roman"/>
        </w:rPr>
        <w:t>Onapa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Narcis</w:t>
      </w:r>
      <w:proofErr w:type="spellEnd"/>
      <w:r>
        <w:rPr>
          <w:rFonts w:ascii="Times New Roman" w:eastAsia="Times New Roman" w:hAnsi="Times New Roman" w:cs="Times New Roman"/>
        </w:rPr>
        <w:t xml:space="preserve"> B. </w:t>
      </w:r>
      <w:proofErr w:type="spellStart"/>
      <w:proofErr w:type="gramStart"/>
      <w:r>
        <w:rPr>
          <w:rFonts w:ascii="Times New Roman" w:eastAsia="Times New Roman" w:hAnsi="Times New Roman" w:cs="Times New Roman"/>
        </w:rPr>
        <w:t>Kabaterein,e</w:t>
      </w:r>
      <w:proofErr w:type="spellEnd"/>
      <w:proofErr w:type="gramEnd"/>
      <w:r>
        <w:rPr>
          <w:rFonts w:ascii="Times New Roman" w:eastAsia="Times New Roman" w:hAnsi="Times New Roman" w:cs="Times New Roman"/>
        </w:rPr>
        <w:t xml:space="preserve"> Richard </w:t>
      </w:r>
      <w:proofErr w:type="spellStart"/>
      <w:r>
        <w:rPr>
          <w:rFonts w:ascii="Times New Roman" w:eastAsia="Times New Roman" w:hAnsi="Times New Roman" w:cs="Times New Roman"/>
        </w:rPr>
        <w:t>Ndyomugyeny,i</w:t>
      </w:r>
      <w:proofErr w:type="spellEnd"/>
      <w:r>
        <w:rPr>
          <w:rFonts w:ascii="Times New Roman" w:eastAsia="Times New Roman" w:hAnsi="Times New Roman" w:cs="Times New Roman"/>
        </w:rPr>
        <w:t xml:space="preserve"> Abbas S. L. </w:t>
      </w:r>
      <w:proofErr w:type="spellStart"/>
      <w:r>
        <w:rPr>
          <w:rFonts w:ascii="Times New Roman" w:eastAsia="Times New Roman" w:hAnsi="Times New Roman" w:cs="Times New Roman"/>
        </w:rPr>
        <w:t>Kakembo</w:t>
      </w:r>
      <w:proofErr w:type="spellEnd"/>
      <w:r>
        <w:rPr>
          <w:rFonts w:ascii="Times New Roman" w:eastAsia="Times New Roman" w:hAnsi="Times New Roman" w:cs="Times New Roman"/>
        </w:rPr>
        <w:t xml:space="preserve"> Simon Brooker. NEGLECTED TROPICAL DISEASES AND THEIR CONTROL IN UGANDA SITUATION ANALYSIS AND NEEDS ASSESSMENT, 2006</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Lenk</w:t>
      </w:r>
      <w:proofErr w:type="spellEnd"/>
      <w:r>
        <w:rPr>
          <w:rFonts w:ascii="Times New Roman" w:eastAsia="Times New Roman" w:hAnsi="Times New Roman" w:cs="Times New Roman"/>
        </w:rPr>
        <w:t xml:space="preserve">, E. J. et al. (2016) ‘Productivity Loss Related to Neglected Tropical Diseases Eligible for Preventive Chemotherapy: A Systematic Literature Review’, PLOS Neglected Tropical Diseases, 10(2), p. e0004397.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10.1371/JOURNAL.PNTD.0004397.</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Ortu</w:t>
      </w:r>
      <w:proofErr w:type="spellEnd"/>
      <w:r>
        <w:rPr>
          <w:rFonts w:ascii="Times New Roman" w:eastAsia="Times New Roman" w:hAnsi="Times New Roman" w:cs="Times New Roman"/>
        </w:rPr>
        <w:t xml:space="preserve">, G. and Williams, O. (2017) ‘Neglected tropical diseases: Exploring long term practical approaches to achieve sustainable disease elimination and beyond’, Infectious Diseases of Poverty, 6(1), pp. 1–12.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10.1186/s40249-017-0361-8.</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Stolk</w:t>
      </w:r>
      <w:proofErr w:type="spellEnd"/>
      <w:r>
        <w:rPr>
          <w:rFonts w:ascii="Times New Roman" w:eastAsia="Times New Roman" w:hAnsi="Times New Roman" w:cs="Times New Roman"/>
        </w:rPr>
        <w:t xml:space="preserve">, W. A. et al. (2016) ‘Between-Country Inequalities in the Neglected Tropical Disease Burden in 1990 and 2010, with Projections for 2020’, PLOS Neglected Tropical Diseases, 10(5), p. e0004560.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10.1371/JOURNAL.PNTD.0004560.</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ACT TO END NTDS EAST (2022) </w:t>
      </w:r>
      <w:r>
        <w:rPr>
          <w:rFonts w:ascii="Times New Roman" w:eastAsia="Times New Roman" w:hAnsi="Times New Roman" w:cs="Times New Roman"/>
          <w:i/>
        </w:rPr>
        <w:t>Uganda | Act to End NTDs</w:t>
      </w:r>
      <w:r>
        <w:rPr>
          <w:rFonts w:ascii="Times New Roman" w:eastAsia="Times New Roman" w:hAnsi="Times New Roman" w:cs="Times New Roman"/>
        </w:rPr>
        <w:t xml:space="preserve">. Available at: </w:t>
      </w:r>
      <w:hyperlink r:id="rId6">
        <w:r>
          <w:rPr>
            <w:rFonts w:ascii="Times New Roman" w:eastAsia="Times New Roman" w:hAnsi="Times New Roman" w:cs="Times New Roman"/>
            <w:color w:val="1155CC"/>
            <w:u w:val="single"/>
          </w:rPr>
          <w:t>https://www.acteast.org/where-we-work/uganda</w:t>
        </w:r>
      </w:hyperlink>
      <w:r>
        <w:rPr>
          <w:rFonts w:ascii="Times New Roman" w:eastAsia="Times New Roman" w:hAnsi="Times New Roman" w:cs="Times New Roman"/>
        </w:rPr>
        <w:t>.(Accessed 3rd April, 2023)</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World Health Organization (2021). Ending the neglect to attain the Sustainable Development Goals: a road map for neglected tropical diseases 2021–2030. Available from: </w:t>
      </w:r>
      <w:hyperlink r:id="rId7">
        <w:r>
          <w:rPr>
            <w:rFonts w:ascii="Times New Roman" w:eastAsia="Times New Roman" w:hAnsi="Times New Roman" w:cs="Times New Roman"/>
            <w:color w:val="1155CC"/>
            <w:u w:val="single"/>
          </w:rPr>
          <w:t>https://www.who.int/publications/i/item/9789240010352</w:t>
        </w:r>
      </w:hyperlink>
      <w:r>
        <w:rPr>
          <w:rFonts w:ascii="Times New Roman" w:eastAsia="Times New Roman" w:hAnsi="Times New Roman" w:cs="Times New Roman"/>
        </w:rPr>
        <w:t>.</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Vega J. Universal health coverage: the post-2015 development agenda. Lancet. </w:t>
      </w:r>
      <w:proofErr w:type="gramStart"/>
      <w:r>
        <w:rPr>
          <w:rFonts w:ascii="Times New Roman" w:eastAsia="Times New Roman" w:hAnsi="Times New Roman" w:cs="Times New Roman"/>
        </w:rPr>
        <w:t>2013;381:179</w:t>
      </w:r>
      <w:proofErr w:type="gramEnd"/>
      <w:r>
        <w:rPr>
          <w:rFonts w:ascii="Times New Roman" w:eastAsia="Times New Roman" w:hAnsi="Times New Roman" w:cs="Times New Roman"/>
        </w:rPr>
        <w:t xml:space="preserve">–80.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10.1016/S0140-6736(13)60062-8.</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Bangert</w:t>
      </w:r>
      <w:proofErr w:type="spellEnd"/>
      <w:r>
        <w:rPr>
          <w:rFonts w:ascii="Times New Roman" w:eastAsia="Times New Roman" w:hAnsi="Times New Roman" w:cs="Times New Roman"/>
        </w:rPr>
        <w:t xml:space="preserve">, M., </w:t>
      </w:r>
      <w:proofErr w:type="spellStart"/>
      <w:r>
        <w:rPr>
          <w:rFonts w:ascii="Times New Roman" w:eastAsia="Times New Roman" w:hAnsi="Times New Roman" w:cs="Times New Roman"/>
        </w:rPr>
        <w:t>Molyneux</w:t>
      </w:r>
      <w:proofErr w:type="spellEnd"/>
      <w:r>
        <w:rPr>
          <w:rFonts w:ascii="Times New Roman" w:eastAsia="Times New Roman" w:hAnsi="Times New Roman" w:cs="Times New Roman"/>
        </w:rPr>
        <w:t xml:space="preserve">, D.H., Lindsay, S.W. et al. The cross-cutting contribution of the end of neglected tropical diseases to the sustainable development goals. Infect Dis Poverty 6, 73 (2017). </w:t>
      </w:r>
      <w:hyperlink r:id="rId8">
        <w:r>
          <w:rPr>
            <w:rFonts w:ascii="Times New Roman" w:eastAsia="Times New Roman" w:hAnsi="Times New Roman" w:cs="Times New Roman"/>
            <w:color w:val="1155CC"/>
            <w:u w:val="single"/>
          </w:rPr>
          <w:t>https://doi.org/10.1186/s40249-017-0288-0</w:t>
        </w:r>
      </w:hyperlink>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Bizimana</w:t>
      </w:r>
      <w:proofErr w:type="spellEnd"/>
      <w:r>
        <w:rPr>
          <w:rFonts w:ascii="Times New Roman" w:eastAsia="Times New Roman" w:hAnsi="Times New Roman" w:cs="Times New Roman"/>
        </w:rPr>
        <w:t xml:space="preserve">, P. et al. (2018) ‘Capacity gaps in health facilities for case management of intestinal schistosomiasis and soil-transmitted helminthiasis in Burundi’, Infectious Diseases of Poverty, 7(1), pp. 1–9.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10.1186/s40249-018-0447-y.</w:t>
      </w:r>
    </w:p>
    <w:p w:rsidR="004D04A7" w:rsidRDefault="001938C4">
      <w:pPr>
        <w:numPr>
          <w:ilvl w:val="0"/>
          <w:numId w:val="1"/>
        </w:numPr>
        <w:jc w:val="both"/>
        <w:rPr>
          <w:rFonts w:ascii="Times New Roman" w:eastAsia="Times New Roman" w:hAnsi="Times New Roman" w:cs="Times New Roman"/>
        </w:rPr>
      </w:pPr>
      <w:proofErr w:type="spellStart"/>
      <w:r>
        <w:rPr>
          <w:rFonts w:ascii="Times New Roman" w:eastAsia="Times New Roman" w:hAnsi="Times New Roman" w:cs="Times New Roman"/>
        </w:rPr>
        <w:lastRenderedPageBreak/>
        <w:t>Mazigo</w:t>
      </w:r>
      <w:proofErr w:type="spellEnd"/>
      <w:r>
        <w:rPr>
          <w:rFonts w:ascii="Times New Roman" w:eastAsia="Times New Roman" w:hAnsi="Times New Roman" w:cs="Times New Roman"/>
        </w:rPr>
        <w:t xml:space="preserve">, H. D. </w:t>
      </w:r>
      <w:r>
        <w:rPr>
          <w:rFonts w:ascii="Times New Roman" w:eastAsia="Times New Roman" w:hAnsi="Times New Roman" w:cs="Times New Roman"/>
          <w:i/>
        </w:rPr>
        <w:t>et al.</w:t>
      </w:r>
      <w:r>
        <w:rPr>
          <w:rFonts w:ascii="Times New Roman" w:eastAsia="Times New Roman" w:hAnsi="Times New Roman" w:cs="Times New Roman"/>
        </w:rPr>
        <w:t xml:space="preserve"> (2021) ‘Primary health care facilities capacity gaps regarding diagnosis, treatment and knowledge of schistosomiasis among healthcare workers in North-western Tanzania: a call to strengthen the horizontal system’, </w:t>
      </w:r>
      <w:r>
        <w:rPr>
          <w:rFonts w:ascii="Times New Roman" w:eastAsia="Times New Roman" w:hAnsi="Times New Roman" w:cs="Times New Roman"/>
          <w:i/>
        </w:rPr>
        <w:t>BMC Health Services Research</w:t>
      </w:r>
      <w:r>
        <w:rPr>
          <w:rFonts w:ascii="Times New Roman" w:eastAsia="Times New Roman" w:hAnsi="Times New Roman" w:cs="Times New Roman"/>
        </w:rPr>
        <w:t xml:space="preserve">, 21(1), pp. 1–9.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10.1186/s12913-021-06531-z.</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UNHCR 2021 Report</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Ministry of Health Uganda (2020) ‘Sustainability Plan for Neglected Tropical Diseases Control Program’.</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Marchal</w:t>
      </w:r>
      <w:proofErr w:type="spellEnd"/>
      <w:r>
        <w:rPr>
          <w:rFonts w:ascii="Times New Roman" w:eastAsia="Times New Roman" w:hAnsi="Times New Roman" w:cs="Times New Roman"/>
        </w:rPr>
        <w:t xml:space="preserve">, B. et al. (2011) ‘Neglected tropical disease (NTD) control in health systems: The interface between programmes and general health services’, </w:t>
      </w:r>
      <w:proofErr w:type="spellStart"/>
      <w:r>
        <w:rPr>
          <w:rFonts w:ascii="Times New Roman" w:eastAsia="Times New Roman" w:hAnsi="Times New Roman" w:cs="Times New Roman"/>
        </w:rPr>
        <w:t>Acta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Tropica</w:t>
      </w:r>
      <w:proofErr w:type="spellEnd"/>
      <w:r>
        <w:rPr>
          <w:rFonts w:ascii="Times New Roman" w:eastAsia="Times New Roman" w:hAnsi="Times New Roman" w:cs="Times New Roman"/>
        </w:rPr>
        <w:t xml:space="preserve">, 120(SUPPL. 1).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10.1016/j.actatropica.2011.02.017.</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rPr>
        <w:t>Hagaman</w:t>
      </w:r>
      <w:proofErr w:type="spellEnd"/>
      <w:r>
        <w:rPr>
          <w:rFonts w:ascii="Times New Roman" w:eastAsia="Times New Roman" w:hAnsi="Times New Roman" w:cs="Times New Roman"/>
        </w:rPr>
        <w:t xml:space="preserve">, A. K. and </w:t>
      </w:r>
      <w:proofErr w:type="spellStart"/>
      <w:r>
        <w:rPr>
          <w:rFonts w:ascii="Times New Roman" w:eastAsia="Times New Roman" w:hAnsi="Times New Roman" w:cs="Times New Roman"/>
        </w:rPr>
        <w:t>Wutich</w:t>
      </w:r>
      <w:proofErr w:type="spellEnd"/>
      <w:r>
        <w:rPr>
          <w:rFonts w:ascii="Times New Roman" w:eastAsia="Times New Roman" w:hAnsi="Times New Roman" w:cs="Times New Roman"/>
        </w:rPr>
        <w:t xml:space="preserve">, A. (2016) ‘How Many Interviews Are Enough to Identify </w:t>
      </w:r>
      <w:proofErr w:type="spellStart"/>
      <w:r>
        <w:rPr>
          <w:rFonts w:ascii="Times New Roman" w:eastAsia="Times New Roman" w:hAnsi="Times New Roman" w:cs="Times New Roman"/>
        </w:rPr>
        <w:t>Metathemes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Multisited</w:t>
      </w:r>
      <w:proofErr w:type="spellEnd"/>
      <w:r>
        <w:rPr>
          <w:rFonts w:ascii="Times New Roman" w:eastAsia="Times New Roman" w:hAnsi="Times New Roman" w:cs="Times New Roman"/>
        </w:rPr>
        <w:t xml:space="preserve"> and Cross-cultural Research? Another Perspective on Guest, Bunce, and Johnson’s (2006) Landmark Study:’, http://dx.doi.org/10.1177/1525822X16640447, 29(1), pp. 23–41.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10.1177/1525822X16640447.</w:t>
      </w:r>
    </w:p>
    <w:p w:rsidR="004D04A7" w:rsidRDefault="001938C4">
      <w:pPr>
        <w:numPr>
          <w:ilvl w:val="0"/>
          <w:numId w:val="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Hagaman</w:t>
      </w:r>
      <w:proofErr w:type="spellEnd"/>
      <w:r>
        <w:rPr>
          <w:rFonts w:ascii="Times New Roman" w:eastAsia="Times New Roman" w:hAnsi="Times New Roman" w:cs="Times New Roman"/>
        </w:rPr>
        <w:t xml:space="preserve">, A. K. and </w:t>
      </w:r>
      <w:proofErr w:type="spellStart"/>
      <w:r>
        <w:rPr>
          <w:rFonts w:ascii="Times New Roman" w:eastAsia="Times New Roman" w:hAnsi="Times New Roman" w:cs="Times New Roman"/>
        </w:rPr>
        <w:t>Wutich</w:t>
      </w:r>
      <w:proofErr w:type="spellEnd"/>
      <w:r>
        <w:rPr>
          <w:rFonts w:ascii="Times New Roman" w:eastAsia="Times New Roman" w:hAnsi="Times New Roman" w:cs="Times New Roman"/>
        </w:rPr>
        <w:t xml:space="preserve">, A. (2017) ‘How Many Interviews Are Enough to Identify </w:t>
      </w:r>
      <w:proofErr w:type="spellStart"/>
      <w:r>
        <w:rPr>
          <w:rFonts w:ascii="Times New Roman" w:eastAsia="Times New Roman" w:hAnsi="Times New Roman" w:cs="Times New Roman"/>
        </w:rPr>
        <w:t>Metathemes</w:t>
      </w:r>
      <w:proofErr w:type="spellEnd"/>
      <w:r>
        <w:rPr>
          <w:rFonts w:ascii="Times New Roman" w:eastAsia="Times New Roman" w:hAnsi="Times New Roman" w:cs="Times New Roman"/>
        </w:rPr>
        <w:t xml:space="preserve"> in </w:t>
      </w:r>
      <w:proofErr w:type="spellStart"/>
      <w:r>
        <w:rPr>
          <w:rFonts w:ascii="Times New Roman" w:eastAsia="Times New Roman" w:hAnsi="Times New Roman" w:cs="Times New Roman"/>
        </w:rPr>
        <w:t>Multisited</w:t>
      </w:r>
      <w:proofErr w:type="spellEnd"/>
      <w:r>
        <w:rPr>
          <w:rFonts w:ascii="Times New Roman" w:eastAsia="Times New Roman" w:hAnsi="Times New Roman" w:cs="Times New Roman"/>
        </w:rPr>
        <w:t xml:space="preserve"> and Cross-cultural Research? Another Perspective on Guest, Bunce, and Johnson’s (2006) Landmark Study’, Field Methods, 29(1), pp. 23–41.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10.1177/1525822X16640447.</w:t>
      </w:r>
    </w:p>
    <w:p w:rsidR="004D04A7" w:rsidRDefault="001938C4">
      <w:pPr>
        <w:numPr>
          <w:ilvl w:val="0"/>
          <w:numId w:val="1"/>
        </w:numPr>
        <w:spacing w:line="360" w:lineRule="auto"/>
        <w:rPr>
          <w:rFonts w:ascii="Times New Roman" w:eastAsia="Times New Roman" w:hAnsi="Times New Roman" w:cs="Times New Roman"/>
        </w:rPr>
      </w:pPr>
      <w:r>
        <w:rPr>
          <w:rFonts w:ascii="Times New Roman" w:eastAsia="Times New Roman" w:hAnsi="Times New Roman" w:cs="Times New Roman"/>
        </w:rPr>
        <w:t xml:space="preserve">24Dworkin, S. L. (2012) ‘Sample Size Policy for Qualitative Studies Using In-Depth Interviews’, Archives of Sexual Behavior 2012 41:6, 41(6), pp. 1319–1320.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10.1007/S10508-012-0016-6</w:t>
      </w:r>
    </w:p>
    <w:p w:rsidR="004D04A7" w:rsidRDefault="004D04A7">
      <w:pPr>
        <w:spacing w:line="360" w:lineRule="auto"/>
        <w:ind w:left="720"/>
        <w:rPr>
          <w:rFonts w:ascii="Times New Roman" w:eastAsia="Times New Roman" w:hAnsi="Times New Roman" w:cs="Times New Roman"/>
        </w:rPr>
      </w:pPr>
    </w:p>
    <w:p w:rsidR="004D04A7" w:rsidRDefault="001938C4">
      <w:pPr>
        <w:spacing w:line="360" w:lineRule="auto"/>
        <w:ind w:left="720"/>
        <w:rPr>
          <w:rFonts w:ascii="Times New Roman" w:eastAsia="Times New Roman" w:hAnsi="Times New Roman" w:cs="Times New Roman"/>
          <w:b/>
        </w:rPr>
      </w:pPr>
      <w:r>
        <w:rPr>
          <w:rFonts w:ascii="Times New Roman" w:eastAsia="Times New Roman" w:hAnsi="Times New Roman" w:cs="Times New Roman"/>
          <w:b/>
        </w:rPr>
        <w:t>HOW EARLY CAREER GRANT IMPACTS MY CAREER</w:t>
      </w:r>
    </w:p>
    <w:p w:rsidR="004D04A7" w:rsidRDefault="001938C4">
      <w:pPr>
        <w:spacing w:line="360" w:lineRule="auto"/>
        <w:ind w:left="720"/>
        <w:rPr>
          <w:rFonts w:ascii="Times New Roman" w:eastAsia="Times New Roman" w:hAnsi="Times New Roman" w:cs="Times New Roman"/>
        </w:rPr>
      </w:pPr>
      <w:r>
        <w:rPr>
          <w:rFonts w:ascii="Times New Roman" w:eastAsia="Times New Roman" w:hAnsi="Times New Roman" w:cs="Times New Roman"/>
        </w:rPr>
        <w:t>The Early Career Grant will provide me with an</w:t>
      </w:r>
      <w:r w:rsidR="00262911">
        <w:rPr>
          <w:rFonts w:ascii="Times New Roman" w:eastAsia="Times New Roman" w:hAnsi="Times New Roman" w:cs="Times New Roman"/>
        </w:rPr>
        <w:t xml:space="preserve"> </w:t>
      </w:r>
      <w:r>
        <w:rPr>
          <w:rFonts w:ascii="Times New Roman" w:eastAsia="Times New Roman" w:hAnsi="Times New Roman" w:cs="Times New Roman"/>
        </w:rPr>
        <w:t>opportunity to execute impactful research in my area of interest which will not only build my capacity as a growing researcher but also benefit my community. Executing the research will expose me to the wider community of researchers in the same field and upon publication, it</w:t>
      </w:r>
      <w:r w:rsidR="00262911">
        <w:rPr>
          <w:rFonts w:ascii="Times New Roman" w:eastAsia="Times New Roman" w:hAnsi="Times New Roman" w:cs="Times New Roman"/>
        </w:rPr>
        <w:t xml:space="preserve"> </w:t>
      </w:r>
      <w:r>
        <w:rPr>
          <w:rFonts w:ascii="Times New Roman" w:eastAsia="Times New Roman" w:hAnsi="Times New Roman" w:cs="Times New Roman"/>
        </w:rPr>
        <w:t xml:space="preserve">could attract collaborative </w:t>
      </w:r>
      <w:r w:rsidR="00262911">
        <w:rPr>
          <w:rFonts w:ascii="Times New Roman" w:eastAsia="Times New Roman" w:hAnsi="Times New Roman" w:cs="Times New Roman"/>
        </w:rPr>
        <w:t>work. It</w:t>
      </w:r>
      <w:r>
        <w:rPr>
          <w:rFonts w:ascii="Times New Roman" w:eastAsia="Times New Roman" w:hAnsi="Times New Roman" w:cs="Times New Roman"/>
        </w:rPr>
        <w:t xml:space="preserve"> will also provide an opportunity to learn grant management and open doors to more grant opportunities. Through this grant</w:t>
      </w:r>
      <w:r w:rsidR="00262911">
        <w:rPr>
          <w:rFonts w:ascii="Times New Roman" w:eastAsia="Times New Roman" w:hAnsi="Times New Roman" w:cs="Times New Roman"/>
        </w:rPr>
        <w:t>,</w:t>
      </w:r>
      <w:r>
        <w:rPr>
          <w:rFonts w:ascii="Times New Roman" w:eastAsia="Times New Roman" w:hAnsi="Times New Roman" w:cs="Times New Roman"/>
        </w:rPr>
        <w:t xml:space="preserve"> I will become a member of RSTMH where I will meet </w:t>
      </w:r>
      <w:r w:rsidR="00262911">
        <w:rPr>
          <w:rFonts w:ascii="Times New Roman" w:eastAsia="Times New Roman" w:hAnsi="Times New Roman" w:cs="Times New Roman"/>
        </w:rPr>
        <w:t>like-minded</w:t>
      </w:r>
      <w:r>
        <w:rPr>
          <w:rFonts w:ascii="Times New Roman" w:eastAsia="Times New Roman" w:hAnsi="Times New Roman" w:cs="Times New Roman"/>
        </w:rPr>
        <w:t xml:space="preserve"> researchers for more collaborative research studies.</w:t>
      </w:r>
    </w:p>
    <w:p w:rsidR="004D04A7" w:rsidRDefault="004D04A7">
      <w:pPr>
        <w:spacing w:line="360" w:lineRule="auto"/>
        <w:ind w:left="720"/>
        <w:rPr>
          <w:rFonts w:ascii="Times New Roman" w:eastAsia="Times New Roman" w:hAnsi="Times New Roman" w:cs="Times New Roman"/>
          <w:b/>
        </w:rPr>
      </w:pPr>
    </w:p>
    <w:p w:rsidR="004D04A7" w:rsidRDefault="001938C4">
      <w:pPr>
        <w:spacing w:line="360" w:lineRule="auto"/>
        <w:ind w:left="720"/>
        <w:rPr>
          <w:rFonts w:ascii="Times New Roman" w:eastAsia="Times New Roman" w:hAnsi="Times New Roman" w:cs="Times New Roman"/>
          <w:b/>
        </w:rPr>
      </w:pPr>
      <w:r>
        <w:rPr>
          <w:rFonts w:ascii="Times New Roman" w:eastAsia="Times New Roman" w:hAnsi="Times New Roman" w:cs="Times New Roman"/>
          <w:b/>
        </w:rPr>
        <w:t>DESCRIPTION OF AN EARLY CAREER RESEARCHER</w:t>
      </w:r>
    </w:p>
    <w:p w:rsidR="004D04A7" w:rsidRDefault="001938C4">
      <w:pPr>
        <w:spacing w:line="360" w:lineRule="auto"/>
        <w:ind w:left="720"/>
        <w:rPr>
          <w:rFonts w:ascii="Times New Roman" w:eastAsia="Times New Roman" w:hAnsi="Times New Roman" w:cs="Times New Roman"/>
        </w:rPr>
      </w:pPr>
      <w:r>
        <w:rPr>
          <w:rFonts w:ascii="Times New Roman" w:eastAsia="Times New Roman" w:hAnsi="Times New Roman" w:cs="Times New Roman"/>
        </w:rPr>
        <w:t>I am an ambitious and passionate young researcher with a great interest in strengthening my country’s health system to a level where preventable diseases such as NTDs are no longer of public health concern.</w:t>
      </w:r>
      <w:r w:rsidR="00262911">
        <w:rPr>
          <w:rFonts w:ascii="Times New Roman" w:eastAsia="Times New Roman" w:hAnsi="Times New Roman" w:cs="Times New Roman"/>
        </w:rPr>
        <w:t xml:space="preserve"> I</w:t>
      </w:r>
      <w:r>
        <w:rPr>
          <w:rFonts w:ascii="Times New Roman" w:eastAsia="Times New Roman" w:hAnsi="Times New Roman" w:cs="Times New Roman"/>
        </w:rPr>
        <w:t xml:space="preserve"> recently graduated </w:t>
      </w:r>
      <w:r w:rsidR="00262911">
        <w:rPr>
          <w:rFonts w:ascii="Times New Roman" w:eastAsia="Times New Roman" w:hAnsi="Times New Roman" w:cs="Times New Roman"/>
        </w:rPr>
        <w:t>from</w:t>
      </w:r>
      <w:r>
        <w:rPr>
          <w:rFonts w:ascii="Times New Roman" w:eastAsia="Times New Roman" w:hAnsi="Times New Roman" w:cs="Times New Roman"/>
        </w:rPr>
        <w:t xml:space="preserve"> medical school this year. I started my research career in </w:t>
      </w:r>
      <w:r w:rsidR="00262911">
        <w:rPr>
          <w:rFonts w:ascii="Times New Roman" w:eastAsia="Times New Roman" w:hAnsi="Times New Roman" w:cs="Times New Roman"/>
        </w:rPr>
        <w:t>my</w:t>
      </w:r>
      <w:r>
        <w:rPr>
          <w:rFonts w:ascii="Times New Roman" w:eastAsia="Times New Roman" w:hAnsi="Times New Roman" w:cs="Times New Roman"/>
        </w:rPr>
        <w:t xml:space="preserve"> final year of medical school by being a research assistant to my lecturers which </w:t>
      </w:r>
      <w:r>
        <w:rPr>
          <w:rFonts w:ascii="Times New Roman" w:eastAsia="Times New Roman" w:hAnsi="Times New Roman" w:cs="Times New Roman"/>
        </w:rPr>
        <w:lastRenderedPageBreak/>
        <w:t>developed my writing, data collection and analysis skills. I am very committed to building my research career under the guidance of my mentor. Despite holding many research ideas, I have struggled to secure funding which is why I am a</w:t>
      </w:r>
      <w:r w:rsidR="00262911">
        <w:rPr>
          <w:rFonts w:ascii="Times New Roman" w:eastAsia="Times New Roman" w:hAnsi="Times New Roman" w:cs="Times New Roman"/>
        </w:rPr>
        <w:t>pplying</w:t>
      </w:r>
      <w:r>
        <w:rPr>
          <w:rFonts w:ascii="Times New Roman" w:eastAsia="Times New Roman" w:hAnsi="Times New Roman" w:cs="Times New Roman"/>
        </w:rPr>
        <w:t xml:space="preserve"> for this opportunity.</w:t>
      </w:r>
    </w:p>
    <w:p w:rsidR="004D04A7" w:rsidRPr="00262911" w:rsidRDefault="001938C4">
      <w:pPr>
        <w:spacing w:line="360" w:lineRule="auto"/>
        <w:ind w:left="720"/>
        <w:rPr>
          <w:rFonts w:ascii="Times New Roman" w:eastAsia="Times New Roman" w:hAnsi="Times New Roman" w:cs="Times New Roman"/>
          <w:b/>
        </w:rPr>
      </w:pPr>
      <w:r w:rsidRPr="00262911">
        <w:rPr>
          <w:rFonts w:ascii="Times New Roman" w:eastAsia="Times New Roman" w:hAnsi="Times New Roman" w:cs="Times New Roman"/>
          <w:b/>
        </w:rPr>
        <w:t>CURRENT JOB TITLE</w:t>
      </w:r>
    </w:p>
    <w:p w:rsidR="004D04A7" w:rsidRDefault="001938C4">
      <w:pPr>
        <w:spacing w:line="360" w:lineRule="auto"/>
        <w:ind w:left="720"/>
        <w:rPr>
          <w:rFonts w:ascii="Times New Roman" w:eastAsia="Times New Roman" w:hAnsi="Times New Roman" w:cs="Times New Roman"/>
        </w:rPr>
      </w:pPr>
      <w:r>
        <w:rPr>
          <w:rFonts w:ascii="Times New Roman" w:eastAsia="Times New Roman" w:hAnsi="Times New Roman" w:cs="Times New Roman"/>
        </w:rPr>
        <w:t xml:space="preserve">I am an intern at SEED GLOBAL HEALTH Uganda, an organization that seeks to support health system strengthening through healthcare </w:t>
      </w:r>
      <w:r w:rsidR="00262911">
        <w:rPr>
          <w:rFonts w:ascii="Times New Roman" w:eastAsia="Times New Roman" w:hAnsi="Times New Roman" w:cs="Times New Roman"/>
        </w:rPr>
        <w:t>workers'</w:t>
      </w:r>
      <w:r>
        <w:rPr>
          <w:rFonts w:ascii="Times New Roman" w:eastAsia="Times New Roman" w:hAnsi="Times New Roman" w:cs="Times New Roman"/>
        </w:rPr>
        <w:t xml:space="preserve"> capacity development in Uganda. </w:t>
      </w:r>
    </w:p>
    <w:sectPr w:rsidR="004D04A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2B3BE8"/>
    <w:multiLevelType w:val="multilevel"/>
    <w:tmpl w:val="CE32E4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4A7"/>
    <w:rsid w:val="001938C4"/>
    <w:rsid w:val="00262911"/>
    <w:rsid w:val="004D04A7"/>
    <w:rsid w:val="007F1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B9A39B"/>
  <w15:docId w15:val="{63F501B7-B6F4-4F06-B1C8-2A7A028B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86/s40249-017-0288-0" TargetMode="External"/><Relationship Id="rId3" Type="http://schemas.openxmlformats.org/officeDocument/2006/relationships/settings" Target="settings.xml"/><Relationship Id="rId7" Type="http://schemas.openxmlformats.org/officeDocument/2006/relationships/hyperlink" Target="https://www.who.int/publications/i/item/97892400103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teast.org/where-we-work/uganda" TargetMode="External"/><Relationship Id="rId5" Type="http://schemas.openxmlformats.org/officeDocument/2006/relationships/hyperlink" Target="https://unitingtocombatntds.org/wp-content/%0Auploads/2017/11/4th_who_ntd_report.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2797</Words>
  <Characters>16463</Characters>
  <Application>Microsoft Office Word</Application>
  <DocSecurity>0</DocSecurity>
  <Lines>532</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Elvis Tamale</dc:creator>
  <cp:lastModifiedBy>Tamale Elvis</cp:lastModifiedBy>
  <cp:revision>4</cp:revision>
  <dcterms:created xsi:type="dcterms:W3CDTF">2024-02-19T04:15:00Z</dcterms:created>
  <dcterms:modified xsi:type="dcterms:W3CDTF">2024-03-19T17:27:00Z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957a8f0908b9256a969f33fd5e7e23d1bc8740fc96bb628e4d96f93eec0e377a</vt:lpwstr>
  </property>
</Properties>
</file>