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AD9C4" w14:textId="28E94302" w:rsidR="004D01FE" w:rsidRPr="00FE7D63" w:rsidRDefault="00FE7D63" w:rsidP="00FE7D63">
      <w:pPr>
        <w:jc w:val="center"/>
        <w:rPr>
          <w:rFonts w:ascii="Calibri" w:hAnsi="Calibri" w:cs="Calibri"/>
          <w:b/>
          <w:bCs/>
          <w:i/>
          <w:iCs/>
          <w:color w:val="C00000"/>
          <w:sz w:val="40"/>
          <w:szCs w:val="40"/>
          <w:u w:val="single"/>
          <w:lang w:val="en-US"/>
        </w:rPr>
      </w:pPr>
      <w:r w:rsidRPr="00FE7D63">
        <w:rPr>
          <w:rFonts w:ascii="Calibri" w:hAnsi="Calibri" w:cs="Calibri"/>
          <w:b/>
          <w:bCs/>
          <w:i/>
          <w:iCs/>
          <w:color w:val="C00000"/>
          <w:sz w:val="40"/>
          <w:szCs w:val="40"/>
          <w:u w:val="single"/>
          <w:lang w:val="en-US"/>
        </w:rPr>
        <w:t>1.1 N</w:t>
      </w:r>
      <w:r w:rsidR="004D01FE" w:rsidRPr="00FE7D63">
        <w:rPr>
          <w:rFonts w:ascii="Calibri" w:hAnsi="Calibri" w:cs="Calibri"/>
          <w:b/>
          <w:bCs/>
          <w:i/>
          <w:iCs/>
          <w:color w:val="C00000"/>
          <w:sz w:val="40"/>
          <w:szCs w:val="40"/>
          <w:u w:val="single"/>
          <w:lang w:val="en-US"/>
        </w:rPr>
        <w:t>ETWORK DELAY CALCULATION TECHNICAL DESCRIPTION</w:t>
      </w:r>
    </w:p>
    <w:p w14:paraId="4F92109A" w14:textId="77777777" w:rsidR="004D01FE" w:rsidRDefault="004D01FE" w:rsidP="004D01FE">
      <w:pPr>
        <w:rPr>
          <w:lang w:val="en-US"/>
        </w:rPr>
      </w:pPr>
    </w:p>
    <w:p w14:paraId="51523084" w14:textId="77777777" w:rsidR="00FE7D63" w:rsidRPr="00FE7D63" w:rsidRDefault="004D01FE" w:rsidP="004D01FE">
      <w:pPr>
        <w:rPr>
          <w:b/>
          <w:bCs/>
          <w:i/>
          <w:iCs/>
          <w:color w:val="215E99" w:themeColor="text2" w:themeTint="BF"/>
          <w:sz w:val="36"/>
          <w:szCs w:val="36"/>
          <w:lang w:val="en-US"/>
        </w:rPr>
      </w:pPr>
      <w:r w:rsidRPr="00FE7D63">
        <w:rPr>
          <w:b/>
          <w:bCs/>
          <w:i/>
          <w:iCs/>
          <w:color w:val="215E99" w:themeColor="text2" w:themeTint="BF"/>
          <w:sz w:val="36"/>
          <w:szCs w:val="36"/>
          <w:lang w:val="en-US"/>
        </w:rPr>
        <w:t>Description:</w:t>
      </w:r>
    </w:p>
    <w:p w14:paraId="711ADE9B" w14:textId="3C70E01B" w:rsidR="004D01FE" w:rsidRPr="004D01FE" w:rsidRDefault="004D01FE" w:rsidP="004D01FE">
      <w:pPr>
        <w:rPr>
          <w:lang w:val="en-US"/>
        </w:rPr>
      </w:pPr>
      <w:r>
        <w:rPr>
          <w:noProof/>
        </w:rPr>
        <w:drawing>
          <wp:inline distT="0" distB="0" distL="0" distR="0" wp14:anchorId="7C1AEECF" wp14:editId="5524F6E8">
            <wp:extent cx="5486400" cy="2919730"/>
            <wp:effectExtent l="0" t="0" r="0" b="0"/>
            <wp:docPr id="1834902317" name="Εικόνα 1" descr="Εικόνα που περιέχει κείμενο, στιγμιότυπο οθόνης, γραμματοσειρά,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02317" name="Εικόνα 1" descr="Εικόνα που περιέχει κείμενο, στιγμιότυπο οθόνης, γραμματοσειρά, αριθμός&#10;&#10;Περιγραφή που δημιουργήθηκε αυτόματα"/>
                    <pic:cNvPicPr/>
                  </pic:nvPicPr>
                  <pic:blipFill>
                    <a:blip r:embed="rId5"/>
                    <a:stretch>
                      <a:fillRect/>
                    </a:stretch>
                  </pic:blipFill>
                  <pic:spPr>
                    <a:xfrm>
                      <a:off x="0" y="0"/>
                      <a:ext cx="5486400" cy="2919730"/>
                    </a:xfrm>
                    <a:prstGeom prst="rect">
                      <a:avLst/>
                    </a:prstGeom>
                  </pic:spPr>
                </pic:pic>
              </a:graphicData>
            </a:graphic>
          </wp:inline>
        </w:drawing>
      </w:r>
    </w:p>
    <w:p w14:paraId="239C9BD9" w14:textId="77777777" w:rsidR="004D01FE" w:rsidRDefault="004D01FE" w:rsidP="004D01FE">
      <w:pPr>
        <w:rPr>
          <w:lang w:val="en-US"/>
        </w:rPr>
      </w:pPr>
    </w:p>
    <w:p w14:paraId="7EAC839B" w14:textId="71D8AD31" w:rsidR="004D01FE" w:rsidRPr="00FE7D63" w:rsidRDefault="004D01FE" w:rsidP="004D01FE">
      <w:pPr>
        <w:rPr>
          <w:rFonts w:ascii="Calibri" w:hAnsi="Calibri" w:cs="Calibri"/>
          <w:b/>
          <w:bCs/>
          <w:i/>
          <w:iCs/>
          <w:color w:val="215E99" w:themeColor="text2" w:themeTint="BF"/>
          <w:sz w:val="36"/>
          <w:szCs w:val="36"/>
          <w:lang w:val="en-US"/>
        </w:rPr>
      </w:pPr>
      <w:r w:rsidRPr="00FE7D63">
        <w:rPr>
          <w:rFonts w:ascii="Calibri" w:hAnsi="Calibri" w:cs="Calibri"/>
          <w:b/>
          <w:bCs/>
          <w:i/>
          <w:iCs/>
          <w:color w:val="215E99" w:themeColor="text2" w:themeTint="BF"/>
          <w:sz w:val="36"/>
          <w:szCs w:val="36"/>
          <w:lang w:val="en-US"/>
        </w:rPr>
        <w:t>Solution:</w:t>
      </w:r>
    </w:p>
    <w:p w14:paraId="3D707E50" w14:textId="455E3AFD" w:rsidR="009811D2" w:rsidRPr="009811D2" w:rsidRDefault="00FE7D63" w:rsidP="00FE7D63">
      <w:pPr>
        <w:rPr>
          <w:rFonts w:ascii="Calibri" w:hAnsi="Calibri" w:cs="Calibri"/>
          <w:b/>
          <w:bCs/>
          <w:i/>
          <w:iCs/>
          <w:color w:val="215E99" w:themeColor="text2" w:themeTint="BF"/>
          <w:sz w:val="36"/>
          <w:szCs w:val="36"/>
          <w:lang w:val="en-US"/>
        </w:rPr>
      </w:pPr>
      <w:r>
        <w:rPr>
          <w:lang w:val="en-US"/>
        </w:rPr>
        <w:t xml:space="preserve"> </w:t>
      </w:r>
      <w:r w:rsidR="004D01FE" w:rsidRPr="004D01FE">
        <w:rPr>
          <w:rFonts w:ascii="Calibri" w:hAnsi="Calibri" w:cs="Calibri"/>
          <w:lang w:val="en-US"/>
        </w:rPr>
        <w:t xml:space="preserve">The </w:t>
      </w:r>
      <w:r w:rsidR="004D01FE" w:rsidRPr="004D01FE">
        <w:rPr>
          <w:rFonts w:ascii="Calibri" w:hAnsi="Calibri" w:cs="Calibri"/>
          <w:b/>
          <w:bCs/>
          <w:lang w:val="en-US"/>
        </w:rPr>
        <w:t>Network Delay Calculation Program</w:t>
      </w:r>
      <w:r w:rsidR="004D01FE" w:rsidRPr="004D01FE">
        <w:rPr>
          <w:rFonts w:ascii="Calibri" w:hAnsi="Calibri" w:cs="Calibri"/>
          <w:lang w:val="en-US"/>
        </w:rPr>
        <w:t xml:space="preserve"> calculates the delay for each packet and the average delay for all packets. The user must input the packet sizes (L1, L2, ..., Li), the bit rate C for transferring packets between terminals K1 and K2, the propagation delay, the processing delay, and the queuing delay.</w:t>
      </w:r>
      <w:r w:rsidR="004D01FE">
        <w:rPr>
          <w:lang w:val="en-US"/>
        </w:rPr>
        <w:br/>
      </w:r>
      <w:r w:rsidR="004D01FE">
        <w:rPr>
          <w:lang w:val="en-US"/>
        </w:rPr>
        <w:br/>
      </w:r>
      <w:r w:rsidR="004D01FE" w:rsidRPr="00FE7D63">
        <w:rPr>
          <w:rFonts w:ascii="Calibri" w:hAnsi="Calibri" w:cs="Calibri"/>
          <w:b/>
          <w:bCs/>
          <w:i/>
          <w:iCs/>
          <w:color w:val="215E99" w:themeColor="text2" w:themeTint="BF"/>
          <w:sz w:val="36"/>
          <w:szCs w:val="36"/>
          <w:lang w:val="en-US"/>
        </w:rPr>
        <w:t>Inputs:</w:t>
      </w:r>
    </w:p>
    <w:p w14:paraId="517FADC3" w14:textId="77777777" w:rsidR="009811D2" w:rsidRDefault="009811D2" w:rsidP="00FE7D63">
      <w:pPr>
        <w:rPr>
          <w:rFonts w:ascii="Calibri" w:hAnsi="Calibri" w:cs="Calibri"/>
          <w:b/>
          <w:bCs/>
          <w:i/>
          <w:iCs/>
          <w:sz w:val="28"/>
          <w:szCs w:val="28"/>
          <w:lang w:val="en-US"/>
        </w:rPr>
      </w:pPr>
    </w:p>
    <w:p w14:paraId="096CB6E6" w14:textId="77777777" w:rsidR="009811D2" w:rsidRDefault="009811D2" w:rsidP="00FE7D63">
      <w:pPr>
        <w:rPr>
          <w:rFonts w:ascii="Calibri" w:hAnsi="Calibri" w:cs="Calibri"/>
          <w:b/>
          <w:bCs/>
          <w:i/>
          <w:iCs/>
          <w:sz w:val="28"/>
          <w:szCs w:val="28"/>
          <w:lang w:val="en-US"/>
        </w:rPr>
      </w:pPr>
    </w:p>
    <w:p w14:paraId="6D06B831" w14:textId="77777777" w:rsidR="009811D2" w:rsidRDefault="009811D2" w:rsidP="00FE7D63">
      <w:pPr>
        <w:rPr>
          <w:rFonts w:ascii="Calibri" w:hAnsi="Calibri" w:cs="Calibri"/>
          <w:b/>
          <w:bCs/>
          <w:i/>
          <w:iCs/>
          <w:sz w:val="28"/>
          <w:szCs w:val="28"/>
          <w:lang w:val="en-US"/>
        </w:rPr>
      </w:pPr>
    </w:p>
    <w:p w14:paraId="499A81D8" w14:textId="77777777" w:rsidR="009811D2" w:rsidRDefault="009811D2" w:rsidP="00FE7D63">
      <w:pPr>
        <w:rPr>
          <w:rFonts w:ascii="Calibri" w:hAnsi="Calibri" w:cs="Calibri"/>
          <w:b/>
          <w:bCs/>
          <w:i/>
          <w:iCs/>
          <w:sz w:val="28"/>
          <w:szCs w:val="28"/>
          <w:lang w:val="en-US"/>
        </w:rPr>
      </w:pPr>
    </w:p>
    <w:p w14:paraId="643D0667" w14:textId="35D50E83" w:rsidR="004D01FE" w:rsidRDefault="004D01FE" w:rsidP="00FE7D63">
      <w:pPr>
        <w:rPr>
          <w:lang w:val="en-US"/>
        </w:rPr>
      </w:pPr>
      <w:r w:rsidRPr="00FE7D63">
        <w:rPr>
          <w:rFonts w:ascii="Calibri" w:hAnsi="Calibri" w:cs="Calibri"/>
          <w:b/>
          <w:bCs/>
          <w:i/>
          <w:iCs/>
          <w:sz w:val="28"/>
          <w:szCs w:val="28"/>
          <w:lang w:val="en-US"/>
        </w:rPr>
        <w:lastRenderedPageBreak/>
        <w:t>Packet sizes (L1, L2, ..., Li):</w:t>
      </w:r>
    </w:p>
    <w:p w14:paraId="19DEF127" w14:textId="684E45AE" w:rsidR="00FE7D63" w:rsidRDefault="004D01FE" w:rsidP="004D01FE">
      <w:pPr>
        <w:rPr>
          <w:lang w:val="en-US"/>
        </w:rPr>
      </w:pPr>
      <w:r>
        <w:rPr>
          <w:lang w:val="en-US"/>
        </w:rPr>
        <w:tab/>
      </w:r>
      <w:r w:rsidR="00AC347F" w:rsidRPr="00AC347F">
        <w:rPr>
          <w:lang w:val="en-US"/>
        </w:rPr>
        <w:drawing>
          <wp:inline distT="0" distB="0" distL="0" distR="0" wp14:anchorId="0C79088D" wp14:editId="70A286A0">
            <wp:extent cx="5486400" cy="3117850"/>
            <wp:effectExtent l="0" t="0" r="0" b="6350"/>
            <wp:docPr id="1378123117"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23117" name="Εικόνα 1" descr="Εικόνα που περιέχει κείμενο, στιγμιότυπο οθόνης, γραμματοσειρά&#10;&#10;Περιγραφή που δημιουργήθηκε αυτόματα"/>
                    <pic:cNvPicPr/>
                  </pic:nvPicPr>
                  <pic:blipFill>
                    <a:blip r:embed="rId6"/>
                    <a:stretch>
                      <a:fillRect/>
                    </a:stretch>
                  </pic:blipFill>
                  <pic:spPr>
                    <a:xfrm>
                      <a:off x="0" y="0"/>
                      <a:ext cx="5486400" cy="3117850"/>
                    </a:xfrm>
                    <a:prstGeom prst="rect">
                      <a:avLst/>
                    </a:prstGeom>
                  </pic:spPr>
                </pic:pic>
              </a:graphicData>
            </a:graphic>
          </wp:inline>
        </w:drawing>
      </w:r>
      <w:r w:rsidR="00FE7D63">
        <w:rPr>
          <w:lang w:val="en-US"/>
        </w:rPr>
        <w:br/>
      </w:r>
    </w:p>
    <w:p w14:paraId="57593C70" w14:textId="001B5A81" w:rsidR="00AC347F" w:rsidRDefault="00842327" w:rsidP="004D01FE">
      <w:pPr>
        <w:rPr>
          <w:rFonts w:ascii="Calibri" w:hAnsi="Calibri" w:cs="Calibri"/>
          <w:lang w:val="en-US"/>
        </w:rPr>
      </w:pPr>
      <w:r w:rsidRPr="00842327">
        <w:rPr>
          <w:rFonts w:ascii="Calibri" w:hAnsi="Calibri" w:cs="Calibri"/>
          <w:lang w:val="en-US"/>
        </w:rPr>
        <w:t>To input the packet sizes, the user must enter the size of each packet</w:t>
      </w:r>
      <w:r w:rsidR="00C91AF1">
        <w:rPr>
          <w:rFonts w:ascii="Calibri" w:hAnsi="Calibri" w:cs="Calibri"/>
          <w:lang w:val="en-US"/>
        </w:rPr>
        <w:t xml:space="preserve"> in </w:t>
      </w:r>
      <w:proofErr w:type="spellStart"/>
      <w:r w:rsidR="00C91AF1">
        <w:rPr>
          <w:rFonts w:ascii="Calibri" w:hAnsi="Calibri" w:cs="Calibri"/>
          <w:lang w:val="en-US"/>
        </w:rPr>
        <w:t>MBytes</w:t>
      </w:r>
      <w:proofErr w:type="spellEnd"/>
      <w:r w:rsidRPr="00842327">
        <w:rPr>
          <w:rFonts w:ascii="Calibri" w:hAnsi="Calibri" w:cs="Calibri"/>
          <w:lang w:val="en-US"/>
        </w:rPr>
        <w:t xml:space="preserve"> until they type "done." If the user types "done" without entering any packets, an error message will be displayed, and the program will prompt the user to enter at least one packet before typing "done" again. The program then checks the validity of each packet size, ensuring that it is a positive number and not a string, before adding it to the list. If the user enters an invalid value, an error message will be displayed.</w:t>
      </w:r>
      <w:r w:rsidR="00FE7D63">
        <w:rPr>
          <w:rFonts w:ascii="Calibri" w:hAnsi="Calibri" w:cs="Calibri"/>
          <w:lang w:val="en-US"/>
        </w:rPr>
        <w:br/>
      </w:r>
      <w:r w:rsidR="00AC347F" w:rsidRPr="00842327">
        <w:rPr>
          <w:rFonts w:ascii="Calibri" w:hAnsi="Calibri" w:cs="Calibri"/>
          <w:lang w:val="en-US"/>
        </w:rPr>
        <w:t xml:space="preserve"> </w:t>
      </w:r>
    </w:p>
    <w:p w14:paraId="267ABB31" w14:textId="6CD69B93" w:rsidR="00842327" w:rsidRDefault="00842327" w:rsidP="004D01FE">
      <w:pPr>
        <w:rPr>
          <w:rFonts w:ascii="Calibri" w:hAnsi="Calibri" w:cs="Calibri"/>
          <w:lang w:val="en-US"/>
        </w:rPr>
      </w:pPr>
      <w:r w:rsidRPr="00842327">
        <w:rPr>
          <w:rFonts w:ascii="Calibri" w:hAnsi="Calibri" w:cs="Calibri"/>
          <w:lang w:val="en-US"/>
        </w:rPr>
        <w:drawing>
          <wp:inline distT="0" distB="0" distL="0" distR="0" wp14:anchorId="2E53E478" wp14:editId="6F892DE3">
            <wp:extent cx="5363323" cy="2419688"/>
            <wp:effectExtent l="0" t="0" r="0" b="0"/>
            <wp:docPr id="397289304" name="Εικόνα 1" descr="Εικόνα που περιέχει κείμενο, στιγμιότυπο οθόνης, γραμματοσειρά,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89304" name="Εικόνα 1" descr="Εικόνα που περιέχει κείμενο, στιγμιότυπο οθόνης, γραμματοσειρά, αριθμός&#10;&#10;Περιγραφή που δημιουργήθηκε αυτόματα"/>
                    <pic:cNvPicPr/>
                  </pic:nvPicPr>
                  <pic:blipFill>
                    <a:blip r:embed="rId7"/>
                    <a:stretch>
                      <a:fillRect/>
                    </a:stretch>
                  </pic:blipFill>
                  <pic:spPr>
                    <a:xfrm>
                      <a:off x="0" y="0"/>
                      <a:ext cx="5363323" cy="2419688"/>
                    </a:xfrm>
                    <a:prstGeom prst="rect">
                      <a:avLst/>
                    </a:prstGeom>
                  </pic:spPr>
                </pic:pic>
              </a:graphicData>
            </a:graphic>
          </wp:inline>
        </w:drawing>
      </w:r>
    </w:p>
    <w:p w14:paraId="4A32E15B" w14:textId="39047F4E" w:rsidR="004D01FE" w:rsidRPr="00FE7D63" w:rsidRDefault="00842327" w:rsidP="004D01FE">
      <w:pPr>
        <w:rPr>
          <w:rFonts w:ascii="Calibri" w:hAnsi="Calibri" w:cs="Calibri"/>
          <w:b/>
          <w:bCs/>
          <w:sz w:val="28"/>
          <w:szCs w:val="28"/>
          <w:lang w:val="en-US"/>
        </w:rPr>
      </w:pPr>
      <w:r w:rsidRPr="00FE7D63">
        <w:rPr>
          <w:rFonts w:ascii="Calibri" w:hAnsi="Calibri" w:cs="Calibri"/>
          <w:b/>
          <w:bCs/>
          <w:sz w:val="28"/>
          <w:szCs w:val="28"/>
          <w:lang w:val="en-US"/>
        </w:rPr>
        <w:lastRenderedPageBreak/>
        <w:t>B</w:t>
      </w:r>
      <w:r w:rsidRPr="00FE7D63">
        <w:rPr>
          <w:rFonts w:ascii="Calibri" w:hAnsi="Calibri" w:cs="Calibri"/>
          <w:b/>
          <w:bCs/>
          <w:sz w:val="28"/>
          <w:szCs w:val="28"/>
          <w:lang w:val="en-US"/>
        </w:rPr>
        <w:t xml:space="preserve">it </w:t>
      </w:r>
      <w:r w:rsidRPr="00FE7D63">
        <w:rPr>
          <w:rFonts w:ascii="Calibri" w:hAnsi="Calibri" w:cs="Calibri"/>
          <w:b/>
          <w:bCs/>
          <w:sz w:val="28"/>
          <w:szCs w:val="28"/>
          <w:lang w:val="en-US"/>
        </w:rPr>
        <w:t>R</w:t>
      </w:r>
      <w:r w:rsidRPr="00FE7D63">
        <w:rPr>
          <w:rFonts w:ascii="Calibri" w:hAnsi="Calibri" w:cs="Calibri"/>
          <w:b/>
          <w:bCs/>
          <w:sz w:val="28"/>
          <w:szCs w:val="28"/>
          <w:lang w:val="en-US"/>
        </w:rPr>
        <w:t>ate C</w:t>
      </w:r>
      <w:r w:rsidRPr="00FE7D63">
        <w:rPr>
          <w:rFonts w:ascii="Calibri" w:hAnsi="Calibri" w:cs="Calibri"/>
          <w:b/>
          <w:bCs/>
          <w:sz w:val="28"/>
          <w:szCs w:val="28"/>
          <w:lang w:val="en-US"/>
        </w:rPr>
        <w:t xml:space="preserve"> - P</w:t>
      </w:r>
      <w:r w:rsidRPr="00FE7D63">
        <w:rPr>
          <w:rFonts w:ascii="Calibri" w:hAnsi="Calibri" w:cs="Calibri"/>
          <w:b/>
          <w:bCs/>
          <w:sz w:val="28"/>
          <w:szCs w:val="28"/>
          <w:lang w:val="en-US"/>
        </w:rPr>
        <w:t xml:space="preserve">ropagation </w:t>
      </w:r>
      <w:r w:rsidRPr="00FE7D63">
        <w:rPr>
          <w:rFonts w:ascii="Calibri" w:hAnsi="Calibri" w:cs="Calibri"/>
          <w:b/>
          <w:bCs/>
          <w:sz w:val="28"/>
          <w:szCs w:val="28"/>
          <w:lang w:val="en-US"/>
        </w:rPr>
        <w:t>D</w:t>
      </w:r>
      <w:r w:rsidRPr="00FE7D63">
        <w:rPr>
          <w:rFonts w:ascii="Calibri" w:hAnsi="Calibri" w:cs="Calibri"/>
          <w:b/>
          <w:bCs/>
          <w:sz w:val="28"/>
          <w:szCs w:val="28"/>
          <w:lang w:val="en-US"/>
        </w:rPr>
        <w:t>elay</w:t>
      </w:r>
      <w:r w:rsidRPr="00FE7D63">
        <w:rPr>
          <w:rFonts w:ascii="Calibri" w:hAnsi="Calibri" w:cs="Calibri"/>
          <w:b/>
          <w:bCs/>
          <w:sz w:val="28"/>
          <w:szCs w:val="28"/>
          <w:lang w:val="en-US"/>
        </w:rPr>
        <w:t xml:space="preserve"> - P</w:t>
      </w:r>
      <w:r w:rsidRPr="00FE7D63">
        <w:rPr>
          <w:rFonts w:ascii="Calibri" w:hAnsi="Calibri" w:cs="Calibri"/>
          <w:b/>
          <w:bCs/>
          <w:sz w:val="28"/>
          <w:szCs w:val="28"/>
          <w:lang w:val="en-US"/>
        </w:rPr>
        <w:t xml:space="preserve">rocessing </w:t>
      </w:r>
      <w:r w:rsidRPr="00FE7D63">
        <w:rPr>
          <w:rFonts w:ascii="Calibri" w:hAnsi="Calibri" w:cs="Calibri"/>
          <w:b/>
          <w:bCs/>
          <w:sz w:val="28"/>
          <w:szCs w:val="28"/>
          <w:lang w:val="en-US"/>
        </w:rPr>
        <w:t>D</w:t>
      </w:r>
      <w:r w:rsidRPr="00FE7D63">
        <w:rPr>
          <w:rFonts w:ascii="Calibri" w:hAnsi="Calibri" w:cs="Calibri"/>
          <w:b/>
          <w:bCs/>
          <w:sz w:val="28"/>
          <w:szCs w:val="28"/>
          <w:lang w:val="en-US"/>
        </w:rPr>
        <w:t>elay</w:t>
      </w:r>
      <w:r w:rsidRPr="00FE7D63">
        <w:rPr>
          <w:rFonts w:ascii="Calibri" w:hAnsi="Calibri" w:cs="Calibri"/>
          <w:b/>
          <w:bCs/>
          <w:sz w:val="28"/>
          <w:szCs w:val="28"/>
          <w:lang w:val="en-US"/>
        </w:rPr>
        <w:t xml:space="preserve"> - Qu</w:t>
      </w:r>
      <w:r w:rsidRPr="00FE7D63">
        <w:rPr>
          <w:rFonts w:ascii="Calibri" w:hAnsi="Calibri" w:cs="Calibri"/>
          <w:b/>
          <w:bCs/>
          <w:sz w:val="28"/>
          <w:szCs w:val="28"/>
          <w:lang w:val="en-US"/>
        </w:rPr>
        <w:t xml:space="preserve">euing </w:t>
      </w:r>
      <w:r w:rsidRPr="00FE7D63">
        <w:rPr>
          <w:rFonts w:ascii="Calibri" w:hAnsi="Calibri" w:cs="Calibri"/>
          <w:b/>
          <w:bCs/>
          <w:sz w:val="28"/>
          <w:szCs w:val="28"/>
          <w:lang w:val="en-US"/>
        </w:rPr>
        <w:t>D</w:t>
      </w:r>
      <w:r w:rsidRPr="00FE7D63">
        <w:rPr>
          <w:rFonts w:ascii="Calibri" w:hAnsi="Calibri" w:cs="Calibri"/>
          <w:b/>
          <w:bCs/>
          <w:sz w:val="28"/>
          <w:szCs w:val="28"/>
          <w:lang w:val="en-US"/>
        </w:rPr>
        <w:t>elay</w:t>
      </w:r>
      <w:r w:rsidR="00FE7D63">
        <w:rPr>
          <w:rFonts w:ascii="Calibri" w:hAnsi="Calibri" w:cs="Calibri"/>
          <w:b/>
          <w:bCs/>
          <w:sz w:val="28"/>
          <w:szCs w:val="28"/>
          <w:lang w:val="en-US"/>
        </w:rPr>
        <w:t>:</w:t>
      </w:r>
      <w:r w:rsidR="00FE7D63">
        <w:rPr>
          <w:rFonts w:ascii="Calibri" w:hAnsi="Calibri" w:cs="Calibri"/>
          <w:b/>
          <w:bCs/>
          <w:sz w:val="28"/>
          <w:szCs w:val="28"/>
          <w:lang w:val="en-US"/>
        </w:rPr>
        <w:br/>
      </w:r>
    </w:p>
    <w:p w14:paraId="1AC07886" w14:textId="271812D6" w:rsidR="00842327" w:rsidRDefault="00842327" w:rsidP="004D01FE">
      <w:pPr>
        <w:rPr>
          <w:lang w:val="en-US"/>
        </w:rPr>
      </w:pPr>
      <w:r w:rsidRPr="00842327">
        <w:rPr>
          <w:lang w:val="en-US"/>
        </w:rPr>
        <w:drawing>
          <wp:inline distT="0" distB="0" distL="0" distR="0" wp14:anchorId="444AEB67" wp14:editId="39548E91">
            <wp:extent cx="5486400" cy="2665730"/>
            <wp:effectExtent l="0" t="0" r="0" b="1270"/>
            <wp:docPr id="1941903114"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03114" name="Εικόνα 1" descr="Εικόνα που περιέχει κείμενο, στιγμιότυπο οθόνης, γραμματοσειρά&#10;&#10;Περιγραφή που δημιουργήθηκε αυτόματα"/>
                    <pic:cNvPicPr/>
                  </pic:nvPicPr>
                  <pic:blipFill>
                    <a:blip r:embed="rId8"/>
                    <a:stretch>
                      <a:fillRect/>
                    </a:stretch>
                  </pic:blipFill>
                  <pic:spPr>
                    <a:xfrm>
                      <a:off x="0" y="0"/>
                      <a:ext cx="5486400" cy="2665730"/>
                    </a:xfrm>
                    <a:prstGeom prst="rect">
                      <a:avLst/>
                    </a:prstGeom>
                  </pic:spPr>
                </pic:pic>
              </a:graphicData>
            </a:graphic>
          </wp:inline>
        </w:drawing>
      </w:r>
      <w:r w:rsidR="00FE7D63">
        <w:rPr>
          <w:lang w:val="en-US"/>
        </w:rPr>
        <w:br/>
      </w:r>
    </w:p>
    <w:p w14:paraId="083818F5" w14:textId="75E6F163" w:rsidR="00842327" w:rsidRPr="00FE7D63" w:rsidRDefault="00C91AF1" w:rsidP="004D01FE">
      <w:pPr>
        <w:rPr>
          <w:rFonts w:ascii="Calibri" w:hAnsi="Calibri" w:cs="Calibri"/>
          <w:lang w:val="en-US"/>
        </w:rPr>
      </w:pPr>
      <w:r w:rsidRPr="00FE7D63">
        <w:rPr>
          <w:rFonts w:ascii="Calibri" w:hAnsi="Calibri" w:cs="Calibri"/>
          <w:lang w:val="en-US"/>
        </w:rPr>
        <w:t>This helper function prompts the user to input a positive floating-point number. It continues to ask for input until the user provides a valid value. If the input is a non-positive number (zero or negative) or not a valid number (e.g., a string), an error message is displayed, and the user is prompted to try again.</w:t>
      </w:r>
      <w:r w:rsidR="009811D2">
        <w:rPr>
          <w:rFonts w:ascii="Calibri" w:hAnsi="Calibri" w:cs="Calibri"/>
          <w:lang w:val="en-US"/>
        </w:rPr>
        <w:br/>
      </w:r>
    </w:p>
    <w:p w14:paraId="3472844F" w14:textId="68B604A5" w:rsidR="00C91AF1" w:rsidRDefault="009811D2" w:rsidP="004D01FE">
      <w:pPr>
        <w:rPr>
          <w:lang w:val="en-US"/>
        </w:rPr>
      </w:pPr>
      <w:r w:rsidRPr="009811D2">
        <w:rPr>
          <w:lang w:val="en-US"/>
        </w:rPr>
        <w:drawing>
          <wp:inline distT="0" distB="0" distL="0" distR="0" wp14:anchorId="29DD1A84" wp14:editId="36805FC6">
            <wp:extent cx="5486400" cy="1383030"/>
            <wp:effectExtent l="0" t="0" r="0" b="7620"/>
            <wp:docPr id="2138774336"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4336" name="Εικόνα 1" descr="Εικόνα που περιέχει κείμενο, στιγμιότυπο οθόνης, γραμματοσειρά&#10;&#10;Περιγραφή που δημιουργήθηκε αυτόματα"/>
                    <pic:cNvPicPr/>
                  </pic:nvPicPr>
                  <pic:blipFill>
                    <a:blip r:embed="rId9"/>
                    <a:stretch>
                      <a:fillRect/>
                    </a:stretch>
                  </pic:blipFill>
                  <pic:spPr>
                    <a:xfrm>
                      <a:off x="0" y="0"/>
                      <a:ext cx="5486400" cy="1383030"/>
                    </a:xfrm>
                    <a:prstGeom prst="rect">
                      <a:avLst/>
                    </a:prstGeom>
                  </pic:spPr>
                </pic:pic>
              </a:graphicData>
            </a:graphic>
          </wp:inline>
        </w:drawing>
      </w:r>
    </w:p>
    <w:p w14:paraId="632FD560" w14:textId="77777777" w:rsidR="009811D2" w:rsidRDefault="009811D2" w:rsidP="004D01FE">
      <w:pPr>
        <w:rPr>
          <w:rFonts w:ascii="Calibri" w:hAnsi="Calibri" w:cs="Calibri"/>
          <w:b/>
          <w:bCs/>
          <w:sz w:val="28"/>
          <w:szCs w:val="28"/>
          <w:lang w:val="en-US"/>
        </w:rPr>
      </w:pPr>
      <w:r>
        <w:rPr>
          <w:rFonts w:ascii="Calibri" w:hAnsi="Calibri" w:cs="Calibri"/>
          <w:b/>
          <w:bCs/>
          <w:sz w:val="28"/>
          <w:szCs w:val="28"/>
          <w:lang w:val="en-US"/>
        </w:rPr>
        <w:br/>
      </w:r>
      <w:r>
        <w:rPr>
          <w:rFonts w:ascii="Calibri" w:hAnsi="Calibri" w:cs="Calibri"/>
          <w:b/>
          <w:bCs/>
          <w:sz w:val="28"/>
          <w:szCs w:val="28"/>
          <w:lang w:val="en-US"/>
        </w:rPr>
        <w:br/>
      </w:r>
    </w:p>
    <w:p w14:paraId="1AF804D4" w14:textId="77777777" w:rsidR="009811D2" w:rsidRDefault="009811D2" w:rsidP="004D01FE">
      <w:pPr>
        <w:rPr>
          <w:rFonts w:ascii="Calibri" w:hAnsi="Calibri" w:cs="Calibri"/>
          <w:b/>
          <w:bCs/>
          <w:sz w:val="28"/>
          <w:szCs w:val="28"/>
          <w:lang w:val="en-US"/>
        </w:rPr>
      </w:pPr>
    </w:p>
    <w:p w14:paraId="5816EBD3" w14:textId="77777777" w:rsidR="009811D2" w:rsidRDefault="009811D2" w:rsidP="004D01FE">
      <w:pPr>
        <w:rPr>
          <w:rFonts w:ascii="Calibri" w:hAnsi="Calibri" w:cs="Calibri"/>
          <w:b/>
          <w:bCs/>
          <w:sz w:val="28"/>
          <w:szCs w:val="28"/>
          <w:lang w:val="en-US"/>
        </w:rPr>
      </w:pPr>
    </w:p>
    <w:p w14:paraId="7E780FBC" w14:textId="77777777" w:rsidR="009811D2" w:rsidRDefault="009811D2" w:rsidP="004D01FE">
      <w:pPr>
        <w:rPr>
          <w:rFonts w:ascii="Calibri" w:hAnsi="Calibri" w:cs="Calibri"/>
          <w:b/>
          <w:bCs/>
          <w:sz w:val="28"/>
          <w:szCs w:val="28"/>
          <w:lang w:val="en-US"/>
        </w:rPr>
      </w:pPr>
    </w:p>
    <w:p w14:paraId="377F9BEE" w14:textId="0261D6BF" w:rsidR="00C91AF1" w:rsidRPr="00FE7D63" w:rsidRDefault="00C91AF1" w:rsidP="004D01FE">
      <w:pPr>
        <w:rPr>
          <w:rFonts w:ascii="Calibri" w:hAnsi="Calibri" w:cs="Calibri"/>
          <w:b/>
          <w:bCs/>
          <w:sz w:val="28"/>
          <w:szCs w:val="28"/>
          <w:lang w:val="en-US"/>
        </w:rPr>
      </w:pPr>
      <w:r w:rsidRPr="00FE7D63">
        <w:rPr>
          <w:rFonts w:ascii="Calibri" w:hAnsi="Calibri" w:cs="Calibri"/>
          <w:b/>
          <w:bCs/>
          <w:sz w:val="28"/>
          <w:szCs w:val="28"/>
          <w:lang w:val="en-US"/>
        </w:rPr>
        <w:lastRenderedPageBreak/>
        <w:t>Delay Calculation</w:t>
      </w:r>
      <w:r w:rsidR="00FE7D63">
        <w:rPr>
          <w:rFonts w:ascii="Calibri" w:hAnsi="Calibri" w:cs="Calibri"/>
          <w:b/>
          <w:bCs/>
          <w:sz w:val="28"/>
          <w:szCs w:val="28"/>
          <w:lang w:val="en-US"/>
        </w:rPr>
        <w:t>:</w:t>
      </w:r>
    </w:p>
    <w:p w14:paraId="513583B6" w14:textId="3FB401C2" w:rsidR="00C91AF1" w:rsidRDefault="00C91AF1" w:rsidP="004D01FE">
      <w:pPr>
        <w:rPr>
          <w:lang w:val="en-US"/>
        </w:rPr>
      </w:pPr>
      <w:r w:rsidRPr="00C91AF1">
        <w:rPr>
          <w:lang w:val="en-US"/>
        </w:rPr>
        <w:drawing>
          <wp:inline distT="0" distB="0" distL="0" distR="0" wp14:anchorId="77B44724" wp14:editId="4AE00CE9">
            <wp:extent cx="5486400" cy="2874645"/>
            <wp:effectExtent l="0" t="0" r="0" b="1905"/>
            <wp:docPr id="789581391"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81391" name="Εικόνα 1" descr="Εικόνα που περιέχει κείμενο, στιγμιότυπο οθόνης, γραμματοσειρά&#10;&#10;Περιγραφή που δημιουργήθηκε αυτόματα"/>
                    <pic:cNvPicPr/>
                  </pic:nvPicPr>
                  <pic:blipFill>
                    <a:blip r:embed="rId10"/>
                    <a:stretch>
                      <a:fillRect/>
                    </a:stretch>
                  </pic:blipFill>
                  <pic:spPr>
                    <a:xfrm>
                      <a:off x="0" y="0"/>
                      <a:ext cx="5486400" cy="2874645"/>
                    </a:xfrm>
                    <a:prstGeom prst="rect">
                      <a:avLst/>
                    </a:prstGeom>
                  </pic:spPr>
                </pic:pic>
              </a:graphicData>
            </a:graphic>
          </wp:inline>
        </w:drawing>
      </w:r>
    </w:p>
    <w:p w14:paraId="1C4FC91E" w14:textId="331A23E0" w:rsidR="00C91AF1" w:rsidRPr="00FE7D63" w:rsidRDefault="00FE7D63" w:rsidP="004D01FE">
      <w:pPr>
        <w:rPr>
          <w:rFonts w:ascii="Calibri" w:hAnsi="Calibri" w:cs="Calibri"/>
          <w:lang w:val="en-US"/>
        </w:rPr>
      </w:pPr>
      <w:r w:rsidRPr="00FE7D63">
        <w:rPr>
          <w:rFonts w:ascii="Calibri" w:hAnsi="Calibri" w:cs="Calibri"/>
          <w:lang w:val="en-US"/>
        </w:rPr>
        <w:t xml:space="preserve">The program uses the input values to calculate the delay for each packet as well as the average delay. First, it converts the bit rate from Mbps to </w:t>
      </w:r>
      <w:proofErr w:type="spellStart"/>
      <w:r w:rsidRPr="00FE7D63">
        <w:rPr>
          <w:rFonts w:ascii="Calibri" w:hAnsi="Calibri" w:cs="Calibri"/>
          <w:lang w:val="en-US"/>
        </w:rPr>
        <w:t>MBytes</w:t>
      </w:r>
      <w:proofErr w:type="spellEnd"/>
      <w:r w:rsidRPr="00FE7D63">
        <w:rPr>
          <w:rFonts w:ascii="Calibri" w:hAnsi="Calibri" w:cs="Calibri"/>
          <w:lang w:val="en-US"/>
        </w:rPr>
        <w:t xml:space="preserve"> per second to perform the necessary calculations. For each packet, the transmission delay is computed (which is the packet size divided by the bit rate), and then additional delays (Propagation Delay, Processing Delay, and Queuing Delay) are added to the total packet delay. Each packet’s delay is stored in a list, which is later used to calculate the average delay. The average delay is determined by summing all the individual delays and dividing by the total number of packets.</w:t>
      </w:r>
    </w:p>
    <w:p w14:paraId="66CDBC63" w14:textId="77777777" w:rsidR="00FE7D63" w:rsidRDefault="00FE7D63" w:rsidP="004D01FE">
      <w:pPr>
        <w:rPr>
          <w:lang w:val="en-US"/>
        </w:rPr>
      </w:pPr>
    </w:p>
    <w:p w14:paraId="71D904DD" w14:textId="26849B56" w:rsidR="00FE7D63" w:rsidRPr="00FE7D63" w:rsidRDefault="00FE7D63" w:rsidP="004D01FE">
      <w:pPr>
        <w:rPr>
          <w:b/>
          <w:bCs/>
          <w:i/>
          <w:iCs/>
          <w:sz w:val="28"/>
          <w:szCs w:val="28"/>
          <w:lang w:val="en-US"/>
        </w:rPr>
      </w:pPr>
      <w:r w:rsidRPr="00FE7D63">
        <w:rPr>
          <w:b/>
          <w:bCs/>
          <w:i/>
          <w:iCs/>
          <w:sz w:val="28"/>
          <w:szCs w:val="28"/>
          <w:lang w:val="en-US"/>
        </w:rPr>
        <w:t>Main</w:t>
      </w:r>
    </w:p>
    <w:p w14:paraId="0ABA44B5" w14:textId="16815E1B" w:rsidR="00FE7D63" w:rsidRDefault="00FE7D63" w:rsidP="004D01FE">
      <w:pPr>
        <w:rPr>
          <w:lang w:val="en-US"/>
        </w:rPr>
      </w:pPr>
      <w:r w:rsidRPr="00FE7D63">
        <w:rPr>
          <w:lang w:val="en-US"/>
        </w:rPr>
        <w:drawing>
          <wp:inline distT="0" distB="0" distL="0" distR="0" wp14:anchorId="7C03FA30" wp14:editId="2936258A">
            <wp:extent cx="5486400" cy="2126615"/>
            <wp:effectExtent l="0" t="0" r="0" b="6985"/>
            <wp:docPr id="1488962790"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62790" name="Εικόνα 1" descr="Εικόνα που περιέχει κείμενο, στιγμιότυπο οθόνης, γραμματοσειρά&#10;&#10;Περιγραφή που δημιουργήθηκε αυτόματα"/>
                    <pic:cNvPicPr/>
                  </pic:nvPicPr>
                  <pic:blipFill>
                    <a:blip r:embed="rId11"/>
                    <a:stretch>
                      <a:fillRect/>
                    </a:stretch>
                  </pic:blipFill>
                  <pic:spPr>
                    <a:xfrm>
                      <a:off x="0" y="0"/>
                      <a:ext cx="5486400" cy="2126615"/>
                    </a:xfrm>
                    <a:prstGeom prst="rect">
                      <a:avLst/>
                    </a:prstGeom>
                  </pic:spPr>
                </pic:pic>
              </a:graphicData>
            </a:graphic>
          </wp:inline>
        </w:drawing>
      </w:r>
    </w:p>
    <w:p w14:paraId="24F084ED" w14:textId="24545DCF" w:rsidR="00FE7D63" w:rsidRDefault="00FE7D63" w:rsidP="00FE7D63">
      <w:pPr>
        <w:rPr>
          <w:rFonts w:ascii="Calibri" w:hAnsi="Calibri" w:cs="Calibri"/>
          <w:lang w:val="en-US"/>
        </w:rPr>
      </w:pPr>
      <w:r w:rsidRPr="00FE7D63">
        <w:rPr>
          <w:rFonts w:ascii="Calibri" w:hAnsi="Calibri" w:cs="Calibri"/>
          <w:lang w:val="en-US"/>
        </w:rPr>
        <w:lastRenderedPageBreak/>
        <w:t xml:space="preserve">The main program uses the methods mentioned above to calculate the delays. It calls </w:t>
      </w:r>
      <w:proofErr w:type="spellStart"/>
      <w:r w:rsidRPr="00FE7D63">
        <w:rPr>
          <w:rFonts w:ascii="Calibri" w:hAnsi="Calibri" w:cs="Calibri"/>
          <w:lang w:val="en-US"/>
        </w:rPr>
        <w:t>get_packet_</w:t>
      </w:r>
      <w:proofErr w:type="gramStart"/>
      <w:r w:rsidRPr="00FE7D63">
        <w:rPr>
          <w:rFonts w:ascii="Calibri" w:hAnsi="Calibri" w:cs="Calibri"/>
          <w:lang w:val="en-US"/>
        </w:rPr>
        <w:t>size</w:t>
      </w:r>
      <w:proofErr w:type="spellEnd"/>
      <w:r w:rsidRPr="00FE7D63">
        <w:rPr>
          <w:rFonts w:ascii="Calibri" w:hAnsi="Calibri" w:cs="Calibri"/>
          <w:lang w:val="en-US"/>
        </w:rPr>
        <w:t>(</w:t>
      </w:r>
      <w:proofErr w:type="gramEnd"/>
      <w:r w:rsidRPr="00FE7D63">
        <w:rPr>
          <w:rFonts w:ascii="Calibri" w:hAnsi="Calibri" w:cs="Calibri"/>
          <w:lang w:val="en-US"/>
        </w:rPr>
        <w:t xml:space="preserve">) to input packet sizes and </w:t>
      </w:r>
      <w:proofErr w:type="spellStart"/>
      <w:r w:rsidRPr="00FE7D63">
        <w:rPr>
          <w:rFonts w:ascii="Calibri" w:hAnsi="Calibri" w:cs="Calibri"/>
          <w:lang w:val="en-US"/>
        </w:rPr>
        <w:t>get_positive_float</w:t>
      </w:r>
      <w:proofErr w:type="spellEnd"/>
      <w:r w:rsidRPr="00FE7D63">
        <w:rPr>
          <w:rFonts w:ascii="Calibri" w:hAnsi="Calibri" w:cs="Calibri"/>
          <w:lang w:val="en-US"/>
        </w:rPr>
        <w:t xml:space="preserve">() to correctly input the bit rate, propagation delay, processing delay, and queuing delay. Then, the total delay and average delay are calculated using the appropriate methods and stored in the main program. </w:t>
      </w:r>
      <w:proofErr w:type="spellStart"/>
      <w:r w:rsidRPr="00FE7D63">
        <w:rPr>
          <w:rFonts w:ascii="Calibri" w:hAnsi="Calibri" w:cs="Calibri"/>
        </w:rPr>
        <w:t>Finally</w:t>
      </w:r>
      <w:proofErr w:type="spellEnd"/>
      <w:r w:rsidRPr="00FE7D63">
        <w:rPr>
          <w:rFonts w:ascii="Calibri" w:hAnsi="Calibri" w:cs="Calibri"/>
        </w:rPr>
        <w:t xml:space="preserve">, the </w:t>
      </w:r>
      <w:proofErr w:type="spellStart"/>
      <w:r w:rsidRPr="00FE7D63">
        <w:rPr>
          <w:rFonts w:ascii="Calibri" w:hAnsi="Calibri" w:cs="Calibri"/>
        </w:rPr>
        <w:t>results</w:t>
      </w:r>
      <w:proofErr w:type="spellEnd"/>
      <w:r w:rsidRPr="00FE7D63">
        <w:rPr>
          <w:rFonts w:ascii="Calibri" w:hAnsi="Calibri" w:cs="Calibri"/>
        </w:rPr>
        <w:t xml:space="preserve"> </w:t>
      </w:r>
      <w:proofErr w:type="spellStart"/>
      <w:r w:rsidRPr="00FE7D63">
        <w:rPr>
          <w:rFonts w:ascii="Calibri" w:hAnsi="Calibri" w:cs="Calibri"/>
        </w:rPr>
        <w:t>are</w:t>
      </w:r>
      <w:proofErr w:type="spellEnd"/>
      <w:r w:rsidRPr="00FE7D63">
        <w:rPr>
          <w:rFonts w:ascii="Calibri" w:hAnsi="Calibri" w:cs="Calibri"/>
        </w:rPr>
        <w:t xml:space="preserve"> </w:t>
      </w:r>
      <w:proofErr w:type="spellStart"/>
      <w:r w:rsidRPr="00FE7D63">
        <w:rPr>
          <w:rFonts w:ascii="Calibri" w:hAnsi="Calibri" w:cs="Calibri"/>
        </w:rPr>
        <w:t>printed</w:t>
      </w:r>
      <w:proofErr w:type="spellEnd"/>
      <w:r w:rsidRPr="00FE7D63">
        <w:rPr>
          <w:rFonts w:ascii="Calibri" w:hAnsi="Calibri" w:cs="Calibri"/>
        </w:rPr>
        <w:t>.</w:t>
      </w:r>
    </w:p>
    <w:p w14:paraId="4B032306" w14:textId="77777777" w:rsidR="00FE7D63" w:rsidRDefault="00FE7D63" w:rsidP="00FE7D63">
      <w:pPr>
        <w:rPr>
          <w:rFonts w:ascii="Calibri" w:hAnsi="Calibri" w:cs="Calibri"/>
          <w:lang w:val="en-US"/>
        </w:rPr>
      </w:pPr>
    </w:p>
    <w:p w14:paraId="4D9D43B2" w14:textId="7BB3BA71" w:rsidR="00FE7D63" w:rsidRPr="00F7779B" w:rsidRDefault="00FE7D63" w:rsidP="00FE7D63">
      <w:pPr>
        <w:rPr>
          <w:rFonts w:ascii="Calibri" w:hAnsi="Calibri" w:cs="Calibri"/>
          <w:b/>
          <w:bCs/>
          <w:i/>
          <w:iCs/>
          <w:color w:val="215E99" w:themeColor="text2" w:themeTint="BF"/>
          <w:sz w:val="36"/>
          <w:szCs w:val="36"/>
          <w:lang w:val="en-US"/>
        </w:rPr>
      </w:pPr>
      <w:r w:rsidRPr="00F7779B">
        <w:rPr>
          <w:rFonts w:ascii="Calibri" w:hAnsi="Calibri" w:cs="Calibri"/>
          <w:b/>
          <w:bCs/>
          <w:i/>
          <w:iCs/>
          <w:color w:val="215E99" w:themeColor="text2" w:themeTint="BF"/>
          <w:sz w:val="36"/>
          <w:szCs w:val="36"/>
          <w:lang w:val="en-US"/>
        </w:rPr>
        <w:t>Outputs:</w:t>
      </w:r>
    </w:p>
    <w:p w14:paraId="537B572B" w14:textId="4C405210" w:rsidR="00997CE1" w:rsidRPr="00FE7D63" w:rsidRDefault="00F7779B" w:rsidP="00FE7D63">
      <w:pPr>
        <w:rPr>
          <w:rFonts w:ascii="Calibri" w:hAnsi="Calibri" w:cs="Calibri"/>
          <w:lang w:val="en-US"/>
        </w:rPr>
      </w:pPr>
      <w:r w:rsidRPr="00F7779B">
        <w:rPr>
          <w:rFonts w:ascii="Calibri" w:hAnsi="Calibri" w:cs="Calibri"/>
          <w:lang w:val="en-US"/>
        </w:rPr>
        <w:drawing>
          <wp:inline distT="0" distB="0" distL="0" distR="0" wp14:anchorId="5A98FD96" wp14:editId="0E5274AD">
            <wp:extent cx="5486400" cy="2822575"/>
            <wp:effectExtent l="0" t="0" r="0" b="0"/>
            <wp:docPr id="541156376"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56376" name="Εικόνα 1" descr="Εικόνα που περιέχει κείμενο, στιγμιότυπο οθόνης, γραμματοσειρά&#10;&#10;Περιγραφή που δημιουργήθηκε αυτόματα"/>
                    <pic:cNvPicPr/>
                  </pic:nvPicPr>
                  <pic:blipFill>
                    <a:blip r:embed="rId12"/>
                    <a:stretch>
                      <a:fillRect/>
                    </a:stretch>
                  </pic:blipFill>
                  <pic:spPr>
                    <a:xfrm>
                      <a:off x="0" y="0"/>
                      <a:ext cx="5486400" cy="2822575"/>
                    </a:xfrm>
                    <a:prstGeom prst="rect">
                      <a:avLst/>
                    </a:prstGeom>
                  </pic:spPr>
                </pic:pic>
              </a:graphicData>
            </a:graphic>
          </wp:inline>
        </w:drawing>
      </w:r>
    </w:p>
    <w:sectPr w:rsidR="00997CE1" w:rsidRPr="00FE7D63">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1"/>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B7616"/>
    <w:multiLevelType w:val="multilevel"/>
    <w:tmpl w:val="086EAF62"/>
    <w:lvl w:ilvl="0">
      <w:start w:val="1"/>
      <w:numFmt w:val="decimal"/>
      <w:lvlText w:val="%1"/>
      <w:lvlJc w:val="left"/>
      <w:pPr>
        <w:ind w:left="360" w:hanging="360"/>
      </w:pPr>
      <w:rPr>
        <w:rFonts w:hint="default"/>
      </w:rPr>
    </w:lvl>
    <w:lvl w:ilvl="1">
      <w:start w:val="1"/>
      <w:numFmt w:val="decimal"/>
      <w:lvlText w:val="%1.%2"/>
      <w:lvlJc w:val="left"/>
      <w:pPr>
        <w:ind w:left="408" w:hanging="360"/>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1224" w:hanging="108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680" w:hanging="144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2136" w:hanging="1800"/>
      </w:pPr>
      <w:rPr>
        <w:rFonts w:hint="default"/>
      </w:rPr>
    </w:lvl>
    <w:lvl w:ilvl="8">
      <w:start w:val="1"/>
      <w:numFmt w:val="decimal"/>
      <w:lvlText w:val="%1.%2.%3.%4.%5.%6.%7.%8.%9"/>
      <w:lvlJc w:val="left"/>
      <w:pPr>
        <w:ind w:left="2184" w:hanging="1800"/>
      </w:pPr>
      <w:rPr>
        <w:rFonts w:hint="default"/>
      </w:rPr>
    </w:lvl>
  </w:abstractNum>
  <w:abstractNum w:abstractNumId="1" w15:restartNumberingAfterBreak="0">
    <w:nsid w:val="586D063C"/>
    <w:multiLevelType w:val="multilevel"/>
    <w:tmpl w:val="BA084BB4"/>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B457893"/>
    <w:multiLevelType w:val="multilevel"/>
    <w:tmpl w:val="F26A624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5975411">
    <w:abstractNumId w:val="2"/>
  </w:num>
  <w:num w:numId="2" w16cid:durableId="1585913648">
    <w:abstractNumId w:val="1"/>
  </w:num>
  <w:num w:numId="3" w16cid:durableId="190922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FE"/>
    <w:rsid w:val="0001485A"/>
    <w:rsid w:val="001A2A44"/>
    <w:rsid w:val="004D01FE"/>
    <w:rsid w:val="00842327"/>
    <w:rsid w:val="009811D2"/>
    <w:rsid w:val="00997CE1"/>
    <w:rsid w:val="00AC347F"/>
    <w:rsid w:val="00C91AF1"/>
    <w:rsid w:val="00F7779B"/>
    <w:rsid w:val="00FE7D6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6C0C8"/>
  <w15:chartTrackingRefBased/>
  <w15:docId w15:val="{6B85D6E8-5048-4C36-BBBC-D7E183A6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1AF1"/>
  </w:style>
  <w:style w:type="paragraph" w:styleId="1">
    <w:name w:val="heading 1"/>
    <w:basedOn w:val="a"/>
    <w:next w:val="a"/>
    <w:link w:val="1Char"/>
    <w:uiPriority w:val="9"/>
    <w:qFormat/>
    <w:rsid w:val="004D0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D0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D01F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D01F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D01F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D01F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D01F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D01F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D01F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4D01F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4D01F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4D01FE"/>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4D01FE"/>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4D01F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4D01F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4D01F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4D01F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4D01FE"/>
    <w:rPr>
      <w:rFonts w:eastAsiaTheme="majorEastAsia" w:cstheme="majorBidi"/>
      <w:color w:val="272727" w:themeColor="text1" w:themeTint="D8"/>
    </w:rPr>
  </w:style>
  <w:style w:type="paragraph" w:styleId="a3">
    <w:name w:val="Title"/>
    <w:basedOn w:val="a"/>
    <w:next w:val="a"/>
    <w:link w:val="Char"/>
    <w:uiPriority w:val="10"/>
    <w:qFormat/>
    <w:rsid w:val="004D0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4D01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D01FE"/>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4D01F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D01FE"/>
    <w:pPr>
      <w:spacing w:before="160"/>
      <w:jc w:val="center"/>
    </w:pPr>
    <w:rPr>
      <w:i/>
      <w:iCs/>
      <w:color w:val="404040" w:themeColor="text1" w:themeTint="BF"/>
    </w:rPr>
  </w:style>
  <w:style w:type="character" w:customStyle="1" w:styleId="Char1">
    <w:name w:val="Απόσπασμα Char"/>
    <w:basedOn w:val="a0"/>
    <w:link w:val="a5"/>
    <w:uiPriority w:val="29"/>
    <w:rsid w:val="004D01FE"/>
    <w:rPr>
      <w:i/>
      <w:iCs/>
      <w:color w:val="404040" w:themeColor="text1" w:themeTint="BF"/>
    </w:rPr>
  </w:style>
  <w:style w:type="paragraph" w:styleId="a6">
    <w:name w:val="List Paragraph"/>
    <w:basedOn w:val="a"/>
    <w:uiPriority w:val="34"/>
    <w:qFormat/>
    <w:rsid w:val="004D01FE"/>
    <w:pPr>
      <w:ind w:left="720"/>
      <w:contextualSpacing/>
    </w:pPr>
  </w:style>
  <w:style w:type="character" w:styleId="a7">
    <w:name w:val="Intense Emphasis"/>
    <w:basedOn w:val="a0"/>
    <w:uiPriority w:val="21"/>
    <w:qFormat/>
    <w:rsid w:val="004D01FE"/>
    <w:rPr>
      <w:i/>
      <w:iCs/>
      <w:color w:val="0F4761" w:themeColor="accent1" w:themeShade="BF"/>
    </w:rPr>
  </w:style>
  <w:style w:type="paragraph" w:styleId="a8">
    <w:name w:val="Intense Quote"/>
    <w:basedOn w:val="a"/>
    <w:next w:val="a"/>
    <w:link w:val="Char2"/>
    <w:uiPriority w:val="30"/>
    <w:qFormat/>
    <w:rsid w:val="004D0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4D01FE"/>
    <w:rPr>
      <w:i/>
      <w:iCs/>
      <w:color w:val="0F4761" w:themeColor="accent1" w:themeShade="BF"/>
    </w:rPr>
  </w:style>
  <w:style w:type="character" w:styleId="a9">
    <w:name w:val="Intense Reference"/>
    <w:basedOn w:val="a0"/>
    <w:uiPriority w:val="32"/>
    <w:qFormat/>
    <w:rsid w:val="004D01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376</Words>
  <Characters>2035</Characters>
  <Application>Microsoft Office Word</Application>
  <DocSecurity>0</DocSecurity>
  <Lines>16</Lines>
  <Paragraphs>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Avduli</dc:creator>
  <cp:keywords/>
  <dc:description/>
  <cp:lastModifiedBy>Elvis Avduli</cp:lastModifiedBy>
  <cp:revision>5</cp:revision>
  <dcterms:created xsi:type="dcterms:W3CDTF">2024-10-18T17:07:00Z</dcterms:created>
  <dcterms:modified xsi:type="dcterms:W3CDTF">2024-10-18T18:17:00Z</dcterms:modified>
</cp:coreProperties>
</file>