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700"/>
      </w:pPr>
    </w:p>
    <w:p>
      <w:pPr>
        <w:pStyle w:val="Title"/>
        <w:widowControl/>
        <w:jc w:val="center"/>
      </w:pPr>
      <w:r>
        <w:t>Manual operativo y arquitectura del basurero inteligente</w:t>
      </w:r>
    </w:p>
    <w:p>
      <w:pPr>
        <w:pStyle w:val="Subtitle"/>
        <w:widowControl/>
        <w:jc w:val="center"/>
      </w:pPr>
      <w:r>
        <w:t>Guia para levantar servicios verificar integraciones y comprender el estado actual</w:t>
      </w:r>
    </w:p>
    <w:p>
      <w:pPr>
        <w:widowControl/>
        <w:spacing w:after="500"/>
      </w:pPr>
    </w:p>
    <w:p>
      <w:pPr>
        <w:keepNext/>
        <w:widowControl/>
        <w:jc w:val="center"/>
      </w:pPr>
      <w:r>
        <w:drawing>
          <wp:inline xmlns:a="http://schemas.openxmlformats.org/drawingml/2006/main" xmlns:pic="http://schemas.openxmlformats.org/drawingml/2006/picture">
            <wp:extent cx="5940000" cy="3501474"/>
            <wp:docPr id="1" name="Picture 1" descr="Figura 1  Arquitectura implementada y alcance pendiente" title="Figura 1  Arquitectura implementada y alcance pendiente"/>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5940000" cy="3501474"/>
                    </a:xfrm>
                    <a:prstGeom prst="rect"/>
                  </pic:spPr>
                </pic:pic>
              </a:graphicData>
            </a:graphic>
          </wp:inline>
        </w:drawing>
      </w:r>
    </w:p>
    <w:p>
      <w:pPr>
        <w:pStyle w:val="Caption"/>
        <w:keepLines/>
        <w:widowControl/>
        <w:spacing w:after="160"/>
        <w:jc w:val="center"/>
      </w:pPr>
      <w:r>
        <w:t>Figura 1  Arquitectura implementada y alcance pendiente</w:t>
      </w:r>
    </w:p>
    <w:p>
      <w:pPr>
        <w:widowControl/>
        <w:jc w:val="center"/>
      </w:pPr>
      <w:r>
        <w:rPr>
          <w:color w:val="505050"/>
          <w:sz w:val="20"/>
        </w:rPr>
        <w:t>Version del documento 1.0</w:t>
        <w:br/>
        <w:t>Fecha de corte 30 de septiembre de 2026</w:t>
        <w:br/>
        <w:t>Directorio del proyecto D:\elvis\machine1matutino\practicas</w:t>
      </w:r>
    </w:p>
    <w:p>
      <w:pPr>
        <w:widowControl/>
      </w:pPr>
      <w:r>
        <w:br w:type="page"/>
      </w:r>
    </w:p>
    <w:p>
      <w:pPr>
        <w:pStyle w:val="Heading1"/>
        <w:keepNext/>
        <w:widowControl/>
      </w:pPr>
      <w:r>
        <w:t>Proposito y resultado actual</w:t>
      </w:r>
    </w:p>
    <w:p>
      <w:pPr>
        <w:widowControl/>
      </w:pPr>
      <w:r>
        <w:t>Este documento permite iniciar, verificar y detener todos los servicios del proyecto de clasificacion inteligente de residuos. Tambien explica la arquitectura implementada hasta el punto actual, los contratos entre componentes, la seguridad, el modelo de datos, las pruebas disponibles y el trabajo que queda pendiente para completar el MVP.</w:t>
      </w:r>
    </w:p>
    <w:p>
      <w:pPr>
        <w:widowControl/>
      </w:pPr>
      <w:r>
        <w:t>El nucleo de software ya ejecuta el recorrido imagen, autenticacion, inferencia, deposito, mensajeria y puntos. Las 21 pruebas automatizadas pasan sin fallos. La integracion MQTT fue comprobada en ambos sentidos mediante una ESP32 simulada desde las utilidades de Mosquitto. Aun faltan el firmware y hardware fisicos, la configuracion segura de Mosquitto para red local y la aplicacion Flutter.</w:t>
      </w:r>
    </w:p>
    <w:p>
      <w:pPr>
        <w:pStyle w:val="Heading2"/>
        <w:keepNext/>
        <w:widowControl/>
      </w:pPr>
      <w:r>
        <w:t>Estado resumido</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9"/>
        <w:gridCol w:w="3249"/>
        <w:gridCol w:w="3249"/>
      </w:tblGrid>
      <w:tr>
        <w:trPr>
          <w:tblHeader w:val="true"/>
        </w:trPr>
        <w:tc>
          <w:tcPr>
            <w:tcW w:type="dxa" w:w="2835"/>
            <w:tcMar>
              <w:top w:w="100" w:type="dxa"/>
              <w:start w:w="120" w:type="dxa"/>
              <w:bottom w:w="100" w:type="dxa"/>
              <w:end w:w="120" w:type="dxa"/>
            </w:tcMar>
            <w:vAlign w:val="center"/>
            <w:shd w:fill="17365D"/>
          </w:tcPr>
          <w:p>
            <w:pPr>
              <w:spacing w:after="0" w:line="252" w:lineRule="auto"/>
              <w:jc w:val="center"/>
            </w:pPr>
            <w:r>
              <w:rPr>
                <w:b/>
                <w:color w:val="FFFFFF"/>
                <w:sz w:val="17"/>
              </w:rPr>
              <w:t>Componente</w:t>
            </w:r>
          </w:p>
        </w:tc>
        <w:tc>
          <w:tcPr>
            <w:tcW w:type="dxa" w:w="1701"/>
            <w:tcMar>
              <w:top w:w="100" w:type="dxa"/>
              <w:start w:w="120" w:type="dxa"/>
              <w:bottom w:w="100" w:type="dxa"/>
              <w:end w:w="120" w:type="dxa"/>
            </w:tcMar>
            <w:vAlign w:val="center"/>
            <w:shd w:fill="17365D"/>
          </w:tcPr>
          <w:p>
            <w:pPr>
              <w:spacing w:after="0" w:line="252" w:lineRule="auto"/>
              <w:jc w:val="center"/>
            </w:pPr>
            <w:r>
              <w:rPr>
                <w:b/>
                <w:color w:val="FFFFFF"/>
                <w:sz w:val="17"/>
              </w:rPr>
              <w:t>Estado</w:t>
            </w:r>
          </w:p>
        </w:tc>
        <w:tc>
          <w:tcPr>
            <w:tcW w:type="dxa" w:w="4706"/>
            <w:tcMar>
              <w:top w:w="100" w:type="dxa"/>
              <w:start w:w="120" w:type="dxa"/>
              <w:bottom w:w="100" w:type="dxa"/>
              <w:end w:w="120" w:type="dxa"/>
            </w:tcMar>
            <w:vAlign w:val="center"/>
            <w:shd w:fill="17365D"/>
          </w:tcPr>
          <w:p>
            <w:pPr>
              <w:spacing w:after="0" w:line="252" w:lineRule="auto"/>
              <w:jc w:val="center"/>
            </w:pPr>
            <w:r>
              <w:rPr>
                <w:b/>
                <w:color w:val="FFFFFF"/>
                <w:sz w:val="17"/>
              </w:rPr>
              <w:t>Evidencia</w:t>
            </w:r>
          </w:p>
        </w:tc>
      </w:tr>
      <w:tr>
        <w:tc>
          <w:tcPr>
            <w:tcW w:type="dxa" w:w="2835"/>
            <w:tcMar>
              <w:top w:w="100" w:type="dxa"/>
              <w:start w:w="120" w:type="dxa"/>
              <w:bottom w:w="100" w:type="dxa"/>
              <w:end w:w="120" w:type="dxa"/>
            </w:tcMar>
            <w:vAlign w:val="center"/>
          </w:tcPr>
          <w:p>
            <w:pPr>
              <w:spacing w:after="0" w:line="252" w:lineRule="auto"/>
            </w:pPr>
            <w:r>
              <w:rPr>
                <w:sz w:val="17"/>
              </w:rPr>
              <w:t>Modelo IA EfficientNetB0</w:t>
            </w:r>
          </w:p>
        </w:tc>
        <w:tc>
          <w:tcPr>
            <w:tcW w:type="dxa" w:w="1701"/>
            <w:tcMar>
              <w:top w:w="100" w:type="dxa"/>
              <w:start w:w="120" w:type="dxa"/>
              <w:bottom w:w="100" w:type="dxa"/>
              <w:end w:w="120" w:type="dxa"/>
            </w:tcMar>
            <w:vAlign w:val="center"/>
          </w:tcPr>
          <w:p>
            <w:pPr>
              <w:spacing w:after="0" w:line="252" w:lineRule="auto"/>
            </w:pPr>
            <w:r>
              <w:rPr>
                <w:sz w:val="17"/>
              </w:rPr>
              <w:t>Listo</w:t>
            </w:r>
          </w:p>
        </w:tc>
        <w:tc>
          <w:tcPr>
            <w:tcW w:type="dxa" w:w="4706"/>
            <w:tcMar>
              <w:top w:w="100" w:type="dxa"/>
              <w:start w:w="120" w:type="dxa"/>
              <w:bottom w:w="100" w:type="dxa"/>
              <w:end w:w="120" w:type="dxa"/>
            </w:tcMar>
            <w:vAlign w:val="center"/>
          </w:tcPr>
          <w:p>
            <w:pPr>
              <w:spacing w:after="0" w:line="252" w:lineRule="auto"/>
            </w:pPr>
            <w:r>
              <w:rPr>
                <w:sz w:val="17"/>
              </w:rPr>
              <w:t>Clasifica 6 clases y devuelve top 3</w:t>
            </w:r>
          </w:p>
        </w:tc>
      </w:tr>
      <w:tr>
        <w:tc>
          <w:tcPr>
            <w:tcW w:type="dxa" w:w="2835"/>
            <w:tcMar>
              <w:top w:w="100" w:type="dxa"/>
              <w:start w:w="120" w:type="dxa"/>
              <w:bottom w:w="100" w:type="dxa"/>
              <w:end w:w="120" w:type="dxa"/>
            </w:tcMar>
            <w:vAlign w:val="center"/>
            <w:shd w:fill="F3F7FB"/>
          </w:tcPr>
          <w:p>
            <w:pPr>
              <w:spacing w:after="0" w:line="252" w:lineRule="auto"/>
            </w:pPr>
            <w:r>
              <w:rPr>
                <w:sz w:val="17"/>
              </w:rPr>
              <w:t>FastAPI</w:t>
            </w:r>
          </w:p>
        </w:tc>
        <w:tc>
          <w:tcPr>
            <w:tcW w:type="dxa" w:w="1701"/>
            <w:tcMar>
              <w:top w:w="100" w:type="dxa"/>
              <w:start w:w="120" w:type="dxa"/>
              <w:bottom w:w="100" w:type="dxa"/>
              <w:end w:w="120" w:type="dxa"/>
            </w:tcMar>
            <w:vAlign w:val="center"/>
            <w:shd w:fill="F3F7FB"/>
          </w:tcPr>
          <w:p>
            <w:pPr>
              <w:spacing w:after="0" w:line="252" w:lineRule="auto"/>
            </w:pPr>
            <w:r>
              <w:rPr>
                <w:sz w:val="17"/>
              </w:rPr>
              <w:t>Listo</w:t>
            </w:r>
          </w:p>
        </w:tc>
        <w:tc>
          <w:tcPr>
            <w:tcW w:type="dxa" w:w="4706"/>
            <w:tcMar>
              <w:top w:w="100" w:type="dxa"/>
              <w:start w:w="120" w:type="dxa"/>
              <w:bottom w:w="100" w:type="dxa"/>
              <w:end w:w="120" w:type="dxa"/>
            </w:tcMar>
            <w:vAlign w:val="center"/>
            <w:shd w:fill="F3F7FB"/>
          </w:tcPr>
          <w:p>
            <w:pPr>
              <w:spacing w:after="0" w:line="252" w:lineRule="auto"/>
            </w:pPr>
            <w:r>
              <w:rPr>
                <w:sz w:val="17"/>
              </w:rPr>
              <w:t>Health, predict, validaciones y 13 pruebas previas</w:t>
            </w:r>
          </w:p>
        </w:tc>
      </w:tr>
      <w:tr>
        <w:tc>
          <w:tcPr>
            <w:tcW w:type="dxa" w:w="2835"/>
            <w:tcMar>
              <w:top w:w="100" w:type="dxa"/>
              <w:start w:w="120" w:type="dxa"/>
              <w:bottom w:w="100" w:type="dxa"/>
              <w:end w:w="120" w:type="dxa"/>
            </w:tcMar>
            <w:vAlign w:val="center"/>
          </w:tcPr>
          <w:p>
            <w:pPr>
              <w:spacing w:after="0" w:line="252" w:lineRule="auto"/>
            </w:pPr>
            <w:r>
              <w:rPr>
                <w:sz w:val="17"/>
              </w:rPr>
              <w:t>Node.js y Express</w:t>
            </w:r>
          </w:p>
        </w:tc>
        <w:tc>
          <w:tcPr>
            <w:tcW w:type="dxa" w:w="1701"/>
            <w:tcMar>
              <w:top w:w="100" w:type="dxa"/>
              <w:start w:w="120" w:type="dxa"/>
              <w:bottom w:w="100" w:type="dxa"/>
              <w:end w:w="120" w:type="dxa"/>
            </w:tcMar>
            <w:vAlign w:val="center"/>
          </w:tcPr>
          <w:p>
            <w:pPr>
              <w:spacing w:after="0" w:line="252" w:lineRule="auto"/>
            </w:pPr>
            <w:r>
              <w:rPr>
                <w:sz w:val="17"/>
              </w:rPr>
              <w:t>Listo</w:t>
            </w:r>
          </w:p>
        </w:tc>
        <w:tc>
          <w:tcPr>
            <w:tcW w:type="dxa" w:w="4706"/>
            <w:tcMar>
              <w:top w:w="100" w:type="dxa"/>
              <w:start w:w="120" w:type="dxa"/>
              <w:bottom w:w="100" w:type="dxa"/>
              <w:end w:w="120" w:type="dxa"/>
            </w:tcMar>
            <w:vAlign w:val="center"/>
          </w:tcPr>
          <w:p>
            <w:pPr>
              <w:spacing w:after="0" w:line="252" w:lineRule="auto"/>
            </w:pPr>
            <w:r>
              <w:rPr>
                <w:sz w:val="17"/>
              </w:rPr>
              <w:t>JWT, depositos, puntos, errores y MQTT</w:t>
            </w:r>
          </w:p>
        </w:tc>
      </w:tr>
      <w:tr>
        <w:tc>
          <w:tcPr>
            <w:tcW w:type="dxa" w:w="2835"/>
            <w:tcMar>
              <w:top w:w="100" w:type="dxa"/>
              <w:start w:w="120" w:type="dxa"/>
              <w:bottom w:w="100" w:type="dxa"/>
              <w:end w:w="120" w:type="dxa"/>
            </w:tcMar>
            <w:vAlign w:val="center"/>
            <w:shd w:fill="F3F7FB"/>
          </w:tcPr>
          <w:p>
            <w:pPr>
              <w:spacing w:after="0" w:line="252" w:lineRule="auto"/>
            </w:pPr>
            <w:r>
              <w:rPr>
                <w:sz w:val="17"/>
              </w:rPr>
              <w:t>PostgreSQL y Prisma</w:t>
            </w:r>
          </w:p>
        </w:tc>
        <w:tc>
          <w:tcPr>
            <w:tcW w:type="dxa" w:w="1701"/>
            <w:tcMar>
              <w:top w:w="100" w:type="dxa"/>
              <w:start w:w="120" w:type="dxa"/>
              <w:bottom w:w="100" w:type="dxa"/>
              <w:end w:w="120" w:type="dxa"/>
            </w:tcMar>
            <w:vAlign w:val="center"/>
            <w:shd w:fill="F3F7FB"/>
          </w:tcPr>
          <w:p>
            <w:pPr>
              <w:spacing w:after="0" w:line="252" w:lineRule="auto"/>
            </w:pPr>
            <w:r>
              <w:rPr>
                <w:sz w:val="17"/>
              </w:rPr>
              <w:t>Listo</w:t>
            </w:r>
          </w:p>
        </w:tc>
        <w:tc>
          <w:tcPr>
            <w:tcW w:type="dxa" w:w="4706"/>
            <w:tcMar>
              <w:top w:w="100" w:type="dxa"/>
              <w:start w:w="120" w:type="dxa"/>
              <w:bottom w:w="100" w:type="dxa"/>
              <w:end w:w="120" w:type="dxa"/>
            </w:tcMar>
            <w:vAlign w:val="center"/>
            <w:shd w:fill="F3F7FB"/>
          </w:tcPr>
          <w:p>
            <w:pPr>
              <w:spacing w:after="0" w:line="252" w:lineRule="auto"/>
            </w:pPr>
            <w:r>
              <w:rPr>
                <w:sz w:val="17"/>
              </w:rPr>
              <w:t>Migracion aplicada y transacciones</w:t>
            </w:r>
          </w:p>
        </w:tc>
      </w:tr>
      <w:tr>
        <w:tc>
          <w:tcPr>
            <w:tcW w:type="dxa" w:w="2835"/>
            <w:tcMar>
              <w:top w:w="100" w:type="dxa"/>
              <w:start w:w="120" w:type="dxa"/>
              <w:bottom w:w="100" w:type="dxa"/>
              <w:end w:w="120" w:type="dxa"/>
            </w:tcMar>
            <w:vAlign w:val="center"/>
          </w:tcPr>
          <w:p>
            <w:pPr>
              <w:spacing w:after="0" w:line="252" w:lineRule="auto"/>
            </w:pPr>
            <w:r>
              <w:rPr>
                <w:sz w:val="17"/>
              </w:rPr>
              <w:t>Mosquitto MQTT</w:t>
            </w:r>
          </w:p>
        </w:tc>
        <w:tc>
          <w:tcPr>
            <w:tcW w:type="dxa" w:w="1701"/>
            <w:tcMar>
              <w:top w:w="100" w:type="dxa"/>
              <w:start w:w="120" w:type="dxa"/>
              <w:bottom w:w="100" w:type="dxa"/>
              <w:end w:w="120" w:type="dxa"/>
            </w:tcMar>
            <w:vAlign w:val="center"/>
          </w:tcPr>
          <w:p>
            <w:pPr>
              <w:spacing w:after="0" w:line="252" w:lineRule="auto"/>
            </w:pPr>
            <w:r>
              <w:rPr>
                <w:sz w:val="17"/>
              </w:rPr>
              <w:t>Local listo</w:t>
            </w:r>
          </w:p>
        </w:tc>
        <w:tc>
          <w:tcPr>
            <w:tcW w:type="dxa" w:w="4706"/>
            <w:tcMar>
              <w:top w:w="100" w:type="dxa"/>
              <w:start w:w="120" w:type="dxa"/>
              <w:bottom w:w="100" w:type="dxa"/>
              <w:end w:w="120" w:type="dxa"/>
            </w:tcMar>
            <w:vAlign w:val="center"/>
          </w:tcPr>
          <w:p>
            <w:pPr>
              <w:spacing w:after="0" w:line="252" w:lineRule="auto"/>
            </w:pPr>
            <w:r>
              <w:rPr>
                <w:sz w:val="17"/>
              </w:rPr>
              <w:t>Orden OPEN y confirmacion comprobadas</w:t>
            </w:r>
          </w:p>
        </w:tc>
      </w:tr>
      <w:tr>
        <w:tc>
          <w:tcPr>
            <w:tcW w:type="dxa" w:w="2835"/>
            <w:tcMar>
              <w:top w:w="100" w:type="dxa"/>
              <w:start w:w="120" w:type="dxa"/>
              <w:bottom w:w="100" w:type="dxa"/>
              <w:end w:w="120" w:type="dxa"/>
            </w:tcMar>
            <w:vAlign w:val="center"/>
            <w:shd w:fill="F3F7FB"/>
          </w:tcPr>
          <w:p>
            <w:pPr>
              <w:spacing w:after="0" w:line="252" w:lineRule="auto"/>
            </w:pPr>
            <w:r>
              <w:rPr>
                <w:sz w:val="17"/>
              </w:rPr>
              <w:t>ESP32, servos y sensores</w:t>
            </w:r>
          </w:p>
        </w:tc>
        <w:tc>
          <w:tcPr>
            <w:tcW w:type="dxa" w:w="1701"/>
            <w:tcMar>
              <w:top w:w="100" w:type="dxa"/>
              <w:start w:w="120" w:type="dxa"/>
              <w:bottom w:w="100" w:type="dxa"/>
              <w:end w:w="120" w:type="dxa"/>
            </w:tcMar>
            <w:vAlign w:val="center"/>
            <w:shd w:fill="F3F7FB"/>
          </w:tcPr>
          <w:p>
            <w:pPr>
              <w:spacing w:after="0" w:line="252" w:lineRule="auto"/>
            </w:pPr>
            <w:r>
              <w:rPr>
                <w:sz w:val="17"/>
              </w:rPr>
              <w:t>Pendiente</w:t>
            </w:r>
          </w:p>
        </w:tc>
        <w:tc>
          <w:tcPr>
            <w:tcW w:type="dxa" w:w="4706"/>
            <w:tcMar>
              <w:top w:w="100" w:type="dxa"/>
              <w:start w:w="120" w:type="dxa"/>
              <w:bottom w:w="100" w:type="dxa"/>
              <w:end w:w="120" w:type="dxa"/>
            </w:tcMar>
            <w:vAlign w:val="center"/>
            <w:shd w:fill="F3F7FB"/>
          </w:tcPr>
          <w:p>
            <w:pPr>
              <w:spacing w:after="0" w:line="252" w:lineRule="auto"/>
            </w:pPr>
            <w:r>
              <w:rPr>
                <w:sz w:val="17"/>
              </w:rPr>
              <w:t>Actualmente simulados por MQTT</w:t>
            </w:r>
          </w:p>
        </w:tc>
      </w:tr>
      <w:tr>
        <w:tc>
          <w:tcPr>
            <w:tcW w:type="dxa" w:w="2835"/>
            <w:tcMar>
              <w:top w:w="100" w:type="dxa"/>
              <w:start w:w="120" w:type="dxa"/>
              <w:bottom w:w="100" w:type="dxa"/>
              <w:end w:w="120" w:type="dxa"/>
            </w:tcMar>
            <w:vAlign w:val="center"/>
          </w:tcPr>
          <w:p>
            <w:pPr>
              <w:spacing w:after="0" w:line="252" w:lineRule="auto"/>
            </w:pPr>
            <w:r>
              <w:rPr>
                <w:sz w:val="17"/>
              </w:rPr>
              <w:t>Aplicacion Flutter</w:t>
            </w:r>
          </w:p>
        </w:tc>
        <w:tc>
          <w:tcPr>
            <w:tcW w:type="dxa" w:w="1701"/>
            <w:tcMar>
              <w:top w:w="100" w:type="dxa"/>
              <w:start w:w="120" w:type="dxa"/>
              <w:bottom w:w="100" w:type="dxa"/>
              <w:end w:w="120" w:type="dxa"/>
            </w:tcMar>
            <w:vAlign w:val="center"/>
          </w:tcPr>
          <w:p>
            <w:pPr>
              <w:spacing w:after="0" w:line="252" w:lineRule="auto"/>
            </w:pPr>
            <w:r>
              <w:rPr>
                <w:sz w:val="17"/>
              </w:rPr>
              <w:t>Pendiente</w:t>
            </w:r>
          </w:p>
        </w:tc>
        <w:tc>
          <w:tcPr>
            <w:tcW w:type="dxa" w:w="4706"/>
            <w:tcMar>
              <w:top w:w="100" w:type="dxa"/>
              <w:start w:w="120" w:type="dxa"/>
              <w:bottom w:w="100" w:type="dxa"/>
              <w:end w:w="120" w:type="dxa"/>
            </w:tcMar>
            <w:vAlign w:val="center"/>
          </w:tcPr>
          <w:p>
            <w:pPr>
              <w:spacing w:after="0" w:line="252" w:lineRule="auto"/>
            </w:pPr>
            <w:r>
              <w:rPr>
                <w:sz w:val="17"/>
              </w:rPr>
              <w:t>Consumira solamente Node.js</w:t>
            </w:r>
          </w:p>
        </w:tc>
      </w:tr>
    </w:tbl>
    <w:p>
      <w:pPr>
        <w:widowControl/>
        <w:spacing w:after="20"/>
      </w:pPr>
    </w:p>
    <w:p>
      <w:pPr>
        <w:pStyle w:val="Heading2"/>
        <w:keepNext/>
        <w:widowControl/>
      </w:pPr>
      <w:r>
        <w:t>Contenido del manual</w:t>
      </w:r>
    </w:p>
    <w:p>
      <w:pPr>
        <w:pStyle w:val="ListBullet"/>
        <w:widowControl/>
      </w:pPr>
      <w:r>
        <w:t>Arquitectura actual y flujo de extremo a extremo</w:t>
      </w:r>
    </w:p>
    <w:p>
      <w:pPr>
        <w:pStyle w:val="ListBullet"/>
        <w:widowControl/>
      </w:pPr>
      <w:r>
        <w:t>Requisitos, variables de entorno y orden de arranque</w:t>
      </w:r>
    </w:p>
    <w:p>
      <w:pPr>
        <w:pStyle w:val="ListBullet"/>
        <w:widowControl/>
      </w:pPr>
      <w:r>
        <w:t>Procedimiento detallado para PostgreSQL, Mosquitto, FastAPI y Node.js</w:t>
      </w:r>
    </w:p>
    <w:p>
      <w:pPr>
        <w:pStyle w:val="ListBullet"/>
        <w:widowControl/>
      </w:pPr>
      <w:r>
        <w:t>Pruebas de salud, autenticacion, clasificacion, MQTT y puntos</w:t>
      </w:r>
    </w:p>
    <w:p>
      <w:pPr>
        <w:pStyle w:val="ListBullet"/>
        <w:widowControl/>
      </w:pPr>
      <w:r>
        <w:t>Modelo de datos, endpoints, topicos y reglas de negocio</w:t>
      </w:r>
    </w:p>
    <w:p>
      <w:pPr>
        <w:pStyle w:val="ListBullet"/>
        <w:widowControl/>
      </w:pPr>
      <w:r>
        <w:t>Solucion de errores frecuentes, seguridad, cierre y trabajo pendiente</w:t>
      </w:r>
    </w:p>
    <w:p>
      <w:pPr>
        <w:widowControl/>
      </w:pPr>
      <w:r>
        <w:br w:type="page"/>
      </w:r>
    </w:p>
    <w:p>
      <w:pPr>
        <w:pStyle w:val="Heading1"/>
        <w:keepNext/>
        <w:widowControl/>
      </w:pPr>
      <w:r>
        <w:t>Arquitectura actual</w:t>
      </w:r>
    </w:p>
    <w:p>
      <w:pPr>
        <w:keepNext/>
        <w:widowControl/>
        <w:jc w:val="center"/>
      </w:pPr>
      <w:r>
        <w:drawing>
          <wp:inline xmlns:a="http://schemas.openxmlformats.org/drawingml/2006/main" xmlns:pic="http://schemas.openxmlformats.org/drawingml/2006/picture">
            <wp:extent cx="6012000" cy="3543916"/>
            <wp:docPr id="2" name="Picture 2" descr="Figura 2  Componentes terminados y pendientes" title="Figura 2  Componentes terminados y pendientes"/>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6012000" cy="3543916"/>
                    </a:xfrm>
                    <a:prstGeom prst="rect"/>
                  </pic:spPr>
                </pic:pic>
              </a:graphicData>
            </a:graphic>
          </wp:inline>
        </w:drawing>
      </w:r>
    </w:p>
    <w:p>
      <w:pPr>
        <w:pStyle w:val="Caption"/>
        <w:keepLines/>
        <w:widowControl/>
        <w:spacing w:after="160"/>
        <w:jc w:val="center"/>
      </w:pPr>
      <w:r>
        <w:t>Figura 2  Componentes terminados y pendientes</w:t>
      </w:r>
    </w:p>
    <w:p>
      <w:pPr>
        <w:widowControl/>
      </w:pPr>
      <w:r>
        <w:t>Node.js es el unico punto de entrada previsto para Flutter. El cliente movil no debe comunicarse directamente con FastAPI, PostgreSQL, Mosquitto ni la ESP32. Esta separacion evita exponer el modelo, las credenciales de base de datos y las rutas internas del dispositivo.</w:t>
      </w:r>
    </w:p>
    <w:p>
      <w:pPr>
        <w:pStyle w:val="Heading2"/>
        <w:keepNext/>
        <w:widowControl/>
      </w:pPr>
      <w:r>
        <w:t>Responsabilidad de cada componente</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9"/>
        <w:gridCol w:w="3249"/>
        <w:gridCol w:w="3249"/>
      </w:tblGrid>
      <w:tr>
        <w:trPr>
          <w:tblHeader w:val="true"/>
        </w:trPr>
        <w:tc>
          <w:tcPr>
            <w:tcW w:type="dxa" w:w="1814"/>
            <w:tcMar>
              <w:top w:w="100" w:type="dxa"/>
              <w:start w:w="120" w:type="dxa"/>
              <w:bottom w:w="100" w:type="dxa"/>
              <w:end w:w="120" w:type="dxa"/>
            </w:tcMar>
            <w:vAlign w:val="center"/>
            <w:shd w:fill="17365D"/>
          </w:tcPr>
          <w:p>
            <w:pPr>
              <w:spacing w:after="0" w:line="252" w:lineRule="auto"/>
              <w:jc w:val="center"/>
            </w:pPr>
            <w:r>
              <w:rPr>
                <w:b/>
                <w:color w:val="FFFFFF"/>
                <w:sz w:val="17"/>
              </w:rPr>
              <w:t>Componente</w:t>
            </w:r>
          </w:p>
        </w:tc>
        <w:tc>
          <w:tcPr>
            <w:tcW w:type="dxa" w:w="4706"/>
            <w:tcMar>
              <w:top w:w="100" w:type="dxa"/>
              <w:start w:w="120" w:type="dxa"/>
              <w:bottom w:w="100" w:type="dxa"/>
              <w:end w:w="120" w:type="dxa"/>
            </w:tcMar>
            <w:vAlign w:val="center"/>
            <w:shd w:fill="17365D"/>
          </w:tcPr>
          <w:p>
            <w:pPr>
              <w:spacing w:after="0" w:line="252" w:lineRule="auto"/>
              <w:jc w:val="center"/>
            </w:pPr>
            <w:r>
              <w:rPr>
                <w:b/>
                <w:color w:val="FFFFFF"/>
                <w:sz w:val="17"/>
              </w:rPr>
              <w:t>Responsabilidad principal</w:t>
            </w:r>
          </w:p>
        </w:tc>
        <w:tc>
          <w:tcPr>
            <w:tcW w:type="dxa" w:w="2721"/>
            <w:tcMar>
              <w:top w:w="100" w:type="dxa"/>
              <w:start w:w="120" w:type="dxa"/>
              <w:bottom w:w="100" w:type="dxa"/>
              <w:end w:w="120" w:type="dxa"/>
            </w:tcMar>
            <w:vAlign w:val="center"/>
            <w:shd w:fill="17365D"/>
          </w:tcPr>
          <w:p>
            <w:pPr>
              <w:spacing w:after="0" w:line="252" w:lineRule="auto"/>
              <w:jc w:val="center"/>
            </w:pPr>
            <w:r>
              <w:rPr>
                <w:b/>
                <w:color w:val="FFFFFF"/>
                <w:sz w:val="17"/>
              </w:rPr>
              <w:t>Puerto o interfaz</w:t>
            </w:r>
          </w:p>
        </w:tc>
      </w:tr>
      <w:tr>
        <w:tc>
          <w:tcPr>
            <w:tcW w:type="dxa" w:w="1814"/>
            <w:tcMar>
              <w:top w:w="100" w:type="dxa"/>
              <w:start w:w="120" w:type="dxa"/>
              <w:bottom w:w="100" w:type="dxa"/>
              <w:end w:w="120" w:type="dxa"/>
            </w:tcMar>
            <w:vAlign w:val="center"/>
          </w:tcPr>
          <w:p>
            <w:pPr>
              <w:spacing w:after="0" w:line="252" w:lineRule="auto"/>
            </w:pPr>
            <w:r>
              <w:rPr>
                <w:sz w:val="17"/>
              </w:rPr>
              <w:t>Flutter</w:t>
            </w:r>
          </w:p>
        </w:tc>
        <w:tc>
          <w:tcPr>
            <w:tcW w:type="dxa" w:w="4706"/>
            <w:tcMar>
              <w:top w:w="100" w:type="dxa"/>
              <w:start w:w="120" w:type="dxa"/>
              <w:bottom w:w="100" w:type="dxa"/>
              <w:end w:w="120" w:type="dxa"/>
            </w:tcMar>
            <w:vAlign w:val="center"/>
          </w:tcPr>
          <w:p>
            <w:pPr>
              <w:spacing w:after="0" w:line="252" w:lineRule="auto"/>
            </w:pPr>
            <w:r>
              <w:rPr>
                <w:sz w:val="17"/>
              </w:rPr>
              <w:t>Registro, login, camara, resultados, puntos e historial</w:t>
            </w:r>
          </w:p>
        </w:tc>
        <w:tc>
          <w:tcPr>
            <w:tcW w:type="dxa" w:w="2721"/>
            <w:tcMar>
              <w:top w:w="100" w:type="dxa"/>
              <w:start w:w="120" w:type="dxa"/>
              <w:bottom w:w="100" w:type="dxa"/>
              <w:end w:w="120" w:type="dxa"/>
            </w:tcMar>
            <w:vAlign w:val="center"/>
          </w:tcPr>
          <w:p>
            <w:pPr>
              <w:spacing w:after="0" w:line="252" w:lineRule="auto"/>
            </w:pPr>
            <w:r>
              <w:rPr>
                <w:sz w:val="17"/>
              </w:rPr>
              <w:t>HTTP hacia Node.js</w:t>
            </w:r>
          </w:p>
        </w:tc>
      </w:tr>
      <w:tr>
        <w:tc>
          <w:tcPr>
            <w:tcW w:type="dxa" w:w="1814"/>
            <w:tcMar>
              <w:top w:w="100" w:type="dxa"/>
              <w:start w:w="120" w:type="dxa"/>
              <w:bottom w:w="100" w:type="dxa"/>
              <w:end w:w="120" w:type="dxa"/>
            </w:tcMar>
            <w:vAlign w:val="center"/>
            <w:shd w:fill="F3F7FB"/>
          </w:tcPr>
          <w:p>
            <w:pPr>
              <w:spacing w:after="0" w:line="252" w:lineRule="auto"/>
            </w:pPr>
            <w:r>
              <w:rPr>
                <w:sz w:val="17"/>
              </w:rPr>
              <w:t>Node.js Express</w:t>
            </w:r>
          </w:p>
        </w:tc>
        <w:tc>
          <w:tcPr>
            <w:tcW w:type="dxa" w:w="4706"/>
            <w:tcMar>
              <w:top w:w="100" w:type="dxa"/>
              <w:start w:w="120" w:type="dxa"/>
              <w:bottom w:w="100" w:type="dxa"/>
              <w:end w:w="120" w:type="dxa"/>
            </w:tcMar>
            <w:vAlign w:val="center"/>
            <w:shd w:fill="F3F7FB"/>
          </w:tcPr>
          <w:p>
            <w:pPr>
              <w:spacing w:after="0" w:line="252" w:lineRule="auto"/>
            </w:pPr>
            <w:r>
              <w:rPr>
                <w:sz w:val="17"/>
              </w:rPr>
              <w:t>Seguridad, reglas, depositos, puntos y orquestacion</w:t>
            </w:r>
          </w:p>
        </w:tc>
        <w:tc>
          <w:tcPr>
            <w:tcW w:type="dxa" w:w="2721"/>
            <w:tcMar>
              <w:top w:w="100" w:type="dxa"/>
              <w:start w:w="120" w:type="dxa"/>
              <w:bottom w:w="100" w:type="dxa"/>
              <w:end w:w="120" w:type="dxa"/>
            </w:tcMar>
            <w:vAlign w:val="center"/>
            <w:shd w:fill="F3F7FB"/>
          </w:tcPr>
          <w:p>
            <w:pPr>
              <w:spacing w:after="0" w:line="252" w:lineRule="auto"/>
            </w:pPr>
            <w:r>
              <w:rPr>
                <w:sz w:val="17"/>
              </w:rPr>
              <w:t>127.0.0.1:3000</w:t>
            </w:r>
          </w:p>
        </w:tc>
      </w:tr>
      <w:tr>
        <w:tc>
          <w:tcPr>
            <w:tcW w:type="dxa" w:w="1814"/>
            <w:tcMar>
              <w:top w:w="100" w:type="dxa"/>
              <w:start w:w="120" w:type="dxa"/>
              <w:bottom w:w="100" w:type="dxa"/>
              <w:end w:w="120" w:type="dxa"/>
            </w:tcMar>
            <w:vAlign w:val="center"/>
          </w:tcPr>
          <w:p>
            <w:pPr>
              <w:spacing w:after="0" w:line="252" w:lineRule="auto"/>
            </w:pPr>
            <w:r>
              <w:rPr>
                <w:sz w:val="17"/>
              </w:rPr>
              <w:t>FastAPI</w:t>
            </w:r>
          </w:p>
        </w:tc>
        <w:tc>
          <w:tcPr>
            <w:tcW w:type="dxa" w:w="4706"/>
            <w:tcMar>
              <w:top w:w="100" w:type="dxa"/>
              <w:start w:w="120" w:type="dxa"/>
              <w:bottom w:w="100" w:type="dxa"/>
              <w:end w:w="120" w:type="dxa"/>
            </w:tcMar>
            <w:vAlign w:val="center"/>
          </w:tcPr>
          <w:p>
            <w:pPr>
              <w:spacing w:after="0" w:line="252" w:lineRule="auto"/>
            </w:pPr>
            <w:r>
              <w:rPr>
                <w:sz w:val="17"/>
              </w:rPr>
              <w:t>Preprocesamiento e inferencia del modelo</w:t>
            </w:r>
          </w:p>
        </w:tc>
        <w:tc>
          <w:tcPr>
            <w:tcW w:type="dxa" w:w="2721"/>
            <w:tcMar>
              <w:top w:w="100" w:type="dxa"/>
              <w:start w:w="120" w:type="dxa"/>
              <w:bottom w:w="100" w:type="dxa"/>
              <w:end w:w="120" w:type="dxa"/>
            </w:tcMar>
            <w:vAlign w:val="center"/>
          </w:tcPr>
          <w:p>
            <w:pPr>
              <w:spacing w:after="0" w:line="252" w:lineRule="auto"/>
            </w:pPr>
            <w:r>
              <w:rPr>
                <w:sz w:val="17"/>
              </w:rPr>
              <w:t>127.0.0.1:8000</w:t>
            </w:r>
          </w:p>
        </w:tc>
      </w:tr>
      <w:tr>
        <w:tc>
          <w:tcPr>
            <w:tcW w:type="dxa" w:w="1814"/>
            <w:tcMar>
              <w:top w:w="100" w:type="dxa"/>
              <w:start w:w="120" w:type="dxa"/>
              <w:bottom w:w="100" w:type="dxa"/>
              <w:end w:w="120" w:type="dxa"/>
            </w:tcMar>
            <w:vAlign w:val="center"/>
            <w:shd w:fill="F3F7FB"/>
          </w:tcPr>
          <w:p>
            <w:pPr>
              <w:spacing w:after="0" w:line="252" w:lineRule="auto"/>
            </w:pPr>
            <w:r>
              <w:rPr>
                <w:sz w:val="17"/>
              </w:rPr>
              <w:t>PostgreSQL 17</w:t>
            </w:r>
          </w:p>
        </w:tc>
        <w:tc>
          <w:tcPr>
            <w:tcW w:type="dxa" w:w="4706"/>
            <w:tcMar>
              <w:top w:w="100" w:type="dxa"/>
              <w:start w:w="120" w:type="dxa"/>
              <w:bottom w:w="100" w:type="dxa"/>
              <w:end w:w="120" w:type="dxa"/>
            </w:tcMar>
            <w:vAlign w:val="center"/>
            <w:shd w:fill="F3F7FB"/>
          </w:tcPr>
          <w:p>
            <w:pPr>
              <w:spacing w:after="0" w:line="252" w:lineRule="auto"/>
            </w:pPr>
            <w:r>
              <w:rPr>
                <w:sz w:val="17"/>
              </w:rPr>
              <w:t>Persistencia transaccional</w:t>
            </w:r>
          </w:p>
        </w:tc>
        <w:tc>
          <w:tcPr>
            <w:tcW w:type="dxa" w:w="2721"/>
            <w:tcMar>
              <w:top w:w="100" w:type="dxa"/>
              <w:start w:w="120" w:type="dxa"/>
              <w:bottom w:w="100" w:type="dxa"/>
              <w:end w:w="120" w:type="dxa"/>
            </w:tcMar>
            <w:vAlign w:val="center"/>
            <w:shd w:fill="F3F7FB"/>
          </w:tcPr>
          <w:p>
            <w:pPr>
              <w:spacing w:after="0" w:line="252" w:lineRule="auto"/>
            </w:pPr>
            <w:r>
              <w:rPr>
                <w:sz w:val="17"/>
              </w:rPr>
              <w:t>localhost:5432</w:t>
            </w:r>
          </w:p>
        </w:tc>
      </w:tr>
      <w:tr>
        <w:tc>
          <w:tcPr>
            <w:tcW w:type="dxa" w:w="1814"/>
            <w:tcMar>
              <w:top w:w="100" w:type="dxa"/>
              <w:start w:w="120" w:type="dxa"/>
              <w:bottom w:w="100" w:type="dxa"/>
              <w:end w:w="120" w:type="dxa"/>
            </w:tcMar>
            <w:vAlign w:val="center"/>
          </w:tcPr>
          <w:p>
            <w:pPr>
              <w:spacing w:after="0" w:line="252" w:lineRule="auto"/>
            </w:pPr>
            <w:r>
              <w:rPr>
                <w:sz w:val="17"/>
              </w:rPr>
              <w:t>Mosquitto</w:t>
            </w:r>
          </w:p>
        </w:tc>
        <w:tc>
          <w:tcPr>
            <w:tcW w:type="dxa" w:w="4706"/>
            <w:tcMar>
              <w:top w:w="100" w:type="dxa"/>
              <w:start w:w="120" w:type="dxa"/>
              <w:bottom w:w="100" w:type="dxa"/>
              <w:end w:w="120" w:type="dxa"/>
            </w:tcMar>
            <w:vAlign w:val="center"/>
          </w:tcPr>
          <w:p>
            <w:pPr>
              <w:spacing w:after="0" w:line="252" w:lineRule="auto"/>
            </w:pPr>
            <w:r>
              <w:rPr>
                <w:sz w:val="17"/>
              </w:rPr>
              <w:t>Entrega de ordenes y eventos MQTT</w:t>
            </w:r>
          </w:p>
        </w:tc>
        <w:tc>
          <w:tcPr>
            <w:tcW w:type="dxa" w:w="2721"/>
            <w:tcMar>
              <w:top w:w="100" w:type="dxa"/>
              <w:start w:w="120" w:type="dxa"/>
              <w:bottom w:w="100" w:type="dxa"/>
              <w:end w:w="120" w:type="dxa"/>
            </w:tcMar>
            <w:vAlign w:val="center"/>
          </w:tcPr>
          <w:p>
            <w:pPr>
              <w:spacing w:after="0" w:line="252" w:lineRule="auto"/>
            </w:pPr>
            <w:r>
              <w:rPr>
                <w:sz w:val="17"/>
              </w:rPr>
              <w:t>localhost:1883</w:t>
            </w:r>
          </w:p>
        </w:tc>
      </w:tr>
      <w:tr>
        <w:tc>
          <w:tcPr>
            <w:tcW w:type="dxa" w:w="1814"/>
            <w:tcMar>
              <w:top w:w="100" w:type="dxa"/>
              <w:start w:w="120" w:type="dxa"/>
              <w:bottom w:w="100" w:type="dxa"/>
              <w:end w:w="120" w:type="dxa"/>
            </w:tcMar>
            <w:vAlign w:val="center"/>
            <w:shd w:fill="F3F7FB"/>
          </w:tcPr>
          <w:p>
            <w:pPr>
              <w:spacing w:after="0" w:line="252" w:lineRule="auto"/>
            </w:pPr>
            <w:r>
              <w:rPr>
                <w:sz w:val="17"/>
              </w:rPr>
              <w:t>ESP32</w:t>
            </w:r>
          </w:p>
        </w:tc>
        <w:tc>
          <w:tcPr>
            <w:tcW w:type="dxa" w:w="4706"/>
            <w:tcMar>
              <w:top w:w="100" w:type="dxa"/>
              <w:start w:w="120" w:type="dxa"/>
              <w:bottom w:w="100" w:type="dxa"/>
              <w:end w:w="120" w:type="dxa"/>
            </w:tcMar>
            <w:vAlign w:val="center"/>
            <w:shd w:fill="F3F7FB"/>
          </w:tcPr>
          <w:p>
            <w:pPr>
              <w:spacing w:after="0" w:line="252" w:lineRule="auto"/>
            </w:pPr>
            <w:r>
              <w:rPr>
                <w:sz w:val="17"/>
              </w:rPr>
              <w:t>Servos, sensores y confirmacion fisica</w:t>
            </w:r>
          </w:p>
        </w:tc>
        <w:tc>
          <w:tcPr>
            <w:tcW w:type="dxa" w:w="2721"/>
            <w:tcMar>
              <w:top w:w="100" w:type="dxa"/>
              <w:start w:w="120" w:type="dxa"/>
              <w:bottom w:w="100" w:type="dxa"/>
              <w:end w:w="120" w:type="dxa"/>
            </w:tcMar>
            <w:vAlign w:val="center"/>
            <w:shd w:fill="F3F7FB"/>
          </w:tcPr>
          <w:p>
            <w:pPr>
              <w:spacing w:after="0" w:line="252" w:lineRule="auto"/>
            </w:pPr>
            <w:r>
              <w:rPr>
                <w:sz w:val="17"/>
              </w:rPr>
              <w:t>MQTT por WiFi</w:t>
            </w:r>
          </w:p>
        </w:tc>
      </w:tr>
    </w:tbl>
    <w:p>
      <w:pPr>
        <w:widowControl/>
        <w:spacing w:after="20"/>
      </w:pPr>
    </w:p>
    <w:p>
      <w:pPr>
        <w:pStyle w:val="Heading2"/>
        <w:keepNext/>
        <w:widowControl/>
      </w:pPr>
      <w:r>
        <w:t>Flujo de extremo a extremo</w:t>
      </w:r>
    </w:p>
    <w:p>
      <w:pPr>
        <w:keepNext/>
        <w:widowControl/>
        <w:jc w:val="center"/>
      </w:pPr>
      <w:r>
        <w:drawing>
          <wp:inline xmlns:a="http://schemas.openxmlformats.org/drawingml/2006/main" xmlns:pic="http://schemas.openxmlformats.org/drawingml/2006/picture">
            <wp:extent cx="5903999" cy="4649399"/>
            <wp:docPr id="3" name="Picture 3" descr="Figura 3  Secuencia prevista de un deposito confirmado" title="Figura 3  Secuencia prevista de un deposito confirmado"/>
            <wp:cNvGraphicFramePr>
              <a:graphicFrameLocks noChangeAspect="1"/>
            </wp:cNvGraphicFramePr>
            <a:graphic>
              <a:graphicData uri="http://schemas.openxmlformats.org/drawingml/2006/picture">
                <pic:pic>
                  <pic:nvPicPr>
                    <pic:cNvPr id="0" name="secuencia.png"/>
                    <pic:cNvPicPr/>
                  </pic:nvPicPr>
                  <pic:blipFill>
                    <a:blip r:embed="rId12"/>
                    <a:stretch>
                      <a:fillRect/>
                    </a:stretch>
                  </pic:blipFill>
                  <pic:spPr>
                    <a:xfrm>
                      <a:off x="0" y="0"/>
                      <a:ext cx="5903999" cy="4649399"/>
                    </a:xfrm>
                    <a:prstGeom prst="rect"/>
                  </pic:spPr>
                </pic:pic>
              </a:graphicData>
            </a:graphic>
          </wp:inline>
        </w:drawing>
      </w:r>
    </w:p>
    <w:p>
      <w:pPr>
        <w:pStyle w:val="Caption"/>
        <w:keepLines/>
        <w:widowControl/>
        <w:spacing w:after="160"/>
        <w:jc w:val="center"/>
      </w:pPr>
      <w:r>
        <w:t>Figura 3  Secuencia prevista de un deposito confirmado</w:t>
      </w:r>
    </w:p>
    <w:p>
      <w:pPr>
        <w:widowControl/>
      </w:pPr>
      <w:r>
        <w:br w:type="page"/>
      </w:r>
    </w:p>
    <w:p>
      <w:pPr>
        <w:pStyle w:val="Heading1"/>
        <w:keepNext/>
        <w:widowControl/>
      </w:pPr>
      <w:r>
        <w:t>Requisitos del equipo</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9"/>
        <w:gridCol w:w="3249"/>
        <w:gridCol w:w="3249"/>
      </w:tblGrid>
      <w:tr>
        <w:trPr>
          <w:tblHeader w:val="true"/>
        </w:trPr>
        <w:tc>
          <w:tcPr>
            <w:tcW w:type="dxa" w:w="2438"/>
            <w:tcMar>
              <w:top w:w="100" w:type="dxa"/>
              <w:start w:w="120" w:type="dxa"/>
              <w:bottom w:w="100" w:type="dxa"/>
              <w:end w:w="120" w:type="dxa"/>
            </w:tcMar>
            <w:vAlign w:val="center"/>
            <w:shd w:fill="17365D"/>
          </w:tcPr>
          <w:p>
            <w:pPr>
              <w:spacing w:after="0" w:line="252" w:lineRule="auto"/>
              <w:jc w:val="center"/>
            </w:pPr>
            <w:r>
              <w:rPr>
                <w:b/>
                <w:color w:val="FFFFFF"/>
                <w:sz w:val="17"/>
              </w:rPr>
              <w:t>Software</w:t>
            </w:r>
          </w:p>
        </w:tc>
        <w:tc>
          <w:tcPr>
            <w:tcW w:type="dxa" w:w="1814"/>
            <w:tcMar>
              <w:top w:w="100" w:type="dxa"/>
              <w:start w:w="120" w:type="dxa"/>
              <w:bottom w:w="100" w:type="dxa"/>
              <w:end w:w="120" w:type="dxa"/>
            </w:tcMar>
            <w:vAlign w:val="center"/>
            <w:shd w:fill="17365D"/>
          </w:tcPr>
          <w:p>
            <w:pPr>
              <w:spacing w:after="0" w:line="252" w:lineRule="auto"/>
              <w:jc w:val="center"/>
            </w:pPr>
            <w:r>
              <w:rPr>
                <w:b/>
                <w:color w:val="FFFFFF"/>
                <w:sz w:val="17"/>
              </w:rPr>
              <w:t>Version observada</w:t>
            </w:r>
          </w:p>
        </w:tc>
        <w:tc>
          <w:tcPr>
            <w:tcW w:type="dxa" w:w="4989"/>
            <w:tcMar>
              <w:top w:w="100" w:type="dxa"/>
              <w:start w:w="120" w:type="dxa"/>
              <w:bottom w:w="100" w:type="dxa"/>
              <w:end w:w="120" w:type="dxa"/>
            </w:tcMar>
            <w:vAlign w:val="center"/>
            <w:shd w:fill="17365D"/>
          </w:tcPr>
          <w:p>
            <w:pPr>
              <w:spacing w:after="0" w:line="252" w:lineRule="auto"/>
              <w:jc w:val="center"/>
            </w:pPr>
            <w:r>
              <w:rPr>
                <w:b/>
                <w:color w:val="FFFFFF"/>
                <w:sz w:val="17"/>
              </w:rPr>
              <w:t>Uso</w:t>
            </w:r>
          </w:p>
        </w:tc>
      </w:tr>
      <w:tr>
        <w:tc>
          <w:tcPr>
            <w:tcW w:type="dxa" w:w="2438"/>
            <w:tcMar>
              <w:top w:w="100" w:type="dxa"/>
              <w:start w:w="120" w:type="dxa"/>
              <w:bottom w:w="100" w:type="dxa"/>
              <w:end w:w="120" w:type="dxa"/>
            </w:tcMar>
            <w:vAlign w:val="center"/>
          </w:tcPr>
          <w:p>
            <w:pPr>
              <w:spacing w:after="0" w:line="252" w:lineRule="auto"/>
            </w:pPr>
            <w:r>
              <w:rPr>
                <w:sz w:val="17"/>
              </w:rPr>
              <w:t>Windows PowerShell</w:t>
            </w:r>
          </w:p>
        </w:tc>
        <w:tc>
          <w:tcPr>
            <w:tcW w:type="dxa" w:w="1814"/>
            <w:tcMar>
              <w:top w:w="100" w:type="dxa"/>
              <w:start w:w="120" w:type="dxa"/>
              <w:bottom w:w="100" w:type="dxa"/>
              <w:end w:w="120" w:type="dxa"/>
            </w:tcMar>
            <w:vAlign w:val="center"/>
          </w:tcPr>
          <w:p>
            <w:pPr>
              <w:spacing w:after="0" w:line="252" w:lineRule="auto"/>
            </w:pPr>
            <w:r>
              <w:rPr>
                <w:sz w:val="17"/>
              </w:rPr>
              <w:t>Windows</w:t>
            </w:r>
          </w:p>
        </w:tc>
        <w:tc>
          <w:tcPr>
            <w:tcW w:type="dxa" w:w="4989"/>
            <w:tcMar>
              <w:top w:w="100" w:type="dxa"/>
              <w:start w:w="120" w:type="dxa"/>
              <w:bottom w:w="100" w:type="dxa"/>
              <w:end w:w="120" w:type="dxa"/>
            </w:tcMar>
            <w:vAlign w:val="center"/>
          </w:tcPr>
          <w:p>
            <w:pPr>
              <w:spacing w:after="0" w:line="252" w:lineRule="auto"/>
            </w:pPr>
            <w:r>
              <w:rPr>
                <w:sz w:val="17"/>
              </w:rPr>
              <w:t>Ejecucion de comandos</w:t>
            </w:r>
          </w:p>
        </w:tc>
      </w:tr>
      <w:tr>
        <w:tc>
          <w:tcPr>
            <w:tcW w:type="dxa" w:w="2438"/>
            <w:tcMar>
              <w:top w:w="100" w:type="dxa"/>
              <w:start w:w="120" w:type="dxa"/>
              <w:bottom w:w="100" w:type="dxa"/>
              <w:end w:w="120" w:type="dxa"/>
            </w:tcMar>
            <w:vAlign w:val="center"/>
            <w:shd w:fill="F3F7FB"/>
          </w:tcPr>
          <w:p>
            <w:pPr>
              <w:spacing w:after="0" w:line="252" w:lineRule="auto"/>
            </w:pPr>
            <w:r>
              <w:rPr>
                <w:sz w:val="17"/>
              </w:rPr>
              <w:t>Conda y Python</w:t>
            </w:r>
          </w:p>
        </w:tc>
        <w:tc>
          <w:tcPr>
            <w:tcW w:type="dxa" w:w="1814"/>
            <w:tcMar>
              <w:top w:w="100" w:type="dxa"/>
              <w:start w:w="120" w:type="dxa"/>
              <w:bottom w:w="100" w:type="dxa"/>
              <w:end w:w="120" w:type="dxa"/>
            </w:tcMar>
            <w:vAlign w:val="center"/>
            <w:shd w:fill="F3F7FB"/>
          </w:tcPr>
          <w:p>
            <w:pPr>
              <w:spacing w:after="0" w:line="252" w:lineRule="auto"/>
            </w:pPr>
            <w:r>
              <w:rPr>
                <w:sz w:val="17"/>
              </w:rPr>
              <w:t>Python 3.11</w:t>
            </w:r>
          </w:p>
        </w:tc>
        <w:tc>
          <w:tcPr>
            <w:tcW w:type="dxa" w:w="4989"/>
            <w:tcMar>
              <w:top w:w="100" w:type="dxa"/>
              <w:start w:w="120" w:type="dxa"/>
              <w:bottom w:w="100" w:type="dxa"/>
              <w:end w:w="120" w:type="dxa"/>
            </w:tcMar>
            <w:vAlign w:val="center"/>
            <w:shd w:fill="F3F7FB"/>
          </w:tcPr>
          <w:p>
            <w:pPr>
              <w:spacing w:after="0" w:line="252" w:lineRule="auto"/>
            </w:pPr>
            <w:r>
              <w:rPr>
                <w:sz w:val="17"/>
              </w:rPr>
              <w:t>FastAPI, TensorFlow y pruebas</w:t>
            </w:r>
          </w:p>
        </w:tc>
      </w:tr>
      <w:tr>
        <w:tc>
          <w:tcPr>
            <w:tcW w:type="dxa" w:w="2438"/>
            <w:tcMar>
              <w:top w:w="100" w:type="dxa"/>
              <w:start w:w="120" w:type="dxa"/>
              <w:bottom w:w="100" w:type="dxa"/>
              <w:end w:w="120" w:type="dxa"/>
            </w:tcMar>
            <w:vAlign w:val="center"/>
          </w:tcPr>
          <w:p>
            <w:pPr>
              <w:spacing w:after="0" w:line="252" w:lineRule="auto"/>
            </w:pPr>
            <w:r>
              <w:rPr>
                <w:sz w:val="17"/>
              </w:rPr>
              <w:t>Node.js</w:t>
            </w:r>
          </w:p>
        </w:tc>
        <w:tc>
          <w:tcPr>
            <w:tcW w:type="dxa" w:w="1814"/>
            <w:tcMar>
              <w:top w:w="100" w:type="dxa"/>
              <w:start w:w="120" w:type="dxa"/>
              <w:bottom w:w="100" w:type="dxa"/>
              <w:end w:w="120" w:type="dxa"/>
            </w:tcMar>
            <w:vAlign w:val="center"/>
          </w:tcPr>
          <w:p>
            <w:pPr>
              <w:spacing w:after="0" w:line="252" w:lineRule="auto"/>
            </w:pPr>
            <w:r>
              <w:rPr>
                <w:sz w:val="17"/>
              </w:rPr>
              <w:t>22.16.0</w:t>
            </w:r>
          </w:p>
        </w:tc>
        <w:tc>
          <w:tcPr>
            <w:tcW w:type="dxa" w:w="4989"/>
            <w:tcMar>
              <w:top w:w="100" w:type="dxa"/>
              <w:start w:w="120" w:type="dxa"/>
              <w:bottom w:w="100" w:type="dxa"/>
              <w:end w:w="120" w:type="dxa"/>
            </w:tcMar>
            <w:vAlign w:val="center"/>
          </w:tcPr>
          <w:p>
            <w:pPr>
              <w:spacing w:after="0" w:line="252" w:lineRule="auto"/>
            </w:pPr>
            <w:r>
              <w:rPr>
                <w:sz w:val="17"/>
              </w:rPr>
              <w:t>Backend principal</w:t>
            </w:r>
          </w:p>
        </w:tc>
      </w:tr>
      <w:tr>
        <w:tc>
          <w:tcPr>
            <w:tcW w:type="dxa" w:w="2438"/>
            <w:tcMar>
              <w:top w:w="100" w:type="dxa"/>
              <w:start w:w="120" w:type="dxa"/>
              <w:bottom w:w="100" w:type="dxa"/>
              <w:end w:w="120" w:type="dxa"/>
            </w:tcMar>
            <w:vAlign w:val="center"/>
            <w:shd w:fill="F3F7FB"/>
          </w:tcPr>
          <w:p>
            <w:pPr>
              <w:spacing w:after="0" w:line="252" w:lineRule="auto"/>
            </w:pPr>
            <w:r>
              <w:rPr>
                <w:sz w:val="17"/>
              </w:rPr>
              <w:t>npm</w:t>
            </w:r>
          </w:p>
        </w:tc>
        <w:tc>
          <w:tcPr>
            <w:tcW w:type="dxa" w:w="1814"/>
            <w:tcMar>
              <w:top w:w="100" w:type="dxa"/>
              <w:start w:w="120" w:type="dxa"/>
              <w:bottom w:w="100" w:type="dxa"/>
              <w:end w:w="120" w:type="dxa"/>
            </w:tcMar>
            <w:vAlign w:val="center"/>
            <w:shd w:fill="F3F7FB"/>
          </w:tcPr>
          <w:p>
            <w:pPr>
              <w:spacing w:after="0" w:line="252" w:lineRule="auto"/>
            </w:pPr>
            <w:r>
              <w:rPr>
                <w:sz w:val="17"/>
              </w:rPr>
              <w:t>10.9.2</w:t>
            </w:r>
          </w:p>
        </w:tc>
        <w:tc>
          <w:tcPr>
            <w:tcW w:type="dxa" w:w="4989"/>
            <w:tcMar>
              <w:top w:w="100" w:type="dxa"/>
              <w:start w:w="120" w:type="dxa"/>
              <w:bottom w:w="100" w:type="dxa"/>
              <w:end w:w="120" w:type="dxa"/>
            </w:tcMar>
            <w:vAlign w:val="center"/>
            <w:shd w:fill="F3F7FB"/>
          </w:tcPr>
          <w:p>
            <w:pPr>
              <w:spacing w:after="0" w:line="252" w:lineRule="auto"/>
            </w:pPr>
            <w:r>
              <w:rPr>
                <w:sz w:val="17"/>
              </w:rPr>
              <w:t>Dependencias Node.js</w:t>
            </w:r>
          </w:p>
        </w:tc>
      </w:tr>
      <w:tr>
        <w:tc>
          <w:tcPr>
            <w:tcW w:type="dxa" w:w="2438"/>
            <w:tcMar>
              <w:top w:w="100" w:type="dxa"/>
              <w:start w:w="120" w:type="dxa"/>
              <w:bottom w:w="100" w:type="dxa"/>
              <w:end w:w="120" w:type="dxa"/>
            </w:tcMar>
            <w:vAlign w:val="center"/>
          </w:tcPr>
          <w:p>
            <w:pPr>
              <w:spacing w:after="0" w:line="252" w:lineRule="auto"/>
            </w:pPr>
            <w:r>
              <w:rPr>
                <w:sz w:val="17"/>
              </w:rPr>
              <w:t>PostgreSQL</w:t>
            </w:r>
          </w:p>
        </w:tc>
        <w:tc>
          <w:tcPr>
            <w:tcW w:type="dxa" w:w="1814"/>
            <w:tcMar>
              <w:top w:w="100" w:type="dxa"/>
              <w:start w:w="120" w:type="dxa"/>
              <w:bottom w:w="100" w:type="dxa"/>
              <w:end w:w="120" w:type="dxa"/>
            </w:tcMar>
            <w:vAlign w:val="center"/>
          </w:tcPr>
          <w:p>
            <w:pPr>
              <w:spacing w:after="0" w:line="252" w:lineRule="auto"/>
            </w:pPr>
            <w:r>
              <w:rPr>
                <w:sz w:val="17"/>
              </w:rPr>
              <w:t>17</w:t>
            </w:r>
          </w:p>
        </w:tc>
        <w:tc>
          <w:tcPr>
            <w:tcW w:type="dxa" w:w="4989"/>
            <w:tcMar>
              <w:top w:w="100" w:type="dxa"/>
              <w:start w:w="120" w:type="dxa"/>
              <w:bottom w:w="100" w:type="dxa"/>
              <w:end w:w="120" w:type="dxa"/>
            </w:tcMar>
            <w:vAlign w:val="center"/>
          </w:tcPr>
          <w:p>
            <w:pPr>
              <w:spacing w:after="0" w:line="252" w:lineRule="auto"/>
            </w:pPr>
            <w:r>
              <w:rPr>
                <w:sz w:val="17"/>
              </w:rPr>
              <w:t>Base de datos</w:t>
            </w:r>
          </w:p>
        </w:tc>
      </w:tr>
      <w:tr>
        <w:tc>
          <w:tcPr>
            <w:tcW w:type="dxa" w:w="2438"/>
            <w:tcMar>
              <w:top w:w="100" w:type="dxa"/>
              <w:start w:w="120" w:type="dxa"/>
              <w:bottom w:w="100" w:type="dxa"/>
              <w:end w:w="120" w:type="dxa"/>
            </w:tcMar>
            <w:vAlign w:val="center"/>
            <w:shd w:fill="F3F7FB"/>
          </w:tcPr>
          <w:p>
            <w:pPr>
              <w:spacing w:after="0" w:line="252" w:lineRule="auto"/>
            </w:pPr>
            <w:r>
              <w:rPr>
                <w:sz w:val="17"/>
              </w:rPr>
              <w:t>pgAdmin 4</w:t>
            </w:r>
          </w:p>
        </w:tc>
        <w:tc>
          <w:tcPr>
            <w:tcW w:type="dxa" w:w="1814"/>
            <w:tcMar>
              <w:top w:w="100" w:type="dxa"/>
              <w:start w:w="120" w:type="dxa"/>
              <w:bottom w:w="100" w:type="dxa"/>
              <w:end w:w="120" w:type="dxa"/>
            </w:tcMar>
            <w:vAlign w:val="center"/>
            <w:shd w:fill="F3F7FB"/>
          </w:tcPr>
          <w:p>
            <w:pPr>
              <w:spacing w:after="0" w:line="252" w:lineRule="auto"/>
            </w:pPr>
            <w:r>
              <w:rPr>
                <w:sz w:val="17"/>
              </w:rPr>
              <w:t>Instalado</w:t>
            </w:r>
          </w:p>
        </w:tc>
        <w:tc>
          <w:tcPr>
            <w:tcW w:type="dxa" w:w="4989"/>
            <w:tcMar>
              <w:top w:w="100" w:type="dxa"/>
              <w:start w:w="120" w:type="dxa"/>
              <w:bottom w:w="100" w:type="dxa"/>
              <w:end w:w="120" w:type="dxa"/>
            </w:tcMar>
            <w:vAlign w:val="center"/>
            <w:shd w:fill="F3F7FB"/>
          </w:tcPr>
          <w:p>
            <w:pPr>
              <w:spacing w:after="0" w:line="252" w:lineRule="auto"/>
            </w:pPr>
            <w:r>
              <w:rPr>
                <w:sz w:val="17"/>
              </w:rPr>
              <w:t>Administracion visual</w:t>
            </w:r>
          </w:p>
        </w:tc>
      </w:tr>
      <w:tr>
        <w:tc>
          <w:tcPr>
            <w:tcW w:type="dxa" w:w="2438"/>
            <w:tcMar>
              <w:top w:w="100" w:type="dxa"/>
              <w:start w:w="120" w:type="dxa"/>
              <w:bottom w:w="100" w:type="dxa"/>
              <w:end w:w="120" w:type="dxa"/>
            </w:tcMar>
            <w:vAlign w:val="center"/>
          </w:tcPr>
          <w:p>
            <w:pPr>
              <w:spacing w:after="0" w:line="252" w:lineRule="auto"/>
            </w:pPr>
            <w:r>
              <w:rPr>
                <w:sz w:val="17"/>
              </w:rPr>
              <w:t>Eclipse Mosquitto</w:t>
            </w:r>
          </w:p>
        </w:tc>
        <w:tc>
          <w:tcPr>
            <w:tcW w:type="dxa" w:w="1814"/>
            <w:tcMar>
              <w:top w:w="100" w:type="dxa"/>
              <w:start w:w="120" w:type="dxa"/>
              <w:bottom w:w="100" w:type="dxa"/>
              <w:end w:w="120" w:type="dxa"/>
            </w:tcMar>
            <w:vAlign w:val="center"/>
          </w:tcPr>
          <w:p>
            <w:pPr>
              <w:spacing w:after="0" w:line="252" w:lineRule="auto"/>
            </w:pPr>
            <w:r>
              <w:rPr>
                <w:sz w:val="17"/>
              </w:rPr>
              <w:t>2.1.2</w:t>
            </w:r>
          </w:p>
        </w:tc>
        <w:tc>
          <w:tcPr>
            <w:tcW w:type="dxa" w:w="4989"/>
            <w:tcMar>
              <w:top w:w="100" w:type="dxa"/>
              <w:start w:w="120" w:type="dxa"/>
              <w:bottom w:w="100" w:type="dxa"/>
              <w:end w:w="120" w:type="dxa"/>
            </w:tcMar>
            <w:vAlign w:val="center"/>
          </w:tcPr>
          <w:p>
            <w:pPr>
              <w:spacing w:after="0" w:line="252" w:lineRule="auto"/>
            </w:pPr>
            <w:r>
              <w:rPr>
                <w:sz w:val="17"/>
              </w:rPr>
              <w:t>Broker y utilidades MQTT</w:t>
            </w:r>
          </w:p>
        </w:tc>
      </w:tr>
      <w:tr>
        <w:tc>
          <w:tcPr>
            <w:tcW w:type="dxa" w:w="2438"/>
            <w:tcMar>
              <w:top w:w="100" w:type="dxa"/>
              <w:start w:w="120" w:type="dxa"/>
              <w:bottom w:w="100" w:type="dxa"/>
              <w:end w:w="120" w:type="dxa"/>
            </w:tcMar>
            <w:vAlign w:val="center"/>
            <w:shd w:fill="F3F7FB"/>
          </w:tcPr>
          <w:p>
            <w:pPr>
              <w:spacing w:after="0" w:line="252" w:lineRule="auto"/>
            </w:pPr>
            <w:r>
              <w:rPr>
                <w:sz w:val="17"/>
              </w:rPr>
              <w:t>Git</w:t>
            </w:r>
          </w:p>
        </w:tc>
        <w:tc>
          <w:tcPr>
            <w:tcW w:type="dxa" w:w="1814"/>
            <w:tcMar>
              <w:top w:w="100" w:type="dxa"/>
              <w:start w:w="120" w:type="dxa"/>
              <w:bottom w:w="100" w:type="dxa"/>
              <w:end w:w="120" w:type="dxa"/>
            </w:tcMar>
            <w:vAlign w:val="center"/>
            <w:shd w:fill="F3F7FB"/>
          </w:tcPr>
          <w:p>
            <w:pPr>
              <w:spacing w:after="0" w:line="252" w:lineRule="auto"/>
            </w:pPr>
            <w:r>
              <w:rPr>
                <w:sz w:val="17"/>
              </w:rPr>
              <w:t>Repositorio main</w:t>
            </w:r>
          </w:p>
        </w:tc>
        <w:tc>
          <w:tcPr>
            <w:tcW w:type="dxa" w:w="4989"/>
            <w:tcMar>
              <w:top w:w="100" w:type="dxa"/>
              <w:start w:w="120" w:type="dxa"/>
              <w:bottom w:w="100" w:type="dxa"/>
              <w:end w:w="120" w:type="dxa"/>
            </w:tcMar>
            <w:vAlign w:val="center"/>
            <w:shd w:fill="F3F7FB"/>
          </w:tcPr>
          <w:p>
            <w:pPr>
              <w:spacing w:after="0" w:line="252" w:lineRule="auto"/>
            </w:pPr>
            <w:r>
              <w:rPr>
                <w:sz w:val="17"/>
              </w:rPr>
              <w:t>Control de versiones</w:t>
            </w:r>
          </w:p>
        </w:tc>
      </w:tr>
    </w:tbl>
    <w:p>
      <w:pPr>
        <w:widowControl/>
        <w:spacing w:after="20"/>
      </w:pPr>
    </w:p>
    <w:p>
      <w:pPr>
        <w:pStyle w:val="Heading2"/>
        <w:keepNext/>
        <w:widowControl/>
      </w:pPr>
      <w:r>
        <w:t>Puertos locales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9"/>
        <w:gridCol w:w="3249"/>
        <w:gridCol w:w="3249"/>
      </w:tblGrid>
      <w:tr>
        <w:trPr>
          <w:tblHeader w:val="true"/>
        </w:trPr>
        <w:tc>
          <w:tcPr>
            <w:tcW w:type="dxa" w:w="1361"/>
            <w:tcMar>
              <w:top w:w="100" w:type="dxa"/>
              <w:start w:w="120" w:type="dxa"/>
              <w:bottom w:w="100" w:type="dxa"/>
              <w:end w:w="120" w:type="dxa"/>
            </w:tcMar>
            <w:vAlign w:val="center"/>
            <w:shd w:fill="17365D"/>
          </w:tcPr>
          <w:p>
            <w:pPr>
              <w:spacing w:after="0" w:line="252" w:lineRule="auto"/>
              <w:jc w:val="center"/>
            </w:pPr>
            <w:r>
              <w:rPr>
                <w:b/>
                <w:color w:val="FFFFFF"/>
                <w:sz w:val="17"/>
              </w:rPr>
              <w:t>Puerto</w:t>
            </w:r>
          </w:p>
        </w:tc>
        <w:tc>
          <w:tcPr>
            <w:tcW w:type="dxa" w:w="2835"/>
            <w:tcMar>
              <w:top w:w="100" w:type="dxa"/>
              <w:start w:w="120" w:type="dxa"/>
              <w:bottom w:w="100" w:type="dxa"/>
              <w:end w:w="120" w:type="dxa"/>
            </w:tcMar>
            <w:vAlign w:val="center"/>
            <w:shd w:fill="17365D"/>
          </w:tcPr>
          <w:p>
            <w:pPr>
              <w:spacing w:after="0" w:line="252" w:lineRule="auto"/>
              <w:jc w:val="center"/>
            </w:pPr>
            <w:r>
              <w:rPr>
                <w:b/>
                <w:color w:val="FFFFFF"/>
                <w:sz w:val="17"/>
              </w:rPr>
              <w:t>Servicio</w:t>
            </w:r>
          </w:p>
        </w:tc>
        <w:tc>
          <w:tcPr>
            <w:tcW w:type="dxa" w:w="5046"/>
            <w:tcMar>
              <w:top w:w="100" w:type="dxa"/>
              <w:start w:w="120" w:type="dxa"/>
              <w:bottom w:w="100" w:type="dxa"/>
              <w:end w:w="120" w:type="dxa"/>
            </w:tcMar>
            <w:vAlign w:val="center"/>
            <w:shd w:fill="17365D"/>
          </w:tcPr>
          <w:p>
            <w:pPr>
              <w:spacing w:after="0" w:line="252" w:lineRule="auto"/>
              <w:jc w:val="center"/>
            </w:pPr>
            <w:r>
              <w:rPr>
                <w:b/>
                <w:color w:val="FFFFFF"/>
                <w:sz w:val="17"/>
              </w:rPr>
              <w:t>Comprobacion</w:t>
            </w:r>
          </w:p>
        </w:tc>
      </w:tr>
      <w:tr>
        <w:tc>
          <w:tcPr>
            <w:tcW w:type="dxa" w:w="1361"/>
            <w:tcMar>
              <w:top w:w="100" w:type="dxa"/>
              <w:start w:w="120" w:type="dxa"/>
              <w:bottom w:w="100" w:type="dxa"/>
              <w:end w:w="120" w:type="dxa"/>
            </w:tcMar>
            <w:vAlign w:val="center"/>
          </w:tcPr>
          <w:p>
            <w:pPr>
              <w:spacing w:after="0" w:line="252" w:lineRule="auto"/>
            </w:pPr>
            <w:r>
              <w:rPr>
                <w:sz w:val="17"/>
              </w:rPr>
              <w:t>5432</w:t>
            </w:r>
          </w:p>
        </w:tc>
        <w:tc>
          <w:tcPr>
            <w:tcW w:type="dxa" w:w="2835"/>
            <w:tcMar>
              <w:top w:w="100" w:type="dxa"/>
              <w:start w:w="120" w:type="dxa"/>
              <w:bottom w:w="100" w:type="dxa"/>
              <w:end w:w="120" w:type="dxa"/>
            </w:tcMar>
            <w:vAlign w:val="center"/>
          </w:tcPr>
          <w:p>
            <w:pPr>
              <w:spacing w:after="0" w:line="252" w:lineRule="auto"/>
            </w:pPr>
            <w:r>
              <w:rPr>
                <w:sz w:val="17"/>
              </w:rPr>
              <w:t>PostgreSQL</w:t>
            </w:r>
          </w:p>
        </w:tc>
        <w:tc>
          <w:tcPr>
            <w:tcW w:type="dxa" w:w="5046"/>
            <w:tcMar>
              <w:top w:w="100" w:type="dxa"/>
              <w:start w:w="120" w:type="dxa"/>
              <w:bottom w:w="100" w:type="dxa"/>
              <w:end w:w="120" w:type="dxa"/>
            </w:tcMar>
            <w:vAlign w:val="center"/>
          </w:tcPr>
          <w:p>
            <w:pPr>
              <w:spacing w:after="0" w:line="252" w:lineRule="auto"/>
            </w:pPr>
            <w:r>
              <w:rPr>
                <w:sz w:val="17"/>
              </w:rPr>
              <w:t>Get-Service postgresql-x64-17</w:t>
            </w:r>
          </w:p>
        </w:tc>
      </w:tr>
      <w:tr>
        <w:tc>
          <w:tcPr>
            <w:tcW w:type="dxa" w:w="1361"/>
            <w:tcMar>
              <w:top w:w="100" w:type="dxa"/>
              <w:start w:w="120" w:type="dxa"/>
              <w:bottom w:w="100" w:type="dxa"/>
              <w:end w:w="120" w:type="dxa"/>
            </w:tcMar>
            <w:vAlign w:val="center"/>
            <w:shd w:fill="F3F7FB"/>
          </w:tcPr>
          <w:p>
            <w:pPr>
              <w:spacing w:after="0" w:line="252" w:lineRule="auto"/>
            </w:pPr>
            <w:r>
              <w:rPr>
                <w:sz w:val="17"/>
              </w:rPr>
              <w:t>1883</w:t>
            </w:r>
          </w:p>
        </w:tc>
        <w:tc>
          <w:tcPr>
            <w:tcW w:type="dxa" w:w="2835"/>
            <w:tcMar>
              <w:top w:w="100" w:type="dxa"/>
              <w:start w:w="120" w:type="dxa"/>
              <w:bottom w:w="100" w:type="dxa"/>
              <w:end w:w="120" w:type="dxa"/>
            </w:tcMar>
            <w:vAlign w:val="center"/>
            <w:shd w:fill="F3F7FB"/>
          </w:tcPr>
          <w:p>
            <w:pPr>
              <w:spacing w:after="0" w:line="252" w:lineRule="auto"/>
            </w:pPr>
            <w:r>
              <w:rPr>
                <w:sz w:val="17"/>
              </w:rPr>
              <w:t>Mosquitto MQTT</w:t>
            </w:r>
          </w:p>
        </w:tc>
        <w:tc>
          <w:tcPr>
            <w:tcW w:type="dxa" w:w="5046"/>
            <w:tcMar>
              <w:top w:w="100" w:type="dxa"/>
              <w:start w:w="120" w:type="dxa"/>
              <w:bottom w:w="100" w:type="dxa"/>
              <w:end w:w="120" w:type="dxa"/>
            </w:tcMar>
            <w:vAlign w:val="center"/>
            <w:shd w:fill="F3F7FB"/>
          </w:tcPr>
          <w:p>
            <w:pPr>
              <w:spacing w:after="0" w:line="252" w:lineRule="auto"/>
            </w:pPr>
            <w:r>
              <w:rPr>
                <w:sz w:val="17"/>
              </w:rPr>
              <w:t>Get-Service mosquitto</w:t>
            </w:r>
          </w:p>
        </w:tc>
      </w:tr>
      <w:tr>
        <w:tc>
          <w:tcPr>
            <w:tcW w:type="dxa" w:w="1361"/>
            <w:tcMar>
              <w:top w:w="100" w:type="dxa"/>
              <w:start w:w="120" w:type="dxa"/>
              <w:bottom w:w="100" w:type="dxa"/>
              <w:end w:w="120" w:type="dxa"/>
            </w:tcMar>
            <w:vAlign w:val="center"/>
          </w:tcPr>
          <w:p>
            <w:pPr>
              <w:spacing w:after="0" w:line="252" w:lineRule="auto"/>
            </w:pPr>
            <w:r>
              <w:rPr>
                <w:sz w:val="17"/>
              </w:rPr>
              <w:t>8000</w:t>
            </w:r>
          </w:p>
        </w:tc>
        <w:tc>
          <w:tcPr>
            <w:tcW w:type="dxa" w:w="2835"/>
            <w:tcMar>
              <w:top w:w="100" w:type="dxa"/>
              <w:start w:w="120" w:type="dxa"/>
              <w:bottom w:w="100" w:type="dxa"/>
              <w:end w:w="120" w:type="dxa"/>
            </w:tcMar>
            <w:vAlign w:val="center"/>
          </w:tcPr>
          <w:p>
            <w:pPr>
              <w:spacing w:after="0" w:line="252" w:lineRule="auto"/>
            </w:pPr>
            <w:r>
              <w:rPr>
                <w:sz w:val="17"/>
              </w:rPr>
              <w:t>FastAPI</w:t>
            </w:r>
          </w:p>
        </w:tc>
        <w:tc>
          <w:tcPr>
            <w:tcW w:type="dxa" w:w="5046"/>
            <w:tcMar>
              <w:top w:w="100" w:type="dxa"/>
              <w:start w:w="120" w:type="dxa"/>
              <w:bottom w:w="100" w:type="dxa"/>
              <w:end w:w="120" w:type="dxa"/>
            </w:tcMar>
            <w:vAlign w:val="center"/>
          </w:tcPr>
          <w:p>
            <w:pPr>
              <w:spacing w:after="0" w:line="252" w:lineRule="auto"/>
            </w:pPr>
            <w:r>
              <w:rPr>
                <w:sz w:val="17"/>
              </w:rPr>
              <w:t>GET /api/v1/health</w:t>
            </w:r>
          </w:p>
        </w:tc>
      </w:tr>
      <w:tr>
        <w:tc>
          <w:tcPr>
            <w:tcW w:type="dxa" w:w="1361"/>
            <w:tcMar>
              <w:top w:w="100" w:type="dxa"/>
              <w:start w:w="120" w:type="dxa"/>
              <w:bottom w:w="100" w:type="dxa"/>
              <w:end w:w="120" w:type="dxa"/>
            </w:tcMar>
            <w:vAlign w:val="center"/>
            <w:shd w:fill="F3F7FB"/>
          </w:tcPr>
          <w:p>
            <w:pPr>
              <w:spacing w:after="0" w:line="252" w:lineRule="auto"/>
            </w:pPr>
            <w:r>
              <w:rPr>
                <w:sz w:val="17"/>
              </w:rPr>
              <w:t>3000</w:t>
            </w:r>
          </w:p>
        </w:tc>
        <w:tc>
          <w:tcPr>
            <w:tcW w:type="dxa" w:w="2835"/>
            <w:tcMar>
              <w:top w:w="100" w:type="dxa"/>
              <w:start w:w="120" w:type="dxa"/>
              <w:bottom w:w="100" w:type="dxa"/>
              <w:end w:w="120" w:type="dxa"/>
            </w:tcMar>
            <w:vAlign w:val="center"/>
            <w:shd w:fill="F3F7FB"/>
          </w:tcPr>
          <w:p>
            <w:pPr>
              <w:spacing w:after="0" w:line="252" w:lineRule="auto"/>
            </w:pPr>
            <w:r>
              <w:rPr>
                <w:sz w:val="17"/>
              </w:rPr>
              <w:t>Node.js</w:t>
            </w:r>
          </w:p>
        </w:tc>
        <w:tc>
          <w:tcPr>
            <w:tcW w:type="dxa" w:w="5046"/>
            <w:tcMar>
              <w:top w:w="100" w:type="dxa"/>
              <w:start w:w="120" w:type="dxa"/>
              <w:bottom w:w="100" w:type="dxa"/>
              <w:end w:w="120" w:type="dxa"/>
            </w:tcMar>
            <w:vAlign w:val="center"/>
            <w:shd w:fill="F3F7FB"/>
          </w:tcPr>
          <w:p>
            <w:pPr>
              <w:spacing w:after="0" w:line="252" w:lineRule="auto"/>
            </w:pPr>
            <w:r>
              <w:rPr>
                <w:sz w:val="17"/>
              </w:rPr>
              <w:t>GET /api/v1/health</w:t>
            </w:r>
          </w:p>
        </w:tc>
      </w:tr>
    </w:tbl>
    <w:p>
      <w:pPr>
        <w:widowControl/>
        <w:spacing w:after="20"/>
      </w:pPr>
    </w:p>
    <w:p>
      <w:pPr>
        <w:pStyle w:val="Heading2"/>
        <w:keepNext/>
        <w:widowControl/>
      </w:pPr>
      <w:r>
        <w:t>Archivos esenciales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3"/>
        <w:gridCol w:w="4873"/>
      </w:tblGrid>
      <w:tr>
        <w:trPr>
          <w:tblHeader w:val="true"/>
        </w:trPr>
        <w:tc>
          <w:tcPr>
            <w:tcW w:type="dxa" w:w="3969"/>
            <w:tcMar>
              <w:top w:w="100" w:type="dxa"/>
              <w:start w:w="120" w:type="dxa"/>
              <w:bottom w:w="100" w:type="dxa"/>
              <w:end w:w="120" w:type="dxa"/>
            </w:tcMar>
            <w:vAlign w:val="center"/>
            <w:shd w:fill="17365D"/>
          </w:tcPr>
          <w:p>
            <w:pPr>
              <w:spacing w:after="0" w:line="252" w:lineRule="auto"/>
              <w:jc w:val="center"/>
            </w:pPr>
            <w:r>
              <w:rPr>
                <w:b/>
                <w:color w:val="FFFFFF"/>
                <w:sz w:val="17"/>
              </w:rPr>
              <w:t>Ruta</w:t>
            </w:r>
          </w:p>
        </w:tc>
        <w:tc>
          <w:tcPr>
            <w:tcW w:type="dxa" w:w="5272"/>
            <w:tcMar>
              <w:top w:w="100" w:type="dxa"/>
              <w:start w:w="120" w:type="dxa"/>
              <w:bottom w:w="100" w:type="dxa"/>
              <w:end w:w="120" w:type="dxa"/>
            </w:tcMar>
            <w:vAlign w:val="center"/>
            <w:shd w:fill="17365D"/>
          </w:tcPr>
          <w:p>
            <w:pPr>
              <w:spacing w:after="0" w:line="252" w:lineRule="auto"/>
              <w:jc w:val="center"/>
            </w:pPr>
            <w:r>
              <w:rPr>
                <w:b/>
                <w:color w:val="FFFFFF"/>
                <w:sz w:val="17"/>
              </w:rPr>
              <w:t>Funcion</w:t>
            </w:r>
          </w:p>
        </w:tc>
      </w:tr>
      <w:tr>
        <w:tc>
          <w:tcPr>
            <w:tcW w:type="dxa" w:w="3969"/>
            <w:tcMar>
              <w:top w:w="100" w:type="dxa"/>
              <w:start w:w="120" w:type="dxa"/>
              <w:bottom w:w="100" w:type="dxa"/>
              <w:end w:w="120" w:type="dxa"/>
            </w:tcMar>
            <w:vAlign w:val="center"/>
          </w:tcPr>
          <w:p>
            <w:pPr>
              <w:spacing w:after="0" w:line="252" w:lineRule="auto"/>
            </w:pPr>
            <w:r>
              <w:rPr>
                <w:sz w:val="17"/>
              </w:rPr>
              <w:t>modelo/modelo_residuos.keras</w:t>
            </w:r>
          </w:p>
        </w:tc>
        <w:tc>
          <w:tcPr>
            <w:tcW w:type="dxa" w:w="5272"/>
            <w:tcMar>
              <w:top w:w="100" w:type="dxa"/>
              <w:start w:w="120" w:type="dxa"/>
              <w:bottom w:w="100" w:type="dxa"/>
              <w:end w:w="120" w:type="dxa"/>
            </w:tcMar>
            <w:vAlign w:val="center"/>
          </w:tcPr>
          <w:p>
            <w:pPr>
              <w:spacing w:after="0" w:line="252" w:lineRule="auto"/>
            </w:pPr>
            <w:r>
              <w:rPr>
                <w:sz w:val="17"/>
              </w:rPr>
              <w:t>Modelo entrenado</w:t>
            </w:r>
          </w:p>
        </w:tc>
      </w:tr>
      <w:tr>
        <w:tc>
          <w:tcPr>
            <w:tcW w:type="dxa" w:w="3969"/>
            <w:tcMar>
              <w:top w:w="100" w:type="dxa"/>
              <w:start w:w="120" w:type="dxa"/>
              <w:bottom w:w="100" w:type="dxa"/>
              <w:end w:w="120" w:type="dxa"/>
            </w:tcMar>
            <w:vAlign w:val="center"/>
            <w:shd w:fill="F3F7FB"/>
          </w:tcPr>
          <w:p>
            <w:pPr>
              <w:spacing w:after="0" w:line="252" w:lineRule="auto"/>
            </w:pPr>
            <w:r>
              <w:rPr>
                <w:sz w:val="17"/>
              </w:rPr>
              <w:t>modelo/clases.json</w:t>
            </w:r>
          </w:p>
        </w:tc>
        <w:tc>
          <w:tcPr>
            <w:tcW w:type="dxa" w:w="5272"/>
            <w:tcMar>
              <w:top w:w="100" w:type="dxa"/>
              <w:start w:w="120" w:type="dxa"/>
              <w:bottom w:w="100" w:type="dxa"/>
              <w:end w:w="120" w:type="dxa"/>
            </w:tcMar>
            <w:vAlign w:val="center"/>
            <w:shd w:fill="F3F7FB"/>
          </w:tcPr>
          <w:p>
            <w:pPr>
              <w:spacing w:after="0" w:line="252" w:lineRule="auto"/>
            </w:pPr>
            <w:r>
              <w:rPr>
                <w:sz w:val="17"/>
              </w:rPr>
              <w:t>Orden de las seis clases</w:t>
            </w:r>
          </w:p>
        </w:tc>
      </w:tr>
      <w:tr>
        <w:tc>
          <w:tcPr>
            <w:tcW w:type="dxa" w:w="3969"/>
            <w:tcMar>
              <w:top w:w="100" w:type="dxa"/>
              <w:start w:w="120" w:type="dxa"/>
              <w:bottom w:w="100" w:type="dxa"/>
              <w:end w:w="120" w:type="dxa"/>
            </w:tcMar>
            <w:vAlign w:val="center"/>
          </w:tcPr>
          <w:p>
            <w:pPr>
              <w:spacing w:after="0" w:line="252" w:lineRule="auto"/>
            </w:pPr>
            <w:r>
              <w:rPr>
                <w:sz w:val="17"/>
              </w:rPr>
              <w:t>app/api/main.py</w:t>
            </w:r>
          </w:p>
        </w:tc>
        <w:tc>
          <w:tcPr>
            <w:tcW w:type="dxa" w:w="5272"/>
            <w:tcMar>
              <w:top w:w="100" w:type="dxa"/>
              <w:start w:w="120" w:type="dxa"/>
              <w:bottom w:w="100" w:type="dxa"/>
              <w:end w:w="120" w:type="dxa"/>
            </w:tcMar>
            <w:vAlign w:val="center"/>
          </w:tcPr>
          <w:p>
            <w:pPr>
              <w:spacing w:after="0" w:line="252" w:lineRule="auto"/>
            </w:pPr>
            <w:r>
              <w:rPr>
                <w:sz w:val="17"/>
              </w:rPr>
              <w:t>Entrada de FastAPI</w:t>
            </w:r>
          </w:p>
        </w:tc>
      </w:tr>
      <w:tr>
        <w:tc>
          <w:tcPr>
            <w:tcW w:type="dxa" w:w="3969"/>
            <w:tcMar>
              <w:top w:w="100" w:type="dxa"/>
              <w:start w:w="120" w:type="dxa"/>
              <w:bottom w:w="100" w:type="dxa"/>
              <w:end w:w="120" w:type="dxa"/>
            </w:tcMar>
            <w:vAlign w:val="center"/>
            <w:shd w:fill="F3F7FB"/>
          </w:tcPr>
          <w:p>
            <w:pPr>
              <w:spacing w:after="0" w:line="252" w:lineRule="auto"/>
            </w:pPr>
            <w:r>
              <w:rPr>
                <w:sz w:val="17"/>
              </w:rPr>
              <w:t>backend-node/src/server.js</w:t>
            </w:r>
          </w:p>
        </w:tc>
        <w:tc>
          <w:tcPr>
            <w:tcW w:type="dxa" w:w="5272"/>
            <w:tcMar>
              <w:top w:w="100" w:type="dxa"/>
              <w:start w:w="120" w:type="dxa"/>
              <w:bottom w:w="100" w:type="dxa"/>
              <w:end w:w="120" w:type="dxa"/>
            </w:tcMar>
            <w:vAlign w:val="center"/>
            <w:shd w:fill="F3F7FB"/>
          </w:tcPr>
          <w:p>
            <w:pPr>
              <w:spacing w:after="0" w:line="252" w:lineRule="auto"/>
            </w:pPr>
            <w:r>
              <w:rPr>
                <w:sz w:val="17"/>
              </w:rPr>
              <w:t>Entrada del backend principal</w:t>
            </w:r>
          </w:p>
        </w:tc>
      </w:tr>
      <w:tr>
        <w:tc>
          <w:tcPr>
            <w:tcW w:type="dxa" w:w="3969"/>
            <w:tcMar>
              <w:top w:w="100" w:type="dxa"/>
              <w:start w:w="120" w:type="dxa"/>
              <w:bottom w:w="100" w:type="dxa"/>
              <w:end w:w="120" w:type="dxa"/>
            </w:tcMar>
            <w:vAlign w:val="center"/>
          </w:tcPr>
          <w:p>
            <w:pPr>
              <w:spacing w:after="0" w:line="252" w:lineRule="auto"/>
            </w:pPr>
            <w:r>
              <w:rPr>
                <w:sz w:val="17"/>
              </w:rPr>
              <w:t>backend-node/prisma/schema.prisma</w:t>
            </w:r>
          </w:p>
        </w:tc>
        <w:tc>
          <w:tcPr>
            <w:tcW w:type="dxa" w:w="5272"/>
            <w:tcMar>
              <w:top w:w="100" w:type="dxa"/>
              <w:start w:w="120" w:type="dxa"/>
              <w:bottom w:w="100" w:type="dxa"/>
              <w:end w:w="120" w:type="dxa"/>
            </w:tcMar>
            <w:vAlign w:val="center"/>
          </w:tcPr>
          <w:p>
            <w:pPr>
              <w:spacing w:after="0" w:line="252" w:lineRule="auto"/>
            </w:pPr>
            <w:r>
              <w:rPr>
                <w:sz w:val="17"/>
              </w:rPr>
              <w:t>Modelo de PostgreSQL</w:t>
            </w:r>
          </w:p>
        </w:tc>
      </w:tr>
      <w:tr>
        <w:tc>
          <w:tcPr>
            <w:tcW w:type="dxa" w:w="3969"/>
            <w:tcMar>
              <w:top w:w="100" w:type="dxa"/>
              <w:start w:w="120" w:type="dxa"/>
              <w:bottom w:w="100" w:type="dxa"/>
              <w:end w:w="120" w:type="dxa"/>
            </w:tcMar>
            <w:vAlign w:val="center"/>
            <w:shd w:fill="F3F7FB"/>
          </w:tcPr>
          <w:p>
            <w:pPr>
              <w:spacing w:after="0" w:line="252" w:lineRule="auto"/>
            </w:pPr>
            <w:r>
              <w:rPr>
                <w:sz w:val="17"/>
              </w:rPr>
              <w:t>backend-node/.env</w:t>
            </w:r>
          </w:p>
        </w:tc>
        <w:tc>
          <w:tcPr>
            <w:tcW w:type="dxa" w:w="5272"/>
            <w:tcMar>
              <w:top w:w="100" w:type="dxa"/>
              <w:start w:w="120" w:type="dxa"/>
              <w:bottom w:w="100" w:type="dxa"/>
              <w:end w:w="120" w:type="dxa"/>
            </w:tcMar>
            <w:vAlign w:val="center"/>
            <w:shd w:fill="F3F7FB"/>
          </w:tcPr>
          <w:p>
            <w:pPr>
              <w:spacing w:after="0" w:line="252" w:lineRule="auto"/>
            </w:pPr>
            <w:r>
              <w:rPr>
                <w:sz w:val="17"/>
              </w:rPr>
              <w:t>Credenciales y configuracion local no versionada</w:t>
            </w:r>
          </w:p>
        </w:tc>
      </w:tr>
      <w:tr>
        <w:tc>
          <w:tcPr>
            <w:tcW w:type="dxa" w:w="3969"/>
            <w:tcMar>
              <w:top w:w="100" w:type="dxa"/>
              <w:start w:w="120" w:type="dxa"/>
              <w:bottom w:w="100" w:type="dxa"/>
              <w:end w:w="120" w:type="dxa"/>
            </w:tcMar>
            <w:vAlign w:val="center"/>
          </w:tcPr>
          <w:p>
            <w:pPr>
              <w:spacing w:after="0" w:line="252" w:lineRule="auto"/>
            </w:pPr>
            <w:r>
              <w:rPr>
                <w:sz w:val="17"/>
              </w:rPr>
              <w:t>backend-node/tests</w:t>
            </w:r>
          </w:p>
        </w:tc>
        <w:tc>
          <w:tcPr>
            <w:tcW w:type="dxa" w:w="5272"/>
            <w:tcMar>
              <w:top w:w="100" w:type="dxa"/>
              <w:start w:w="120" w:type="dxa"/>
              <w:bottom w:w="100" w:type="dxa"/>
              <w:end w:w="120" w:type="dxa"/>
            </w:tcMar>
            <w:vAlign w:val="center"/>
          </w:tcPr>
          <w:p>
            <w:pPr>
              <w:spacing w:after="0" w:line="252" w:lineRule="auto"/>
            </w:pPr>
            <w:r>
              <w:rPr>
                <w:sz w:val="17"/>
              </w:rPr>
              <w:t>Pruebas automatizadas</w:t>
            </w:r>
          </w:p>
        </w:tc>
      </w:tr>
    </w:tbl>
    <w:p>
      <w:pPr>
        <w:widowControl/>
        <w:spacing w:after="20"/>
      </w:pPr>
    </w:p>
    <w:p>
      <w:pPr>
        <w:widowControl/>
      </w:pPr>
      <w:r>
        <w:br w:type="page"/>
      </w:r>
    </w:p>
    <w:p>
      <w:pPr>
        <w:pStyle w:val="Heading1"/>
        <w:keepNext/>
        <w:widowControl/>
      </w:pPr>
      <w:r>
        <w:t>Variables de entorno</w:t>
      </w:r>
    </w:p>
    <w:p>
      <w:pPr>
        <w:widowControl/>
      </w:pPr>
      <w:r>
        <w:t>El archivo backend-node/.env es obligatorio y no debe subirse al repositorio. Las claves siguientes son ejemplos; se deben conservar las credenciales locales reales sin copiarlas al documento ni a capturas.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241"/>
      </w:tblGrid>
      <w:tr>
        <w:tc>
          <w:tcPr>
            <w:tcW w:type="dxa" w:w="9746"/>
            <w:shd w:fill="F7F7F7"/>
            <w:tcMar>
              <w:top w:w="130" w:type="dxa"/>
              <w:start w:w="170" w:type="dxa"/>
              <w:bottom w:w="130" w:type="dxa"/>
              <w:end w:w="170" w:type="dxa"/>
            </w:tcMar>
          </w:tcPr>
          <w:p>
            <w:pPr>
              <w:spacing w:after="0" w:line="240" w:lineRule="auto"/>
            </w:pPr>
            <w:r>
              <w:rPr>
                <w:rFonts w:ascii="Consolas" w:hAnsi="Consolas"/>
                <w:color w:val="1F1F1F"/>
                <w:sz w:val="16"/>
              </w:rPr>
              <w:t>PORT=3000</w:t>
            </w:r>
            <w:r>
              <w:br/>
            </w:r>
            <w:r>
              <w:rPr>
                <w:rFonts w:ascii="Consolas" w:hAnsi="Consolas"/>
                <w:color w:val="1F1F1F"/>
                <w:sz w:val="16"/>
              </w:rPr>
              <w:t>NODE_ENV=development</w:t>
            </w:r>
            <w:r>
              <w:br/>
            </w:r>
            <w:r>
              <w:rPr>
                <w:rFonts w:ascii="Consolas" w:hAnsi="Consolas"/>
                <w:color w:val="1F1F1F"/>
                <w:sz w:val="16"/>
              </w:rPr>
              <w:t>AI_API_URL=http://127.0.0.1:8000</w:t>
            </w:r>
            <w:r>
              <w:br/>
            </w:r>
            <w:r>
              <w:rPr>
                <w:rFonts w:ascii="Consolas" w:hAnsi="Consolas"/>
                <w:color w:val="1F1F1F"/>
                <w:sz w:val="16"/>
              </w:rPr>
              <w:t>AI_API_TIMEOUT_MS=30000</w:t>
            </w:r>
            <w:r>
              <w:br/>
            </w:r>
            <w:r>
              <w:rPr>
                <w:rFonts w:ascii="Consolas" w:hAnsi="Consolas"/>
                <w:color w:val="1F1F1F"/>
                <w:sz w:val="16"/>
              </w:rPr>
              <w:t>CORS_ORIGIN=*</w:t>
            </w:r>
            <w:r>
              <w:br/>
            </w:r>
            <w:r>
              <w:rPr>
                <w:rFonts w:ascii="Consolas" w:hAnsi="Consolas"/>
                <w:color w:val="1F1F1F"/>
                <w:sz w:val="16"/>
              </w:rPr>
              <w:t>DATABASE_URL="postgresql://reciclaje_app:CLAVE@localhost:5432/reciclaje_inteligente?schema=public"</w:t>
            </w:r>
            <w:r>
              <w:br/>
            </w:r>
            <w:r>
              <w:rPr>
                <w:rFonts w:ascii="Consolas" w:hAnsi="Consolas"/>
                <w:color w:val="1F1F1F"/>
                <w:sz w:val="16"/>
              </w:rPr>
              <w:t>JWT_SECRET=CLAVE_ALEATORIA_DE_AL_MENOS_32_CARACTERES</w:t>
            </w:r>
            <w:r>
              <w:br/>
            </w:r>
            <w:r>
              <w:rPr>
                <w:rFonts w:ascii="Consolas" w:hAnsi="Consolas"/>
                <w:color w:val="1F1F1F"/>
                <w:sz w:val="16"/>
              </w:rPr>
              <w:t>JWT_EXPIRES_IN=8h</w:t>
            </w:r>
            <w:r>
              <w:br/>
            </w:r>
            <w:r>
              <w:rPr>
                <w:rFonts w:ascii="Consolas" w:hAnsi="Consolas"/>
                <w:color w:val="1F1F1F"/>
                <w:sz w:val="16"/>
              </w:rPr>
              <w:t>DEVICE_API_KEY=CLAVE_ALEATORIA_DE_AL_MENOS_32_CARACTERES</w:t>
            </w:r>
            <w:r>
              <w:br/>
            </w:r>
            <w:r>
              <w:rPr>
                <w:rFonts w:ascii="Consolas" w:hAnsi="Consolas"/>
                <w:color w:val="1F1F1F"/>
                <w:sz w:val="16"/>
              </w:rPr>
              <w:t>MQTT_URL=mqtt://127.0.0.1:1883</w:t>
            </w:r>
            <w:r>
              <w:br/>
            </w:r>
            <w:r>
              <w:rPr>
                <w:rFonts w:ascii="Consolas" w:hAnsi="Consolas"/>
                <w:color w:val="1F1F1F"/>
                <w:sz w:val="16"/>
              </w:rPr>
              <w:t>MQTT_DEVICE_ID=bin-01</w:t>
            </w:r>
          </w:p>
        </w:tc>
      </w:tr>
    </w:tbl>
    <w:p>
      <w:pPr>
        <w:widowControl/>
        <w:spacing w:after="20"/>
      </w:pPr>
    </w:p>
    <w:p>
      <w:pPr>
        <w:widowControl/>
      </w:pPr>
      <w:r>
        <w:t>JWT_SECRET firma las sesiones de Flutter. DEVICE_API_KEY protege la ruta HTTP interna de confirmacion. MQTT_DEVICE_ID forma los topicos del basurero. Si cambia una variable, se debe detener y reiniciar Node.js.</w:t>
      </w:r>
    </w:p>
    <w:p>
      <w:pPr>
        <w:pStyle w:val="Heading2"/>
        <w:keepNext/>
        <w:widowControl/>
      </w:pPr>
      <w:r>
        <w:t>Preparacion inicial despues de clonar</w:t>
      </w:r>
    </w:p>
    <w:p>
      <w:pPr>
        <w:pStyle w:val="ListNumber"/>
        <w:widowControl/>
      </w:pPr>
      <w:r>
        <w:t>Activar el entorno Conda clasificadorbasura.</w:t>
      </w:r>
    </w:p>
    <w:p>
      <w:pPr>
        <w:pStyle w:val="ListNumber"/>
        <w:widowControl/>
      </w:pPr>
      <w:r>
        <w:t>Instalar las dependencias Python desde requirements.txt.</w:t>
      </w:r>
    </w:p>
    <w:p>
      <w:pPr>
        <w:pStyle w:val="ListNumber"/>
        <w:widowControl/>
      </w:pPr>
      <w:r>
        <w:t>Entrar en backend-node y ejecutar npm install.</w:t>
      </w:r>
    </w:p>
    <w:p>
      <w:pPr>
        <w:pStyle w:val="ListNumber"/>
        <w:widowControl/>
      </w:pPr>
      <w:r>
        <w:t>Crear backend-node/.env a partir de .env.example y colocar las credenciales locales.</w:t>
      </w:r>
    </w:p>
    <w:p>
      <w:pPr>
        <w:pStyle w:val="ListNumber"/>
        <w:widowControl/>
      </w:pPr>
      <w:r>
        <w:t>Aplicar las migraciones de PostgreSQL y generar Prisma Client.</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241"/>
      </w:tblGrid>
      <w:tr>
        <w:tc>
          <w:tcPr>
            <w:tcW w:type="dxa" w:w="9746"/>
            <w:shd w:fill="F7F7F7"/>
            <w:tcMar>
              <w:top w:w="130" w:type="dxa"/>
              <w:start w:w="170" w:type="dxa"/>
              <w:bottom w:w="130" w:type="dxa"/>
              <w:end w:w="170" w:type="dxa"/>
            </w:tcMar>
          </w:tcPr>
          <w:p>
            <w:pPr>
              <w:spacing w:after="0" w:line="240" w:lineRule="auto"/>
            </w:pPr>
            <w:r>
              <w:rPr>
                <w:rFonts w:ascii="Consolas" w:hAnsi="Consolas"/>
                <w:color w:val="1F1F1F"/>
                <w:sz w:val="16"/>
              </w:rPr>
              <w:t>cd D:\elvis\machine1matutino\practicas</w:t>
            </w:r>
            <w:r>
              <w:br/>
            </w:r>
            <w:r>
              <w:rPr>
                <w:rFonts w:ascii="Consolas" w:hAnsi="Consolas"/>
                <w:color w:val="1F1F1F"/>
                <w:sz w:val="16"/>
              </w:rPr>
              <w:t>conda activate clasificadorbasura</w:t>
            </w:r>
            <w:r>
              <w:br/>
            </w:r>
            <w:r>
              <w:rPr>
                <w:rFonts w:ascii="Consolas" w:hAnsi="Consolas"/>
                <w:color w:val="1F1F1F"/>
                <w:sz w:val="16"/>
              </w:rPr>
              <w:t>python -m pip install -r requirements.txt</w:t>
            </w:r>
            <w:r>
              <w:br/>
            </w:r>
            <w:r>
              <w:rPr>
                <w:rFonts w:ascii="Consolas" w:hAnsi="Consolas"/>
                <w:color w:val="1F1F1F"/>
                <w:sz w:val="16"/>
              </w:rPr>
            </w:r>
            <w:r>
              <w:br/>
            </w:r>
            <w:r>
              <w:rPr>
                <w:rFonts w:ascii="Consolas" w:hAnsi="Consolas"/>
                <w:color w:val="1F1F1F"/>
                <w:sz w:val="16"/>
              </w:rPr>
              <w:t>cd backend-node</w:t>
            </w:r>
            <w:r>
              <w:br/>
            </w:r>
            <w:r>
              <w:rPr>
                <w:rFonts w:ascii="Consolas" w:hAnsi="Consolas"/>
                <w:color w:val="1F1F1F"/>
                <w:sz w:val="16"/>
              </w:rPr>
              <w:t>npm install</w:t>
            </w:r>
            <w:r>
              <w:br/>
            </w:r>
            <w:r>
              <w:rPr>
                <w:rFonts w:ascii="Consolas" w:hAnsi="Consolas"/>
                <w:color w:val="1F1F1F"/>
                <w:sz w:val="16"/>
              </w:rPr>
              <w:t>npx prisma migrate deploy</w:t>
            </w:r>
            <w:r>
              <w:br/>
            </w:r>
            <w:r>
              <w:rPr>
                <w:rFonts w:ascii="Consolas" w:hAnsi="Consolas"/>
                <w:color w:val="1F1F1F"/>
                <w:sz w:val="16"/>
              </w:rPr>
              <w:t>npx prisma generate</w:t>
            </w:r>
          </w:p>
        </w:tc>
      </w:tr>
    </w:tbl>
    <w:p>
      <w:pPr>
        <w:widowControl/>
        <w:spacing w:after="20"/>
      </w:pPr>
    </w:p>
    <w:p>
      <w:pPr>
        <w:widowControl/>
      </w:pPr>
      <w:r>
        <w:br w:type="page"/>
      </w:r>
    </w:p>
    <w:p>
      <w:pPr>
        <w:pStyle w:val="Heading1"/>
        <w:keepNext/>
        <w:widowControl/>
      </w:pPr>
      <w:r>
        <w:t>Orden recomendado para levantar servicios</w:t>
      </w:r>
    </w:p>
    <w:p>
      <w:pPr>
        <w:widowControl/>
      </w:pPr>
      <w:r>
        <w:t>Utilice una terminal separada para cada servicio. El orden evita que Node.js arranque sin PostgreSQL, FastAPI o Mosquitto. Durante el desarrollo Node puede reconectarse a MQTT, pero la demostracion es mas estable si todos los servicios previos ya estan activos.</w:t>
      </w:r>
    </w:p>
    <w:p>
      <w:pPr>
        <w:pStyle w:val="Heading2"/>
        <w:keepNext/>
        <w:widowControl/>
      </w:pPr>
      <w:r>
        <w:t>Paso 1 PostgreSQL</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241"/>
      </w:tblGrid>
      <w:tr>
        <w:tc>
          <w:tcPr>
            <w:tcW w:type="dxa" w:w="9746"/>
            <w:shd w:fill="F7F7F7"/>
            <w:tcMar>
              <w:top w:w="130" w:type="dxa"/>
              <w:start w:w="170" w:type="dxa"/>
              <w:bottom w:w="130" w:type="dxa"/>
              <w:end w:w="170" w:type="dxa"/>
            </w:tcMar>
          </w:tcPr>
          <w:p>
            <w:pPr>
              <w:spacing w:after="0" w:line="240" w:lineRule="auto"/>
            </w:pPr>
            <w:r>
              <w:rPr>
                <w:rFonts w:ascii="Consolas" w:hAnsi="Consolas"/>
                <w:color w:val="1F1F1F"/>
                <w:sz w:val="16"/>
              </w:rPr>
              <w:t>Get-Service postgresql-x64-17</w:t>
            </w:r>
            <w:r>
              <w:br/>
            </w:r>
            <w:r>
              <w:rPr>
                <w:rFonts w:ascii="Consolas" w:hAnsi="Consolas"/>
                <w:color w:val="1F1F1F"/>
                <w:sz w:val="16"/>
              </w:rPr>
              <w:t>Start-Service postgresql-x64-17   # solo si aparece Stopped</w:t>
            </w:r>
          </w:p>
        </w:tc>
      </w:tr>
    </w:tbl>
    <w:p>
      <w:pPr>
        <w:widowControl/>
        <w:spacing w:after="20"/>
      </w:pPr>
    </w:p>
    <w:p>
      <w:pPr>
        <w:widowControl/>
      </w:pPr>
      <w:r>
        <w:t>La base esperada es reciclaje_inteligente, el esquema es public y el usuario de aplicacion es reciclaje_app.</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241"/>
      </w:tblGrid>
      <w:tr>
        <w:tc>
          <w:tcPr>
            <w:tcW w:type="dxa" w:w="9746"/>
            <w:shd w:fill="F7F7F7"/>
            <w:tcMar>
              <w:top w:w="130" w:type="dxa"/>
              <w:start w:w="170" w:type="dxa"/>
              <w:bottom w:w="130" w:type="dxa"/>
              <w:end w:w="170" w:type="dxa"/>
            </w:tcMar>
          </w:tcPr>
          <w:p>
            <w:pPr>
              <w:spacing w:after="0" w:line="240" w:lineRule="auto"/>
            </w:pPr>
            <w:r>
              <w:rPr>
                <w:rFonts w:ascii="Consolas" w:hAnsi="Consolas"/>
                <w:color w:val="1F1F1F"/>
                <w:sz w:val="16"/>
              </w:rPr>
              <w:t>cd D:\elvis\machine1matutino\practicas\backend-node</w:t>
            </w:r>
            <w:r>
              <w:br/>
            </w:r>
            <w:r>
              <w:rPr>
                <w:rFonts w:ascii="Consolas" w:hAnsi="Consolas"/>
                <w:color w:val="1F1F1F"/>
                <w:sz w:val="16"/>
              </w:rPr>
              <w:t>npx prisma migrate status</w:t>
            </w:r>
          </w:p>
        </w:tc>
      </w:tr>
    </w:tbl>
    <w:p>
      <w:pPr>
        <w:widowControl/>
        <w:spacing w:after="20"/>
      </w:pPr>
    </w:p>
    <w:p>
      <w:pPr>
        <w:widowControl/>
      </w:pPr>
      <w:r>
        <w:t>Resultado esperado: Database schema is up to date.</w:t>
      </w:r>
    </w:p>
    <w:p>
      <w:pPr>
        <w:pStyle w:val="Heading2"/>
        <w:keepNext/>
        <w:widowControl/>
      </w:pPr>
      <w:r>
        <w:t>Paso 2 Mosquitto</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241"/>
      </w:tblGrid>
      <w:tr>
        <w:tc>
          <w:tcPr>
            <w:tcW w:type="dxa" w:w="9746"/>
            <w:shd w:fill="F7F7F7"/>
            <w:tcMar>
              <w:top w:w="130" w:type="dxa"/>
              <w:start w:w="170" w:type="dxa"/>
              <w:bottom w:w="130" w:type="dxa"/>
              <w:end w:w="170" w:type="dxa"/>
            </w:tcMar>
          </w:tcPr>
          <w:p>
            <w:pPr>
              <w:spacing w:after="0" w:line="240" w:lineRule="auto"/>
            </w:pPr>
            <w:r>
              <w:rPr>
                <w:rFonts w:ascii="Consolas" w:hAnsi="Consolas"/>
                <w:color w:val="1F1F1F"/>
                <w:sz w:val="16"/>
              </w:rPr>
              <w:t>Get-Service mosquitto</w:t>
            </w:r>
            <w:r>
              <w:br/>
            </w:r>
            <w:r>
              <w:rPr>
                <w:rFonts w:ascii="Consolas" w:hAnsi="Consolas"/>
                <w:color w:val="1F1F1F"/>
                <w:sz w:val="16"/>
              </w:rPr>
              <w:t>Start-Service mosquitto   # solo si aparece Stopped</w:t>
            </w:r>
          </w:p>
        </w:tc>
      </w:tr>
    </w:tbl>
    <w:p>
      <w:pPr>
        <w:widowControl/>
        <w:spacing w:after="20"/>
      </w:pPr>
    </w:p>
    <w:p>
      <w:pPr>
        <w:widowControl/>
      </w:pPr>
      <w:r>
        <w:t>Para comprobar el broker local, abra dos terminales.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241"/>
      </w:tblGrid>
      <w:tr>
        <w:tc>
          <w:tcPr>
            <w:tcW w:type="dxa" w:w="9746"/>
            <w:shd w:fill="F7F7F7"/>
            <w:tcMar>
              <w:top w:w="130" w:type="dxa"/>
              <w:start w:w="170" w:type="dxa"/>
              <w:bottom w:w="130" w:type="dxa"/>
              <w:end w:w="170" w:type="dxa"/>
            </w:tcMar>
          </w:tcPr>
          <w:p>
            <w:pPr>
              <w:spacing w:after="0" w:line="240" w:lineRule="auto"/>
            </w:pPr>
            <w:r>
              <w:rPr>
                <w:rFonts w:ascii="Consolas" w:hAnsi="Consolas"/>
                <w:color w:val="1F1F1F"/>
                <w:sz w:val="16"/>
              </w:rPr>
              <w:t># Terminal de suscripcion</w:t>
            </w:r>
            <w:r>
              <w:br/>
            </w:r>
            <w:r>
              <w:rPr>
                <w:rFonts w:ascii="Consolas" w:hAnsi="Consolas"/>
                <w:color w:val="1F1F1F"/>
                <w:sz w:val="16"/>
              </w:rPr>
              <w:t>&amp; "C:\Program Files\mosquitto\mosquitto_sub.exe" `</w:t>
            </w:r>
            <w:r>
              <w:br/>
            </w:r>
            <w:r>
              <w:rPr>
                <w:rFonts w:ascii="Consolas" w:hAnsi="Consolas"/>
                <w:color w:val="1F1F1F"/>
                <w:sz w:val="16"/>
              </w:rPr>
              <w:t xml:space="preserve">  -h 127.0.0.1 -p 1883 -t "reciclaje/prueba" -v</w:t>
            </w:r>
            <w:r>
              <w:br/>
            </w:r>
            <w:r>
              <w:rPr>
                <w:rFonts w:ascii="Consolas" w:hAnsi="Consolas"/>
                <w:color w:val="1F1F1F"/>
                <w:sz w:val="16"/>
              </w:rPr>
            </w:r>
            <w:r>
              <w:br/>
            </w:r>
            <w:r>
              <w:rPr>
                <w:rFonts w:ascii="Consolas" w:hAnsi="Consolas"/>
                <w:color w:val="1F1F1F"/>
                <w:sz w:val="16"/>
              </w:rPr>
              <w:t># Terminal de publicacion</w:t>
            </w:r>
            <w:r>
              <w:br/>
            </w:r>
            <w:r>
              <w:rPr>
                <w:rFonts w:ascii="Consolas" w:hAnsi="Consolas"/>
                <w:color w:val="1F1F1F"/>
                <w:sz w:val="16"/>
              </w:rPr>
              <w:t>&amp; "C:\Program Files\mosquitto\mosquitto_pub.exe" `</w:t>
            </w:r>
            <w:r>
              <w:br/>
            </w:r>
            <w:r>
              <w:rPr>
                <w:rFonts w:ascii="Consolas" w:hAnsi="Consolas"/>
                <w:color w:val="1F1F1F"/>
                <w:sz w:val="16"/>
              </w:rPr>
              <w:t xml:space="preserve">  -h 127.0.0.1 -p 1883 -t "reciclaje/prueba" `</w:t>
            </w:r>
            <w:r>
              <w:br/>
            </w:r>
            <w:r>
              <w:rPr>
                <w:rFonts w:ascii="Consolas" w:hAnsi="Consolas"/>
                <w:color w:val="1F1F1F"/>
                <w:sz w:val="16"/>
              </w:rPr>
              <w:t xml:space="preserve">  -m "conexion correcta"</w:t>
            </w:r>
          </w:p>
        </w:tc>
      </w:tr>
    </w:tbl>
    <w:p>
      <w:pPr>
        <w:widowControl/>
        <w:spacing w:after="20"/>
      </w:pPr>
    </w:p>
    <w:p>
      <w:pPr>
        <w:widowControl/>
      </w:pPr>
      <w:r>
        <w:br w:type="page"/>
      </w:r>
    </w:p>
    <w:p>
      <w:pPr>
        <w:pStyle w:val="Heading2"/>
        <w:keepNext/>
        <w:widowControl/>
      </w:pPr>
      <w:r>
        <w:t>Paso 3 FastAPI</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241"/>
      </w:tblGrid>
      <w:tr>
        <w:tc>
          <w:tcPr>
            <w:tcW w:type="dxa" w:w="9746"/>
            <w:shd w:fill="F7F7F7"/>
            <w:tcMar>
              <w:top w:w="130" w:type="dxa"/>
              <w:start w:w="170" w:type="dxa"/>
              <w:bottom w:w="130" w:type="dxa"/>
              <w:end w:w="170" w:type="dxa"/>
            </w:tcMar>
          </w:tcPr>
          <w:p>
            <w:pPr>
              <w:spacing w:after="0" w:line="240" w:lineRule="auto"/>
            </w:pPr>
            <w:r>
              <w:rPr>
                <w:rFonts w:ascii="Consolas" w:hAnsi="Consolas"/>
                <w:color w:val="1F1F1F"/>
                <w:sz w:val="16"/>
              </w:rPr>
              <w:t>cd D:\elvis\machine1matutino\practicas</w:t>
            </w:r>
            <w:r>
              <w:br/>
            </w:r>
            <w:r>
              <w:rPr>
                <w:rFonts w:ascii="Consolas" w:hAnsi="Consolas"/>
                <w:color w:val="1F1F1F"/>
                <w:sz w:val="16"/>
              </w:rPr>
              <w:t>conda activate clasificadorbasura</w:t>
            </w:r>
            <w:r>
              <w:br/>
            </w:r>
            <w:r>
              <w:rPr>
                <w:rFonts w:ascii="Consolas" w:hAnsi="Consolas"/>
                <w:color w:val="1F1F1F"/>
                <w:sz w:val="16"/>
              </w:rPr>
              <w:t>python -m uvicorn app.api.main:app --host 127.0.0.1 --port 8000</w:t>
            </w:r>
          </w:p>
        </w:tc>
      </w:tr>
    </w:tbl>
    <w:p>
      <w:pPr>
        <w:widowControl/>
        <w:spacing w:after="20"/>
      </w:pPr>
    </w:p>
    <w:p>
      <w:pPr>
        <w:widowControl/>
      </w:pPr>
      <w:r>
        <w:t>Espere a que el modelo termine de cargar. No inicie otra instancia en el mismo puerto.</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241"/>
      </w:tblGrid>
      <w:tr>
        <w:tc>
          <w:tcPr>
            <w:tcW w:type="dxa" w:w="9746"/>
            <w:shd w:fill="F7F7F7"/>
            <w:tcMar>
              <w:top w:w="130" w:type="dxa"/>
              <w:start w:w="170" w:type="dxa"/>
              <w:bottom w:w="130" w:type="dxa"/>
              <w:end w:w="170" w:type="dxa"/>
            </w:tcMar>
          </w:tcPr>
          <w:p>
            <w:pPr>
              <w:spacing w:after="0" w:line="240" w:lineRule="auto"/>
            </w:pPr>
            <w:r>
              <w:rPr>
                <w:rFonts w:ascii="Consolas" w:hAnsi="Consolas"/>
                <w:color w:val="1F1F1F"/>
                <w:sz w:val="16"/>
              </w:rPr>
              <w:t>curl.exe http://127.0.0.1:8000/api/v1/health</w:t>
            </w:r>
          </w:p>
        </w:tc>
      </w:tr>
    </w:tbl>
    <w:p>
      <w:pPr>
        <w:widowControl/>
        <w:spacing w:after="20"/>
      </w:pPr>
    </w:p>
    <w:p>
      <w:pPr>
        <w:widowControl/>
      </w:pPr>
      <w:r>
        <w:t>Documentacion interactiva: http://127.0.0.1:8000/docs</w:t>
      </w:r>
    </w:p>
    <w:p>
      <w:pPr>
        <w:pStyle w:val="Heading2"/>
        <w:keepNext/>
        <w:widowControl/>
      </w:pPr>
      <w:r>
        <w:t>Paso 4 Node.js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241"/>
      </w:tblGrid>
      <w:tr>
        <w:tc>
          <w:tcPr>
            <w:tcW w:type="dxa" w:w="9746"/>
            <w:shd w:fill="F7F7F7"/>
            <w:tcMar>
              <w:top w:w="130" w:type="dxa"/>
              <w:start w:w="170" w:type="dxa"/>
              <w:bottom w:w="130" w:type="dxa"/>
              <w:end w:w="170" w:type="dxa"/>
            </w:tcMar>
          </w:tcPr>
          <w:p>
            <w:pPr>
              <w:spacing w:after="0" w:line="240" w:lineRule="auto"/>
            </w:pPr>
            <w:r>
              <w:rPr>
                <w:rFonts w:ascii="Consolas" w:hAnsi="Consolas"/>
                <w:color w:val="1F1F1F"/>
                <w:sz w:val="16"/>
              </w:rPr>
              <w:t>cd D:\elvis\machine1matutino\practicas\backend-node</w:t>
            </w:r>
            <w:r>
              <w:br/>
            </w:r>
            <w:r>
              <w:rPr>
                <w:rFonts w:ascii="Consolas" w:hAnsi="Consolas"/>
                <w:color w:val="1F1F1F"/>
                <w:sz w:val="16"/>
              </w:rPr>
              <w:t>npm run dev</w:t>
            </w:r>
          </w:p>
        </w:tc>
      </w:tr>
    </w:tbl>
    <w:p>
      <w:pPr>
        <w:widowControl/>
        <w:spacing w:after="20"/>
      </w:pPr>
    </w:p>
    <w:p>
      <w:pPr>
        <w:widowControl/>
      </w:pPr>
      <w:r>
        <w:t>La salida esperada incluye las direcciones de Node, FastAPI y MQTT, seguida de la suscripcion al topico de confirmacion.</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241"/>
      </w:tblGrid>
      <w:tr>
        <w:tc>
          <w:tcPr>
            <w:tcW w:type="dxa" w:w="9746"/>
            <w:shd w:fill="F7F7F7"/>
            <w:tcMar>
              <w:top w:w="130" w:type="dxa"/>
              <w:start w:w="170" w:type="dxa"/>
              <w:bottom w:w="130" w:type="dxa"/>
              <w:end w:w="170" w:type="dxa"/>
            </w:tcMar>
          </w:tcPr>
          <w:p>
            <w:pPr>
              <w:spacing w:after="0" w:line="240" w:lineRule="auto"/>
            </w:pPr>
            <w:r>
              <w:rPr>
                <w:rFonts w:ascii="Consolas" w:hAnsi="Consolas"/>
                <w:color w:val="1F1F1F"/>
                <w:sz w:val="16"/>
              </w:rPr>
              <w:t>curl.exe http://127.0.0.1:3000/api/v1/health</w:t>
            </w:r>
          </w:p>
        </w:tc>
      </w:tr>
    </w:tbl>
    <w:p>
      <w:pPr>
        <w:widowControl/>
        <w:spacing w:after="20"/>
      </w:pPr>
    </w:p>
    <w:p>
      <w:pPr>
        <w:pStyle w:val="Heading2"/>
        <w:keepNext/>
        <w:widowControl/>
      </w:pPr>
      <w:r>
        <w:t>Comprobacion rapida del arranque</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3"/>
        <w:gridCol w:w="4873"/>
      </w:tblGrid>
      <w:tr>
        <w:trPr>
          <w:tblHeader w:val="true"/>
        </w:trPr>
        <w:tc>
          <w:tcPr>
            <w:tcW w:type="dxa" w:w="3288"/>
            <w:tcMar>
              <w:top w:w="100" w:type="dxa"/>
              <w:start w:w="120" w:type="dxa"/>
              <w:bottom w:w="100" w:type="dxa"/>
              <w:end w:w="120" w:type="dxa"/>
            </w:tcMar>
            <w:vAlign w:val="center"/>
            <w:shd w:fill="17365D"/>
          </w:tcPr>
          <w:p>
            <w:pPr>
              <w:spacing w:after="0" w:line="252" w:lineRule="auto"/>
              <w:jc w:val="center"/>
            </w:pPr>
            <w:r>
              <w:rPr>
                <w:b/>
                <w:color w:val="FFFFFF"/>
                <w:sz w:val="17"/>
              </w:rPr>
              <w:t>Comprobacion</w:t>
            </w:r>
          </w:p>
        </w:tc>
        <w:tc>
          <w:tcPr>
            <w:tcW w:type="dxa" w:w="5953"/>
            <w:tcMar>
              <w:top w:w="100" w:type="dxa"/>
              <w:start w:w="120" w:type="dxa"/>
              <w:bottom w:w="100" w:type="dxa"/>
              <w:end w:w="120" w:type="dxa"/>
            </w:tcMar>
            <w:vAlign w:val="center"/>
            <w:shd w:fill="17365D"/>
          </w:tcPr>
          <w:p>
            <w:pPr>
              <w:spacing w:after="0" w:line="252" w:lineRule="auto"/>
              <w:jc w:val="center"/>
            </w:pPr>
            <w:r>
              <w:rPr>
                <w:b/>
                <w:color w:val="FFFFFF"/>
                <w:sz w:val="17"/>
              </w:rPr>
              <w:t>Resultado esperado</w:t>
            </w:r>
          </w:p>
        </w:tc>
      </w:tr>
      <w:tr>
        <w:tc>
          <w:tcPr>
            <w:tcW w:type="dxa" w:w="3288"/>
            <w:tcMar>
              <w:top w:w="100" w:type="dxa"/>
              <w:start w:w="120" w:type="dxa"/>
              <w:bottom w:w="100" w:type="dxa"/>
              <w:end w:w="120" w:type="dxa"/>
            </w:tcMar>
            <w:vAlign w:val="center"/>
          </w:tcPr>
          <w:p>
            <w:pPr>
              <w:spacing w:after="0" w:line="252" w:lineRule="auto"/>
            </w:pPr>
            <w:r>
              <w:rPr>
                <w:sz w:val="17"/>
              </w:rPr>
              <w:t>PostgreSQL</w:t>
            </w:r>
          </w:p>
        </w:tc>
        <w:tc>
          <w:tcPr>
            <w:tcW w:type="dxa" w:w="5953"/>
            <w:tcMar>
              <w:top w:w="100" w:type="dxa"/>
              <w:start w:w="120" w:type="dxa"/>
              <w:bottom w:w="100" w:type="dxa"/>
              <w:end w:w="120" w:type="dxa"/>
            </w:tcMar>
            <w:vAlign w:val="center"/>
          </w:tcPr>
          <w:p>
            <w:pPr>
              <w:spacing w:after="0" w:line="252" w:lineRule="auto"/>
            </w:pPr>
            <w:r>
              <w:rPr>
                <w:sz w:val="17"/>
              </w:rPr>
              <w:t>Servicio Running y migracion actualizada</w:t>
            </w:r>
          </w:p>
        </w:tc>
      </w:tr>
      <w:tr>
        <w:tc>
          <w:tcPr>
            <w:tcW w:type="dxa" w:w="3288"/>
            <w:tcMar>
              <w:top w:w="100" w:type="dxa"/>
              <w:start w:w="120" w:type="dxa"/>
              <w:bottom w:w="100" w:type="dxa"/>
              <w:end w:w="120" w:type="dxa"/>
            </w:tcMar>
            <w:vAlign w:val="center"/>
            <w:shd w:fill="F3F7FB"/>
          </w:tcPr>
          <w:p>
            <w:pPr>
              <w:spacing w:after="0" w:line="252" w:lineRule="auto"/>
            </w:pPr>
            <w:r>
              <w:rPr>
                <w:sz w:val="17"/>
              </w:rPr>
              <w:t>Mosquitto</w:t>
            </w:r>
          </w:p>
        </w:tc>
        <w:tc>
          <w:tcPr>
            <w:tcW w:type="dxa" w:w="5953"/>
            <w:tcMar>
              <w:top w:w="100" w:type="dxa"/>
              <w:start w:w="120" w:type="dxa"/>
              <w:bottom w:w="100" w:type="dxa"/>
              <w:end w:w="120" w:type="dxa"/>
            </w:tcMar>
            <w:vAlign w:val="center"/>
            <w:shd w:fill="F3F7FB"/>
          </w:tcPr>
          <w:p>
            <w:pPr>
              <w:spacing w:after="0" w:line="252" w:lineRule="auto"/>
            </w:pPr>
            <w:r>
              <w:rPr>
                <w:sz w:val="17"/>
              </w:rPr>
              <w:t>Mensaje conexion correcta recibido</w:t>
            </w:r>
          </w:p>
        </w:tc>
      </w:tr>
      <w:tr>
        <w:tc>
          <w:tcPr>
            <w:tcW w:type="dxa" w:w="3288"/>
            <w:tcMar>
              <w:top w:w="100" w:type="dxa"/>
              <w:start w:w="120" w:type="dxa"/>
              <w:bottom w:w="100" w:type="dxa"/>
              <w:end w:w="120" w:type="dxa"/>
            </w:tcMar>
            <w:vAlign w:val="center"/>
          </w:tcPr>
          <w:p>
            <w:pPr>
              <w:spacing w:after="0" w:line="252" w:lineRule="auto"/>
            </w:pPr>
            <w:r>
              <w:rPr>
                <w:sz w:val="17"/>
              </w:rPr>
              <w:t>FastAPI</w:t>
            </w:r>
          </w:p>
        </w:tc>
        <w:tc>
          <w:tcPr>
            <w:tcW w:type="dxa" w:w="5953"/>
            <w:tcMar>
              <w:top w:w="100" w:type="dxa"/>
              <w:start w:w="120" w:type="dxa"/>
              <w:bottom w:w="100" w:type="dxa"/>
              <w:end w:w="120" w:type="dxa"/>
            </w:tcMar>
            <w:vAlign w:val="center"/>
          </w:tcPr>
          <w:p>
            <w:pPr>
              <w:spacing w:after="0" w:line="252" w:lineRule="auto"/>
            </w:pPr>
            <w:r>
              <w:rPr>
                <w:sz w:val="17"/>
              </w:rPr>
              <w:t>HTTP 200 y model.loaded true</w:t>
            </w:r>
          </w:p>
        </w:tc>
      </w:tr>
      <w:tr>
        <w:tc>
          <w:tcPr>
            <w:tcW w:type="dxa" w:w="3288"/>
            <w:tcMar>
              <w:top w:w="100" w:type="dxa"/>
              <w:start w:w="120" w:type="dxa"/>
              <w:bottom w:w="100" w:type="dxa"/>
              <w:end w:w="120" w:type="dxa"/>
            </w:tcMar>
            <w:vAlign w:val="center"/>
            <w:shd w:fill="F3F7FB"/>
          </w:tcPr>
          <w:p>
            <w:pPr>
              <w:spacing w:after="0" w:line="252" w:lineRule="auto"/>
            </w:pPr>
            <w:r>
              <w:rPr>
                <w:sz w:val="17"/>
              </w:rPr>
              <w:t>Node.js</w:t>
            </w:r>
          </w:p>
        </w:tc>
        <w:tc>
          <w:tcPr>
            <w:tcW w:type="dxa" w:w="5953"/>
            <w:tcMar>
              <w:top w:w="100" w:type="dxa"/>
              <w:start w:w="120" w:type="dxa"/>
              <w:bottom w:w="100" w:type="dxa"/>
              <w:end w:w="120" w:type="dxa"/>
            </w:tcMar>
            <w:vAlign w:val="center"/>
            <w:shd w:fill="F3F7FB"/>
          </w:tcPr>
          <w:p>
            <w:pPr>
              <w:spacing w:after="0" w:line="252" w:lineRule="auto"/>
            </w:pPr>
            <w:r>
              <w:rPr>
                <w:sz w:val="17"/>
              </w:rPr>
              <w:t>HTTP 200 y MQTT conectado</w:t>
            </w:r>
          </w:p>
        </w:tc>
      </w:tr>
    </w:tbl>
    <w:p>
      <w:pPr>
        <w:widowControl/>
        <w:spacing w:after="20"/>
      </w:pPr>
    </w:p>
    <w:p>
      <w:pPr>
        <w:widowControl/>
      </w:pPr>
      <w:r>
        <w:br w:type="page"/>
      </w:r>
    </w:p>
    <w:p>
      <w:pPr>
        <w:pStyle w:val="Heading1"/>
        <w:keepNext/>
        <w:widowControl/>
      </w:pPr>
      <w:r>
        <w:t>Prueba funcional completa</w:t>
      </w:r>
    </w:p>
    <w:p>
      <w:pPr>
        <w:pStyle w:val="Heading2"/>
        <w:keepNext/>
        <w:widowControl/>
      </w:pPr>
      <w:r>
        <w:t>Registro y login</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241"/>
      </w:tblGrid>
      <w:tr>
        <w:tc>
          <w:tcPr>
            <w:tcW w:type="dxa" w:w="9746"/>
            <w:shd w:fill="F7F7F7"/>
            <w:tcMar>
              <w:top w:w="130" w:type="dxa"/>
              <w:start w:w="170" w:type="dxa"/>
              <w:bottom w:w="130" w:type="dxa"/>
              <w:end w:w="170" w:type="dxa"/>
            </w:tcMar>
          </w:tcPr>
          <w:p>
            <w:pPr>
              <w:spacing w:after="0" w:line="240" w:lineRule="auto"/>
            </w:pPr>
            <w:r>
              <w:rPr>
                <w:rFonts w:ascii="Consolas" w:hAnsi="Consolas"/>
                <w:color w:val="1F1F1F"/>
                <w:sz w:val="16"/>
              </w:rPr>
              <w:t>$registro = Invoke-RestMethod `</w:t>
            </w:r>
            <w:r>
              <w:br/>
            </w:r>
            <w:r>
              <w:rPr>
                <w:rFonts w:ascii="Consolas" w:hAnsi="Consolas"/>
                <w:color w:val="1F1F1F"/>
                <w:sz w:val="16"/>
              </w:rPr>
              <w:t xml:space="preserve">  -Uri "http://127.0.0.1:3000/api/v1/auth/register" `</w:t>
            </w:r>
            <w:r>
              <w:br/>
            </w:r>
            <w:r>
              <w:rPr>
                <w:rFonts w:ascii="Consolas" w:hAnsi="Consolas"/>
                <w:color w:val="1F1F1F"/>
                <w:sz w:val="16"/>
              </w:rPr>
              <w:t xml:space="preserve">  -Method Post -ContentType "application/json" `</w:t>
            </w:r>
            <w:r>
              <w:br/>
            </w:r>
            <w:r>
              <w:rPr>
                <w:rFonts w:ascii="Consolas" w:hAnsi="Consolas"/>
                <w:color w:val="1F1F1F"/>
                <w:sz w:val="16"/>
              </w:rPr>
              <w:t xml:space="preserve">  -Body (@{name="Usuario Demo"; email="demo@prueba.com"; password="Prueba123"} | ConvertTo-Json)</w:t>
            </w:r>
            <w:r>
              <w:br/>
            </w:r>
            <w:r>
              <w:rPr>
                <w:rFonts w:ascii="Consolas" w:hAnsi="Consolas"/>
                <w:color w:val="1F1F1F"/>
                <w:sz w:val="16"/>
              </w:rPr>
            </w:r>
            <w:r>
              <w:br/>
            </w:r>
            <w:r>
              <w:rPr>
                <w:rFonts w:ascii="Consolas" w:hAnsi="Consolas"/>
                <w:color w:val="1F1F1F"/>
                <w:sz w:val="16"/>
              </w:rPr>
              <w:t>$login = Invoke-RestMethod `</w:t>
            </w:r>
            <w:r>
              <w:br/>
            </w:r>
            <w:r>
              <w:rPr>
                <w:rFonts w:ascii="Consolas" w:hAnsi="Consolas"/>
                <w:color w:val="1F1F1F"/>
                <w:sz w:val="16"/>
              </w:rPr>
              <w:t xml:space="preserve">  -Uri "http://127.0.0.1:3000/api/v1/auth/login" `</w:t>
            </w:r>
            <w:r>
              <w:br/>
            </w:r>
            <w:r>
              <w:rPr>
                <w:rFonts w:ascii="Consolas" w:hAnsi="Consolas"/>
                <w:color w:val="1F1F1F"/>
                <w:sz w:val="16"/>
              </w:rPr>
              <w:t xml:space="preserve">  -Method Post -ContentType "application/json" `</w:t>
            </w:r>
            <w:r>
              <w:br/>
            </w:r>
            <w:r>
              <w:rPr>
                <w:rFonts w:ascii="Consolas" w:hAnsi="Consolas"/>
                <w:color w:val="1F1F1F"/>
                <w:sz w:val="16"/>
              </w:rPr>
              <w:t xml:space="preserve">  -Body (@{email="demo@prueba.com"; password="Prueba123"} | ConvertTo-Json)</w:t>
            </w:r>
            <w:r>
              <w:br/>
            </w:r>
            <w:r>
              <w:rPr>
                <w:rFonts w:ascii="Consolas" w:hAnsi="Consolas"/>
                <w:color w:val="1F1F1F"/>
                <w:sz w:val="16"/>
              </w:rPr>
            </w:r>
            <w:r>
              <w:br/>
            </w:r>
            <w:r>
              <w:rPr>
                <w:rFonts w:ascii="Consolas" w:hAnsi="Consolas"/>
                <w:color w:val="1F1F1F"/>
                <w:sz w:val="16"/>
              </w:rPr>
              <w:t>$token = $login.token</w:t>
            </w:r>
          </w:p>
        </w:tc>
      </w:tr>
    </w:tbl>
    <w:p>
      <w:pPr>
        <w:widowControl/>
        <w:spacing w:after="20"/>
      </w:pPr>
    </w:p>
    <w:p>
      <w:pPr>
        <w:pStyle w:val="Heading2"/>
        <w:keepNext/>
        <w:widowControl/>
      </w:pPr>
      <w:r>
        <w:t>Clasificacion y orden MQTT</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241"/>
      </w:tblGrid>
      <w:tr>
        <w:tc>
          <w:tcPr>
            <w:tcW w:type="dxa" w:w="9746"/>
            <w:shd w:fill="F7F7F7"/>
            <w:tcMar>
              <w:top w:w="130" w:type="dxa"/>
              <w:start w:w="170" w:type="dxa"/>
              <w:bottom w:w="130" w:type="dxa"/>
              <w:end w:w="170" w:type="dxa"/>
            </w:tcMar>
          </w:tcPr>
          <w:p>
            <w:pPr>
              <w:spacing w:after="0" w:line="240" w:lineRule="auto"/>
            </w:pPr>
            <w:r>
              <w:rPr>
                <w:rFonts w:ascii="Consolas" w:hAnsi="Consolas"/>
                <w:color w:val="1F1F1F"/>
                <w:sz w:val="16"/>
              </w:rPr>
              <w:t>$respuesta = curl.exe -s -X POST `</w:t>
            </w:r>
            <w:r>
              <w:br/>
            </w:r>
            <w:r>
              <w:rPr>
                <w:rFonts w:ascii="Consolas" w:hAnsi="Consolas"/>
                <w:color w:val="1F1F1F"/>
                <w:sz w:val="16"/>
              </w:rPr>
              <w:t xml:space="preserve">  "http://127.0.0.1:3000/api/v1/deposits/predict" `</w:t>
            </w:r>
            <w:r>
              <w:br/>
            </w:r>
            <w:r>
              <w:rPr>
                <w:rFonts w:ascii="Consolas" w:hAnsi="Consolas"/>
                <w:color w:val="1F1F1F"/>
                <w:sz w:val="16"/>
              </w:rPr>
              <w:t xml:space="preserve">  -H "Authorization: Bearer $token" `</w:t>
            </w:r>
            <w:r>
              <w:br/>
            </w:r>
            <w:r>
              <w:rPr>
                <w:rFonts w:ascii="Consolas" w:hAnsi="Consolas"/>
                <w:color w:val="1F1F1F"/>
                <w:sz w:val="16"/>
              </w:rPr>
              <w:t xml:space="preserve">  -F "image=@D:\ruta\imagen.jpg;type=image/jpeg"</w:t>
            </w:r>
            <w:r>
              <w:br/>
            </w:r>
            <w:r>
              <w:rPr>
                <w:rFonts w:ascii="Consolas" w:hAnsi="Consolas"/>
                <w:color w:val="1F1F1F"/>
                <w:sz w:val="16"/>
              </w:rPr>
            </w:r>
            <w:r>
              <w:br/>
            </w:r>
            <w:r>
              <w:rPr>
                <w:rFonts w:ascii="Consolas" w:hAnsi="Consolas"/>
                <w:color w:val="1F1F1F"/>
                <w:sz w:val="16"/>
              </w:rPr>
              <w:t>$deposito = $respuesta | ConvertFrom-Json</w:t>
            </w:r>
            <w:r>
              <w:br/>
            </w:r>
            <w:r>
              <w:rPr>
                <w:rFonts w:ascii="Consolas" w:hAnsi="Consolas"/>
                <w:color w:val="1F1F1F"/>
                <w:sz w:val="16"/>
              </w:rPr>
              <w:t>$depositId = $deposito.deposit.id</w:t>
            </w:r>
            <w:r>
              <w:br/>
            </w:r>
            <w:r>
              <w:rPr>
                <w:rFonts w:ascii="Consolas" w:hAnsi="Consolas"/>
                <w:color w:val="1F1F1F"/>
                <w:sz w:val="16"/>
              </w:rPr>
              <w:t>$deposito | ConvertTo-Json -Depth 10</w:t>
            </w:r>
          </w:p>
        </w:tc>
      </w:tr>
    </w:tbl>
    <w:p>
      <w:pPr>
        <w:widowControl/>
        <w:spacing w:after="20"/>
      </w:pPr>
    </w:p>
    <w:p>
      <w:pPr>
        <w:widowControl/>
      </w:pPr>
      <w:r>
        <w:t>Antes de enviar la imagen puede abrir un suscriptor que simule la ESP32.</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241"/>
      </w:tblGrid>
      <w:tr>
        <w:tc>
          <w:tcPr>
            <w:tcW w:type="dxa" w:w="9746"/>
            <w:shd w:fill="F7F7F7"/>
            <w:tcMar>
              <w:top w:w="130" w:type="dxa"/>
              <w:start w:w="170" w:type="dxa"/>
              <w:bottom w:w="130" w:type="dxa"/>
              <w:end w:w="170" w:type="dxa"/>
            </w:tcMar>
          </w:tcPr>
          <w:p>
            <w:pPr>
              <w:spacing w:after="0" w:line="240" w:lineRule="auto"/>
            </w:pPr>
            <w:r>
              <w:rPr>
                <w:rFonts w:ascii="Consolas" w:hAnsi="Consolas"/>
                <w:color w:val="1F1F1F"/>
                <w:sz w:val="16"/>
              </w:rPr>
              <w:t>&amp; "C:\Program Files\mosquitto\mosquitto_sub.exe" `</w:t>
            </w:r>
            <w:r>
              <w:br/>
            </w:r>
            <w:r>
              <w:rPr>
                <w:rFonts w:ascii="Consolas" w:hAnsi="Consolas"/>
                <w:color w:val="1F1F1F"/>
                <w:sz w:val="16"/>
              </w:rPr>
              <w:t xml:space="preserve">  -h 127.0.0.1 -p 1883 `</w:t>
            </w:r>
            <w:r>
              <w:br/>
            </w:r>
            <w:r>
              <w:rPr>
                <w:rFonts w:ascii="Consolas" w:hAnsi="Consolas"/>
                <w:color w:val="1F1F1F"/>
                <w:sz w:val="16"/>
              </w:rPr>
              <w:t xml:space="preserve">  -t "smartbin/bin-01/commands/open" -q 1 -v</w:t>
            </w:r>
          </w:p>
        </w:tc>
      </w:tr>
    </w:tbl>
    <w:p>
      <w:pPr>
        <w:widowControl/>
        <w:spacing w:after="20"/>
      </w:pPr>
    </w:p>
    <w:p>
      <w:pPr>
        <w:pStyle w:val="Heading2"/>
        <w:keepNext/>
        <w:widowControl/>
      </w:pPr>
      <w:r>
        <w:t>Confirmacion MQTT simulada</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241"/>
      </w:tblGrid>
      <w:tr>
        <w:tc>
          <w:tcPr>
            <w:tcW w:type="dxa" w:w="9746"/>
            <w:shd w:fill="F7F7F7"/>
            <w:tcMar>
              <w:top w:w="130" w:type="dxa"/>
              <w:start w:w="170" w:type="dxa"/>
              <w:bottom w:w="130" w:type="dxa"/>
              <w:end w:w="170" w:type="dxa"/>
            </w:tcMar>
          </w:tcPr>
          <w:p>
            <w:pPr>
              <w:spacing w:after="0" w:line="240" w:lineRule="auto"/>
            </w:pPr>
            <w:r>
              <w:rPr>
                <w:rFonts w:ascii="Consolas" w:hAnsi="Consolas"/>
                <w:color w:val="1F1F1F"/>
                <w:sz w:val="16"/>
              </w:rPr>
              <w:t>$mensajeEsp32 = @{depositId=$depositId} | ConvertTo-Json -Compress</w:t>
            </w:r>
            <w:r>
              <w:br/>
            </w:r>
            <w:r>
              <w:rPr>
                <w:rFonts w:ascii="Consolas" w:hAnsi="Consolas"/>
                <w:color w:val="1F1F1F"/>
                <w:sz w:val="16"/>
              </w:rPr>
              <w:t>$mensajeEsp32 | &amp; "C:\Program Files\mosquitto\mosquitto_pub.exe" `</w:t>
            </w:r>
            <w:r>
              <w:br/>
            </w:r>
            <w:r>
              <w:rPr>
                <w:rFonts w:ascii="Consolas" w:hAnsi="Consolas"/>
                <w:color w:val="1F1F1F"/>
                <w:sz w:val="16"/>
              </w:rPr>
              <w:t xml:space="preserve">  -h 127.0.0.1 -p 1883 `</w:t>
            </w:r>
            <w:r>
              <w:br/>
            </w:r>
            <w:r>
              <w:rPr>
                <w:rFonts w:ascii="Consolas" w:hAnsi="Consolas"/>
                <w:color w:val="1F1F1F"/>
                <w:sz w:val="16"/>
              </w:rPr>
              <w:t xml:space="preserve">  -t "smartbin/bin-01/events/deposit-confirmed" -q 1 -l</w:t>
            </w:r>
          </w:p>
        </w:tc>
      </w:tr>
    </w:tbl>
    <w:p>
      <w:pPr>
        <w:widowControl/>
        <w:spacing w:after="20"/>
      </w:pPr>
    </w:p>
    <w:p>
      <w:pPr>
        <w:widowControl/>
      </w:pPr>
      <w:r>
        <w:br w:type="page"/>
      </w:r>
    </w:p>
    <w:p>
      <w:pPr>
        <w:pStyle w:val="Heading1"/>
        <w:keepNext/>
        <w:widowControl/>
      </w:pPr>
      <w:r>
        <w:t>Verificacion de puntos e historial</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241"/>
      </w:tblGrid>
      <w:tr>
        <w:tc>
          <w:tcPr>
            <w:tcW w:type="dxa" w:w="9746"/>
            <w:shd w:fill="F7F7F7"/>
            <w:tcMar>
              <w:top w:w="130" w:type="dxa"/>
              <w:start w:w="170" w:type="dxa"/>
              <w:bottom w:w="130" w:type="dxa"/>
              <w:end w:w="170" w:type="dxa"/>
            </w:tcMar>
          </w:tcPr>
          <w:p>
            <w:pPr>
              <w:spacing w:after="0" w:line="240" w:lineRule="auto"/>
            </w:pPr>
            <w:r>
              <w:rPr>
                <w:rFonts w:ascii="Consolas" w:hAnsi="Consolas"/>
                <w:color w:val="1F1F1F"/>
                <w:sz w:val="16"/>
              </w:rPr>
              <w:t>$perfil = Invoke-RestMethod `</w:t>
            </w:r>
            <w:r>
              <w:br/>
            </w:r>
            <w:r>
              <w:rPr>
                <w:rFonts w:ascii="Consolas" w:hAnsi="Consolas"/>
                <w:color w:val="1F1F1F"/>
                <w:sz w:val="16"/>
              </w:rPr>
              <w:t xml:space="preserve">  -Uri "http://127.0.0.1:3000/api/v1/auth/me" `</w:t>
            </w:r>
            <w:r>
              <w:br/>
            </w:r>
            <w:r>
              <w:rPr>
                <w:rFonts w:ascii="Consolas" w:hAnsi="Consolas"/>
                <w:color w:val="1F1F1F"/>
                <w:sz w:val="16"/>
              </w:rPr>
              <w:t xml:space="preserve">  -Method Get -Headers @{Authorization="Bearer $token"}</w:t>
            </w:r>
            <w:r>
              <w:br/>
            </w:r>
            <w:r>
              <w:rPr>
                <w:rFonts w:ascii="Consolas" w:hAnsi="Consolas"/>
                <w:color w:val="1F1F1F"/>
                <w:sz w:val="16"/>
              </w:rPr>
              <w:t>$perfil | ConvertTo-Json -Depth 10</w:t>
            </w:r>
            <w:r>
              <w:br/>
            </w:r>
            <w:r>
              <w:rPr>
                <w:rFonts w:ascii="Consolas" w:hAnsi="Consolas"/>
                <w:color w:val="1F1F1F"/>
                <w:sz w:val="16"/>
              </w:rPr>
            </w:r>
            <w:r>
              <w:br/>
            </w:r>
            <w:r>
              <w:rPr>
                <w:rFonts w:ascii="Consolas" w:hAnsi="Consolas"/>
                <w:color w:val="1F1F1F"/>
                <w:sz w:val="16"/>
              </w:rPr>
              <w:t>$historial = Invoke-RestMethod `</w:t>
            </w:r>
            <w:r>
              <w:br/>
            </w:r>
            <w:r>
              <w:rPr>
                <w:rFonts w:ascii="Consolas" w:hAnsi="Consolas"/>
                <w:color w:val="1F1F1F"/>
                <w:sz w:val="16"/>
              </w:rPr>
              <w:t xml:space="preserve">  -Uri "http://127.0.0.1:3000/api/v1/deposits" `</w:t>
            </w:r>
            <w:r>
              <w:br/>
            </w:r>
            <w:r>
              <w:rPr>
                <w:rFonts w:ascii="Consolas" w:hAnsi="Consolas"/>
                <w:color w:val="1F1F1F"/>
                <w:sz w:val="16"/>
              </w:rPr>
              <w:t xml:space="preserve">  -Method Get -Headers @{Authorization="Bearer $token"}</w:t>
            </w:r>
            <w:r>
              <w:br/>
            </w:r>
            <w:r>
              <w:rPr>
                <w:rFonts w:ascii="Consolas" w:hAnsi="Consolas"/>
                <w:color w:val="1F1F1F"/>
                <w:sz w:val="16"/>
              </w:rPr>
              <w:t>$historial | ConvertTo-Json -Depth 10</w:t>
            </w:r>
          </w:p>
        </w:tc>
      </w:tr>
    </w:tbl>
    <w:p>
      <w:pPr>
        <w:widowControl/>
        <w:spacing w:after="20"/>
      </w:pPr>
    </w:p>
    <w:p>
      <w:pPr>
        <w:widowControl/>
      </w:pPr>
      <w:r>
        <w:t>Un deposito de plastico debe pasar de PENDING a CONFIRMED y acreditar 10 puntos. Una segunda confirmacion del mismo depositId devuelve awardedPoints igual a 0 y alreadyConfirmed igual a true.</w:t>
      </w:r>
    </w:p>
    <w:p>
      <w:pPr>
        <w:pStyle w:val="Heading2"/>
        <w:keepNext/>
        <w:widowControl/>
      </w:pPr>
      <w:r>
        <w:t>Reglas de puntos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6"/>
        <w:gridCol w:w="2436"/>
        <w:gridCol w:w="2436"/>
        <w:gridCol w:w="2436"/>
      </w:tblGrid>
      <w:tr>
        <w:trPr>
          <w:tblHeader w:val="true"/>
        </w:trPr>
        <w:tc>
          <w:tcPr>
            <w:tcW w:type="dxa" w:w="2268"/>
            <w:tcMar>
              <w:top w:w="100" w:type="dxa"/>
              <w:start w:w="120" w:type="dxa"/>
              <w:bottom w:w="100" w:type="dxa"/>
              <w:end w:w="120" w:type="dxa"/>
            </w:tcMar>
            <w:vAlign w:val="center"/>
            <w:shd w:fill="17365D"/>
          </w:tcPr>
          <w:p>
            <w:pPr>
              <w:spacing w:after="0" w:line="252" w:lineRule="auto"/>
              <w:jc w:val="center"/>
            </w:pPr>
            <w:r>
              <w:rPr>
                <w:b/>
                <w:color w:val="FFFFFF"/>
                <w:sz w:val="17"/>
              </w:rPr>
              <w:t>Clase del modelo</w:t>
            </w:r>
          </w:p>
        </w:tc>
        <w:tc>
          <w:tcPr>
            <w:tcW w:type="dxa" w:w="2948"/>
            <w:tcMar>
              <w:top w:w="100" w:type="dxa"/>
              <w:start w:w="120" w:type="dxa"/>
              <w:bottom w:w="100" w:type="dxa"/>
              <w:end w:w="120" w:type="dxa"/>
            </w:tcMar>
            <w:vAlign w:val="center"/>
            <w:shd w:fill="17365D"/>
          </w:tcPr>
          <w:p>
            <w:pPr>
              <w:spacing w:after="0" w:line="252" w:lineRule="auto"/>
              <w:jc w:val="center"/>
            </w:pPr>
            <w:r>
              <w:rPr>
                <w:b/>
                <w:color w:val="FFFFFF"/>
                <w:sz w:val="17"/>
              </w:rPr>
              <w:t>Compartimento</w:t>
            </w:r>
          </w:p>
        </w:tc>
        <w:tc>
          <w:tcPr>
            <w:tcW w:type="dxa" w:w="1247"/>
            <w:tcMar>
              <w:top w:w="100" w:type="dxa"/>
              <w:start w:w="120" w:type="dxa"/>
              <w:bottom w:w="100" w:type="dxa"/>
              <w:end w:w="120" w:type="dxa"/>
            </w:tcMar>
            <w:vAlign w:val="center"/>
            <w:shd w:fill="17365D"/>
          </w:tcPr>
          <w:p>
            <w:pPr>
              <w:spacing w:after="0" w:line="252" w:lineRule="auto"/>
              <w:jc w:val="center"/>
            </w:pPr>
            <w:r>
              <w:rPr>
                <w:b/>
                <w:color w:val="FFFFFF"/>
                <w:sz w:val="17"/>
              </w:rPr>
              <w:t>Puntos</w:t>
            </w:r>
          </w:p>
        </w:tc>
        <w:tc>
          <w:tcPr>
            <w:tcW w:type="dxa" w:w="2778"/>
            <w:tcMar>
              <w:top w:w="100" w:type="dxa"/>
              <w:start w:w="120" w:type="dxa"/>
              <w:bottom w:w="100" w:type="dxa"/>
              <w:end w:w="120" w:type="dxa"/>
            </w:tcMar>
            <w:vAlign w:val="center"/>
            <w:shd w:fill="17365D"/>
          </w:tcPr>
          <w:p>
            <w:pPr>
              <w:spacing w:after="0" w:line="252" w:lineRule="auto"/>
              <w:jc w:val="center"/>
            </w:pPr>
            <w:r>
              <w:rPr>
                <w:b/>
                <w:color w:val="FFFFFF"/>
                <w:sz w:val="17"/>
              </w:rPr>
              <w:t>Accion</w:t>
            </w:r>
          </w:p>
        </w:tc>
      </w:tr>
      <w:tr>
        <w:tc>
          <w:tcPr>
            <w:tcW w:type="dxa" w:w="2268"/>
            <w:tcMar>
              <w:top w:w="100" w:type="dxa"/>
              <w:start w:w="120" w:type="dxa"/>
              <w:bottom w:w="100" w:type="dxa"/>
              <w:end w:w="120" w:type="dxa"/>
            </w:tcMar>
            <w:vAlign w:val="center"/>
          </w:tcPr>
          <w:p>
            <w:pPr>
              <w:spacing w:after="0" w:line="252" w:lineRule="auto"/>
            </w:pPr>
            <w:r>
              <w:rPr>
                <w:sz w:val="17"/>
              </w:rPr>
              <w:t>plastic</w:t>
            </w:r>
          </w:p>
        </w:tc>
        <w:tc>
          <w:tcPr>
            <w:tcW w:type="dxa" w:w="2948"/>
            <w:tcMar>
              <w:top w:w="100" w:type="dxa"/>
              <w:start w:w="120" w:type="dxa"/>
              <w:bottom w:w="100" w:type="dxa"/>
              <w:end w:w="120" w:type="dxa"/>
            </w:tcMar>
            <w:vAlign w:val="center"/>
          </w:tcPr>
          <w:p>
            <w:pPr>
              <w:spacing w:after="0" w:line="252" w:lineRule="auto"/>
            </w:pPr>
            <w:r>
              <w:rPr>
                <w:sz w:val="17"/>
              </w:rPr>
              <w:t>plastic</w:t>
            </w:r>
          </w:p>
        </w:tc>
        <w:tc>
          <w:tcPr>
            <w:tcW w:type="dxa" w:w="1247"/>
            <w:tcMar>
              <w:top w:w="100" w:type="dxa"/>
              <w:start w:w="120" w:type="dxa"/>
              <w:bottom w:w="100" w:type="dxa"/>
              <w:end w:w="120" w:type="dxa"/>
            </w:tcMar>
            <w:vAlign w:val="center"/>
          </w:tcPr>
          <w:p>
            <w:pPr>
              <w:spacing w:after="0" w:line="252" w:lineRule="auto"/>
            </w:pPr>
            <w:r>
              <w:rPr>
                <w:sz w:val="17"/>
              </w:rPr>
              <w:t>10</w:t>
            </w:r>
          </w:p>
        </w:tc>
        <w:tc>
          <w:tcPr>
            <w:tcW w:type="dxa" w:w="2778"/>
            <w:tcMar>
              <w:top w:w="100" w:type="dxa"/>
              <w:start w:w="120" w:type="dxa"/>
              <w:bottom w:w="100" w:type="dxa"/>
              <w:end w:w="120" w:type="dxa"/>
            </w:tcMar>
            <w:vAlign w:val="center"/>
          </w:tcPr>
          <w:p>
            <w:pPr>
              <w:spacing w:after="0" w:line="252" w:lineRule="auto"/>
            </w:pPr>
            <w:r>
              <w:rPr>
                <w:sz w:val="17"/>
              </w:rPr>
              <w:t>Abrir</w:t>
            </w:r>
          </w:p>
        </w:tc>
      </w:tr>
      <w:tr>
        <w:tc>
          <w:tcPr>
            <w:tcW w:type="dxa" w:w="2268"/>
            <w:tcMar>
              <w:top w:w="100" w:type="dxa"/>
              <w:start w:w="120" w:type="dxa"/>
              <w:bottom w:w="100" w:type="dxa"/>
              <w:end w:w="120" w:type="dxa"/>
            </w:tcMar>
            <w:vAlign w:val="center"/>
            <w:shd w:fill="F3F7FB"/>
          </w:tcPr>
          <w:p>
            <w:pPr>
              <w:spacing w:after="0" w:line="252" w:lineRule="auto"/>
            </w:pPr>
            <w:r>
              <w:rPr>
                <w:sz w:val="17"/>
              </w:rPr>
              <w:t>glass</w:t>
            </w:r>
          </w:p>
        </w:tc>
        <w:tc>
          <w:tcPr>
            <w:tcW w:type="dxa" w:w="2948"/>
            <w:tcMar>
              <w:top w:w="100" w:type="dxa"/>
              <w:start w:w="120" w:type="dxa"/>
              <w:bottom w:w="100" w:type="dxa"/>
              <w:end w:w="120" w:type="dxa"/>
            </w:tcMar>
            <w:vAlign w:val="center"/>
            <w:shd w:fill="F3F7FB"/>
          </w:tcPr>
          <w:p>
            <w:pPr>
              <w:spacing w:after="0" w:line="252" w:lineRule="auto"/>
            </w:pPr>
            <w:r>
              <w:rPr>
                <w:sz w:val="17"/>
              </w:rPr>
              <w:t>glass</w:t>
            </w:r>
          </w:p>
        </w:tc>
        <w:tc>
          <w:tcPr>
            <w:tcW w:type="dxa" w:w="1247"/>
            <w:tcMar>
              <w:top w:w="100" w:type="dxa"/>
              <w:start w:w="120" w:type="dxa"/>
              <w:bottom w:w="100" w:type="dxa"/>
              <w:end w:w="120" w:type="dxa"/>
            </w:tcMar>
            <w:vAlign w:val="center"/>
            <w:shd w:fill="F3F7FB"/>
          </w:tcPr>
          <w:p>
            <w:pPr>
              <w:spacing w:after="0" w:line="252" w:lineRule="auto"/>
            </w:pPr>
            <w:r>
              <w:rPr>
                <w:sz w:val="17"/>
              </w:rPr>
              <w:t>15</w:t>
            </w:r>
          </w:p>
        </w:tc>
        <w:tc>
          <w:tcPr>
            <w:tcW w:type="dxa" w:w="2778"/>
            <w:tcMar>
              <w:top w:w="100" w:type="dxa"/>
              <w:start w:w="120" w:type="dxa"/>
              <w:bottom w:w="100" w:type="dxa"/>
              <w:end w:w="120" w:type="dxa"/>
            </w:tcMar>
            <w:vAlign w:val="center"/>
            <w:shd w:fill="F3F7FB"/>
          </w:tcPr>
          <w:p>
            <w:pPr>
              <w:spacing w:after="0" w:line="252" w:lineRule="auto"/>
            </w:pPr>
            <w:r>
              <w:rPr>
                <w:sz w:val="17"/>
              </w:rPr>
              <w:t>Abrir</w:t>
            </w:r>
          </w:p>
        </w:tc>
      </w:tr>
      <w:tr>
        <w:tc>
          <w:tcPr>
            <w:tcW w:type="dxa" w:w="2268"/>
            <w:tcMar>
              <w:top w:w="100" w:type="dxa"/>
              <w:start w:w="120" w:type="dxa"/>
              <w:bottom w:w="100" w:type="dxa"/>
              <w:end w:w="120" w:type="dxa"/>
            </w:tcMar>
            <w:vAlign w:val="center"/>
          </w:tcPr>
          <w:p>
            <w:pPr>
              <w:spacing w:after="0" w:line="252" w:lineRule="auto"/>
            </w:pPr>
            <w:r>
              <w:rPr>
                <w:sz w:val="17"/>
              </w:rPr>
              <w:t>metal</w:t>
            </w:r>
          </w:p>
        </w:tc>
        <w:tc>
          <w:tcPr>
            <w:tcW w:type="dxa" w:w="2948"/>
            <w:tcMar>
              <w:top w:w="100" w:type="dxa"/>
              <w:start w:w="120" w:type="dxa"/>
              <w:bottom w:w="100" w:type="dxa"/>
              <w:end w:w="120" w:type="dxa"/>
            </w:tcMar>
            <w:vAlign w:val="center"/>
          </w:tcPr>
          <w:p>
            <w:pPr>
              <w:spacing w:after="0" w:line="252" w:lineRule="auto"/>
            </w:pPr>
            <w:r>
              <w:rPr>
                <w:sz w:val="17"/>
              </w:rPr>
              <w:t>metal</w:t>
            </w:r>
          </w:p>
        </w:tc>
        <w:tc>
          <w:tcPr>
            <w:tcW w:type="dxa" w:w="1247"/>
            <w:tcMar>
              <w:top w:w="100" w:type="dxa"/>
              <w:start w:w="120" w:type="dxa"/>
              <w:bottom w:w="100" w:type="dxa"/>
              <w:end w:w="120" w:type="dxa"/>
            </w:tcMar>
            <w:vAlign w:val="center"/>
          </w:tcPr>
          <w:p>
            <w:pPr>
              <w:spacing w:after="0" w:line="252" w:lineRule="auto"/>
            </w:pPr>
            <w:r>
              <w:rPr>
                <w:sz w:val="17"/>
              </w:rPr>
              <w:t>20</w:t>
            </w:r>
          </w:p>
        </w:tc>
        <w:tc>
          <w:tcPr>
            <w:tcW w:type="dxa" w:w="2778"/>
            <w:tcMar>
              <w:top w:w="100" w:type="dxa"/>
              <w:start w:w="120" w:type="dxa"/>
              <w:bottom w:w="100" w:type="dxa"/>
              <w:end w:w="120" w:type="dxa"/>
            </w:tcMar>
            <w:vAlign w:val="center"/>
          </w:tcPr>
          <w:p>
            <w:pPr>
              <w:spacing w:after="0" w:line="252" w:lineRule="auto"/>
            </w:pPr>
            <w:r>
              <w:rPr>
                <w:sz w:val="17"/>
              </w:rPr>
              <w:t>Abrir</w:t>
            </w:r>
          </w:p>
        </w:tc>
      </w:tr>
      <w:tr>
        <w:tc>
          <w:tcPr>
            <w:tcW w:type="dxa" w:w="2268"/>
            <w:tcMar>
              <w:top w:w="100" w:type="dxa"/>
              <w:start w:w="120" w:type="dxa"/>
              <w:bottom w:w="100" w:type="dxa"/>
              <w:end w:w="120" w:type="dxa"/>
            </w:tcMar>
            <w:vAlign w:val="center"/>
            <w:shd w:fill="F3F7FB"/>
          </w:tcPr>
          <w:p>
            <w:pPr>
              <w:spacing w:after="0" w:line="252" w:lineRule="auto"/>
            </w:pPr>
            <w:r>
              <w:rPr>
                <w:sz w:val="17"/>
              </w:rPr>
              <w:t>paper</w:t>
            </w:r>
          </w:p>
        </w:tc>
        <w:tc>
          <w:tcPr>
            <w:tcW w:type="dxa" w:w="2948"/>
            <w:tcMar>
              <w:top w:w="100" w:type="dxa"/>
              <w:start w:w="120" w:type="dxa"/>
              <w:bottom w:w="100" w:type="dxa"/>
              <w:end w:w="120" w:type="dxa"/>
            </w:tcMar>
            <w:vAlign w:val="center"/>
            <w:shd w:fill="F3F7FB"/>
          </w:tcPr>
          <w:p>
            <w:pPr>
              <w:spacing w:after="0" w:line="252" w:lineRule="auto"/>
            </w:pPr>
            <w:r>
              <w:rPr>
                <w:sz w:val="17"/>
              </w:rPr>
              <w:t>paper_cardboard</w:t>
            </w:r>
          </w:p>
        </w:tc>
        <w:tc>
          <w:tcPr>
            <w:tcW w:type="dxa" w:w="1247"/>
            <w:tcMar>
              <w:top w:w="100" w:type="dxa"/>
              <w:start w:w="120" w:type="dxa"/>
              <w:bottom w:w="100" w:type="dxa"/>
              <w:end w:w="120" w:type="dxa"/>
            </w:tcMar>
            <w:vAlign w:val="center"/>
            <w:shd w:fill="F3F7FB"/>
          </w:tcPr>
          <w:p>
            <w:pPr>
              <w:spacing w:after="0" w:line="252" w:lineRule="auto"/>
            </w:pPr>
            <w:r>
              <w:rPr>
                <w:sz w:val="17"/>
              </w:rPr>
              <w:t>5</w:t>
            </w:r>
          </w:p>
        </w:tc>
        <w:tc>
          <w:tcPr>
            <w:tcW w:type="dxa" w:w="2778"/>
            <w:tcMar>
              <w:top w:w="100" w:type="dxa"/>
              <w:start w:w="120" w:type="dxa"/>
              <w:bottom w:w="100" w:type="dxa"/>
              <w:end w:w="120" w:type="dxa"/>
            </w:tcMar>
            <w:vAlign w:val="center"/>
            <w:shd w:fill="F3F7FB"/>
          </w:tcPr>
          <w:p>
            <w:pPr>
              <w:spacing w:after="0" w:line="252" w:lineRule="auto"/>
            </w:pPr>
            <w:r>
              <w:rPr>
                <w:sz w:val="17"/>
              </w:rPr>
              <w:t>Abrir</w:t>
            </w:r>
          </w:p>
        </w:tc>
      </w:tr>
      <w:tr>
        <w:tc>
          <w:tcPr>
            <w:tcW w:type="dxa" w:w="2268"/>
            <w:tcMar>
              <w:top w:w="100" w:type="dxa"/>
              <w:start w:w="120" w:type="dxa"/>
              <w:bottom w:w="100" w:type="dxa"/>
              <w:end w:w="120" w:type="dxa"/>
            </w:tcMar>
            <w:vAlign w:val="center"/>
          </w:tcPr>
          <w:p>
            <w:pPr>
              <w:spacing w:after="0" w:line="252" w:lineRule="auto"/>
            </w:pPr>
            <w:r>
              <w:rPr>
                <w:sz w:val="17"/>
              </w:rPr>
              <w:t>cardboard</w:t>
            </w:r>
          </w:p>
        </w:tc>
        <w:tc>
          <w:tcPr>
            <w:tcW w:type="dxa" w:w="2948"/>
            <w:tcMar>
              <w:top w:w="100" w:type="dxa"/>
              <w:start w:w="120" w:type="dxa"/>
              <w:bottom w:w="100" w:type="dxa"/>
              <w:end w:w="120" w:type="dxa"/>
            </w:tcMar>
            <w:vAlign w:val="center"/>
          </w:tcPr>
          <w:p>
            <w:pPr>
              <w:spacing w:after="0" w:line="252" w:lineRule="auto"/>
            </w:pPr>
            <w:r>
              <w:rPr>
                <w:sz w:val="17"/>
              </w:rPr>
              <w:t>paper_cardboard</w:t>
            </w:r>
          </w:p>
        </w:tc>
        <w:tc>
          <w:tcPr>
            <w:tcW w:type="dxa" w:w="1247"/>
            <w:tcMar>
              <w:top w:w="100" w:type="dxa"/>
              <w:start w:w="120" w:type="dxa"/>
              <w:bottom w:w="100" w:type="dxa"/>
              <w:end w:w="120" w:type="dxa"/>
            </w:tcMar>
            <w:vAlign w:val="center"/>
          </w:tcPr>
          <w:p>
            <w:pPr>
              <w:spacing w:after="0" w:line="252" w:lineRule="auto"/>
            </w:pPr>
            <w:r>
              <w:rPr>
                <w:sz w:val="17"/>
              </w:rPr>
              <w:t>5</w:t>
            </w:r>
          </w:p>
        </w:tc>
        <w:tc>
          <w:tcPr>
            <w:tcW w:type="dxa" w:w="2778"/>
            <w:tcMar>
              <w:top w:w="100" w:type="dxa"/>
              <w:start w:w="120" w:type="dxa"/>
              <w:bottom w:w="100" w:type="dxa"/>
              <w:end w:w="120" w:type="dxa"/>
            </w:tcMar>
            <w:vAlign w:val="center"/>
          </w:tcPr>
          <w:p>
            <w:pPr>
              <w:spacing w:after="0" w:line="252" w:lineRule="auto"/>
            </w:pPr>
            <w:r>
              <w:rPr>
                <w:sz w:val="17"/>
              </w:rPr>
              <w:t>Abrir</w:t>
            </w:r>
          </w:p>
        </w:tc>
      </w:tr>
      <w:tr>
        <w:tc>
          <w:tcPr>
            <w:tcW w:type="dxa" w:w="2268"/>
            <w:tcMar>
              <w:top w:w="100" w:type="dxa"/>
              <w:start w:w="120" w:type="dxa"/>
              <w:bottom w:w="100" w:type="dxa"/>
              <w:end w:w="120" w:type="dxa"/>
            </w:tcMar>
            <w:vAlign w:val="center"/>
            <w:shd w:fill="F3F7FB"/>
          </w:tcPr>
          <w:p>
            <w:pPr>
              <w:spacing w:after="0" w:line="252" w:lineRule="auto"/>
            </w:pPr>
            <w:r>
              <w:rPr>
                <w:sz w:val="17"/>
              </w:rPr>
              <w:t>trash</w:t>
            </w:r>
          </w:p>
        </w:tc>
        <w:tc>
          <w:tcPr>
            <w:tcW w:type="dxa" w:w="2948"/>
            <w:tcMar>
              <w:top w:w="100" w:type="dxa"/>
              <w:start w:w="120" w:type="dxa"/>
              <w:bottom w:w="100" w:type="dxa"/>
              <w:end w:w="120" w:type="dxa"/>
            </w:tcMar>
            <w:vAlign w:val="center"/>
            <w:shd w:fill="F3F7FB"/>
          </w:tcPr>
          <w:p>
            <w:pPr>
              <w:spacing w:after="0" w:line="252" w:lineRule="auto"/>
            </w:pPr>
            <w:r>
              <w:rPr>
                <w:sz w:val="17"/>
              </w:rPr>
              <w:t>ninguno</w:t>
            </w:r>
          </w:p>
        </w:tc>
        <w:tc>
          <w:tcPr>
            <w:tcW w:type="dxa" w:w="1247"/>
            <w:tcMar>
              <w:top w:w="100" w:type="dxa"/>
              <w:start w:w="120" w:type="dxa"/>
              <w:bottom w:w="100" w:type="dxa"/>
              <w:end w:w="120" w:type="dxa"/>
            </w:tcMar>
            <w:vAlign w:val="center"/>
            <w:shd w:fill="F3F7FB"/>
          </w:tcPr>
          <w:p>
            <w:pPr>
              <w:spacing w:after="0" w:line="252" w:lineRule="auto"/>
            </w:pPr>
            <w:r>
              <w:rPr>
                <w:sz w:val="17"/>
              </w:rPr>
              <w:t>0</w:t>
            </w:r>
          </w:p>
        </w:tc>
        <w:tc>
          <w:tcPr>
            <w:tcW w:type="dxa" w:w="2778"/>
            <w:tcMar>
              <w:top w:w="100" w:type="dxa"/>
              <w:start w:w="120" w:type="dxa"/>
              <w:bottom w:w="100" w:type="dxa"/>
              <w:end w:w="120" w:type="dxa"/>
            </w:tcMar>
            <w:vAlign w:val="center"/>
            <w:shd w:fill="F3F7FB"/>
          </w:tcPr>
          <w:p>
            <w:pPr>
              <w:spacing w:after="0" w:line="252" w:lineRule="auto"/>
            </w:pPr>
            <w:r>
              <w:rPr>
                <w:sz w:val="17"/>
              </w:rPr>
              <w:t>No abrir</w:t>
            </w:r>
          </w:p>
        </w:tc>
      </w:tr>
    </w:tbl>
    <w:p>
      <w:pPr>
        <w:widowControl/>
        <w:spacing w:after="20"/>
      </w:pPr>
    </w:p>
    <w:p>
      <w:pPr>
        <w:widowControl/>
      </w:pPr>
      <w:r>
        <w:t>La confianza minima para autorizar apertura es 0.70. Los puntos potenciales no se acreditan hasta recibir confirmacion fisica.</w:t>
      </w:r>
    </w:p>
    <w:p>
      <w:pPr>
        <w:pStyle w:val="Heading2"/>
        <w:keepNext/>
        <w:widowControl/>
      </w:pPr>
      <w:r>
        <w:t>Estados del deposito</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3"/>
        <w:gridCol w:w="4873"/>
      </w:tblGrid>
      <w:tr>
        <w:trPr>
          <w:tblHeader w:val="true"/>
        </w:trPr>
        <w:tc>
          <w:tcPr>
            <w:tcW w:type="dxa" w:w="2268"/>
            <w:tcMar>
              <w:top w:w="100" w:type="dxa"/>
              <w:start w:w="120" w:type="dxa"/>
              <w:bottom w:w="100" w:type="dxa"/>
              <w:end w:w="120" w:type="dxa"/>
            </w:tcMar>
            <w:vAlign w:val="center"/>
            <w:shd w:fill="17365D"/>
          </w:tcPr>
          <w:p>
            <w:pPr>
              <w:spacing w:after="0" w:line="252" w:lineRule="auto"/>
              <w:jc w:val="center"/>
            </w:pPr>
            <w:r>
              <w:rPr>
                <w:b/>
                <w:color w:val="FFFFFF"/>
                <w:sz w:val="17"/>
              </w:rPr>
              <w:t>Estado</w:t>
            </w:r>
          </w:p>
        </w:tc>
        <w:tc>
          <w:tcPr>
            <w:tcW w:type="dxa" w:w="6973"/>
            <w:tcMar>
              <w:top w:w="100" w:type="dxa"/>
              <w:start w:w="120" w:type="dxa"/>
              <w:bottom w:w="100" w:type="dxa"/>
              <w:end w:w="120" w:type="dxa"/>
            </w:tcMar>
            <w:vAlign w:val="center"/>
            <w:shd w:fill="17365D"/>
          </w:tcPr>
          <w:p>
            <w:pPr>
              <w:spacing w:after="0" w:line="252" w:lineRule="auto"/>
              <w:jc w:val="center"/>
            </w:pPr>
            <w:r>
              <w:rPr>
                <w:b/>
                <w:color w:val="FFFFFF"/>
                <w:sz w:val="17"/>
              </w:rPr>
              <w:t>Significado</w:t>
            </w:r>
          </w:p>
        </w:tc>
      </w:tr>
      <w:tr>
        <w:tc>
          <w:tcPr>
            <w:tcW w:type="dxa" w:w="2268"/>
            <w:tcMar>
              <w:top w:w="100" w:type="dxa"/>
              <w:start w:w="120" w:type="dxa"/>
              <w:bottom w:w="100" w:type="dxa"/>
              <w:end w:w="120" w:type="dxa"/>
            </w:tcMar>
            <w:vAlign w:val="center"/>
          </w:tcPr>
          <w:p>
            <w:pPr>
              <w:spacing w:after="0" w:line="252" w:lineRule="auto"/>
            </w:pPr>
            <w:r>
              <w:rPr>
                <w:sz w:val="17"/>
              </w:rPr>
              <w:t>PENDING</w:t>
            </w:r>
          </w:p>
        </w:tc>
        <w:tc>
          <w:tcPr>
            <w:tcW w:type="dxa" w:w="6973"/>
            <w:tcMar>
              <w:top w:w="100" w:type="dxa"/>
              <w:start w:w="120" w:type="dxa"/>
              <w:bottom w:w="100" w:type="dxa"/>
              <w:end w:w="120" w:type="dxa"/>
            </w:tcMar>
            <w:vAlign w:val="center"/>
          </w:tcPr>
          <w:p>
            <w:pPr>
              <w:spacing w:after="0" w:line="252" w:lineRule="auto"/>
            </w:pPr>
            <w:r>
              <w:rPr>
                <w:sz w:val="17"/>
              </w:rPr>
              <w:t>Orden aceptada y esperando confirmacion</w:t>
            </w:r>
          </w:p>
        </w:tc>
      </w:tr>
      <w:tr>
        <w:tc>
          <w:tcPr>
            <w:tcW w:type="dxa" w:w="2268"/>
            <w:tcMar>
              <w:top w:w="100" w:type="dxa"/>
              <w:start w:w="120" w:type="dxa"/>
              <w:bottom w:w="100" w:type="dxa"/>
              <w:end w:w="120" w:type="dxa"/>
            </w:tcMar>
            <w:vAlign w:val="center"/>
            <w:shd w:fill="F3F7FB"/>
          </w:tcPr>
          <w:p>
            <w:pPr>
              <w:spacing w:after="0" w:line="252" w:lineRule="auto"/>
            </w:pPr>
            <w:r>
              <w:rPr>
                <w:sz w:val="17"/>
              </w:rPr>
              <w:t>CONFIRMED</w:t>
            </w:r>
          </w:p>
        </w:tc>
        <w:tc>
          <w:tcPr>
            <w:tcW w:type="dxa" w:w="6973"/>
            <w:tcMar>
              <w:top w:w="100" w:type="dxa"/>
              <w:start w:w="120" w:type="dxa"/>
              <w:bottom w:w="100" w:type="dxa"/>
              <w:end w:w="120" w:type="dxa"/>
            </w:tcMar>
            <w:vAlign w:val="center"/>
            <w:shd w:fill="F3F7FB"/>
          </w:tcPr>
          <w:p>
            <w:pPr>
              <w:spacing w:after="0" w:line="252" w:lineRule="auto"/>
            </w:pPr>
            <w:r>
              <w:rPr>
                <w:sz w:val="17"/>
              </w:rPr>
              <w:t>Caida confirmada y puntos acreditados</w:t>
            </w:r>
          </w:p>
        </w:tc>
      </w:tr>
      <w:tr>
        <w:tc>
          <w:tcPr>
            <w:tcW w:type="dxa" w:w="2268"/>
            <w:tcMar>
              <w:top w:w="100" w:type="dxa"/>
              <w:start w:w="120" w:type="dxa"/>
              <w:bottom w:w="100" w:type="dxa"/>
              <w:end w:w="120" w:type="dxa"/>
            </w:tcMar>
            <w:vAlign w:val="center"/>
          </w:tcPr>
          <w:p>
            <w:pPr>
              <w:spacing w:after="0" w:line="252" w:lineRule="auto"/>
            </w:pPr>
            <w:r>
              <w:rPr>
                <w:sz w:val="17"/>
              </w:rPr>
              <w:t>CANCELLED</w:t>
            </w:r>
          </w:p>
        </w:tc>
        <w:tc>
          <w:tcPr>
            <w:tcW w:type="dxa" w:w="6973"/>
            <w:tcMar>
              <w:top w:w="100" w:type="dxa"/>
              <w:start w:w="120" w:type="dxa"/>
              <w:bottom w:w="100" w:type="dxa"/>
              <w:end w:w="120" w:type="dxa"/>
            </w:tcMar>
            <w:vAlign w:val="center"/>
          </w:tcPr>
          <w:p>
            <w:pPr>
              <w:spacing w:after="0" w:line="252" w:lineRule="auto"/>
            </w:pPr>
            <w:r>
              <w:rPr>
                <w:sz w:val="17"/>
              </w:rPr>
              <w:t>Clase no reciclable o confianza insuficiente</w:t>
            </w:r>
          </w:p>
        </w:tc>
      </w:tr>
      <w:tr>
        <w:tc>
          <w:tcPr>
            <w:tcW w:type="dxa" w:w="2268"/>
            <w:tcMar>
              <w:top w:w="100" w:type="dxa"/>
              <w:start w:w="120" w:type="dxa"/>
              <w:bottom w:w="100" w:type="dxa"/>
              <w:end w:w="120" w:type="dxa"/>
            </w:tcMar>
            <w:vAlign w:val="center"/>
            <w:shd w:fill="F3F7FB"/>
          </w:tcPr>
          <w:p>
            <w:pPr>
              <w:spacing w:after="0" w:line="252" w:lineRule="auto"/>
            </w:pPr>
            <w:r>
              <w:rPr>
                <w:sz w:val="17"/>
              </w:rPr>
              <w:t>FAILED</w:t>
            </w:r>
          </w:p>
        </w:tc>
        <w:tc>
          <w:tcPr>
            <w:tcW w:type="dxa" w:w="6973"/>
            <w:tcMar>
              <w:top w:w="100" w:type="dxa"/>
              <w:start w:w="120" w:type="dxa"/>
              <w:bottom w:w="100" w:type="dxa"/>
              <w:end w:w="120" w:type="dxa"/>
            </w:tcMar>
            <w:vAlign w:val="center"/>
            <w:shd w:fill="F3F7FB"/>
          </w:tcPr>
          <w:p>
            <w:pPr>
              <w:spacing w:after="0" w:line="252" w:lineRule="auto"/>
            </w:pPr>
            <w:r>
              <w:rPr>
                <w:sz w:val="17"/>
              </w:rPr>
              <w:t>No se pudo completar la orden fisica o MQTT</w:t>
            </w:r>
          </w:p>
        </w:tc>
      </w:tr>
    </w:tbl>
    <w:p>
      <w:pPr>
        <w:widowControl/>
        <w:spacing w:after="20"/>
      </w:pPr>
    </w:p>
    <w:p>
      <w:pPr>
        <w:widowControl/>
      </w:pPr>
      <w:r>
        <w:br w:type="page"/>
      </w:r>
    </w:p>
    <w:p>
      <w:pPr>
        <w:pStyle w:val="Heading1"/>
        <w:keepNext/>
        <w:widowControl/>
      </w:pPr>
      <w:r>
        <w:t>Interfaces disponibles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6"/>
        <w:gridCol w:w="2436"/>
        <w:gridCol w:w="2436"/>
        <w:gridCol w:w="2436"/>
      </w:tblGrid>
      <w:tr>
        <w:trPr>
          <w:tblHeader w:val="true"/>
        </w:trPr>
        <w:tc>
          <w:tcPr>
            <w:tcW w:type="dxa" w:w="1134"/>
            <w:tcMar>
              <w:top w:w="100" w:type="dxa"/>
              <w:start w:w="120" w:type="dxa"/>
              <w:bottom w:w="100" w:type="dxa"/>
              <w:end w:w="120" w:type="dxa"/>
            </w:tcMar>
            <w:vAlign w:val="center"/>
            <w:shd w:fill="17365D"/>
          </w:tcPr>
          <w:p>
            <w:pPr>
              <w:spacing w:after="0" w:line="252" w:lineRule="auto"/>
              <w:jc w:val="center"/>
            </w:pPr>
            <w:r>
              <w:rPr>
                <w:b/>
                <w:color w:val="FFFFFF"/>
                <w:sz w:val="17"/>
              </w:rPr>
              <w:t>Metodo</w:t>
            </w:r>
          </w:p>
        </w:tc>
        <w:tc>
          <w:tcPr>
            <w:tcW w:type="dxa" w:w="3402"/>
            <w:tcMar>
              <w:top w:w="100" w:type="dxa"/>
              <w:start w:w="120" w:type="dxa"/>
              <w:bottom w:w="100" w:type="dxa"/>
              <w:end w:w="120" w:type="dxa"/>
            </w:tcMar>
            <w:vAlign w:val="center"/>
            <w:shd w:fill="17365D"/>
          </w:tcPr>
          <w:p>
            <w:pPr>
              <w:spacing w:after="0" w:line="252" w:lineRule="auto"/>
              <w:jc w:val="center"/>
            </w:pPr>
            <w:r>
              <w:rPr>
                <w:b/>
                <w:color w:val="FFFFFF"/>
                <w:sz w:val="17"/>
              </w:rPr>
              <w:t>Ruta</w:t>
            </w:r>
          </w:p>
        </w:tc>
        <w:tc>
          <w:tcPr>
            <w:tcW w:type="dxa" w:w="1871"/>
            <w:tcMar>
              <w:top w:w="100" w:type="dxa"/>
              <w:start w:w="120" w:type="dxa"/>
              <w:bottom w:w="100" w:type="dxa"/>
              <w:end w:w="120" w:type="dxa"/>
            </w:tcMar>
            <w:vAlign w:val="center"/>
            <w:shd w:fill="17365D"/>
          </w:tcPr>
          <w:p>
            <w:pPr>
              <w:spacing w:after="0" w:line="252" w:lineRule="auto"/>
              <w:jc w:val="center"/>
            </w:pPr>
            <w:r>
              <w:rPr>
                <w:b/>
                <w:color w:val="FFFFFF"/>
                <w:sz w:val="17"/>
              </w:rPr>
              <w:t>Proteccion</w:t>
            </w:r>
          </w:p>
        </w:tc>
        <w:tc>
          <w:tcPr>
            <w:tcW w:type="dxa" w:w="2835"/>
            <w:tcMar>
              <w:top w:w="100" w:type="dxa"/>
              <w:start w:w="120" w:type="dxa"/>
              <w:bottom w:w="100" w:type="dxa"/>
              <w:end w:w="120" w:type="dxa"/>
            </w:tcMar>
            <w:vAlign w:val="center"/>
            <w:shd w:fill="17365D"/>
          </w:tcPr>
          <w:p>
            <w:pPr>
              <w:spacing w:after="0" w:line="252" w:lineRule="auto"/>
              <w:jc w:val="center"/>
            </w:pPr>
            <w:r>
              <w:rPr>
                <w:b/>
                <w:color w:val="FFFFFF"/>
                <w:sz w:val="17"/>
              </w:rPr>
              <w:t>Funcion</w:t>
            </w:r>
          </w:p>
        </w:tc>
      </w:tr>
      <w:tr>
        <w:tc>
          <w:tcPr>
            <w:tcW w:type="dxa" w:w="1134"/>
            <w:tcMar>
              <w:top w:w="100" w:type="dxa"/>
              <w:start w:w="120" w:type="dxa"/>
              <w:bottom w:w="100" w:type="dxa"/>
              <w:end w:w="120" w:type="dxa"/>
            </w:tcMar>
            <w:vAlign w:val="center"/>
          </w:tcPr>
          <w:p>
            <w:pPr>
              <w:spacing w:after="0" w:line="252" w:lineRule="auto"/>
            </w:pPr>
            <w:r>
              <w:rPr>
                <w:sz w:val="17"/>
              </w:rPr>
              <w:t>GET</w:t>
            </w:r>
          </w:p>
        </w:tc>
        <w:tc>
          <w:tcPr>
            <w:tcW w:type="dxa" w:w="3402"/>
            <w:tcMar>
              <w:top w:w="100" w:type="dxa"/>
              <w:start w:w="120" w:type="dxa"/>
              <w:bottom w:w="100" w:type="dxa"/>
              <w:end w:w="120" w:type="dxa"/>
            </w:tcMar>
            <w:vAlign w:val="center"/>
          </w:tcPr>
          <w:p>
            <w:pPr>
              <w:spacing w:after="0" w:line="252" w:lineRule="auto"/>
            </w:pPr>
            <w:r>
              <w:rPr>
                <w:sz w:val="17"/>
              </w:rPr>
              <w:t>/api/v1/health</w:t>
            </w:r>
          </w:p>
        </w:tc>
        <w:tc>
          <w:tcPr>
            <w:tcW w:type="dxa" w:w="1871"/>
            <w:tcMar>
              <w:top w:w="100" w:type="dxa"/>
              <w:start w:w="120" w:type="dxa"/>
              <w:bottom w:w="100" w:type="dxa"/>
              <w:end w:w="120" w:type="dxa"/>
            </w:tcMar>
            <w:vAlign w:val="center"/>
          </w:tcPr>
          <w:p>
            <w:pPr>
              <w:spacing w:after="0" w:line="252" w:lineRule="auto"/>
            </w:pPr>
            <w:r>
              <w:rPr>
                <w:sz w:val="17"/>
              </w:rPr>
              <w:t>Publica</w:t>
            </w:r>
          </w:p>
        </w:tc>
        <w:tc>
          <w:tcPr>
            <w:tcW w:type="dxa" w:w="2835"/>
            <w:tcMar>
              <w:top w:w="100" w:type="dxa"/>
              <w:start w:w="120" w:type="dxa"/>
              <w:bottom w:w="100" w:type="dxa"/>
              <w:end w:w="120" w:type="dxa"/>
            </w:tcMar>
            <w:vAlign w:val="center"/>
          </w:tcPr>
          <w:p>
            <w:pPr>
              <w:spacing w:after="0" w:line="252" w:lineRule="auto"/>
            </w:pPr>
            <w:r>
              <w:rPr>
                <w:sz w:val="17"/>
              </w:rPr>
              <w:t>Estado de Node</w:t>
            </w:r>
          </w:p>
        </w:tc>
      </w:tr>
      <w:tr>
        <w:tc>
          <w:tcPr>
            <w:tcW w:type="dxa" w:w="1134"/>
            <w:tcMar>
              <w:top w:w="100" w:type="dxa"/>
              <w:start w:w="120" w:type="dxa"/>
              <w:bottom w:w="100" w:type="dxa"/>
              <w:end w:w="120" w:type="dxa"/>
            </w:tcMar>
            <w:vAlign w:val="center"/>
            <w:shd w:fill="F3F7FB"/>
          </w:tcPr>
          <w:p>
            <w:pPr>
              <w:spacing w:after="0" w:line="252" w:lineRule="auto"/>
            </w:pPr>
            <w:r>
              <w:rPr>
                <w:sz w:val="17"/>
              </w:rPr>
              <w:t>POST</w:t>
            </w:r>
          </w:p>
        </w:tc>
        <w:tc>
          <w:tcPr>
            <w:tcW w:type="dxa" w:w="3402"/>
            <w:tcMar>
              <w:top w:w="100" w:type="dxa"/>
              <w:start w:w="120" w:type="dxa"/>
              <w:bottom w:w="100" w:type="dxa"/>
              <w:end w:w="120" w:type="dxa"/>
            </w:tcMar>
            <w:vAlign w:val="center"/>
            <w:shd w:fill="F3F7FB"/>
          </w:tcPr>
          <w:p>
            <w:pPr>
              <w:spacing w:after="0" w:line="252" w:lineRule="auto"/>
            </w:pPr>
            <w:r>
              <w:rPr>
                <w:sz w:val="17"/>
              </w:rPr>
              <w:t>/api/v1/auth/register</w:t>
            </w:r>
          </w:p>
        </w:tc>
        <w:tc>
          <w:tcPr>
            <w:tcW w:type="dxa" w:w="1871"/>
            <w:tcMar>
              <w:top w:w="100" w:type="dxa"/>
              <w:start w:w="120" w:type="dxa"/>
              <w:bottom w:w="100" w:type="dxa"/>
              <w:end w:w="120" w:type="dxa"/>
            </w:tcMar>
            <w:vAlign w:val="center"/>
            <w:shd w:fill="F3F7FB"/>
          </w:tcPr>
          <w:p>
            <w:pPr>
              <w:spacing w:after="0" w:line="252" w:lineRule="auto"/>
            </w:pPr>
            <w:r>
              <w:rPr>
                <w:sz w:val="17"/>
              </w:rPr>
              <w:t>Publica</w:t>
            </w:r>
          </w:p>
        </w:tc>
        <w:tc>
          <w:tcPr>
            <w:tcW w:type="dxa" w:w="2835"/>
            <w:tcMar>
              <w:top w:w="100" w:type="dxa"/>
              <w:start w:w="120" w:type="dxa"/>
              <w:bottom w:w="100" w:type="dxa"/>
              <w:end w:w="120" w:type="dxa"/>
            </w:tcMar>
            <w:vAlign w:val="center"/>
            <w:shd w:fill="F3F7FB"/>
          </w:tcPr>
          <w:p>
            <w:pPr>
              <w:spacing w:after="0" w:line="252" w:lineRule="auto"/>
            </w:pPr>
            <w:r>
              <w:rPr>
                <w:sz w:val="17"/>
              </w:rPr>
              <w:t>Registrar usuario</w:t>
            </w:r>
          </w:p>
        </w:tc>
      </w:tr>
      <w:tr>
        <w:tc>
          <w:tcPr>
            <w:tcW w:type="dxa" w:w="1134"/>
            <w:tcMar>
              <w:top w:w="100" w:type="dxa"/>
              <w:start w:w="120" w:type="dxa"/>
              <w:bottom w:w="100" w:type="dxa"/>
              <w:end w:w="120" w:type="dxa"/>
            </w:tcMar>
            <w:vAlign w:val="center"/>
          </w:tcPr>
          <w:p>
            <w:pPr>
              <w:spacing w:after="0" w:line="252" w:lineRule="auto"/>
            </w:pPr>
            <w:r>
              <w:rPr>
                <w:sz w:val="17"/>
              </w:rPr>
              <w:t>POST</w:t>
            </w:r>
          </w:p>
        </w:tc>
        <w:tc>
          <w:tcPr>
            <w:tcW w:type="dxa" w:w="3402"/>
            <w:tcMar>
              <w:top w:w="100" w:type="dxa"/>
              <w:start w:w="120" w:type="dxa"/>
              <w:bottom w:w="100" w:type="dxa"/>
              <w:end w:w="120" w:type="dxa"/>
            </w:tcMar>
            <w:vAlign w:val="center"/>
          </w:tcPr>
          <w:p>
            <w:pPr>
              <w:spacing w:after="0" w:line="252" w:lineRule="auto"/>
            </w:pPr>
            <w:r>
              <w:rPr>
                <w:sz w:val="17"/>
              </w:rPr>
              <w:t>/api/v1/auth/login</w:t>
            </w:r>
          </w:p>
        </w:tc>
        <w:tc>
          <w:tcPr>
            <w:tcW w:type="dxa" w:w="1871"/>
            <w:tcMar>
              <w:top w:w="100" w:type="dxa"/>
              <w:start w:w="120" w:type="dxa"/>
              <w:bottom w:w="100" w:type="dxa"/>
              <w:end w:w="120" w:type="dxa"/>
            </w:tcMar>
            <w:vAlign w:val="center"/>
          </w:tcPr>
          <w:p>
            <w:pPr>
              <w:spacing w:after="0" w:line="252" w:lineRule="auto"/>
            </w:pPr>
            <w:r>
              <w:rPr>
                <w:sz w:val="17"/>
              </w:rPr>
              <w:t>Publica</w:t>
            </w:r>
          </w:p>
        </w:tc>
        <w:tc>
          <w:tcPr>
            <w:tcW w:type="dxa" w:w="2835"/>
            <w:tcMar>
              <w:top w:w="100" w:type="dxa"/>
              <w:start w:w="120" w:type="dxa"/>
              <w:bottom w:w="100" w:type="dxa"/>
              <w:end w:w="120" w:type="dxa"/>
            </w:tcMar>
            <w:vAlign w:val="center"/>
          </w:tcPr>
          <w:p>
            <w:pPr>
              <w:spacing w:after="0" w:line="252" w:lineRule="auto"/>
            </w:pPr>
            <w:r>
              <w:rPr>
                <w:sz w:val="17"/>
              </w:rPr>
              <w:t>Obtener JWT</w:t>
            </w:r>
          </w:p>
        </w:tc>
      </w:tr>
      <w:tr>
        <w:tc>
          <w:tcPr>
            <w:tcW w:type="dxa" w:w="1134"/>
            <w:tcMar>
              <w:top w:w="100" w:type="dxa"/>
              <w:start w:w="120" w:type="dxa"/>
              <w:bottom w:w="100" w:type="dxa"/>
              <w:end w:w="120" w:type="dxa"/>
            </w:tcMar>
            <w:vAlign w:val="center"/>
            <w:shd w:fill="F3F7FB"/>
          </w:tcPr>
          <w:p>
            <w:pPr>
              <w:spacing w:after="0" w:line="252" w:lineRule="auto"/>
            </w:pPr>
            <w:r>
              <w:rPr>
                <w:sz w:val="17"/>
              </w:rPr>
              <w:t>GET</w:t>
            </w:r>
          </w:p>
        </w:tc>
        <w:tc>
          <w:tcPr>
            <w:tcW w:type="dxa" w:w="3402"/>
            <w:tcMar>
              <w:top w:w="100" w:type="dxa"/>
              <w:start w:w="120" w:type="dxa"/>
              <w:bottom w:w="100" w:type="dxa"/>
              <w:end w:w="120" w:type="dxa"/>
            </w:tcMar>
            <w:vAlign w:val="center"/>
            <w:shd w:fill="F3F7FB"/>
          </w:tcPr>
          <w:p>
            <w:pPr>
              <w:spacing w:after="0" w:line="252" w:lineRule="auto"/>
            </w:pPr>
            <w:r>
              <w:rPr>
                <w:sz w:val="17"/>
              </w:rPr>
              <w:t>/api/v1/auth/me</w:t>
            </w:r>
          </w:p>
        </w:tc>
        <w:tc>
          <w:tcPr>
            <w:tcW w:type="dxa" w:w="1871"/>
            <w:tcMar>
              <w:top w:w="100" w:type="dxa"/>
              <w:start w:w="120" w:type="dxa"/>
              <w:bottom w:w="100" w:type="dxa"/>
              <w:end w:w="120" w:type="dxa"/>
            </w:tcMar>
            <w:vAlign w:val="center"/>
            <w:shd w:fill="F3F7FB"/>
          </w:tcPr>
          <w:p>
            <w:pPr>
              <w:spacing w:after="0" w:line="252" w:lineRule="auto"/>
            </w:pPr>
            <w:r>
              <w:rPr>
                <w:sz w:val="17"/>
              </w:rPr>
              <w:t>Bearer JWT</w:t>
            </w:r>
          </w:p>
        </w:tc>
        <w:tc>
          <w:tcPr>
            <w:tcW w:type="dxa" w:w="2835"/>
            <w:tcMar>
              <w:top w:w="100" w:type="dxa"/>
              <w:start w:w="120" w:type="dxa"/>
              <w:bottom w:w="100" w:type="dxa"/>
              <w:end w:w="120" w:type="dxa"/>
            </w:tcMar>
            <w:vAlign w:val="center"/>
            <w:shd w:fill="F3F7FB"/>
          </w:tcPr>
          <w:p>
            <w:pPr>
              <w:spacing w:after="0" w:line="252" w:lineRule="auto"/>
            </w:pPr>
            <w:r>
              <w:rPr>
                <w:sz w:val="17"/>
              </w:rPr>
              <w:t>Perfil y puntos</w:t>
            </w:r>
          </w:p>
        </w:tc>
      </w:tr>
      <w:tr>
        <w:tc>
          <w:tcPr>
            <w:tcW w:type="dxa" w:w="1134"/>
            <w:tcMar>
              <w:top w:w="100" w:type="dxa"/>
              <w:start w:w="120" w:type="dxa"/>
              <w:bottom w:w="100" w:type="dxa"/>
              <w:end w:w="120" w:type="dxa"/>
            </w:tcMar>
            <w:vAlign w:val="center"/>
          </w:tcPr>
          <w:p>
            <w:pPr>
              <w:spacing w:after="0" w:line="252" w:lineRule="auto"/>
            </w:pPr>
            <w:r>
              <w:rPr>
                <w:sz w:val="17"/>
              </w:rPr>
              <w:t>POST</w:t>
            </w:r>
          </w:p>
        </w:tc>
        <w:tc>
          <w:tcPr>
            <w:tcW w:type="dxa" w:w="3402"/>
            <w:tcMar>
              <w:top w:w="100" w:type="dxa"/>
              <w:start w:w="120" w:type="dxa"/>
              <w:bottom w:w="100" w:type="dxa"/>
              <w:end w:w="120" w:type="dxa"/>
            </w:tcMar>
            <w:vAlign w:val="center"/>
          </w:tcPr>
          <w:p>
            <w:pPr>
              <w:spacing w:after="0" w:line="252" w:lineRule="auto"/>
            </w:pPr>
            <w:r>
              <w:rPr>
                <w:sz w:val="17"/>
              </w:rPr>
              <w:t>/api/v1/deposits/predict</w:t>
            </w:r>
          </w:p>
        </w:tc>
        <w:tc>
          <w:tcPr>
            <w:tcW w:type="dxa" w:w="1871"/>
            <w:tcMar>
              <w:top w:w="100" w:type="dxa"/>
              <w:start w:w="120" w:type="dxa"/>
              <w:bottom w:w="100" w:type="dxa"/>
              <w:end w:w="120" w:type="dxa"/>
            </w:tcMar>
            <w:vAlign w:val="center"/>
          </w:tcPr>
          <w:p>
            <w:pPr>
              <w:spacing w:after="0" w:line="252" w:lineRule="auto"/>
            </w:pPr>
            <w:r>
              <w:rPr>
                <w:sz w:val="17"/>
              </w:rPr>
              <w:t>Bearer JWT</w:t>
            </w:r>
          </w:p>
        </w:tc>
        <w:tc>
          <w:tcPr>
            <w:tcW w:type="dxa" w:w="2835"/>
            <w:tcMar>
              <w:top w:w="100" w:type="dxa"/>
              <w:start w:w="120" w:type="dxa"/>
              <w:bottom w:w="100" w:type="dxa"/>
              <w:end w:w="120" w:type="dxa"/>
            </w:tcMar>
            <w:vAlign w:val="center"/>
          </w:tcPr>
          <w:p>
            <w:pPr>
              <w:spacing w:after="0" w:line="252" w:lineRule="auto"/>
            </w:pPr>
            <w:r>
              <w:rPr>
                <w:sz w:val="17"/>
              </w:rPr>
              <w:t>Clasificar y crear deposito</w:t>
            </w:r>
          </w:p>
        </w:tc>
      </w:tr>
      <w:tr>
        <w:tc>
          <w:tcPr>
            <w:tcW w:type="dxa" w:w="1134"/>
            <w:tcMar>
              <w:top w:w="100" w:type="dxa"/>
              <w:start w:w="120" w:type="dxa"/>
              <w:bottom w:w="100" w:type="dxa"/>
              <w:end w:w="120" w:type="dxa"/>
            </w:tcMar>
            <w:vAlign w:val="center"/>
            <w:shd w:fill="F3F7FB"/>
          </w:tcPr>
          <w:p>
            <w:pPr>
              <w:spacing w:after="0" w:line="252" w:lineRule="auto"/>
            </w:pPr>
            <w:r>
              <w:rPr>
                <w:sz w:val="17"/>
              </w:rPr>
              <w:t>GET</w:t>
            </w:r>
          </w:p>
        </w:tc>
        <w:tc>
          <w:tcPr>
            <w:tcW w:type="dxa" w:w="3402"/>
            <w:tcMar>
              <w:top w:w="100" w:type="dxa"/>
              <w:start w:w="120" w:type="dxa"/>
              <w:bottom w:w="100" w:type="dxa"/>
              <w:end w:w="120" w:type="dxa"/>
            </w:tcMar>
            <w:vAlign w:val="center"/>
            <w:shd w:fill="F3F7FB"/>
          </w:tcPr>
          <w:p>
            <w:pPr>
              <w:spacing w:after="0" w:line="252" w:lineRule="auto"/>
            </w:pPr>
            <w:r>
              <w:rPr>
                <w:sz w:val="17"/>
              </w:rPr>
              <w:t>/api/v1/deposits</w:t>
            </w:r>
          </w:p>
        </w:tc>
        <w:tc>
          <w:tcPr>
            <w:tcW w:type="dxa" w:w="1871"/>
            <w:tcMar>
              <w:top w:w="100" w:type="dxa"/>
              <w:start w:w="120" w:type="dxa"/>
              <w:bottom w:w="100" w:type="dxa"/>
              <w:end w:w="120" w:type="dxa"/>
            </w:tcMar>
            <w:vAlign w:val="center"/>
            <w:shd w:fill="F3F7FB"/>
          </w:tcPr>
          <w:p>
            <w:pPr>
              <w:spacing w:after="0" w:line="252" w:lineRule="auto"/>
            </w:pPr>
            <w:r>
              <w:rPr>
                <w:sz w:val="17"/>
              </w:rPr>
              <w:t>Bearer JWT</w:t>
            </w:r>
          </w:p>
        </w:tc>
        <w:tc>
          <w:tcPr>
            <w:tcW w:type="dxa" w:w="2835"/>
            <w:tcMar>
              <w:top w:w="100" w:type="dxa"/>
              <w:start w:w="120" w:type="dxa"/>
              <w:bottom w:w="100" w:type="dxa"/>
              <w:end w:w="120" w:type="dxa"/>
            </w:tcMar>
            <w:vAlign w:val="center"/>
            <w:shd w:fill="F3F7FB"/>
          </w:tcPr>
          <w:p>
            <w:pPr>
              <w:spacing w:after="0" w:line="252" w:lineRule="auto"/>
            </w:pPr>
            <w:r>
              <w:rPr>
                <w:sz w:val="17"/>
              </w:rPr>
              <w:t>Historial del usuario</w:t>
            </w:r>
          </w:p>
        </w:tc>
      </w:tr>
      <w:tr>
        <w:tc>
          <w:tcPr>
            <w:tcW w:type="dxa" w:w="1134"/>
            <w:tcMar>
              <w:top w:w="100" w:type="dxa"/>
              <w:start w:w="120" w:type="dxa"/>
              <w:bottom w:w="100" w:type="dxa"/>
              <w:end w:w="120" w:type="dxa"/>
            </w:tcMar>
            <w:vAlign w:val="center"/>
          </w:tcPr>
          <w:p>
            <w:pPr>
              <w:spacing w:after="0" w:line="252" w:lineRule="auto"/>
            </w:pPr>
            <w:r>
              <w:rPr>
                <w:sz w:val="17"/>
              </w:rPr>
              <w:t>POST</w:t>
            </w:r>
          </w:p>
        </w:tc>
        <w:tc>
          <w:tcPr>
            <w:tcW w:type="dxa" w:w="3402"/>
            <w:tcMar>
              <w:top w:w="100" w:type="dxa"/>
              <w:start w:w="120" w:type="dxa"/>
              <w:bottom w:w="100" w:type="dxa"/>
              <w:end w:w="120" w:type="dxa"/>
            </w:tcMar>
            <w:vAlign w:val="center"/>
          </w:tcPr>
          <w:p>
            <w:pPr>
              <w:spacing w:after="0" w:line="252" w:lineRule="auto"/>
            </w:pPr>
            <w:r>
              <w:rPr>
                <w:sz w:val="17"/>
              </w:rPr>
              <w:t>/api/v1/internal/deposits/:id/confirm</w:t>
            </w:r>
          </w:p>
        </w:tc>
        <w:tc>
          <w:tcPr>
            <w:tcW w:type="dxa" w:w="1871"/>
            <w:tcMar>
              <w:top w:w="100" w:type="dxa"/>
              <w:start w:w="120" w:type="dxa"/>
              <w:bottom w:w="100" w:type="dxa"/>
              <w:end w:w="120" w:type="dxa"/>
            </w:tcMar>
            <w:vAlign w:val="center"/>
          </w:tcPr>
          <w:p>
            <w:pPr>
              <w:spacing w:after="0" w:line="252" w:lineRule="auto"/>
            </w:pPr>
            <w:r>
              <w:rPr>
                <w:sz w:val="17"/>
              </w:rPr>
              <w:t>x-device-key</w:t>
            </w:r>
          </w:p>
        </w:tc>
        <w:tc>
          <w:tcPr>
            <w:tcW w:type="dxa" w:w="2835"/>
            <w:tcMar>
              <w:top w:w="100" w:type="dxa"/>
              <w:start w:w="120" w:type="dxa"/>
              <w:bottom w:w="100" w:type="dxa"/>
              <w:end w:w="120" w:type="dxa"/>
            </w:tcMar>
            <w:vAlign w:val="center"/>
          </w:tcPr>
          <w:p>
            <w:pPr>
              <w:spacing w:after="0" w:line="252" w:lineRule="auto"/>
            </w:pPr>
            <w:r>
              <w:rPr>
                <w:sz w:val="17"/>
              </w:rPr>
              <w:t>Confirmacion HTTP interna</w:t>
            </w:r>
          </w:p>
        </w:tc>
      </w:tr>
      <w:tr>
        <w:tc>
          <w:tcPr>
            <w:tcW w:type="dxa" w:w="1134"/>
            <w:tcMar>
              <w:top w:w="100" w:type="dxa"/>
              <w:start w:w="120" w:type="dxa"/>
              <w:bottom w:w="100" w:type="dxa"/>
              <w:end w:w="120" w:type="dxa"/>
            </w:tcMar>
            <w:vAlign w:val="center"/>
            <w:shd w:fill="F3F7FB"/>
          </w:tcPr>
          <w:p>
            <w:pPr>
              <w:spacing w:after="0" w:line="252" w:lineRule="auto"/>
            </w:pPr>
            <w:r>
              <w:rPr>
                <w:sz w:val="17"/>
              </w:rPr>
              <w:t>GET</w:t>
            </w:r>
          </w:p>
        </w:tc>
        <w:tc>
          <w:tcPr>
            <w:tcW w:type="dxa" w:w="3402"/>
            <w:tcMar>
              <w:top w:w="100" w:type="dxa"/>
              <w:start w:w="120" w:type="dxa"/>
              <w:bottom w:w="100" w:type="dxa"/>
              <w:end w:w="120" w:type="dxa"/>
            </w:tcMar>
            <w:vAlign w:val="center"/>
            <w:shd w:fill="F3F7FB"/>
          </w:tcPr>
          <w:p>
            <w:pPr>
              <w:spacing w:after="0" w:line="252" w:lineRule="auto"/>
            </w:pPr>
            <w:r>
              <w:rPr>
                <w:sz w:val="17"/>
              </w:rPr>
              <w:t>/api/v1/health</w:t>
            </w:r>
          </w:p>
        </w:tc>
        <w:tc>
          <w:tcPr>
            <w:tcW w:type="dxa" w:w="1871"/>
            <w:tcMar>
              <w:top w:w="100" w:type="dxa"/>
              <w:start w:w="120" w:type="dxa"/>
              <w:bottom w:w="100" w:type="dxa"/>
              <w:end w:w="120" w:type="dxa"/>
            </w:tcMar>
            <w:vAlign w:val="center"/>
            <w:shd w:fill="F3F7FB"/>
          </w:tcPr>
          <w:p>
            <w:pPr>
              <w:spacing w:after="0" w:line="252" w:lineRule="auto"/>
            </w:pPr>
            <w:r>
              <w:rPr>
                <w:sz w:val="17"/>
              </w:rPr>
              <w:t>FastAPI</w:t>
            </w:r>
          </w:p>
        </w:tc>
        <w:tc>
          <w:tcPr>
            <w:tcW w:type="dxa" w:w="2835"/>
            <w:tcMar>
              <w:top w:w="100" w:type="dxa"/>
              <w:start w:w="120" w:type="dxa"/>
              <w:bottom w:w="100" w:type="dxa"/>
              <w:end w:w="120" w:type="dxa"/>
            </w:tcMar>
            <w:vAlign w:val="center"/>
            <w:shd w:fill="F3F7FB"/>
          </w:tcPr>
          <w:p>
            <w:pPr>
              <w:spacing w:after="0" w:line="252" w:lineRule="auto"/>
            </w:pPr>
            <w:r>
              <w:rPr>
                <w:sz w:val="17"/>
              </w:rPr>
              <w:t>Estado del modelo</w:t>
            </w:r>
          </w:p>
        </w:tc>
      </w:tr>
      <w:tr>
        <w:tc>
          <w:tcPr>
            <w:tcW w:type="dxa" w:w="1134"/>
            <w:tcMar>
              <w:top w:w="100" w:type="dxa"/>
              <w:start w:w="120" w:type="dxa"/>
              <w:bottom w:w="100" w:type="dxa"/>
              <w:end w:w="120" w:type="dxa"/>
            </w:tcMar>
            <w:vAlign w:val="center"/>
          </w:tcPr>
          <w:p>
            <w:pPr>
              <w:spacing w:after="0" w:line="252" w:lineRule="auto"/>
            </w:pPr>
            <w:r>
              <w:rPr>
                <w:sz w:val="17"/>
              </w:rPr>
              <w:t>POST</w:t>
            </w:r>
          </w:p>
        </w:tc>
        <w:tc>
          <w:tcPr>
            <w:tcW w:type="dxa" w:w="3402"/>
            <w:tcMar>
              <w:top w:w="100" w:type="dxa"/>
              <w:start w:w="120" w:type="dxa"/>
              <w:bottom w:w="100" w:type="dxa"/>
              <w:end w:w="120" w:type="dxa"/>
            </w:tcMar>
            <w:vAlign w:val="center"/>
          </w:tcPr>
          <w:p>
            <w:pPr>
              <w:spacing w:after="0" w:line="252" w:lineRule="auto"/>
            </w:pPr>
            <w:r>
              <w:rPr>
                <w:sz w:val="17"/>
              </w:rPr>
              <w:t>/api/v1/predict</w:t>
            </w:r>
          </w:p>
        </w:tc>
        <w:tc>
          <w:tcPr>
            <w:tcW w:type="dxa" w:w="1871"/>
            <w:tcMar>
              <w:top w:w="100" w:type="dxa"/>
              <w:start w:w="120" w:type="dxa"/>
              <w:bottom w:w="100" w:type="dxa"/>
              <w:end w:w="120" w:type="dxa"/>
            </w:tcMar>
            <w:vAlign w:val="center"/>
          </w:tcPr>
          <w:p>
            <w:pPr>
              <w:spacing w:after="0" w:line="252" w:lineRule="auto"/>
            </w:pPr>
            <w:r>
              <w:rPr>
                <w:sz w:val="17"/>
              </w:rPr>
              <w:t>FastAPI interna</w:t>
            </w:r>
          </w:p>
        </w:tc>
        <w:tc>
          <w:tcPr>
            <w:tcW w:type="dxa" w:w="2835"/>
            <w:tcMar>
              <w:top w:w="100" w:type="dxa"/>
              <w:start w:w="120" w:type="dxa"/>
              <w:bottom w:w="100" w:type="dxa"/>
              <w:end w:w="120" w:type="dxa"/>
            </w:tcMar>
            <w:vAlign w:val="center"/>
          </w:tcPr>
          <w:p>
            <w:pPr>
              <w:spacing w:after="0" w:line="252" w:lineRule="auto"/>
            </w:pPr>
            <w:r>
              <w:rPr>
                <w:sz w:val="17"/>
              </w:rPr>
              <w:t>Inferencia de imagen</w:t>
            </w:r>
          </w:p>
        </w:tc>
      </w:tr>
    </w:tbl>
    <w:p>
      <w:pPr>
        <w:widowControl/>
        <w:spacing w:after="20"/>
      </w:pPr>
    </w:p>
    <w:p>
      <w:pPr>
        <w:pStyle w:val="Heading2"/>
        <w:keepNext/>
        <w:widowControl/>
      </w:pPr>
      <w:r>
        <w:t>Topicos MQTT</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9"/>
        <w:gridCol w:w="3249"/>
        <w:gridCol w:w="3249"/>
      </w:tblGrid>
      <w:tr>
        <w:trPr>
          <w:tblHeader w:val="true"/>
        </w:trPr>
        <w:tc>
          <w:tcPr>
            <w:tcW w:type="dxa" w:w="4082"/>
            <w:tcMar>
              <w:top w:w="100" w:type="dxa"/>
              <w:start w:w="120" w:type="dxa"/>
              <w:bottom w:w="100" w:type="dxa"/>
              <w:end w:w="120" w:type="dxa"/>
            </w:tcMar>
            <w:vAlign w:val="center"/>
            <w:shd w:fill="17365D"/>
          </w:tcPr>
          <w:p>
            <w:pPr>
              <w:spacing w:after="0" w:line="252" w:lineRule="auto"/>
              <w:jc w:val="center"/>
            </w:pPr>
            <w:r>
              <w:rPr>
                <w:b/>
                <w:color w:val="FFFFFF"/>
                <w:sz w:val="17"/>
              </w:rPr>
              <w:t>Topico</w:t>
            </w:r>
          </w:p>
        </w:tc>
        <w:tc>
          <w:tcPr>
            <w:tcW w:type="dxa" w:w="1871"/>
            <w:tcMar>
              <w:top w:w="100" w:type="dxa"/>
              <w:start w:w="120" w:type="dxa"/>
              <w:bottom w:w="100" w:type="dxa"/>
              <w:end w:w="120" w:type="dxa"/>
            </w:tcMar>
            <w:vAlign w:val="center"/>
            <w:shd w:fill="17365D"/>
          </w:tcPr>
          <w:p>
            <w:pPr>
              <w:spacing w:after="0" w:line="252" w:lineRule="auto"/>
              <w:jc w:val="center"/>
            </w:pPr>
            <w:r>
              <w:rPr>
                <w:b/>
                <w:color w:val="FFFFFF"/>
                <w:sz w:val="17"/>
              </w:rPr>
              <w:t>Direccion</w:t>
            </w:r>
          </w:p>
        </w:tc>
        <w:tc>
          <w:tcPr>
            <w:tcW w:type="dxa" w:w="3288"/>
            <w:tcMar>
              <w:top w:w="100" w:type="dxa"/>
              <w:start w:w="120" w:type="dxa"/>
              <w:bottom w:w="100" w:type="dxa"/>
              <w:end w:w="120" w:type="dxa"/>
            </w:tcMar>
            <w:vAlign w:val="center"/>
            <w:shd w:fill="17365D"/>
          </w:tcPr>
          <w:p>
            <w:pPr>
              <w:spacing w:after="0" w:line="252" w:lineRule="auto"/>
              <w:jc w:val="center"/>
            </w:pPr>
            <w:r>
              <w:rPr>
                <w:b/>
                <w:color w:val="FFFFFF"/>
                <w:sz w:val="17"/>
              </w:rPr>
              <w:t>Contenido</w:t>
            </w:r>
          </w:p>
        </w:tc>
      </w:tr>
      <w:tr>
        <w:tc>
          <w:tcPr>
            <w:tcW w:type="dxa" w:w="4082"/>
            <w:tcMar>
              <w:top w:w="100" w:type="dxa"/>
              <w:start w:w="120" w:type="dxa"/>
              <w:bottom w:w="100" w:type="dxa"/>
              <w:end w:w="120" w:type="dxa"/>
            </w:tcMar>
            <w:vAlign w:val="center"/>
          </w:tcPr>
          <w:p>
            <w:pPr>
              <w:spacing w:after="0" w:line="252" w:lineRule="auto"/>
            </w:pPr>
            <w:r>
              <w:rPr>
                <w:sz w:val="17"/>
              </w:rPr>
              <w:t>smartbin/bin-01/commands/open</w:t>
            </w:r>
          </w:p>
        </w:tc>
        <w:tc>
          <w:tcPr>
            <w:tcW w:type="dxa" w:w="1871"/>
            <w:tcMar>
              <w:top w:w="100" w:type="dxa"/>
              <w:start w:w="120" w:type="dxa"/>
              <w:bottom w:w="100" w:type="dxa"/>
              <w:end w:w="120" w:type="dxa"/>
            </w:tcMar>
            <w:vAlign w:val="center"/>
          </w:tcPr>
          <w:p>
            <w:pPr>
              <w:spacing w:after="0" w:line="252" w:lineRule="auto"/>
            </w:pPr>
            <w:r>
              <w:rPr>
                <w:sz w:val="17"/>
              </w:rPr>
              <w:t>Node a ESP32</w:t>
            </w:r>
          </w:p>
        </w:tc>
        <w:tc>
          <w:tcPr>
            <w:tcW w:type="dxa" w:w="3288"/>
            <w:tcMar>
              <w:top w:w="100" w:type="dxa"/>
              <w:start w:w="120" w:type="dxa"/>
              <w:bottom w:w="100" w:type="dxa"/>
              <w:end w:w="120" w:type="dxa"/>
            </w:tcMar>
            <w:vAlign w:val="center"/>
          </w:tcPr>
          <w:p>
            <w:pPr>
              <w:spacing w:after="0" w:line="252" w:lineRule="auto"/>
            </w:pPr>
            <w:r>
              <w:rPr>
                <w:sz w:val="17"/>
              </w:rPr>
              <w:t>depositId, compartment, command, timestamp</w:t>
            </w:r>
          </w:p>
        </w:tc>
      </w:tr>
      <w:tr>
        <w:tc>
          <w:tcPr>
            <w:tcW w:type="dxa" w:w="4082"/>
            <w:tcMar>
              <w:top w:w="100" w:type="dxa"/>
              <w:start w:w="120" w:type="dxa"/>
              <w:bottom w:w="100" w:type="dxa"/>
              <w:end w:w="120" w:type="dxa"/>
            </w:tcMar>
            <w:vAlign w:val="center"/>
            <w:shd w:fill="F3F7FB"/>
          </w:tcPr>
          <w:p>
            <w:pPr>
              <w:spacing w:after="0" w:line="252" w:lineRule="auto"/>
            </w:pPr>
            <w:r>
              <w:rPr>
                <w:sz w:val="17"/>
              </w:rPr>
              <w:t>smartbin/bin-01/events/deposit-confirmed</w:t>
            </w:r>
          </w:p>
        </w:tc>
        <w:tc>
          <w:tcPr>
            <w:tcW w:type="dxa" w:w="1871"/>
            <w:tcMar>
              <w:top w:w="100" w:type="dxa"/>
              <w:start w:w="120" w:type="dxa"/>
              <w:bottom w:w="100" w:type="dxa"/>
              <w:end w:w="120" w:type="dxa"/>
            </w:tcMar>
            <w:vAlign w:val="center"/>
            <w:shd w:fill="F3F7FB"/>
          </w:tcPr>
          <w:p>
            <w:pPr>
              <w:spacing w:after="0" w:line="252" w:lineRule="auto"/>
            </w:pPr>
            <w:r>
              <w:rPr>
                <w:sz w:val="17"/>
              </w:rPr>
              <w:t>ESP32 a Node</w:t>
            </w:r>
          </w:p>
        </w:tc>
        <w:tc>
          <w:tcPr>
            <w:tcW w:type="dxa" w:w="3288"/>
            <w:tcMar>
              <w:top w:w="100" w:type="dxa"/>
              <w:start w:w="120" w:type="dxa"/>
              <w:bottom w:w="100" w:type="dxa"/>
              <w:end w:w="120" w:type="dxa"/>
            </w:tcMar>
            <w:vAlign w:val="center"/>
            <w:shd w:fill="F3F7FB"/>
          </w:tcPr>
          <w:p>
            <w:pPr>
              <w:spacing w:after="0" w:line="252" w:lineRule="auto"/>
            </w:pPr>
            <w:r>
              <w:rPr>
                <w:sz w:val="17"/>
              </w:rPr>
              <w:t>depositId</w:t>
            </w:r>
          </w:p>
        </w:tc>
      </w:tr>
      <w:tr>
        <w:tc>
          <w:tcPr>
            <w:tcW w:type="dxa" w:w="4082"/>
            <w:tcMar>
              <w:top w:w="100" w:type="dxa"/>
              <w:start w:w="120" w:type="dxa"/>
              <w:bottom w:w="100" w:type="dxa"/>
              <w:end w:w="120" w:type="dxa"/>
            </w:tcMar>
            <w:vAlign w:val="center"/>
          </w:tcPr>
          <w:p>
            <w:pPr>
              <w:spacing w:after="0" w:line="252" w:lineRule="auto"/>
            </w:pPr>
            <w:r>
              <w:rPr>
                <w:sz w:val="17"/>
              </w:rPr>
              <w:t>smartbin/bin-01/status</w:t>
            </w:r>
          </w:p>
        </w:tc>
        <w:tc>
          <w:tcPr>
            <w:tcW w:type="dxa" w:w="1871"/>
            <w:tcMar>
              <w:top w:w="100" w:type="dxa"/>
              <w:start w:w="120" w:type="dxa"/>
              <w:bottom w:w="100" w:type="dxa"/>
              <w:end w:w="120" w:type="dxa"/>
            </w:tcMar>
            <w:vAlign w:val="center"/>
          </w:tcPr>
          <w:p>
            <w:pPr>
              <w:spacing w:after="0" w:line="252" w:lineRule="auto"/>
            </w:pPr>
            <w:r>
              <w:rPr>
                <w:sz w:val="17"/>
              </w:rPr>
              <w:t>ESP32 a Node</w:t>
            </w:r>
          </w:p>
        </w:tc>
        <w:tc>
          <w:tcPr>
            <w:tcW w:type="dxa" w:w="3288"/>
            <w:tcMar>
              <w:top w:w="100" w:type="dxa"/>
              <w:start w:w="120" w:type="dxa"/>
              <w:bottom w:w="100" w:type="dxa"/>
              <w:end w:w="120" w:type="dxa"/>
            </w:tcMar>
            <w:vAlign w:val="center"/>
          </w:tcPr>
          <w:p>
            <w:pPr>
              <w:spacing w:after="0" w:line="252" w:lineRule="auto"/>
            </w:pPr>
            <w:r>
              <w:rPr>
                <w:sz w:val="17"/>
              </w:rPr>
              <w:t>Reservado para estado del dispositivo</w:t>
            </w:r>
          </w:p>
        </w:tc>
      </w:tr>
    </w:tbl>
    <w:p>
      <w:pPr>
        <w:widowControl/>
        <w:spacing w:after="20"/>
      </w:pPr>
    </w:p>
    <w:p>
      <w:pPr>
        <w:pStyle w:val="Heading2"/>
        <w:keepNext/>
        <w:widowControl/>
      </w:pPr>
      <w:r>
        <w:t>Contratos importantes</w:t>
      </w:r>
    </w:p>
    <w:p>
      <w:pPr>
        <w:pStyle w:val="ListBullet"/>
        <w:widowControl/>
      </w:pPr>
      <w:r>
        <w:t>Flutter envia imagenes solamente a Node.js y adjunta Authorization Bearer token.</w:t>
      </w:r>
    </w:p>
    <w:p>
      <w:pPr>
        <w:pStyle w:val="ListBullet"/>
        <w:widowControl/>
      </w:pPr>
      <w:r>
        <w:t>Node envia multipart form data a FastAPI con el campo image.</w:t>
      </w:r>
    </w:p>
    <w:p>
      <w:pPr>
        <w:pStyle w:val="ListBullet"/>
        <w:widowControl/>
      </w:pPr>
      <w:r>
        <w:t>Node nunca acepta puntos enviados por el cliente; los calcula desde waste.config.js.</w:t>
      </w:r>
    </w:p>
    <w:p>
      <w:pPr>
        <w:pStyle w:val="ListBullet"/>
        <w:widowControl/>
      </w:pPr>
      <w:r>
        <w:t>La ESP32 debe devolver el mismo depositId recibido en la orden OPEN.</w:t>
      </w:r>
    </w:p>
    <w:p>
      <w:pPr>
        <w:pStyle w:val="ListBullet"/>
        <w:widowControl/>
      </w:pPr>
      <w:r>
        <w:t>La confirmacion es idempotente y una repeticion no vuelve a sumar puntos.</w:t>
      </w:r>
    </w:p>
    <w:p>
      <w:pPr>
        <w:widowControl/>
      </w:pPr>
      <w:r>
        <w:br w:type="page"/>
      </w:r>
    </w:p>
    <w:p>
      <w:pPr>
        <w:pStyle w:val="Heading1"/>
        <w:keepNext/>
        <w:widowControl/>
      </w:pPr>
      <w:r>
        <w:t>Modelo de datos</w:t>
      </w:r>
    </w:p>
    <w:p>
      <w:pPr>
        <w:keepNext/>
        <w:widowControl/>
        <w:jc w:val="center"/>
      </w:pPr>
      <w:r>
        <w:drawing>
          <wp:inline xmlns:a="http://schemas.openxmlformats.org/drawingml/2006/main" xmlns:pic="http://schemas.openxmlformats.org/drawingml/2006/picture">
            <wp:extent cx="5832000" cy="3353400"/>
            <wp:docPr id="4" name="Picture 4" descr="Figura 4  Entidades persistidas por Prisma en PostgreSQL" title="Figura 4  Entidades persistidas por Prisma en PostgreSQL"/>
            <wp:cNvGraphicFramePr>
              <a:graphicFrameLocks noChangeAspect="1"/>
            </wp:cNvGraphicFramePr>
            <a:graphic>
              <a:graphicData uri="http://schemas.openxmlformats.org/drawingml/2006/picture">
                <pic:pic>
                  <pic:nvPicPr>
                    <pic:cNvPr id="0" name="modelo_datos.png"/>
                    <pic:cNvPicPr/>
                  </pic:nvPicPr>
                  <pic:blipFill>
                    <a:blip r:embed="rId13"/>
                    <a:stretch>
                      <a:fillRect/>
                    </a:stretch>
                  </pic:blipFill>
                  <pic:spPr>
                    <a:xfrm>
                      <a:off x="0" y="0"/>
                      <a:ext cx="5832000" cy="3353400"/>
                    </a:xfrm>
                    <a:prstGeom prst="rect"/>
                  </pic:spPr>
                </pic:pic>
              </a:graphicData>
            </a:graphic>
          </wp:inline>
        </w:drawing>
      </w:r>
    </w:p>
    <w:p>
      <w:pPr>
        <w:pStyle w:val="Caption"/>
        <w:keepLines/>
        <w:widowControl/>
        <w:spacing w:after="160"/>
        <w:jc w:val="center"/>
      </w:pPr>
      <w:r>
        <w:t>Figura 4  Entidades persistidas por Prisma en PostgreSQL</w:t>
      </w:r>
    </w:p>
    <w:p>
      <w:pPr>
        <w:widowControl/>
      </w:pPr>
      <w:r>
        <w:t>User almacena identidad, hash de contraseña y saldo. Deposit registra cada inferencia y su estado fisico. PointMovement conserva el movimiento contable asociado a un deposito. El saldo, el deposito y el movimiento se actualizan en una transaccion serializable.</w:t>
      </w:r>
    </w:p>
    <w:p>
      <w:pPr>
        <w:pStyle w:val="Heading2"/>
        <w:keepNext/>
        <w:widowControl/>
      </w:pPr>
      <w:r>
        <w:t>Garantias de integridad</w:t>
      </w:r>
    </w:p>
    <w:p>
      <w:pPr>
        <w:pStyle w:val="ListBullet"/>
        <w:widowControl/>
      </w:pPr>
      <w:r>
        <w:t>El correo del usuario es unico.</w:t>
      </w:r>
    </w:p>
    <w:p>
      <w:pPr>
        <w:pStyle w:val="ListBullet"/>
        <w:widowControl/>
      </w:pPr>
      <w:r>
        <w:t>predictionId es unico para evitar registrar dos veces la misma inferencia.</w:t>
      </w:r>
    </w:p>
    <w:p>
      <w:pPr>
        <w:pStyle w:val="ListBullet"/>
        <w:widowControl/>
      </w:pPr>
      <w:r>
        <w:t>depositId es unico en PointMovement, por lo que un deposito produce como maximo un movimiento.</w:t>
      </w:r>
    </w:p>
    <w:p>
      <w:pPr>
        <w:pStyle w:val="ListBullet"/>
        <w:widowControl/>
      </w:pPr>
      <w:r>
        <w:t>Las confirmaciones concurrentes se reintentan y una repeticion devuelve cero puntos otorgados.</w:t>
      </w:r>
    </w:p>
    <w:p>
      <w:pPr>
        <w:pStyle w:val="ListBullet"/>
        <w:widowControl/>
      </w:pPr>
      <w:r>
        <w:t>Las contraseñas se guardan con bcrypt y nunca se devuelven en las respuestas.</w:t>
      </w:r>
    </w:p>
    <w:p>
      <w:pPr>
        <w:widowControl/>
      </w:pPr>
      <w:r>
        <w:br w:type="page"/>
      </w:r>
    </w:p>
    <w:p>
      <w:pPr>
        <w:pStyle w:val="Heading1"/>
        <w:keepNext/>
        <w:widowControl/>
      </w:pPr>
      <w:r>
        <w:t>Pruebas y evidencias</w:t>
      </w:r>
    </w:p>
    <w:p>
      <w:pPr>
        <w:widowControl/>
      </w:pPr>
      <w:r>
        <w:t>La suite actual contiene 21 pruebas distribuidas en salud, autenticacion, prediccion y confirmacion de depositos. Las pruebas de integracion utilizan PostgreSQL y, para la ruta de prediccion, una conexion real con Mosquitto.</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3"/>
        <w:gridCol w:w="4873"/>
      </w:tblGrid>
      <w:tr>
        <w:trPr>
          <w:tblHeader w:val="true"/>
        </w:trPr>
        <w:tc>
          <w:tcPr>
            <w:tcW w:type="dxa" w:w="2268"/>
            <w:tcMar>
              <w:top w:w="100" w:type="dxa"/>
              <w:start w:w="120" w:type="dxa"/>
              <w:bottom w:w="100" w:type="dxa"/>
              <w:end w:w="120" w:type="dxa"/>
            </w:tcMar>
            <w:vAlign w:val="center"/>
            <w:shd w:fill="17365D"/>
          </w:tcPr>
          <w:p>
            <w:pPr>
              <w:spacing w:after="0" w:line="252" w:lineRule="auto"/>
              <w:jc w:val="center"/>
            </w:pPr>
            <w:r>
              <w:rPr>
                <w:b/>
                <w:color w:val="FFFFFF"/>
                <w:sz w:val="17"/>
              </w:rPr>
              <w:t>Grupo</w:t>
            </w:r>
          </w:p>
        </w:tc>
        <w:tc>
          <w:tcPr>
            <w:tcW w:type="dxa" w:w="6973"/>
            <w:tcMar>
              <w:top w:w="100" w:type="dxa"/>
              <w:start w:w="120" w:type="dxa"/>
              <w:bottom w:w="100" w:type="dxa"/>
              <w:end w:w="120" w:type="dxa"/>
            </w:tcMar>
            <w:vAlign w:val="center"/>
            <w:shd w:fill="17365D"/>
          </w:tcPr>
          <w:p>
            <w:pPr>
              <w:spacing w:after="0" w:line="252" w:lineRule="auto"/>
              <w:jc w:val="center"/>
            </w:pPr>
            <w:r>
              <w:rPr>
                <w:b/>
                <w:color w:val="FFFFFF"/>
                <w:sz w:val="17"/>
              </w:rPr>
              <w:t>Cobertura</w:t>
            </w:r>
          </w:p>
        </w:tc>
      </w:tr>
      <w:tr>
        <w:tc>
          <w:tcPr>
            <w:tcW w:type="dxa" w:w="2268"/>
            <w:tcMar>
              <w:top w:w="100" w:type="dxa"/>
              <w:start w:w="120" w:type="dxa"/>
              <w:bottom w:w="100" w:type="dxa"/>
              <w:end w:w="120" w:type="dxa"/>
            </w:tcMar>
            <w:vAlign w:val="center"/>
          </w:tcPr>
          <w:p>
            <w:pPr>
              <w:spacing w:after="0" w:line="252" w:lineRule="auto"/>
            </w:pPr>
            <w:r>
              <w:rPr>
                <w:sz w:val="17"/>
              </w:rPr>
              <w:t>Health</w:t>
            </w:r>
          </w:p>
        </w:tc>
        <w:tc>
          <w:tcPr>
            <w:tcW w:type="dxa" w:w="6973"/>
            <w:tcMar>
              <w:top w:w="100" w:type="dxa"/>
              <w:start w:w="120" w:type="dxa"/>
              <w:bottom w:w="100" w:type="dxa"/>
              <w:end w:w="120" w:type="dxa"/>
            </w:tcMar>
            <w:vAlign w:val="center"/>
          </w:tcPr>
          <w:p>
            <w:pPr>
              <w:spacing w:after="0" w:line="252" w:lineRule="auto"/>
            </w:pPr>
            <w:r>
              <w:rPr>
                <w:sz w:val="17"/>
              </w:rPr>
              <w:t>Ruta raiz, salud y 404 estructurado</w:t>
            </w:r>
          </w:p>
        </w:tc>
      </w:tr>
      <w:tr>
        <w:tc>
          <w:tcPr>
            <w:tcW w:type="dxa" w:w="2268"/>
            <w:tcMar>
              <w:top w:w="100" w:type="dxa"/>
              <w:start w:w="120" w:type="dxa"/>
              <w:bottom w:w="100" w:type="dxa"/>
              <w:end w:w="120" w:type="dxa"/>
            </w:tcMar>
            <w:vAlign w:val="center"/>
            <w:shd w:fill="F3F7FB"/>
          </w:tcPr>
          <w:p>
            <w:pPr>
              <w:spacing w:after="0" w:line="252" w:lineRule="auto"/>
            </w:pPr>
            <w:r>
              <w:rPr>
                <w:sz w:val="17"/>
              </w:rPr>
              <w:t>Autenticacion</w:t>
            </w:r>
          </w:p>
        </w:tc>
        <w:tc>
          <w:tcPr>
            <w:tcW w:type="dxa" w:w="6973"/>
            <w:tcMar>
              <w:top w:w="100" w:type="dxa"/>
              <w:start w:w="120" w:type="dxa"/>
              <w:bottom w:w="100" w:type="dxa"/>
              <w:end w:w="120" w:type="dxa"/>
            </w:tcMar>
            <w:vAlign w:val="center"/>
            <w:shd w:fill="F3F7FB"/>
          </w:tcPr>
          <w:p>
            <w:pPr>
              <w:spacing w:after="0" w:line="252" w:lineRule="auto"/>
            </w:pPr>
            <w:r>
              <w:rPr>
                <w:sz w:val="17"/>
              </w:rPr>
              <w:t>Registro, duplicado, login, clave incorrecta y perfil JWT</w:t>
            </w:r>
          </w:p>
        </w:tc>
      </w:tr>
      <w:tr>
        <w:tc>
          <w:tcPr>
            <w:tcW w:type="dxa" w:w="2268"/>
            <w:tcMar>
              <w:top w:w="100" w:type="dxa"/>
              <w:start w:w="120" w:type="dxa"/>
              <w:bottom w:w="100" w:type="dxa"/>
              <w:end w:w="120" w:type="dxa"/>
            </w:tcMar>
            <w:vAlign w:val="center"/>
          </w:tcPr>
          <w:p>
            <w:pPr>
              <w:spacing w:after="0" w:line="252" w:lineRule="auto"/>
            </w:pPr>
            <w:r>
              <w:rPr>
                <w:sz w:val="17"/>
              </w:rPr>
              <w:t>Prediccion</w:t>
            </w:r>
          </w:p>
        </w:tc>
        <w:tc>
          <w:tcPr>
            <w:tcW w:type="dxa" w:w="6973"/>
            <w:tcMar>
              <w:top w:w="100" w:type="dxa"/>
              <w:start w:w="120" w:type="dxa"/>
              <w:bottom w:w="100" w:type="dxa"/>
              <w:end w:w="120" w:type="dxa"/>
            </w:tcMar>
            <w:vAlign w:val="center"/>
          </w:tcPr>
          <w:p>
            <w:pPr>
              <w:spacing w:after="0" w:line="252" w:lineRule="auto"/>
            </w:pPr>
            <w:r>
              <w:rPr>
                <w:sz w:val="17"/>
              </w:rPr>
              <w:t>JWT, imagen, MIME, tamaño, FastAPI no disponible, deposito e historial</w:t>
            </w:r>
          </w:p>
        </w:tc>
      </w:tr>
      <w:tr>
        <w:tc>
          <w:tcPr>
            <w:tcW w:type="dxa" w:w="2268"/>
            <w:tcMar>
              <w:top w:w="100" w:type="dxa"/>
              <w:start w:w="120" w:type="dxa"/>
              <w:bottom w:w="100" w:type="dxa"/>
              <w:end w:w="120" w:type="dxa"/>
            </w:tcMar>
            <w:vAlign w:val="center"/>
            <w:shd w:fill="F3F7FB"/>
          </w:tcPr>
          <w:p>
            <w:pPr>
              <w:spacing w:after="0" w:line="252" w:lineRule="auto"/>
            </w:pPr>
            <w:r>
              <w:rPr>
                <w:sz w:val="17"/>
              </w:rPr>
              <w:t>Confirmacion</w:t>
            </w:r>
          </w:p>
        </w:tc>
        <w:tc>
          <w:tcPr>
            <w:tcW w:type="dxa" w:w="6973"/>
            <w:tcMar>
              <w:top w:w="100" w:type="dxa"/>
              <w:start w:w="120" w:type="dxa"/>
              <w:bottom w:w="100" w:type="dxa"/>
              <w:end w:w="120" w:type="dxa"/>
            </w:tcMar>
            <w:vAlign w:val="center"/>
            <w:shd w:fill="F3F7FB"/>
          </w:tcPr>
          <w:p>
            <w:pPr>
              <w:spacing w:after="0" w:line="252" w:lineRule="auto"/>
            </w:pPr>
            <w:r>
              <w:rPr>
                <w:sz w:val="17"/>
              </w:rPr>
              <w:t>Clave de dispositivo, transaccion, idempotencia y deposito cancelado</w:t>
            </w:r>
          </w:p>
        </w:tc>
      </w:tr>
    </w:tbl>
    <w:p>
      <w:pPr>
        <w:widowControl/>
        <w:spacing w:after="20"/>
      </w:pP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241"/>
      </w:tblGrid>
      <w:tr>
        <w:tc>
          <w:tcPr>
            <w:tcW w:type="dxa" w:w="9746"/>
            <w:shd w:fill="F7F7F7"/>
            <w:tcMar>
              <w:top w:w="130" w:type="dxa"/>
              <w:start w:w="170" w:type="dxa"/>
              <w:bottom w:w="130" w:type="dxa"/>
              <w:end w:w="170" w:type="dxa"/>
            </w:tcMar>
          </w:tcPr>
          <w:p>
            <w:pPr>
              <w:spacing w:after="0" w:line="240" w:lineRule="auto"/>
            </w:pPr>
            <w:r>
              <w:rPr>
                <w:rFonts w:ascii="Consolas" w:hAnsi="Consolas"/>
                <w:color w:val="1F1F1F"/>
                <w:sz w:val="16"/>
              </w:rPr>
              <w:t>cd D:\elvis\machine1matutino\practicas\backend-node</w:t>
            </w:r>
            <w:r>
              <w:br/>
            </w:r>
            <w:r>
              <w:rPr>
                <w:rFonts w:ascii="Consolas" w:hAnsi="Consolas"/>
                <w:color w:val="1F1F1F"/>
                <w:sz w:val="16"/>
              </w:rPr>
              <w:t>npm test</w:t>
            </w:r>
          </w:p>
        </w:tc>
      </w:tr>
    </w:tbl>
    <w:p>
      <w:pPr>
        <w:widowControl/>
        <w:spacing w:after="20"/>
      </w:pPr>
    </w:p>
    <w:p>
      <w:pPr>
        <w:keepNext/>
        <w:widowControl/>
        <w:jc w:val="center"/>
      </w:pPr>
      <w:r>
        <w:drawing>
          <wp:inline xmlns:a="http://schemas.openxmlformats.org/drawingml/2006/main" xmlns:pic="http://schemas.openxmlformats.org/drawingml/2006/picture">
            <wp:extent cx="5328000" cy="2282597"/>
            <wp:docPr id="5" name="Picture 5" descr="Figura 5  Evidencia de 21 pruebas aprobadas" title="Figura 5  Evidencia de 21 pruebas aprobadas"/>
            <wp:cNvGraphicFramePr>
              <a:graphicFrameLocks noChangeAspect="1"/>
            </wp:cNvGraphicFramePr>
            <a:graphic>
              <a:graphicData uri="http://schemas.openxmlformats.org/drawingml/2006/picture">
                <pic:pic>
                  <pic:nvPicPr>
                    <pic:cNvPr id="0" name="codex-clipboard-95e46438-5d44-4958-be86-8e4daf25bccd.png"/>
                    <pic:cNvPicPr/>
                  </pic:nvPicPr>
                  <pic:blipFill>
                    <a:blip r:embed="rId14"/>
                    <a:stretch>
                      <a:fillRect/>
                    </a:stretch>
                  </pic:blipFill>
                  <pic:spPr>
                    <a:xfrm>
                      <a:off x="0" y="0"/>
                      <a:ext cx="5328000" cy="2282597"/>
                    </a:xfrm>
                    <a:prstGeom prst="rect"/>
                  </pic:spPr>
                </pic:pic>
              </a:graphicData>
            </a:graphic>
          </wp:inline>
        </w:drawing>
      </w:r>
    </w:p>
    <w:p>
      <w:pPr>
        <w:pStyle w:val="Caption"/>
        <w:keepLines/>
        <w:widowControl/>
        <w:spacing w:after="160"/>
        <w:jc w:val="center"/>
      </w:pPr>
      <w:r>
        <w:t>Figura 5  Evidencia de 21 pruebas aprobadas</w:t>
      </w:r>
    </w:p>
    <w:p>
      <w:pPr>
        <w:widowControl/>
      </w:pPr>
      <w:r>
        <w:br w:type="page"/>
      </w:r>
    </w:p>
    <w:p>
      <w:pPr>
        <w:pStyle w:val="Heading1"/>
        <w:keepNext/>
        <w:widowControl/>
      </w:pPr>
      <w:r>
        <w:t>Evidencias MQTT y puntos</w:t>
      </w:r>
    </w:p>
    <w:p>
      <w:pPr>
        <w:keepNext/>
        <w:widowControl/>
        <w:jc w:val="center"/>
      </w:pPr>
      <w:r>
        <w:drawing>
          <wp:inline xmlns:a="http://schemas.openxmlformats.org/drawingml/2006/main" xmlns:pic="http://schemas.openxmlformats.org/drawingml/2006/picture">
            <wp:extent cx="5760000" cy="317633"/>
            <wp:docPr id="6" name="Picture 6" descr="Figura 6  Orden OPEN recibida por la ESP32 simulada" title="Figura 6  Orden OPEN recibida por la ESP32 simulada"/>
            <wp:cNvGraphicFramePr>
              <a:graphicFrameLocks noChangeAspect="1"/>
            </wp:cNvGraphicFramePr>
            <a:graphic>
              <a:graphicData uri="http://schemas.openxmlformats.org/drawingml/2006/picture">
                <pic:pic>
                  <pic:nvPicPr>
                    <pic:cNvPr id="0" name="codex-clipboard-343721aa-6dea-4091-9074-b6b1d7c00921.png"/>
                    <pic:cNvPicPr/>
                  </pic:nvPicPr>
                  <pic:blipFill>
                    <a:blip r:embed="rId15"/>
                    <a:stretch>
                      <a:fillRect/>
                    </a:stretch>
                  </pic:blipFill>
                  <pic:spPr>
                    <a:xfrm>
                      <a:off x="0" y="0"/>
                      <a:ext cx="5760000" cy="317633"/>
                    </a:xfrm>
                    <a:prstGeom prst="rect"/>
                  </pic:spPr>
                </pic:pic>
              </a:graphicData>
            </a:graphic>
          </wp:inline>
        </w:drawing>
      </w:r>
    </w:p>
    <w:p>
      <w:pPr>
        <w:pStyle w:val="Caption"/>
        <w:keepLines/>
        <w:widowControl/>
        <w:spacing w:after="160"/>
        <w:jc w:val="center"/>
      </w:pPr>
      <w:r>
        <w:t>Figura 6  Orden OPEN recibida por la ESP32 simulada</w:t>
      </w:r>
    </w:p>
    <w:p>
      <w:pPr>
        <w:keepNext/>
        <w:widowControl/>
        <w:jc w:val="center"/>
      </w:pPr>
      <w:r>
        <w:drawing>
          <wp:inline xmlns:a="http://schemas.openxmlformats.org/drawingml/2006/main" xmlns:pic="http://schemas.openxmlformats.org/drawingml/2006/picture">
            <wp:extent cx="5580000" cy="1614420"/>
            <wp:docPr id="7" name="Picture 7" descr="Figura 7  Confirmacion MQTT y acreditacion de 10 puntos" title="Figura 7  Confirmacion MQTT y acreditacion de 10 puntos"/>
            <wp:cNvGraphicFramePr>
              <a:graphicFrameLocks noChangeAspect="1"/>
            </wp:cNvGraphicFramePr>
            <a:graphic>
              <a:graphicData uri="http://schemas.openxmlformats.org/drawingml/2006/picture">
                <pic:pic>
                  <pic:nvPicPr>
                    <pic:cNvPr id="0" name="codex-clipboard-f3aa2371-6daf-42c0-b71f-44b67b2331af.png"/>
                    <pic:cNvPicPr/>
                  </pic:nvPicPr>
                  <pic:blipFill>
                    <a:blip r:embed="rId16"/>
                    <a:stretch>
                      <a:fillRect/>
                    </a:stretch>
                  </pic:blipFill>
                  <pic:spPr>
                    <a:xfrm>
                      <a:off x="0" y="0"/>
                      <a:ext cx="5580000" cy="1614420"/>
                    </a:xfrm>
                    <a:prstGeom prst="rect"/>
                  </pic:spPr>
                </pic:pic>
              </a:graphicData>
            </a:graphic>
          </wp:inline>
        </w:drawing>
      </w:r>
    </w:p>
    <w:p>
      <w:pPr>
        <w:pStyle w:val="Caption"/>
        <w:keepLines/>
        <w:widowControl/>
        <w:spacing w:after="160"/>
        <w:jc w:val="center"/>
      </w:pPr>
      <w:r>
        <w:t>Figura 7  Confirmacion MQTT y acreditacion de 10 puntos</w:t>
      </w:r>
    </w:p>
    <w:p>
      <w:pPr>
        <w:widowControl/>
      </w:pPr>
      <w:r>
        <w:t>Estas evidencias prueban los dos sentidos del canal MQTT. La orden incluye depositId y compartimento. La confirmacion posterior provoca la transaccion de PostgreSQL y el saldo del usuario aumenta una sola vez.</w:t>
      </w:r>
    </w:p>
    <w:p>
      <w:pPr>
        <w:widowControl/>
      </w:pPr>
      <w:r>
        <w:br w:type="page"/>
      </w:r>
    </w:p>
    <w:p>
      <w:pPr>
        <w:pStyle w:val="Heading1"/>
        <w:keepNext/>
        <w:widowControl/>
      </w:pPr>
      <w:r>
        <w:t>Solucion de problemas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9"/>
        <w:gridCol w:w="3249"/>
        <w:gridCol w:w="3249"/>
      </w:tblGrid>
      <w:tr>
        <w:trPr>
          <w:tblHeader w:val="true"/>
        </w:trPr>
        <w:tc>
          <w:tcPr>
            <w:tcW w:type="dxa" w:w="2381"/>
            <w:tcMar>
              <w:top w:w="100" w:type="dxa"/>
              <w:start w:w="120" w:type="dxa"/>
              <w:bottom w:w="100" w:type="dxa"/>
              <w:end w:w="120" w:type="dxa"/>
            </w:tcMar>
            <w:vAlign w:val="center"/>
            <w:shd w:fill="17365D"/>
          </w:tcPr>
          <w:p>
            <w:pPr>
              <w:spacing w:after="0" w:line="252" w:lineRule="auto"/>
              <w:jc w:val="center"/>
            </w:pPr>
            <w:r>
              <w:rPr>
                <w:b/>
                <w:color w:val="FFFFFF"/>
                <w:sz w:val="17"/>
              </w:rPr>
              <w:t>Sintoma</w:t>
            </w:r>
          </w:p>
        </w:tc>
        <w:tc>
          <w:tcPr>
            <w:tcW w:type="dxa" w:w="3061"/>
            <w:tcMar>
              <w:top w:w="100" w:type="dxa"/>
              <w:start w:w="120" w:type="dxa"/>
              <w:bottom w:w="100" w:type="dxa"/>
              <w:end w:w="120" w:type="dxa"/>
            </w:tcMar>
            <w:vAlign w:val="center"/>
            <w:shd w:fill="17365D"/>
          </w:tcPr>
          <w:p>
            <w:pPr>
              <w:spacing w:after="0" w:line="252" w:lineRule="auto"/>
              <w:jc w:val="center"/>
            </w:pPr>
            <w:r>
              <w:rPr>
                <w:b/>
                <w:color w:val="FFFFFF"/>
                <w:sz w:val="17"/>
              </w:rPr>
              <w:t>Causa probable</w:t>
            </w:r>
          </w:p>
        </w:tc>
        <w:tc>
          <w:tcPr>
            <w:tcW w:type="dxa" w:w="3798"/>
            <w:tcMar>
              <w:top w:w="100" w:type="dxa"/>
              <w:start w:w="120" w:type="dxa"/>
              <w:bottom w:w="100" w:type="dxa"/>
              <w:end w:w="120" w:type="dxa"/>
            </w:tcMar>
            <w:vAlign w:val="center"/>
            <w:shd w:fill="17365D"/>
          </w:tcPr>
          <w:p>
            <w:pPr>
              <w:spacing w:after="0" w:line="252" w:lineRule="auto"/>
              <w:jc w:val="center"/>
            </w:pPr>
            <w:r>
              <w:rPr>
                <w:b/>
                <w:color w:val="FFFFFF"/>
                <w:sz w:val="17"/>
              </w:rPr>
              <w:t>Accion</w:t>
            </w:r>
          </w:p>
        </w:tc>
      </w:tr>
      <w:tr>
        <w:tc>
          <w:tcPr>
            <w:tcW w:type="dxa" w:w="2381"/>
            <w:tcMar>
              <w:top w:w="100" w:type="dxa"/>
              <w:start w:w="120" w:type="dxa"/>
              <w:bottom w:w="100" w:type="dxa"/>
              <w:end w:w="120" w:type="dxa"/>
            </w:tcMar>
            <w:vAlign w:val="center"/>
          </w:tcPr>
          <w:p>
            <w:pPr>
              <w:spacing w:after="0" w:line="252" w:lineRule="auto"/>
            </w:pPr>
            <w:r>
              <w:rPr>
                <w:sz w:val="17"/>
              </w:rPr>
              <w:t>Connection refused 8000</w:t>
            </w:r>
          </w:p>
        </w:tc>
        <w:tc>
          <w:tcPr>
            <w:tcW w:type="dxa" w:w="3061"/>
            <w:tcMar>
              <w:top w:w="100" w:type="dxa"/>
              <w:start w:w="120" w:type="dxa"/>
              <w:bottom w:w="100" w:type="dxa"/>
              <w:end w:w="120" w:type="dxa"/>
            </w:tcMar>
            <w:vAlign w:val="center"/>
          </w:tcPr>
          <w:p>
            <w:pPr>
              <w:spacing w:after="0" w:line="252" w:lineRule="auto"/>
            </w:pPr>
            <w:r>
              <w:rPr>
                <w:sz w:val="17"/>
              </w:rPr>
              <w:t>FastAPI apagada</w:t>
            </w:r>
          </w:p>
        </w:tc>
        <w:tc>
          <w:tcPr>
            <w:tcW w:type="dxa" w:w="3798"/>
            <w:tcMar>
              <w:top w:w="100" w:type="dxa"/>
              <w:start w:w="120" w:type="dxa"/>
              <w:bottom w:w="100" w:type="dxa"/>
              <w:end w:w="120" w:type="dxa"/>
            </w:tcMar>
            <w:vAlign w:val="center"/>
          </w:tcPr>
          <w:p>
            <w:pPr>
              <w:spacing w:after="0" w:line="252" w:lineRule="auto"/>
            </w:pPr>
            <w:r>
              <w:rPr>
                <w:sz w:val="17"/>
              </w:rPr>
              <w:t>Iniciar Uvicorn y comprobar health</w:t>
            </w:r>
          </w:p>
        </w:tc>
      </w:tr>
      <w:tr>
        <w:tc>
          <w:tcPr>
            <w:tcW w:type="dxa" w:w="2381"/>
            <w:tcMar>
              <w:top w:w="100" w:type="dxa"/>
              <w:start w:w="120" w:type="dxa"/>
              <w:bottom w:w="100" w:type="dxa"/>
              <w:end w:w="120" w:type="dxa"/>
            </w:tcMar>
            <w:vAlign w:val="center"/>
            <w:shd w:fill="F3F7FB"/>
          </w:tcPr>
          <w:p>
            <w:pPr>
              <w:spacing w:after="0" w:line="252" w:lineRule="auto"/>
            </w:pPr>
            <w:r>
              <w:rPr>
                <w:sz w:val="17"/>
              </w:rPr>
              <w:t>AI_API_UNAVAILABLE 503</w:t>
            </w:r>
          </w:p>
        </w:tc>
        <w:tc>
          <w:tcPr>
            <w:tcW w:type="dxa" w:w="3061"/>
            <w:tcMar>
              <w:top w:w="100" w:type="dxa"/>
              <w:start w:w="120" w:type="dxa"/>
              <w:bottom w:w="100" w:type="dxa"/>
              <w:end w:w="120" w:type="dxa"/>
            </w:tcMar>
            <w:vAlign w:val="center"/>
            <w:shd w:fill="F3F7FB"/>
          </w:tcPr>
          <w:p>
            <w:pPr>
              <w:spacing w:after="0" w:line="252" w:lineRule="auto"/>
            </w:pPr>
            <w:r>
              <w:rPr>
                <w:sz w:val="17"/>
              </w:rPr>
              <w:t>FastAPI o modelo no disponible</w:t>
            </w:r>
          </w:p>
        </w:tc>
        <w:tc>
          <w:tcPr>
            <w:tcW w:type="dxa" w:w="3798"/>
            <w:tcMar>
              <w:top w:w="100" w:type="dxa"/>
              <w:start w:w="120" w:type="dxa"/>
              <w:bottom w:w="100" w:type="dxa"/>
              <w:end w:w="120" w:type="dxa"/>
            </w:tcMar>
            <w:vAlign w:val="center"/>
            <w:shd w:fill="F3F7FB"/>
          </w:tcPr>
          <w:p>
            <w:pPr>
              <w:spacing w:after="0" w:line="252" w:lineRule="auto"/>
            </w:pPr>
            <w:r>
              <w:rPr>
                <w:sz w:val="17"/>
              </w:rPr>
              <w:t>Revisar terminal Python y AI_API_URL</w:t>
            </w:r>
          </w:p>
        </w:tc>
      </w:tr>
      <w:tr>
        <w:tc>
          <w:tcPr>
            <w:tcW w:type="dxa" w:w="2381"/>
            <w:tcMar>
              <w:top w:w="100" w:type="dxa"/>
              <w:start w:w="120" w:type="dxa"/>
              <w:bottom w:w="100" w:type="dxa"/>
              <w:end w:w="120" w:type="dxa"/>
            </w:tcMar>
            <w:vAlign w:val="center"/>
          </w:tcPr>
          <w:p>
            <w:pPr>
              <w:spacing w:after="0" w:line="252" w:lineRule="auto"/>
            </w:pPr>
            <w:r>
              <w:rPr>
                <w:sz w:val="17"/>
              </w:rPr>
              <w:t>AUTH_TOKEN_REQUIRED</w:t>
            </w:r>
          </w:p>
        </w:tc>
        <w:tc>
          <w:tcPr>
            <w:tcW w:type="dxa" w:w="3061"/>
            <w:tcMar>
              <w:top w:w="100" w:type="dxa"/>
              <w:start w:w="120" w:type="dxa"/>
              <w:bottom w:w="100" w:type="dxa"/>
              <w:end w:w="120" w:type="dxa"/>
            </w:tcMar>
            <w:vAlign w:val="center"/>
          </w:tcPr>
          <w:p>
            <w:pPr>
              <w:spacing w:after="0" w:line="252" w:lineRule="auto"/>
            </w:pPr>
            <w:r>
              <w:rPr>
                <w:sz w:val="17"/>
              </w:rPr>
              <w:t>JWT vacio o terminal nueva</w:t>
            </w:r>
          </w:p>
        </w:tc>
        <w:tc>
          <w:tcPr>
            <w:tcW w:type="dxa" w:w="3798"/>
            <w:tcMar>
              <w:top w:w="100" w:type="dxa"/>
              <w:start w:w="120" w:type="dxa"/>
              <w:bottom w:w="100" w:type="dxa"/>
              <w:end w:w="120" w:type="dxa"/>
            </w:tcMar>
            <w:vAlign w:val="center"/>
          </w:tcPr>
          <w:p>
            <w:pPr>
              <w:spacing w:after="0" w:line="252" w:lineRule="auto"/>
            </w:pPr>
            <w:r>
              <w:rPr>
                <w:sz w:val="17"/>
              </w:rPr>
              <w:t>Ejecutar login y reasignar $token</w:t>
            </w:r>
          </w:p>
        </w:tc>
      </w:tr>
      <w:tr>
        <w:tc>
          <w:tcPr>
            <w:tcW w:type="dxa" w:w="2381"/>
            <w:tcMar>
              <w:top w:w="100" w:type="dxa"/>
              <w:start w:w="120" w:type="dxa"/>
              <w:bottom w:w="100" w:type="dxa"/>
              <w:end w:w="120" w:type="dxa"/>
            </w:tcMar>
            <w:vAlign w:val="center"/>
            <w:shd w:fill="F3F7FB"/>
          </w:tcPr>
          <w:p>
            <w:pPr>
              <w:spacing w:after="0" w:line="252" w:lineRule="auto"/>
            </w:pPr>
            <w:r>
              <w:rPr>
                <w:sz w:val="17"/>
              </w:rPr>
              <w:t>P1013 invalid port</w:t>
            </w:r>
          </w:p>
        </w:tc>
        <w:tc>
          <w:tcPr>
            <w:tcW w:type="dxa" w:w="3061"/>
            <w:tcMar>
              <w:top w:w="100" w:type="dxa"/>
              <w:start w:w="120" w:type="dxa"/>
              <w:bottom w:w="100" w:type="dxa"/>
              <w:end w:w="120" w:type="dxa"/>
            </w:tcMar>
            <w:vAlign w:val="center"/>
            <w:shd w:fill="F3F7FB"/>
          </w:tcPr>
          <w:p>
            <w:pPr>
              <w:spacing w:after="0" w:line="252" w:lineRule="auto"/>
            </w:pPr>
            <w:r>
              <w:rPr>
                <w:sz w:val="17"/>
              </w:rPr>
              <w:t>DATABASE_URL mal formada</w:t>
            </w:r>
          </w:p>
        </w:tc>
        <w:tc>
          <w:tcPr>
            <w:tcW w:type="dxa" w:w="3798"/>
            <w:tcMar>
              <w:top w:w="100" w:type="dxa"/>
              <w:start w:w="120" w:type="dxa"/>
              <w:bottom w:w="100" w:type="dxa"/>
              <w:end w:w="120" w:type="dxa"/>
            </w:tcMar>
            <w:vAlign w:val="center"/>
            <w:shd w:fill="F3F7FB"/>
          </w:tcPr>
          <w:p>
            <w:pPr>
              <w:spacing w:after="0" w:line="252" w:lineRule="auto"/>
            </w:pPr>
            <w:r>
              <w:rPr>
                <w:sz w:val="17"/>
              </w:rPr>
              <w:t>Comprobar @localhost:5432</w:t>
            </w:r>
          </w:p>
        </w:tc>
      </w:tr>
      <w:tr>
        <w:tc>
          <w:tcPr>
            <w:tcW w:type="dxa" w:w="2381"/>
            <w:tcMar>
              <w:top w:w="100" w:type="dxa"/>
              <w:start w:w="120" w:type="dxa"/>
              <w:bottom w:w="100" w:type="dxa"/>
              <w:end w:w="120" w:type="dxa"/>
            </w:tcMar>
            <w:vAlign w:val="center"/>
          </w:tcPr>
          <w:p>
            <w:pPr>
              <w:spacing w:after="0" w:line="252" w:lineRule="auto"/>
            </w:pPr>
            <w:r>
              <w:rPr>
                <w:sz w:val="17"/>
              </w:rPr>
              <w:t>P3014 shadow database</w:t>
            </w:r>
          </w:p>
        </w:tc>
        <w:tc>
          <w:tcPr>
            <w:tcW w:type="dxa" w:w="3061"/>
            <w:tcMar>
              <w:top w:w="100" w:type="dxa"/>
              <w:start w:w="120" w:type="dxa"/>
              <w:bottom w:w="100" w:type="dxa"/>
              <w:end w:w="120" w:type="dxa"/>
            </w:tcMar>
            <w:vAlign w:val="center"/>
          </w:tcPr>
          <w:p>
            <w:pPr>
              <w:spacing w:after="0" w:line="252" w:lineRule="auto"/>
            </w:pPr>
            <w:r>
              <w:rPr>
                <w:sz w:val="17"/>
              </w:rPr>
              <w:t>Rol sin CREATEDB</w:t>
            </w:r>
          </w:p>
        </w:tc>
        <w:tc>
          <w:tcPr>
            <w:tcW w:type="dxa" w:w="3798"/>
            <w:tcMar>
              <w:top w:w="100" w:type="dxa"/>
              <w:start w:w="120" w:type="dxa"/>
              <w:bottom w:w="100" w:type="dxa"/>
              <w:end w:w="120" w:type="dxa"/>
            </w:tcMar>
            <w:vAlign w:val="center"/>
          </w:tcPr>
          <w:p>
            <w:pPr>
              <w:spacing w:after="0" w:line="252" w:lineRule="auto"/>
            </w:pPr>
            <w:r>
              <w:rPr>
                <w:sz w:val="17"/>
              </w:rPr>
              <w:t>ALTER ROLE reciclaje_app CREATEDB</w:t>
            </w:r>
          </w:p>
        </w:tc>
      </w:tr>
      <w:tr>
        <w:tc>
          <w:tcPr>
            <w:tcW w:type="dxa" w:w="2381"/>
            <w:tcMar>
              <w:top w:w="100" w:type="dxa"/>
              <w:start w:w="120" w:type="dxa"/>
              <w:bottom w:w="100" w:type="dxa"/>
              <w:end w:w="120" w:type="dxa"/>
            </w:tcMar>
            <w:vAlign w:val="center"/>
            <w:shd w:fill="F3F7FB"/>
          </w:tcPr>
          <w:p>
            <w:pPr>
              <w:spacing w:after="0" w:line="252" w:lineRule="auto"/>
            </w:pPr>
            <w:r>
              <w:rPr>
                <w:sz w:val="17"/>
              </w:rPr>
              <w:t>MQTT undefined</w:t>
            </w:r>
          </w:p>
        </w:tc>
        <w:tc>
          <w:tcPr>
            <w:tcW w:type="dxa" w:w="3061"/>
            <w:tcMar>
              <w:top w:w="100" w:type="dxa"/>
              <w:start w:w="120" w:type="dxa"/>
              <w:bottom w:w="100" w:type="dxa"/>
              <w:end w:w="120" w:type="dxa"/>
            </w:tcMar>
            <w:vAlign w:val="center"/>
            <w:shd w:fill="F3F7FB"/>
          </w:tcPr>
          <w:p>
            <w:pPr>
              <w:spacing w:after="0" w:line="252" w:lineRule="auto"/>
            </w:pPr>
            <w:r>
              <w:rPr>
                <w:sz w:val="17"/>
              </w:rPr>
              <w:t>Nombre MQTT_DEVICE_ID incorrecto</w:t>
            </w:r>
          </w:p>
        </w:tc>
        <w:tc>
          <w:tcPr>
            <w:tcW w:type="dxa" w:w="3798"/>
            <w:tcMar>
              <w:top w:w="100" w:type="dxa"/>
              <w:start w:w="120" w:type="dxa"/>
              <w:bottom w:w="100" w:type="dxa"/>
              <w:end w:w="120" w:type="dxa"/>
            </w:tcMar>
            <w:vAlign w:val="center"/>
            <w:shd w:fill="F3F7FB"/>
          </w:tcPr>
          <w:p>
            <w:pPr>
              <w:spacing w:after="0" w:line="252" w:lineRule="auto"/>
            </w:pPr>
            <w:r>
              <w:rPr>
                <w:sz w:val="17"/>
              </w:rPr>
              <w:t>Corregir env.js y reiniciar Node</w:t>
            </w:r>
          </w:p>
        </w:tc>
      </w:tr>
      <w:tr>
        <w:tc>
          <w:tcPr>
            <w:tcW w:type="dxa" w:w="2381"/>
            <w:tcMar>
              <w:top w:w="100" w:type="dxa"/>
              <w:start w:w="120" w:type="dxa"/>
              <w:bottom w:w="100" w:type="dxa"/>
              <w:end w:w="120" w:type="dxa"/>
            </w:tcMar>
            <w:vAlign w:val="center"/>
          </w:tcPr>
          <w:p>
            <w:pPr>
              <w:spacing w:after="0" w:line="252" w:lineRule="auto"/>
            </w:pPr>
            <w:r>
              <w:rPr>
                <w:sz w:val="17"/>
              </w:rPr>
              <w:t>JSON MQTT invalido</w:t>
            </w:r>
          </w:p>
        </w:tc>
        <w:tc>
          <w:tcPr>
            <w:tcW w:type="dxa" w:w="3061"/>
            <w:tcMar>
              <w:top w:w="100" w:type="dxa"/>
              <w:start w:w="120" w:type="dxa"/>
              <w:bottom w:w="100" w:type="dxa"/>
              <w:end w:w="120" w:type="dxa"/>
            </w:tcMar>
            <w:vAlign w:val="center"/>
          </w:tcPr>
          <w:p>
            <w:pPr>
              <w:spacing w:after="0" w:line="252" w:lineRule="auto"/>
            </w:pPr>
            <w:r>
              <w:rPr>
                <w:sz w:val="17"/>
              </w:rPr>
              <w:t>PowerShell elimino comillas</w:t>
            </w:r>
          </w:p>
        </w:tc>
        <w:tc>
          <w:tcPr>
            <w:tcW w:type="dxa" w:w="3798"/>
            <w:tcMar>
              <w:top w:w="100" w:type="dxa"/>
              <w:start w:w="120" w:type="dxa"/>
              <w:bottom w:w="100" w:type="dxa"/>
              <w:end w:w="120" w:type="dxa"/>
            </w:tcMar>
            <w:vAlign w:val="center"/>
          </w:tcPr>
          <w:p>
            <w:pPr>
              <w:spacing w:after="0" w:line="252" w:lineRule="auto"/>
            </w:pPr>
            <w:r>
              <w:rPr>
                <w:sz w:val="17"/>
              </w:rPr>
              <w:t>Enviar por tuberia con mosquitto_pub -l</w:t>
            </w:r>
          </w:p>
        </w:tc>
      </w:tr>
      <w:tr>
        <w:tc>
          <w:tcPr>
            <w:tcW w:type="dxa" w:w="2381"/>
            <w:tcMar>
              <w:top w:w="100" w:type="dxa"/>
              <w:start w:w="120" w:type="dxa"/>
              <w:bottom w:w="100" w:type="dxa"/>
              <w:end w:w="120" w:type="dxa"/>
            </w:tcMar>
            <w:vAlign w:val="center"/>
            <w:shd w:fill="F3F7FB"/>
          </w:tcPr>
          <w:p>
            <w:pPr>
              <w:spacing w:after="0" w:line="252" w:lineRule="auto"/>
            </w:pPr>
            <w:r>
              <w:rPr>
                <w:sz w:val="17"/>
              </w:rPr>
              <w:t>Unexpected error de recepcion</w:t>
            </w:r>
          </w:p>
        </w:tc>
        <w:tc>
          <w:tcPr>
            <w:tcW w:type="dxa" w:w="3061"/>
            <w:tcMar>
              <w:top w:w="100" w:type="dxa"/>
              <w:start w:w="120" w:type="dxa"/>
              <w:bottom w:w="100" w:type="dxa"/>
              <w:end w:w="120" w:type="dxa"/>
            </w:tcMar>
            <w:vAlign w:val="center"/>
            <w:shd w:fill="F3F7FB"/>
          </w:tcPr>
          <w:p>
            <w:pPr>
              <w:spacing w:after="0" w:line="252" w:lineRule="auto"/>
            </w:pPr>
            <w:r>
              <w:rPr>
                <w:sz w:val="17"/>
              </w:rPr>
              <w:t>node --watch reiniciando</w:t>
            </w:r>
          </w:p>
        </w:tc>
        <w:tc>
          <w:tcPr>
            <w:tcW w:type="dxa" w:w="3798"/>
            <w:tcMar>
              <w:top w:w="100" w:type="dxa"/>
              <w:start w:w="120" w:type="dxa"/>
              <w:bottom w:w="100" w:type="dxa"/>
              <w:end w:w="120" w:type="dxa"/>
            </w:tcMar>
            <w:vAlign w:val="center"/>
            <w:shd w:fill="F3F7FB"/>
          </w:tcPr>
          <w:p>
            <w:pPr>
              <w:spacing w:after="0" w:line="252" w:lineRule="auto"/>
            </w:pPr>
            <w:r>
              <w:rPr>
                <w:sz w:val="17"/>
              </w:rPr>
              <w:t>Esperar o reiniciar npm run dev</w:t>
            </w:r>
          </w:p>
        </w:tc>
      </w:tr>
      <w:tr>
        <w:tc>
          <w:tcPr>
            <w:tcW w:type="dxa" w:w="2381"/>
            <w:tcMar>
              <w:top w:w="100" w:type="dxa"/>
              <w:start w:w="120" w:type="dxa"/>
              <w:bottom w:w="100" w:type="dxa"/>
              <w:end w:w="120" w:type="dxa"/>
            </w:tcMar>
            <w:vAlign w:val="center"/>
          </w:tcPr>
          <w:p>
            <w:pPr>
              <w:spacing w:after="0" w:line="252" w:lineRule="auto"/>
            </w:pPr>
            <w:r>
              <w:rPr>
                <w:sz w:val="17"/>
              </w:rPr>
              <w:t>415 Unsupported Media Type</w:t>
            </w:r>
          </w:p>
        </w:tc>
        <w:tc>
          <w:tcPr>
            <w:tcW w:type="dxa" w:w="3061"/>
            <w:tcMar>
              <w:top w:w="100" w:type="dxa"/>
              <w:start w:w="120" w:type="dxa"/>
              <w:bottom w:w="100" w:type="dxa"/>
              <w:end w:w="120" w:type="dxa"/>
            </w:tcMar>
            <w:vAlign w:val="center"/>
          </w:tcPr>
          <w:p>
            <w:pPr>
              <w:spacing w:after="0" w:line="252" w:lineRule="auto"/>
            </w:pPr>
            <w:r>
              <w:rPr>
                <w:sz w:val="17"/>
              </w:rPr>
              <w:t>MIME mal escrito</w:t>
            </w:r>
          </w:p>
        </w:tc>
        <w:tc>
          <w:tcPr>
            <w:tcW w:type="dxa" w:w="3798"/>
            <w:tcMar>
              <w:top w:w="100" w:type="dxa"/>
              <w:start w:w="120" w:type="dxa"/>
              <w:bottom w:w="100" w:type="dxa"/>
              <w:end w:w="120" w:type="dxa"/>
            </w:tcMar>
            <w:vAlign w:val="center"/>
          </w:tcPr>
          <w:p>
            <w:pPr>
              <w:spacing w:after="0" w:line="252" w:lineRule="auto"/>
            </w:pPr>
            <w:r>
              <w:rPr>
                <w:sz w:val="17"/>
              </w:rPr>
              <w:t>Usar image/jpeg, image/png o image/webp</w:t>
            </w:r>
          </w:p>
        </w:tc>
      </w:tr>
      <w:tr>
        <w:tc>
          <w:tcPr>
            <w:tcW w:type="dxa" w:w="2381"/>
            <w:tcMar>
              <w:top w:w="100" w:type="dxa"/>
              <w:start w:w="120" w:type="dxa"/>
              <w:bottom w:w="100" w:type="dxa"/>
              <w:end w:w="120" w:type="dxa"/>
            </w:tcMar>
            <w:vAlign w:val="center"/>
            <w:shd w:fill="F3F7FB"/>
          </w:tcPr>
          <w:p>
            <w:pPr>
              <w:spacing w:after="0" w:line="252" w:lineRule="auto"/>
            </w:pPr>
            <w:r>
              <w:rPr>
                <w:sz w:val="17"/>
              </w:rPr>
              <w:t>Puerto ocupado</w:t>
            </w:r>
          </w:p>
        </w:tc>
        <w:tc>
          <w:tcPr>
            <w:tcW w:type="dxa" w:w="3061"/>
            <w:tcMar>
              <w:top w:w="100" w:type="dxa"/>
              <w:start w:w="120" w:type="dxa"/>
              <w:bottom w:w="100" w:type="dxa"/>
              <w:end w:w="120" w:type="dxa"/>
            </w:tcMar>
            <w:vAlign w:val="center"/>
            <w:shd w:fill="F3F7FB"/>
          </w:tcPr>
          <w:p>
            <w:pPr>
              <w:spacing w:after="0" w:line="252" w:lineRule="auto"/>
            </w:pPr>
            <w:r>
              <w:rPr>
                <w:sz w:val="17"/>
              </w:rPr>
              <w:t>Otra instancia activa</w:t>
            </w:r>
          </w:p>
        </w:tc>
        <w:tc>
          <w:tcPr>
            <w:tcW w:type="dxa" w:w="3798"/>
            <w:tcMar>
              <w:top w:w="100" w:type="dxa"/>
              <w:start w:w="120" w:type="dxa"/>
              <w:bottom w:w="100" w:type="dxa"/>
              <w:end w:w="120" w:type="dxa"/>
            </w:tcMar>
            <w:vAlign w:val="center"/>
            <w:shd w:fill="F3F7FB"/>
          </w:tcPr>
          <w:p>
            <w:pPr>
              <w:spacing w:after="0" w:line="252" w:lineRule="auto"/>
            </w:pPr>
            <w:r>
              <w:rPr>
                <w:sz w:val="17"/>
              </w:rPr>
              <w:t>Detener el proceso anterior</w:t>
            </w:r>
          </w:p>
        </w:tc>
      </w:tr>
    </w:tbl>
    <w:p>
      <w:pPr>
        <w:widowControl/>
        <w:spacing w:after="20"/>
      </w:pPr>
    </w:p>
    <w:p>
      <w:pPr>
        <w:pStyle w:val="Heading2"/>
        <w:keepNext/>
        <w:widowControl/>
      </w:pPr>
      <w:r>
        <w:t>Comandos de diagnostico</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241"/>
      </w:tblGrid>
      <w:tr>
        <w:tc>
          <w:tcPr>
            <w:tcW w:type="dxa" w:w="9746"/>
            <w:shd w:fill="F7F7F7"/>
            <w:tcMar>
              <w:top w:w="130" w:type="dxa"/>
              <w:start w:w="170" w:type="dxa"/>
              <w:bottom w:w="130" w:type="dxa"/>
              <w:end w:w="170" w:type="dxa"/>
            </w:tcMar>
          </w:tcPr>
          <w:p>
            <w:pPr>
              <w:spacing w:after="0" w:line="240" w:lineRule="auto"/>
            </w:pPr>
            <w:r>
              <w:rPr>
                <w:rFonts w:ascii="Consolas" w:hAnsi="Consolas"/>
                <w:color w:val="1F1F1F"/>
                <w:sz w:val="16"/>
              </w:rPr>
              <w:t>Get-Service postgresql-x64-17</w:t>
            </w:r>
            <w:r>
              <w:br/>
            </w:r>
            <w:r>
              <w:rPr>
                <w:rFonts w:ascii="Consolas" w:hAnsi="Consolas"/>
                <w:color w:val="1F1F1F"/>
                <w:sz w:val="16"/>
              </w:rPr>
              <w:t>Get-Service mosquitto</w:t>
            </w:r>
            <w:r>
              <w:br/>
            </w:r>
            <w:r>
              <w:rPr>
                <w:rFonts w:ascii="Consolas" w:hAnsi="Consolas"/>
                <w:color w:val="1F1F1F"/>
                <w:sz w:val="16"/>
              </w:rPr>
              <w:t>netstat -ano | Select-String ':3000|:8000|:1883|:5432'</w:t>
            </w:r>
            <w:r>
              <w:br/>
            </w:r>
            <w:r>
              <w:rPr>
                <w:rFonts w:ascii="Consolas" w:hAnsi="Consolas"/>
                <w:color w:val="1F1F1F"/>
                <w:sz w:val="16"/>
              </w:rPr>
              <w:t>curl.exe http://127.0.0.1:3000/api/v1/health</w:t>
            </w:r>
            <w:r>
              <w:br/>
            </w:r>
            <w:r>
              <w:rPr>
                <w:rFonts w:ascii="Consolas" w:hAnsi="Consolas"/>
                <w:color w:val="1F1F1F"/>
                <w:sz w:val="16"/>
              </w:rPr>
              <w:t>curl.exe http://127.0.0.1:8000/api/v1/health</w:t>
            </w:r>
            <w:r>
              <w:br/>
            </w:r>
            <w:r>
              <w:rPr>
                <w:rFonts w:ascii="Consolas" w:hAnsi="Consolas"/>
                <w:color w:val="1F1F1F"/>
                <w:sz w:val="16"/>
              </w:rPr>
              <w:t>npx prisma migrate status</w:t>
            </w:r>
            <w:r>
              <w:br/>
            </w:r>
            <w:r>
              <w:rPr>
                <w:rFonts w:ascii="Consolas" w:hAnsi="Consolas"/>
                <w:color w:val="1F1F1F"/>
                <w:sz w:val="16"/>
              </w:rPr>
              <w:t>npm test</w:t>
            </w:r>
          </w:p>
        </w:tc>
      </w:tr>
    </w:tbl>
    <w:p>
      <w:pPr>
        <w:widowControl/>
        <w:spacing w:after="20"/>
      </w:pPr>
    </w:p>
    <w:p>
      <w:pPr>
        <w:widowControl/>
      </w:pPr>
      <w:r>
        <w:br w:type="page"/>
      </w:r>
    </w:p>
    <w:p>
      <w:pPr>
        <w:pStyle w:val="Heading1"/>
        <w:keepNext/>
        <w:widowControl/>
      </w:pPr>
      <w:r>
        <w:t>Seguridad actual y recomendaciones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9"/>
        <w:gridCol w:w="3249"/>
        <w:gridCol w:w="3249"/>
      </w:tblGrid>
      <w:tr>
        <w:trPr>
          <w:tblHeader w:val="true"/>
        </w:trPr>
        <w:tc>
          <w:tcPr>
            <w:tcW w:type="dxa" w:w="2041"/>
            <w:tcMar>
              <w:top w:w="100" w:type="dxa"/>
              <w:start w:w="120" w:type="dxa"/>
              <w:bottom w:w="100" w:type="dxa"/>
              <w:end w:w="120" w:type="dxa"/>
            </w:tcMar>
            <w:vAlign w:val="center"/>
            <w:shd w:fill="17365D"/>
          </w:tcPr>
          <w:p>
            <w:pPr>
              <w:spacing w:after="0" w:line="252" w:lineRule="auto"/>
              <w:jc w:val="center"/>
            </w:pPr>
            <w:r>
              <w:rPr>
                <w:b/>
                <w:color w:val="FFFFFF"/>
                <w:sz w:val="17"/>
              </w:rPr>
              <w:t>Control</w:t>
            </w:r>
          </w:p>
        </w:tc>
        <w:tc>
          <w:tcPr>
            <w:tcW w:type="dxa" w:w="2835"/>
            <w:tcMar>
              <w:top w:w="100" w:type="dxa"/>
              <w:start w:w="120" w:type="dxa"/>
              <w:bottom w:w="100" w:type="dxa"/>
              <w:end w:w="120" w:type="dxa"/>
            </w:tcMar>
            <w:vAlign w:val="center"/>
            <w:shd w:fill="17365D"/>
          </w:tcPr>
          <w:p>
            <w:pPr>
              <w:spacing w:after="0" w:line="252" w:lineRule="auto"/>
              <w:jc w:val="center"/>
            </w:pPr>
            <w:r>
              <w:rPr>
                <w:b/>
                <w:color w:val="FFFFFF"/>
                <w:sz w:val="17"/>
              </w:rPr>
              <w:t>Estado actual</w:t>
            </w:r>
          </w:p>
        </w:tc>
        <w:tc>
          <w:tcPr>
            <w:tcW w:type="dxa" w:w="4365"/>
            <w:tcMar>
              <w:top w:w="100" w:type="dxa"/>
              <w:start w:w="120" w:type="dxa"/>
              <w:bottom w:w="100" w:type="dxa"/>
              <w:end w:w="120" w:type="dxa"/>
            </w:tcMar>
            <w:vAlign w:val="center"/>
            <w:shd w:fill="17365D"/>
          </w:tcPr>
          <w:p>
            <w:pPr>
              <w:spacing w:after="0" w:line="252" w:lineRule="auto"/>
              <w:jc w:val="center"/>
            </w:pPr>
            <w:r>
              <w:rPr>
                <w:b/>
                <w:color w:val="FFFFFF"/>
                <w:sz w:val="17"/>
              </w:rPr>
              <w:t>Siguiente mejora</w:t>
            </w:r>
          </w:p>
        </w:tc>
      </w:tr>
      <w:tr>
        <w:tc>
          <w:tcPr>
            <w:tcW w:type="dxa" w:w="2041"/>
            <w:tcMar>
              <w:top w:w="100" w:type="dxa"/>
              <w:start w:w="120" w:type="dxa"/>
              <w:bottom w:w="100" w:type="dxa"/>
              <w:end w:w="120" w:type="dxa"/>
            </w:tcMar>
            <w:vAlign w:val="center"/>
          </w:tcPr>
          <w:p>
            <w:pPr>
              <w:spacing w:after="0" w:line="252" w:lineRule="auto"/>
            </w:pPr>
            <w:r>
              <w:rPr>
                <w:sz w:val="17"/>
              </w:rPr>
              <w:t>Contraseñas</w:t>
            </w:r>
          </w:p>
        </w:tc>
        <w:tc>
          <w:tcPr>
            <w:tcW w:type="dxa" w:w="2835"/>
            <w:tcMar>
              <w:top w:w="100" w:type="dxa"/>
              <w:start w:w="120" w:type="dxa"/>
              <w:bottom w:w="100" w:type="dxa"/>
              <w:end w:w="120" w:type="dxa"/>
            </w:tcMar>
            <w:vAlign w:val="center"/>
          </w:tcPr>
          <w:p>
            <w:pPr>
              <w:spacing w:after="0" w:line="252" w:lineRule="auto"/>
            </w:pPr>
            <w:r>
              <w:rPr>
                <w:sz w:val="17"/>
              </w:rPr>
              <w:t>Hash bcrypt</w:t>
            </w:r>
          </w:p>
        </w:tc>
        <w:tc>
          <w:tcPr>
            <w:tcW w:type="dxa" w:w="4365"/>
            <w:tcMar>
              <w:top w:w="100" w:type="dxa"/>
              <w:start w:w="120" w:type="dxa"/>
              <w:bottom w:w="100" w:type="dxa"/>
              <w:end w:w="120" w:type="dxa"/>
            </w:tcMar>
            <w:vAlign w:val="center"/>
          </w:tcPr>
          <w:p>
            <w:pPr>
              <w:spacing w:after="0" w:line="252" w:lineRule="auto"/>
            </w:pPr>
            <w:r>
              <w:rPr>
                <w:sz w:val="17"/>
              </w:rPr>
              <w:t>Mantener; nunca registrar valores</w:t>
            </w:r>
          </w:p>
        </w:tc>
      </w:tr>
      <w:tr>
        <w:tc>
          <w:tcPr>
            <w:tcW w:type="dxa" w:w="2041"/>
            <w:tcMar>
              <w:top w:w="100" w:type="dxa"/>
              <w:start w:w="120" w:type="dxa"/>
              <w:bottom w:w="100" w:type="dxa"/>
              <w:end w:w="120" w:type="dxa"/>
            </w:tcMar>
            <w:vAlign w:val="center"/>
            <w:shd w:fill="F3F7FB"/>
          </w:tcPr>
          <w:p>
            <w:pPr>
              <w:spacing w:after="0" w:line="252" w:lineRule="auto"/>
            </w:pPr>
            <w:r>
              <w:rPr>
                <w:sz w:val="17"/>
              </w:rPr>
              <w:t>Sesiones</w:t>
            </w:r>
          </w:p>
        </w:tc>
        <w:tc>
          <w:tcPr>
            <w:tcW w:type="dxa" w:w="2835"/>
            <w:tcMar>
              <w:top w:w="100" w:type="dxa"/>
              <w:start w:w="120" w:type="dxa"/>
              <w:bottom w:w="100" w:type="dxa"/>
              <w:end w:w="120" w:type="dxa"/>
            </w:tcMar>
            <w:vAlign w:val="center"/>
            <w:shd w:fill="F3F7FB"/>
          </w:tcPr>
          <w:p>
            <w:pPr>
              <w:spacing w:after="0" w:line="252" w:lineRule="auto"/>
            </w:pPr>
            <w:r>
              <w:rPr>
                <w:sz w:val="17"/>
              </w:rPr>
              <w:t>JWT de 8 horas</w:t>
            </w:r>
          </w:p>
        </w:tc>
        <w:tc>
          <w:tcPr>
            <w:tcW w:type="dxa" w:w="4365"/>
            <w:tcMar>
              <w:top w:w="100" w:type="dxa"/>
              <w:start w:w="120" w:type="dxa"/>
              <w:bottom w:w="100" w:type="dxa"/>
              <w:end w:w="120" w:type="dxa"/>
            </w:tcMar>
            <w:vAlign w:val="center"/>
            <w:shd w:fill="F3F7FB"/>
          </w:tcPr>
          <w:p>
            <w:pPr>
              <w:spacing w:after="0" w:line="252" w:lineRule="auto"/>
            </w:pPr>
            <w:r>
              <w:rPr>
                <w:sz w:val="17"/>
              </w:rPr>
              <w:t>Rotacion y cierre de sesion en Flutter</w:t>
            </w:r>
          </w:p>
        </w:tc>
      </w:tr>
      <w:tr>
        <w:tc>
          <w:tcPr>
            <w:tcW w:type="dxa" w:w="2041"/>
            <w:tcMar>
              <w:top w:w="100" w:type="dxa"/>
              <w:start w:w="120" w:type="dxa"/>
              <w:bottom w:w="100" w:type="dxa"/>
              <w:end w:w="120" w:type="dxa"/>
            </w:tcMar>
            <w:vAlign w:val="center"/>
          </w:tcPr>
          <w:p>
            <w:pPr>
              <w:spacing w:after="0" w:line="252" w:lineRule="auto"/>
            </w:pPr>
            <w:r>
              <w:rPr>
                <w:sz w:val="17"/>
              </w:rPr>
              <w:t>Ruta ESP32 HTTP</w:t>
            </w:r>
          </w:p>
        </w:tc>
        <w:tc>
          <w:tcPr>
            <w:tcW w:type="dxa" w:w="2835"/>
            <w:tcMar>
              <w:top w:w="100" w:type="dxa"/>
              <w:start w:w="120" w:type="dxa"/>
              <w:bottom w:w="100" w:type="dxa"/>
              <w:end w:w="120" w:type="dxa"/>
            </w:tcMar>
            <w:vAlign w:val="center"/>
          </w:tcPr>
          <w:p>
            <w:pPr>
              <w:spacing w:after="0" w:line="252" w:lineRule="auto"/>
            </w:pPr>
            <w:r>
              <w:rPr>
                <w:sz w:val="17"/>
              </w:rPr>
              <w:t>DEVICE_API_KEY</w:t>
            </w:r>
          </w:p>
        </w:tc>
        <w:tc>
          <w:tcPr>
            <w:tcW w:type="dxa" w:w="4365"/>
            <w:tcMar>
              <w:top w:w="100" w:type="dxa"/>
              <w:start w:w="120" w:type="dxa"/>
              <w:bottom w:w="100" w:type="dxa"/>
              <w:end w:w="120" w:type="dxa"/>
            </w:tcMar>
            <w:vAlign w:val="center"/>
          </w:tcPr>
          <w:p>
            <w:pPr>
              <w:spacing w:after="0" w:line="252" w:lineRule="auto"/>
            </w:pPr>
            <w:r>
              <w:rPr>
                <w:sz w:val="17"/>
              </w:rPr>
              <w:t>Rotar clave antes de produccion</w:t>
            </w:r>
          </w:p>
        </w:tc>
      </w:tr>
      <w:tr>
        <w:tc>
          <w:tcPr>
            <w:tcW w:type="dxa" w:w="2041"/>
            <w:tcMar>
              <w:top w:w="100" w:type="dxa"/>
              <w:start w:w="120" w:type="dxa"/>
              <w:bottom w:w="100" w:type="dxa"/>
              <w:end w:w="120" w:type="dxa"/>
            </w:tcMar>
            <w:vAlign w:val="center"/>
            <w:shd w:fill="F3F7FB"/>
          </w:tcPr>
          <w:p>
            <w:pPr>
              <w:spacing w:after="0" w:line="252" w:lineRule="auto"/>
            </w:pPr>
            <w:r>
              <w:rPr>
                <w:sz w:val="17"/>
              </w:rPr>
              <w:t>MQTT</w:t>
            </w:r>
          </w:p>
        </w:tc>
        <w:tc>
          <w:tcPr>
            <w:tcW w:type="dxa" w:w="2835"/>
            <w:tcMar>
              <w:top w:w="100" w:type="dxa"/>
              <w:start w:w="120" w:type="dxa"/>
              <w:bottom w:w="100" w:type="dxa"/>
              <w:end w:w="120" w:type="dxa"/>
            </w:tcMar>
            <w:vAlign w:val="center"/>
            <w:shd w:fill="F3F7FB"/>
          </w:tcPr>
          <w:p>
            <w:pPr>
              <w:spacing w:after="0" w:line="252" w:lineRule="auto"/>
            </w:pPr>
            <w:r>
              <w:rPr>
                <w:sz w:val="17"/>
              </w:rPr>
              <w:t>Broker local sin autenticacion documentada</w:t>
            </w:r>
          </w:p>
        </w:tc>
        <w:tc>
          <w:tcPr>
            <w:tcW w:type="dxa" w:w="4365"/>
            <w:tcMar>
              <w:top w:w="100" w:type="dxa"/>
              <w:start w:w="120" w:type="dxa"/>
              <w:bottom w:w="100" w:type="dxa"/>
              <w:end w:w="120" w:type="dxa"/>
            </w:tcMar>
            <w:vAlign w:val="center"/>
            <w:shd w:fill="F3F7FB"/>
          </w:tcPr>
          <w:p>
            <w:pPr>
              <w:spacing w:after="0" w:line="252" w:lineRule="auto"/>
            </w:pPr>
            <w:r>
              <w:rPr>
                <w:sz w:val="17"/>
              </w:rPr>
              <w:t>Usuario, contraseña, ACL y luego TLS</w:t>
            </w:r>
          </w:p>
        </w:tc>
      </w:tr>
      <w:tr>
        <w:tc>
          <w:tcPr>
            <w:tcW w:type="dxa" w:w="2041"/>
            <w:tcMar>
              <w:top w:w="100" w:type="dxa"/>
              <w:start w:w="120" w:type="dxa"/>
              <w:bottom w:w="100" w:type="dxa"/>
              <w:end w:w="120" w:type="dxa"/>
            </w:tcMar>
            <w:vAlign w:val="center"/>
          </w:tcPr>
          <w:p>
            <w:pPr>
              <w:spacing w:after="0" w:line="252" w:lineRule="auto"/>
            </w:pPr>
            <w:r>
              <w:rPr>
                <w:sz w:val="17"/>
              </w:rPr>
              <w:t>CORS</w:t>
            </w:r>
          </w:p>
        </w:tc>
        <w:tc>
          <w:tcPr>
            <w:tcW w:type="dxa" w:w="2835"/>
            <w:tcMar>
              <w:top w:w="100" w:type="dxa"/>
              <w:start w:w="120" w:type="dxa"/>
              <w:bottom w:w="100" w:type="dxa"/>
              <w:end w:w="120" w:type="dxa"/>
            </w:tcMar>
            <w:vAlign w:val="center"/>
          </w:tcPr>
          <w:p>
            <w:pPr>
              <w:spacing w:after="0" w:line="252" w:lineRule="auto"/>
            </w:pPr>
            <w:r>
              <w:rPr>
                <w:sz w:val="17"/>
              </w:rPr>
              <w:t>* en desarrollo</w:t>
            </w:r>
          </w:p>
        </w:tc>
        <w:tc>
          <w:tcPr>
            <w:tcW w:type="dxa" w:w="4365"/>
            <w:tcMar>
              <w:top w:w="100" w:type="dxa"/>
              <w:start w:w="120" w:type="dxa"/>
              <w:bottom w:w="100" w:type="dxa"/>
              <w:end w:w="120" w:type="dxa"/>
            </w:tcMar>
            <w:vAlign w:val="center"/>
          </w:tcPr>
          <w:p>
            <w:pPr>
              <w:spacing w:after="0" w:line="252" w:lineRule="auto"/>
            </w:pPr>
            <w:r>
              <w:rPr>
                <w:sz w:val="17"/>
              </w:rPr>
              <w:t>Restringir al origen de despliegue</w:t>
            </w:r>
          </w:p>
        </w:tc>
      </w:tr>
      <w:tr>
        <w:tc>
          <w:tcPr>
            <w:tcW w:type="dxa" w:w="2041"/>
            <w:tcMar>
              <w:top w:w="100" w:type="dxa"/>
              <w:start w:w="120" w:type="dxa"/>
              <w:bottom w:w="100" w:type="dxa"/>
              <w:end w:w="120" w:type="dxa"/>
            </w:tcMar>
            <w:vAlign w:val="center"/>
            <w:shd w:fill="F3F7FB"/>
          </w:tcPr>
          <w:p>
            <w:pPr>
              <w:spacing w:after="0" w:line="252" w:lineRule="auto"/>
            </w:pPr>
            <w:r>
              <w:rPr>
                <w:sz w:val="17"/>
              </w:rPr>
              <w:t>Red</w:t>
            </w:r>
          </w:p>
        </w:tc>
        <w:tc>
          <w:tcPr>
            <w:tcW w:type="dxa" w:w="2835"/>
            <w:tcMar>
              <w:top w:w="100" w:type="dxa"/>
              <w:start w:w="120" w:type="dxa"/>
              <w:bottom w:w="100" w:type="dxa"/>
              <w:end w:w="120" w:type="dxa"/>
            </w:tcMar>
            <w:vAlign w:val="center"/>
            <w:shd w:fill="F3F7FB"/>
          </w:tcPr>
          <w:p>
            <w:pPr>
              <w:spacing w:after="0" w:line="252" w:lineRule="auto"/>
            </w:pPr>
            <w:r>
              <w:rPr>
                <w:sz w:val="17"/>
              </w:rPr>
              <w:t>Servicios en loopback</w:t>
            </w:r>
          </w:p>
        </w:tc>
        <w:tc>
          <w:tcPr>
            <w:tcW w:type="dxa" w:w="4365"/>
            <w:tcMar>
              <w:top w:w="100" w:type="dxa"/>
              <w:start w:w="120" w:type="dxa"/>
              <w:bottom w:w="100" w:type="dxa"/>
              <w:end w:w="120" w:type="dxa"/>
            </w:tcMar>
            <w:vAlign w:val="center"/>
            <w:shd w:fill="F3F7FB"/>
          </w:tcPr>
          <w:p>
            <w:pPr>
              <w:spacing w:after="0" w:line="252" w:lineRule="auto"/>
            </w:pPr>
            <w:r>
              <w:rPr>
                <w:sz w:val="17"/>
              </w:rPr>
              <w:t>Exponer solo lo necesario a la LAN</w:t>
            </w:r>
          </w:p>
        </w:tc>
      </w:tr>
      <w:tr>
        <w:tc>
          <w:tcPr>
            <w:tcW w:type="dxa" w:w="2041"/>
            <w:tcMar>
              <w:top w:w="100" w:type="dxa"/>
              <w:start w:w="120" w:type="dxa"/>
              <w:bottom w:w="100" w:type="dxa"/>
              <w:end w:w="120" w:type="dxa"/>
            </w:tcMar>
            <w:vAlign w:val="center"/>
          </w:tcPr>
          <w:p>
            <w:pPr>
              <w:spacing w:after="0" w:line="252" w:lineRule="auto"/>
            </w:pPr>
            <w:r>
              <w:rPr>
                <w:sz w:val="17"/>
              </w:rPr>
              <w:t>Secretos</w:t>
            </w:r>
          </w:p>
        </w:tc>
        <w:tc>
          <w:tcPr>
            <w:tcW w:type="dxa" w:w="2835"/>
            <w:tcMar>
              <w:top w:w="100" w:type="dxa"/>
              <w:start w:w="120" w:type="dxa"/>
              <w:bottom w:w="100" w:type="dxa"/>
              <w:end w:w="120" w:type="dxa"/>
            </w:tcMar>
            <w:vAlign w:val="center"/>
          </w:tcPr>
          <w:p>
            <w:pPr>
              <w:spacing w:after="0" w:line="252" w:lineRule="auto"/>
            </w:pPr>
            <w:r>
              <w:rPr>
                <w:sz w:val="17"/>
              </w:rPr>
              <w:t>.env ignorado</w:t>
            </w:r>
          </w:p>
        </w:tc>
        <w:tc>
          <w:tcPr>
            <w:tcW w:type="dxa" w:w="4365"/>
            <w:tcMar>
              <w:top w:w="100" w:type="dxa"/>
              <w:start w:w="120" w:type="dxa"/>
              <w:bottom w:w="100" w:type="dxa"/>
              <w:end w:w="120" w:type="dxa"/>
            </w:tcMar>
            <w:vAlign w:val="center"/>
          </w:tcPr>
          <w:p>
            <w:pPr>
              <w:spacing w:after="0" w:line="252" w:lineRule="auto"/>
            </w:pPr>
            <w:r>
              <w:rPr>
                <w:sz w:val="17"/>
              </w:rPr>
              <w:t>No incluir tokens ni claves en capturas</w:t>
            </w:r>
          </w:p>
        </w:tc>
      </w:tr>
    </w:tbl>
    <w:p>
      <w:pPr>
        <w:widowControl/>
        <w:spacing w:after="20"/>
      </w:pPr>
    </w:p>
    <w:p>
      <w:pPr>
        <w:widowControl/>
      </w:pPr>
      <w:r>
        <w:t>Antes de conectar la ESP32 por WiFi se debe crear un listener de Mosquitto para la red local con autenticacion y ACL. En el estado actual el broker fue validado en localhost; esta limitacion es intencional y evita afirmar que el hardware fisico ya esta conectado.</w:t>
      </w:r>
    </w:p>
    <w:p>
      <w:pPr>
        <w:pStyle w:val="Heading2"/>
        <w:keepNext/>
        <w:widowControl/>
      </w:pPr>
      <w:r>
        <w:t>Cierre ordenado</w:t>
      </w:r>
    </w:p>
    <w:p>
      <w:pPr>
        <w:pStyle w:val="ListNumber"/>
        <w:widowControl/>
      </w:pPr>
      <w:r>
        <w:t>Detener Node.js con Ctrl C y esperar Servidor detenido correctamente.</w:t>
      </w:r>
    </w:p>
    <w:p>
      <w:pPr>
        <w:pStyle w:val="ListNumber"/>
        <w:widowControl/>
      </w:pPr>
      <w:r>
        <w:t>Detener FastAPI con Ctrl C y esperar el mensaje de descarga del modelo.</w:t>
      </w:r>
    </w:p>
    <w:p>
      <w:pPr>
        <w:pStyle w:val="ListNumber"/>
        <w:widowControl/>
      </w:pPr>
      <w:r>
        <w:t>Cerrar los suscriptores y publicadores MQTT de prueba.</w:t>
      </w:r>
    </w:p>
    <w:p>
      <w:pPr>
        <w:pStyle w:val="ListNumber"/>
        <w:widowControl/>
      </w:pPr>
      <w:r>
        <w:t>PostgreSQL y Mosquitto pueden permanecer como servicios de Windows; si se desea detenerlos, usar Stop-Service desde una consola administrativa.</w:t>
      </w:r>
    </w:p>
    <w:p>
      <w:pPr>
        <w:widowControl/>
      </w:pPr>
      <w:r>
        <w:br w:type="page"/>
      </w:r>
    </w:p>
    <w:p>
      <w:pPr>
        <w:pStyle w:val="Heading1"/>
        <w:keepNext/>
        <w:widowControl/>
      </w:pPr>
      <w:r>
        <w:t>Trabajo pendiente para completar el MVP</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9"/>
        <w:gridCol w:w="3249"/>
        <w:gridCol w:w="3249"/>
      </w:tblGrid>
      <w:tr>
        <w:trPr>
          <w:tblHeader w:val="true"/>
        </w:trPr>
        <w:tc>
          <w:tcPr>
            <w:tcW w:type="dxa" w:w="1191"/>
            <w:tcMar>
              <w:top w:w="100" w:type="dxa"/>
              <w:start w:w="120" w:type="dxa"/>
              <w:bottom w:w="100" w:type="dxa"/>
              <w:end w:w="120" w:type="dxa"/>
            </w:tcMar>
            <w:vAlign w:val="center"/>
            <w:shd w:fill="17365D"/>
          </w:tcPr>
          <w:p>
            <w:pPr>
              <w:spacing w:after="0" w:line="252" w:lineRule="auto"/>
              <w:jc w:val="center"/>
            </w:pPr>
            <w:r>
              <w:rPr>
                <w:b/>
                <w:color w:val="FFFFFF"/>
                <w:sz w:val="17"/>
              </w:rPr>
              <w:t>Prioridad</w:t>
            </w:r>
          </w:p>
        </w:tc>
        <w:tc>
          <w:tcPr>
            <w:tcW w:type="dxa" w:w="3402"/>
            <w:tcMar>
              <w:top w:w="100" w:type="dxa"/>
              <w:start w:w="120" w:type="dxa"/>
              <w:bottom w:w="100" w:type="dxa"/>
              <w:end w:w="120" w:type="dxa"/>
            </w:tcMar>
            <w:vAlign w:val="center"/>
            <w:shd w:fill="17365D"/>
          </w:tcPr>
          <w:p>
            <w:pPr>
              <w:spacing w:after="0" w:line="252" w:lineRule="auto"/>
              <w:jc w:val="center"/>
            </w:pPr>
            <w:r>
              <w:rPr>
                <w:b/>
                <w:color w:val="FFFFFF"/>
                <w:sz w:val="17"/>
              </w:rPr>
              <w:t>Trabajo</w:t>
            </w:r>
          </w:p>
        </w:tc>
        <w:tc>
          <w:tcPr>
            <w:tcW w:type="dxa" w:w="4649"/>
            <w:tcMar>
              <w:top w:w="100" w:type="dxa"/>
              <w:start w:w="120" w:type="dxa"/>
              <w:bottom w:w="100" w:type="dxa"/>
              <w:end w:w="120" w:type="dxa"/>
            </w:tcMar>
            <w:vAlign w:val="center"/>
            <w:shd w:fill="17365D"/>
          </w:tcPr>
          <w:p>
            <w:pPr>
              <w:spacing w:after="0" w:line="252" w:lineRule="auto"/>
              <w:jc w:val="center"/>
            </w:pPr>
            <w:r>
              <w:rPr>
                <w:b/>
                <w:color w:val="FFFFFF"/>
                <w:sz w:val="17"/>
              </w:rPr>
              <w:t>Criterio de terminado</w:t>
            </w:r>
          </w:p>
        </w:tc>
      </w:tr>
      <w:tr>
        <w:tc>
          <w:tcPr>
            <w:tcW w:type="dxa" w:w="1191"/>
            <w:tcMar>
              <w:top w:w="100" w:type="dxa"/>
              <w:start w:w="120" w:type="dxa"/>
              <w:bottom w:w="100" w:type="dxa"/>
              <w:end w:w="120" w:type="dxa"/>
            </w:tcMar>
            <w:vAlign w:val="center"/>
          </w:tcPr>
          <w:p>
            <w:pPr>
              <w:spacing w:after="0" w:line="252" w:lineRule="auto"/>
            </w:pPr>
            <w:r>
              <w:rPr>
                <w:sz w:val="17"/>
              </w:rPr>
              <w:t>1</w:t>
            </w:r>
          </w:p>
        </w:tc>
        <w:tc>
          <w:tcPr>
            <w:tcW w:type="dxa" w:w="3402"/>
            <w:tcMar>
              <w:top w:w="100" w:type="dxa"/>
              <w:start w:w="120" w:type="dxa"/>
              <w:bottom w:w="100" w:type="dxa"/>
              <w:end w:w="120" w:type="dxa"/>
            </w:tcMar>
            <w:vAlign w:val="center"/>
          </w:tcPr>
          <w:p>
            <w:pPr>
              <w:spacing w:after="0" w:line="252" w:lineRule="auto"/>
            </w:pPr>
            <w:r>
              <w:rPr>
                <w:sz w:val="17"/>
              </w:rPr>
              <w:t>Mosquitto por LAN con autenticacion</w:t>
            </w:r>
          </w:p>
        </w:tc>
        <w:tc>
          <w:tcPr>
            <w:tcW w:type="dxa" w:w="4649"/>
            <w:tcMar>
              <w:top w:w="100" w:type="dxa"/>
              <w:start w:w="120" w:type="dxa"/>
              <w:bottom w:w="100" w:type="dxa"/>
              <w:end w:w="120" w:type="dxa"/>
            </w:tcMar>
            <w:vAlign w:val="center"/>
          </w:tcPr>
          <w:p>
            <w:pPr>
              <w:spacing w:after="0" w:line="252" w:lineRule="auto"/>
            </w:pPr>
            <w:r>
              <w:rPr>
                <w:sz w:val="17"/>
              </w:rPr>
              <w:t>ESP32 conecta sin acceso anonimo</w:t>
            </w:r>
          </w:p>
        </w:tc>
      </w:tr>
      <w:tr>
        <w:tc>
          <w:tcPr>
            <w:tcW w:type="dxa" w:w="1191"/>
            <w:tcMar>
              <w:top w:w="100" w:type="dxa"/>
              <w:start w:w="120" w:type="dxa"/>
              <w:bottom w:w="100" w:type="dxa"/>
              <w:end w:w="120" w:type="dxa"/>
            </w:tcMar>
            <w:vAlign w:val="center"/>
            <w:shd w:fill="F3F7FB"/>
          </w:tcPr>
          <w:p>
            <w:pPr>
              <w:spacing w:after="0" w:line="252" w:lineRule="auto"/>
            </w:pPr>
            <w:r>
              <w:rPr>
                <w:sz w:val="17"/>
              </w:rPr>
              <w:t>2</w:t>
            </w:r>
          </w:p>
        </w:tc>
        <w:tc>
          <w:tcPr>
            <w:tcW w:type="dxa" w:w="3402"/>
            <w:tcMar>
              <w:top w:w="100" w:type="dxa"/>
              <w:start w:w="120" w:type="dxa"/>
              <w:bottom w:w="100" w:type="dxa"/>
              <w:end w:w="120" w:type="dxa"/>
            </w:tcMar>
            <w:vAlign w:val="center"/>
            <w:shd w:fill="F3F7FB"/>
          </w:tcPr>
          <w:p>
            <w:pPr>
              <w:spacing w:after="0" w:line="252" w:lineRule="auto"/>
            </w:pPr>
            <w:r>
              <w:rPr>
                <w:sz w:val="17"/>
              </w:rPr>
              <w:t>Firmware ESP32</w:t>
            </w:r>
          </w:p>
        </w:tc>
        <w:tc>
          <w:tcPr>
            <w:tcW w:type="dxa" w:w="4649"/>
            <w:tcMar>
              <w:top w:w="100" w:type="dxa"/>
              <w:start w:w="120" w:type="dxa"/>
              <w:bottom w:w="100" w:type="dxa"/>
              <w:end w:w="120" w:type="dxa"/>
            </w:tcMar>
            <w:vAlign w:val="center"/>
            <w:shd w:fill="F3F7FB"/>
          </w:tcPr>
          <w:p>
            <w:pPr>
              <w:spacing w:after="0" w:line="252" w:lineRule="auto"/>
            </w:pPr>
            <w:r>
              <w:rPr>
                <w:sz w:val="17"/>
              </w:rPr>
              <w:t>Recibe OPEN, controla servos y publica confirmacion</w:t>
            </w:r>
          </w:p>
        </w:tc>
      </w:tr>
      <w:tr>
        <w:tc>
          <w:tcPr>
            <w:tcW w:type="dxa" w:w="1191"/>
            <w:tcMar>
              <w:top w:w="100" w:type="dxa"/>
              <w:start w:w="120" w:type="dxa"/>
              <w:bottom w:w="100" w:type="dxa"/>
              <w:end w:w="120" w:type="dxa"/>
            </w:tcMar>
            <w:vAlign w:val="center"/>
          </w:tcPr>
          <w:p>
            <w:pPr>
              <w:spacing w:after="0" w:line="252" w:lineRule="auto"/>
            </w:pPr>
            <w:r>
              <w:rPr>
                <w:sz w:val="17"/>
              </w:rPr>
              <w:t>3</w:t>
            </w:r>
          </w:p>
        </w:tc>
        <w:tc>
          <w:tcPr>
            <w:tcW w:type="dxa" w:w="3402"/>
            <w:tcMar>
              <w:top w:w="100" w:type="dxa"/>
              <w:start w:w="120" w:type="dxa"/>
              <w:bottom w:w="100" w:type="dxa"/>
              <w:end w:w="120" w:type="dxa"/>
            </w:tcMar>
            <w:vAlign w:val="center"/>
          </w:tcPr>
          <w:p>
            <w:pPr>
              <w:spacing w:after="0" w:line="252" w:lineRule="auto"/>
            </w:pPr>
            <w:r>
              <w:rPr>
                <w:sz w:val="17"/>
              </w:rPr>
              <w:t>Sensores y actuadores</w:t>
            </w:r>
          </w:p>
        </w:tc>
        <w:tc>
          <w:tcPr>
            <w:tcW w:type="dxa" w:w="4649"/>
            <w:tcMar>
              <w:top w:w="100" w:type="dxa"/>
              <w:start w:w="120" w:type="dxa"/>
              <w:bottom w:w="100" w:type="dxa"/>
              <w:end w:w="120" w:type="dxa"/>
            </w:tcMar>
            <w:vAlign w:val="center"/>
          </w:tcPr>
          <w:p>
            <w:pPr>
              <w:spacing w:after="0" w:line="252" w:lineRule="auto"/>
            </w:pPr>
            <w:r>
              <w:rPr>
                <w:sz w:val="17"/>
              </w:rPr>
              <w:t>Caida y cierre comprobados fisicamente</w:t>
            </w:r>
          </w:p>
        </w:tc>
      </w:tr>
      <w:tr>
        <w:tc>
          <w:tcPr>
            <w:tcW w:type="dxa" w:w="1191"/>
            <w:tcMar>
              <w:top w:w="100" w:type="dxa"/>
              <w:start w:w="120" w:type="dxa"/>
              <w:bottom w:w="100" w:type="dxa"/>
              <w:end w:w="120" w:type="dxa"/>
            </w:tcMar>
            <w:vAlign w:val="center"/>
            <w:shd w:fill="F3F7FB"/>
          </w:tcPr>
          <w:p>
            <w:pPr>
              <w:spacing w:after="0" w:line="252" w:lineRule="auto"/>
            </w:pPr>
            <w:r>
              <w:rPr>
                <w:sz w:val="17"/>
              </w:rPr>
              <w:t>4</w:t>
            </w:r>
          </w:p>
        </w:tc>
        <w:tc>
          <w:tcPr>
            <w:tcW w:type="dxa" w:w="3402"/>
            <w:tcMar>
              <w:top w:w="100" w:type="dxa"/>
              <w:start w:w="120" w:type="dxa"/>
              <w:bottom w:w="100" w:type="dxa"/>
              <w:end w:w="120" w:type="dxa"/>
            </w:tcMar>
            <w:vAlign w:val="center"/>
            <w:shd w:fill="F3F7FB"/>
          </w:tcPr>
          <w:p>
            <w:pPr>
              <w:spacing w:after="0" w:line="252" w:lineRule="auto"/>
            </w:pPr>
            <w:r>
              <w:rPr>
                <w:sz w:val="17"/>
              </w:rPr>
              <w:t>Flutter</w:t>
            </w:r>
          </w:p>
        </w:tc>
        <w:tc>
          <w:tcPr>
            <w:tcW w:type="dxa" w:w="4649"/>
            <w:tcMar>
              <w:top w:w="100" w:type="dxa"/>
              <w:start w:w="120" w:type="dxa"/>
              <w:bottom w:w="100" w:type="dxa"/>
              <w:end w:w="120" w:type="dxa"/>
            </w:tcMar>
            <w:vAlign w:val="center"/>
            <w:shd w:fill="F3F7FB"/>
          </w:tcPr>
          <w:p>
            <w:pPr>
              <w:spacing w:after="0" w:line="252" w:lineRule="auto"/>
            </w:pPr>
            <w:r>
              <w:rPr>
                <w:sz w:val="17"/>
              </w:rPr>
              <w:t>Login, camara, resultado, puntos e historial</w:t>
            </w:r>
          </w:p>
        </w:tc>
      </w:tr>
      <w:tr>
        <w:tc>
          <w:tcPr>
            <w:tcW w:type="dxa" w:w="1191"/>
            <w:tcMar>
              <w:top w:w="100" w:type="dxa"/>
              <w:start w:w="120" w:type="dxa"/>
              <w:bottom w:w="100" w:type="dxa"/>
              <w:end w:w="120" w:type="dxa"/>
            </w:tcMar>
            <w:vAlign w:val="center"/>
          </w:tcPr>
          <w:p>
            <w:pPr>
              <w:spacing w:after="0" w:line="252" w:lineRule="auto"/>
            </w:pPr>
            <w:r>
              <w:rPr>
                <w:sz w:val="17"/>
              </w:rPr>
              <w:t>5</w:t>
            </w:r>
          </w:p>
        </w:tc>
        <w:tc>
          <w:tcPr>
            <w:tcW w:type="dxa" w:w="3402"/>
            <w:tcMar>
              <w:top w:w="100" w:type="dxa"/>
              <w:start w:w="120" w:type="dxa"/>
              <w:bottom w:w="100" w:type="dxa"/>
              <w:end w:w="120" w:type="dxa"/>
            </w:tcMar>
            <w:vAlign w:val="center"/>
          </w:tcPr>
          <w:p>
            <w:pPr>
              <w:spacing w:after="0" w:line="252" w:lineRule="auto"/>
            </w:pPr>
            <w:r>
              <w:rPr>
                <w:sz w:val="17"/>
              </w:rPr>
              <w:t>Prueba de extremo a extremo</w:t>
            </w:r>
          </w:p>
        </w:tc>
        <w:tc>
          <w:tcPr>
            <w:tcW w:type="dxa" w:w="4649"/>
            <w:tcMar>
              <w:top w:w="100" w:type="dxa"/>
              <w:start w:w="120" w:type="dxa"/>
              <w:bottom w:w="100" w:type="dxa"/>
              <w:end w:w="120" w:type="dxa"/>
            </w:tcMar>
            <w:vAlign w:val="center"/>
          </w:tcPr>
          <w:p>
            <w:pPr>
              <w:spacing w:after="0" w:line="252" w:lineRule="auto"/>
            </w:pPr>
            <w:r>
              <w:rPr>
                <w:sz w:val="17"/>
              </w:rPr>
              <w:t>Foto real hasta saldo actualizado</w:t>
            </w:r>
          </w:p>
        </w:tc>
      </w:tr>
      <w:tr>
        <w:tc>
          <w:tcPr>
            <w:tcW w:type="dxa" w:w="1191"/>
            <w:tcMar>
              <w:top w:w="100" w:type="dxa"/>
              <w:start w:w="120" w:type="dxa"/>
              <w:bottom w:w="100" w:type="dxa"/>
              <w:end w:w="120" w:type="dxa"/>
            </w:tcMar>
            <w:vAlign w:val="center"/>
            <w:shd w:fill="F3F7FB"/>
          </w:tcPr>
          <w:p>
            <w:pPr>
              <w:spacing w:after="0" w:line="252" w:lineRule="auto"/>
            </w:pPr>
            <w:r>
              <w:rPr>
                <w:sz w:val="17"/>
              </w:rPr>
              <w:t>6</w:t>
            </w:r>
          </w:p>
        </w:tc>
        <w:tc>
          <w:tcPr>
            <w:tcW w:type="dxa" w:w="3402"/>
            <w:tcMar>
              <w:top w:w="100" w:type="dxa"/>
              <w:start w:w="120" w:type="dxa"/>
              <w:bottom w:w="100" w:type="dxa"/>
              <w:end w:w="120" w:type="dxa"/>
            </w:tcMar>
            <w:vAlign w:val="center"/>
            <w:shd w:fill="F3F7FB"/>
          </w:tcPr>
          <w:p>
            <w:pPr>
              <w:spacing w:after="0" w:line="252" w:lineRule="auto"/>
            </w:pPr>
            <w:r>
              <w:rPr>
                <w:sz w:val="17"/>
              </w:rPr>
              <w:t>Documentacion final</w:t>
            </w:r>
          </w:p>
        </w:tc>
        <w:tc>
          <w:tcPr>
            <w:tcW w:type="dxa" w:w="4649"/>
            <w:tcMar>
              <w:top w:w="100" w:type="dxa"/>
              <w:start w:w="120" w:type="dxa"/>
              <w:bottom w:w="100" w:type="dxa"/>
              <w:end w:w="120" w:type="dxa"/>
            </w:tcMar>
            <w:vAlign w:val="center"/>
            <w:shd w:fill="F3F7FB"/>
          </w:tcPr>
          <w:p>
            <w:pPr>
              <w:spacing w:after="0" w:line="252" w:lineRule="auto"/>
            </w:pPr>
            <w:r>
              <w:rPr>
                <w:sz w:val="17"/>
              </w:rPr>
              <w:t>Manual actualizado con IP y pines definitivos</w:t>
            </w:r>
          </w:p>
        </w:tc>
      </w:tr>
    </w:tbl>
    <w:p>
      <w:pPr>
        <w:widowControl/>
        <w:spacing w:after="20"/>
      </w:pPr>
    </w:p>
    <w:p>
      <w:pPr>
        <w:widowControl/>
      </w:pPr>
      <w:r>
        <w:t>El proyecto se encuentra aproximadamente en 65 por ciento del MVP. El riesgo principal restante es la integracion fisica. Si el hardware no esta disponible, el recorrido puede demostrarse con mosquitto_sub y mosquitto_pub, tal como se documenta en esta guia.</w:t>
      </w:r>
    </w:p>
    <w:p>
      <w:pPr>
        <w:pStyle w:val="Heading2"/>
        <w:keepNext/>
        <w:widowControl/>
      </w:pPr>
      <w:r>
        <w:t>Lista de comprobacion para una demostracion</w:t>
      </w:r>
    </w:p>
    <w:p>
      <w:pPr>
        <w:pStyle w:val="ListBullet"/>
        <w:widowControl/>
      </w:pPr>
      <w:r>
        <w:t>PostgreSQL y Mosquitto muestran estado Running.</w:t>
      </w:r>
    </w:p>
    <w:p>
      <w:pPr>
        <w:pStyle w:val="ListBullet"/>
        <w:widowControl/>
      </w:pPr>
      <w:r>
        <w:t>FastAPI responde 200 y el modelo aparece cargado.</w:t>
      </w:r>
    </w:p>
    <w:p>
      <w:pPr>
        <w:pStyle w:val="ListBullet"/>
        <w:widowControl/>
      </w:pPr>
      <w:r>
        <w:t>Node.js responde 200 y muestra MQTT conectado.</w:t>
      </w:r>
    </w:p>
    <w:p>
      <w:pPr>
        <w:pStyle w:val="ListBullet"/>
        <w:widowControl/>
      </w:pPr>
      <w:r>
        <w:t>El usuario puede registrarse e iniciar sesion.</w:t>
      </w:r>
    </w:p>
    <w:p>
      <w:pPr>
        <w:pStyle w:val="ListBullet"/>
        <w:widowControl/>
      </w:pPr>
      <w:r>
        <w:t>La imagen genera clase, confianza, deposito PENDING y commandPublished true.</w:t>
      </w:r>
    </w:p>
    <w:p>
      <w:pPr>
        <w:pStyle w:val="ListBullet"/>
        <w:widowControl/>
      </w:pPr>
      <w:r>
        <w:t>La orden OPEN aparece en el topico de comandos.</w:t>
      </w:r>
    </w:p>
    <w:p>
      <w:pPr>
        <w:pStyle w:val="ListBullet"/>
        <w:widowControl/>
      </w:pPr>
      <w:r>
        <w:t>La confirmacion cambia el deposito a CONFIRMED y suma puntos.</w:t>
      </w:r>
    </w:p>
    <w:p>
      <w:pPr>
        <w:pStyle w:val="ListBullet"/>
        <w:widowControl/>
      </w:pPr>
      <w:r>
        <w:t>La segunda confirmacion no duplica el saldo.</w:t>
      </w:r>
    </w:p>
    <w:p>
      <w:pPr>
        <w:pStyle w:val="ListBullet"/>
        <w:widowControl/>
      </w:pPr>
      <w:r>
        <w:t>npm test termina con 21 pruebas aprobadas.</w:t>
      </w:r>
    </w:p>
    <w:p>
      <w:pPr>
        <w:widowControl/>
      </w:pPr>
      <w:r>
        <w:br w:type="page"/>
      </w:r>
    </w:p>
    <w:p>
      <w:pPr>
        <w:pStyle w:val="Heading1"/>
        <w:keepNext/>
        <w:widowControl/>
      </w:pPr>
      <w:r>
        <w:t>Referencia rapida</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3"/>
        <w:gridCol w:w="4873"/>
      </w:tblGrid>
      <w:tr>
        <w:trPr>
          <w:tblHeader w:val="true"/>
        </w:trPr>
        <w:tc>
          <w:tcPr>
            <w:tcW w:type="dxa" w:w="2438"/>
            <w:tcMar>
              <w:top w:w="100" w:type="dxa"/>
              <w:start w:w="120" w:type="dxa"/>
              <w:bottom w:w="100" w:type="dxa"/>
              <w:end w:w="120" w:type="dxa"/>
            </w:tcMar>
            <w:vAlign w:val="center"/>
            <w:shd w:fill="17365D"/>
          </w:tcPr>
          <w:p>
            <w:pPr>
              <w:spacing w:after="0" w:line="252" w:lineRule="auto"/>
              <w:jc w:val="center"/>
            </w:pPr>
            <w:r>
              <w:rPr>
                <w:b/>
                <w:color w:val="FFFFFF"/>
                <w:sz w:val="17"/>
              </w:rPr>
              <w:t>Objetivo</w:t>
            </w:r>
          </w:p>
        </w:tc>
        <w:tc>
          <w:tcPr>
            <w:tcW w:type="dxa" w:w="6803"/>
            <w:tcMar>
              <w:top w:w="100" w:type="dxa"/>
              <w:start w:w="120" w:type="dxa"/>
              <w:bottom w:w="100" w:type="dxa"/>
              <w:end w:w="120" w:type="dxa"/>
            </w:tcMar>
            <w:vAlign w:val="center"/>
            <w:shd w:fill="17365D"/>
          </w:tcPr>
          <w:p>
            <w:pPr>
              <w:spacing w:after="0" w:line="252" w:lineRule="auto"/>
              <w:jc w:val="center"/>
            </w:pPr>
            <w:r>
              <w:rPr>
                <w:b/>
                <w:color w:val="FFFFFF"/>
                <w:sz w:val="17"/>
              </w:rPr>
              <w:t>Comando o direccion</w:t>
            </w:r>
          </w:p>
        </w:tc>
      </w:tr>
      <w:tr>
        <w:tc>
          <w:tcPr>
            <w:tcW w:type="dxa" w:w="2438"/>
            <w:tcMar>
              <w:top w:w="100" w:type="dxa"/>
              <w:start w:w="120" w:type="dxa"/>
              <w:bottom w:w="100" w:type="dxa"/>
              <w:end w:w="120" w:type="dxa"/>
            </w:tcMar>
            <w:vAlign w:val="center"/>
          </w:tcPr>
          <w:p>
            <w:pPr>
              <w:spacing w:after="0" w:line="252" w:lineRule="auto"/>
            </w:pPr>
            <w:r>
              <w:rPr>
                <w:sz w:val="17"/>
              </w:rPr>
              <w:t>FastAPI</w:t>
            </w:r>
          </w:p>
        </w:tc>
        <w:tc>
          <w:tcPr>
            <w:tcW w:type="dxa" w:w="6803"/>
            <w:tcMar>
              <w:top w:w="100" w:type="dxa"/>
              <w:start w:w="120" w:type="dxa"/>
              <w:bottom w:w="100" w:type="dxa"/>
              <w:end w:w="120" w:type="dxa"/>
            </w:tcMar>
            <w:vAlign w:val="center"/>
          </w:tcPr>
          <w:p>
            <w:pPr>
              <w:spacing w:after="0" w:line="252" w:lineRule="auto"/>
            </w:pPr>
            <w:r>
              <w:rPr>
                <w:sz w:val="17"/>
              </w:rPr>
              <w:t>python -m uvicorn app.api.main:app --host 127.0.0.1 --port 8000</w:t>
            </w:r>
          </w:p>
        </w:tc>
      </w:tr>
      <w:tr>
        <w:tc>
          <w:tcPr>
            <w:tcW w:type="dxa" w:w="2438"/>
            <w:tcMar>
              <w:top w:w="100" w:type="dxa"/>
              <w:start w:w="120" w:type="dxa"/>
              <w:bottom w:w="100" w:type="dxa"/>
              <w:end w:w="120" w:type="dxa"/>
            </w:tcMar>
            <w:vAlign w:val="center"/>
            <w:shd w:fill="F3F7FB"/>
          </w:tcPr>
          <w:p>
            <w:pPr>
              <w:spacing w:after="0" w:line="252" w:lineRule="auto"/>
            </w:pPr>
            <w:r>
              <w:rPr>
                <w:sz w:val="17"/>
              </w:rPr>
              <w:t>Node desarrollo</w:t>
            </w:r>
          </w:p>
        </w:tc>
        <w:tc>
          <w:tcPr>
            <w:tcW w:type="dxa" w:w="6803"/>
            <w:tcMar>
              <w:top w:w="100" w:type="dxa"/>
              <w:start w:w="120" w:type="dxa"/>
              <w:bottom w:w="100" w:type="dxa"/>
              <w:end w:w="120" w:type="dxa"/>
            </w:tcMar>
            <w:vAlign w:val="center"/>
            <w:shd w:fill="F3F7FB"/>
          </w:tcPr>
          <w:p>
            <w:pPr>
              <w:spacing w:after="0" w:line="252" w:lineRule="auto"/>
            </w:pPr>
            <w:r>
              <w:rPr>
                <w:sz w:val="17"/>
              </w:rPr>
              <w:t>npm run dev</w:t>
            </w:r>
          </w:p>
        </w:tc>
      </w:tr>
      <w:tr>
        <w:tc>
          <w:tcPr>
            <w:tcW w:type="dxa" w:w="2438"/>
            <w:tcMar>
              <w:top w:w="100" w:type="dxa"/>
              <w:start w:w="120" w:type="dxa"/>
              <w:bottom w:w="100" w:type="dxa"/>
              <w:end w:w="120" w:type="dxa"/>
            </w:tcMar>
            <w:vAlign w:val="center"/>
          </w:tcPr>
          <w:p>
            <w:pPr>
              <w:spacing w:after="0" w:line="252" w:lineRule="auto"/>
            </w:pPr>
            <w:r>
              <w:rPr>
                <w:sz w:val="17"/>
              </w:rPr>
              <w:t>Pruebas</w:t>
            </w:r>
          </w:p>
        </w:tc>
        <w:tc>
          <w:tcPr>
            <w:tcW w:type="dxa" w:w="6803"/>
            <w:tcMar>
              <w:top w:w="100" w:type="dxa"/>
              <w:start w:w="120" w:type="dxa"/>
              <w:bottom w:w="100" w:type="dxa"/>
              <w:end w:w="120" w:type="dxa"/>
            </w:tcMar>
            <w:vAlign w:val="center"/>
          </w:tcPr>
          <w:p>
            <w:pPr>
              <w:spacing w:after="0" w:line="252" w:lineRule="auto"/>
            </w:pPr>
            <w:r>
              <w:rPr>
                <w:sz w:val="17"/>
              </w:rPr>
              <w:t>npm test</w:t>
            </w:r>
          </w:p>
        </w:tc>
      </w:tr>
      <w:tr>
        <w:tc>
          <w:tcPr>
            <w:tcW w:type="dxa" w:w="2438"/>
            <w:tcMar>
              <w:top w:w="100" w:type="dxa"/>
              <w:start w:w="120" w:type="dxa"/>
              <w:bottom w:w="100" w:type="dxa"/>
              <w:end w:w="120" w:type="dxa"/>
            </w:tcMar>
            <w:vAlign w:val="center"/>
            <w:shd w:fill="F3F7FB"/>
          </w:tcPr>
          <w:p>
            <w:pPr>
              <w:spacing w:after="0" w:line="252" w:lineRule="auto"/>
            </w:pPr>
            <w:r>
              <w:rPr>
                <w:sz w:val="17"/>
              </w:rPr>
              <w:t>Prisma</w:t>
            </w:r>
          </w:p>
        </w:tc>
        <w:tc>
          <w:tcPr>
            <w:tcW w:type="dxa" w:w="6803"/>
            <w:tcMar>
              <w:top w:w="100" w:type="dxa"/>
              <w:start w:w="120" w:type="dxa"/>
              <w:bottom w:w="100" w:type="dxa"/>
              <w:end w:w="120" w:type="dxa"/>
            </w:tcMar>
            <w:vAlign w:val="center"/>
            <w:shd w:fill="F3F7FB"/>
          </w:tcPr>
          <w:p>
            <w:pPr>
              <w:spacing w:after="0" w:line="252" w:lineRule="auto"/>
            </w:pPr>
            <w:r>
              <w:rPr>
                <w:sz w:val="17"/>
              </w:rPr>
              <w:t>npx prisma migrate status</w:t>
            </w:r>
          </w:p>
        </w:tc>
      </w:tr>
      <w:tr>
        <w:tc>
          <w:tcPr>
            <w:tcW w:type="dxa" w:w="2438"/>
            <w:tcMar>
              <w:top w:w="100" w:type="dxa"/>
              <w:start w:w="120" w:type="dxa"/>
              <w:bottom w:w="100" w:type="dxa"/>
              <w:end w:w="120" w:type="dxa"/>
            </w:tcMar>
            <w:vAlign w:val="center"/>
          </w:tcPr>
          <w:p>
            <w:pPr>
              <w:spacing w:after="0" w:line="252" w:lineRule="auto"/>
            </w:pPr>
            <w:r>
              <w:rPr>
                <w:sz w:val="17"/>
              </w:rPr>
              <w:t>Swagger</w:t>
            </w:r>
          </w:p>
        </w:tc>
        <w:tc>
          <w:tcPr>
            <w:tcW w:type="dxa" w:w="6803"/>
            <w:tcMar>
              <w:top w:w="100" w:type="dxa"/>
              <w:start w:w="120" w:type="dxa"/>
              <w:bottom w:w="100" w:type="dxa"/>
              <w:end w:w="120" w:type="dxa"/>
            </w:tcMar>
            <w:vAlign w:val="center"/>
          </w:tcPr>
          <w:p>
            <w:pPr>
              <w:spacing w:after="0" w:line="252" w:lineRule="auto"/>
            </w:pPr>
            <w:r>
              <w:rPr>
                <w:sz w:val="17"/>
              </w:rPr>
              <w:t>http://127.0.0.1:8000/docs</w:t>
            </w:r>
          </w:p>
        </w:tc>
      </w:tr>
      <w:tr>
        <w:tc>
          <w:tcPr>
            <w:tcW w:type="dxa" w:w="2438"/>
            <w:tcMar>
              <w:top w:w="100" w:type="dxa"/>
              <w:start w:w="120" w:type="dxa"/>
              <w:bottom w:w="100" w:type="dxa"/>
              <w:end w:w="120" w:type="dxa"/>
            </w:tcMar>
            <w:vAlign w:val="center"/>
            <w:shd w:fill="F3F7FB"/>
          </w:tcPr>
          <w:p>
            <w:pPr>
              <w:spacing w:after="0" w:line="252" w:lineRule="auto"/>
            </w:pPr>
            <w:r>
              <w:rPr>
                <w:sz w:val="17"/>
              </w:rPr>
              <w:t>Health Node</w:t>
            </w:r>
          </w:p>
        </w:tc>
        <w:tc>
          <w:tcPr>
            <w:tcW w:type="dxa" w:w="6803"/>
            <w:tcMar>
              <w:top w:w="100" w:type="dxa"/>
              <w:start w:w="120" w:type="dxa"/>
              <w:bottom w:w="100" w:type="dxa"/>
              <w:end w:w="120" w:type="dxa"/>
            </w:tcMar>
            <w:vAlign w:val="center"/>
            <w:shd w:fill="F3F7FB"/>
          </w:tcPr>
          <w:p>
            <w:pPr>
              <w:spacing w:after="0" w:line="252" w:lineRule="auto"/>
            </w:pPr>
            <w:r>
              <w:rPr>
                <w:sz w:val="17"/>
              </w:rPr>
              <w:t>http://127.0.0.1:3000/api/v1/health</w:t>
            </w:r>
          </w:p>
        </w:tc>
      </w:tr>
      <w:tr>
        <w:tc>
          <w:tcPr>
            <w:tcW w:type="dxa" w:w="2438"/>
            <w:tcMar>
              <w:top w:w="100" w:type="dxa"/>
              <w:start w:w="120" w:type="dxa"/>
              <w:bottom w:w="100" w:type="dxa"/>
              <w:end w:w="120" w:type="dxa"/>
            </w:tcMar>
            <w:vAlign w:val="center"/>
          </w:tcPr>
          <w:p>
            <w:pPr>
              <w:spacing w:after="0" w:line="252" w:lineRule="auto"/>
            </w:pPr>
            <w:r>
              <w:rPr>
                <w:sz w:val="17"/>
              </w:rPr>
              <w:t>Health FastAPI</w:t>
            </w:r>
          </w:p>
        </w:tc>
        <w:tc>
          <w:tcPr>
            <w:tcW w:type="dxa" w:w="6803"/>
            <w:tcMar>
              <w:top w:w="100" w:type="dxa"/>
              <w:start w:w="120" w:type="dxa"/>
              <w:bottom w:w="100" w:type="dxa"/>
              <w:end w:w="120" w:type="dxa"/>
            </w:tcMar>
            <w:vAlign w:val="center"/>
          </w:tcPr>
          <w:p>
            <w:pPr>
              <w:spacing w:after="0" w:line="252" w:lineRule="auto"/>
            </w:pPr>
            <w:r>
              <w:rPr>
                <w:sz w:val="17"/>
              </w:rPr>
              <w:t>http://127.0.0.1:8000/api/v1/health</w:t>
            </w:r>
          </w:p>
        </w:tc>
      </w:tr>
      <w:tr>
        <w:tc>
          <w:tcPr>
            <w:tcW w:type="dxa" w:w="2438"/>
            <w:tcMar>
              <w:top w:w="100" w:type="dxa"/>
              <w:start w:w="120" w:type="dxa"/>
              <w:bottom w:w="100" w:type="dxa"/>
              <w:end w:w="120" w:type="dxa"/>
            </w:tcMar>
            <w:vAlign w:val="center"/>
            <w:shd w:fill="F3F7FB"/>
          </w:tcPr>
          <w:p>
            <w:pPr>
              <w:spacing w:after="0" w:line="252" w:lineRule="auto"/>
            </w:pPr>
            <w:r>
              <w:rPr>
                <w:sz w:val="17"/>
              </w:rPr>
              <w:t>Comandos MQTT</w:t>
            </w:r>
          </w:p>
        </w:tc>
        <w:tc>
          <w:tcPr>
            <w:tcW w:type="dxa" w:w="6803"/>
            <w:tcMar>
              <w:top w:w="100" w:type="dxa"/>
              <w:start w:w="120" w:type="dxa"/>
              <w:bottom w:w="100" w:type="dxa"/>
              <w:end w:w="120" w:type="dxa"/>
            </w:tcMar>
            <w:vAlign w:val="center"/>
            <w:shd w:fill="F3F7FB"/>
          </w:tcPr>
          <w:p>
            <w:pPr>
              <w:spacing w:after="0" w:line="252" w:lineRule="auto"/>
            </w:pPr>
            <w:r>
              <w:rPr>
                <w:sz w:val="17"/>
              </w:rPr>
              <w:t>smartbin/bin-01/commands/open</w:t>
            </w:r>
          </w:p>
        </w:tc>
      </w:tr>
      <w:tr>
        <w:tc>
          <w:tcPr>
            <w:tcW w:type="dxa" w:w="2438"/>
            <w:tcMar>
              <w:top w:w="100" w:type="dxa"/>
              <w:start w:w="120" w:type="dxa"/>
              <w:bottom w:w="100" w:type="dxa"/>
              <w:end w:w="120" w:type="dxa"/>
            </w:tcMar>
            <w:vAlign w:val="center"/>
          </w:tcPr>
          <w:p>
            <w:pPr>
              <w:spacing w:after="0" w:line="252" w:lineRule="auto"/>
            </w:pPr>
            <w:r>
              <w:rPr>
                <w:sz w:val="17"/>
              </w:rPr>
              <w:t>Confirmaciones MQTT</w:t>
            </w:r>
          </w:p>
        </w:tc>
        <w:tc>
          <w:tcPr>
            <w:tcW w:type="dxa" w:w="6803"/>
            <w:tcMar>
              <w:top w:w="100" w:type="dxa"/>
              <w:start w:w="120" w:type="dxa"/>
              <w:bottom w:w="100" w:type="dxa"/>
              <w:end w:w="120" w:type="dxa"/>
            </w:tcMar>
            <w:vAlign w:val="center"/>
          </w:tcPr>
          <w:p>
            <w:pPr>
              <w:spacing w:after="0" w:line="252" w:lineRule="auto"/>
            </w:pPr>
            <w:r>
              <w:rPr>
                <w:sz w:val="17"/>
              </w:rPr>
              <w:t>smartbin/bin-01/events/deposit-confirmed</w:t>
            </w:r>
          </w:p>
        </w:tc>
      </w:tr>
    </w:tbl>
    <w:p>
      <w:pPr>
        <w:widowControl/>
        <w:spacing w:after="20"/>
      </w:pPr>
    </w:p>
    <w:p>
      <w:pPr>
        <w:widowControl/>
      </w:pPr>
      <w:r>
        <w:t>Punto de reanudacion recomendado: asegurar el commit del modulo MQTT actual, configurar el listener seguro de Mosquitto para la red local y continuar con el firmware ESP32.</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Proyecto de clasificacion inteligente de residuos   Estado 30 septiembre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Basurero inteligente   Manual operativo y arquitectura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Aptos Display" w:hAnsi="Aptos Display"/>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959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operativo y arquitectura del basurero inteligente</dc:title>
  <dc:subject>Inicio de servicios, arquitectura, pruebas y estado actual</dc:subject>
  <dc:creator>Proyecto Basurero Inteligente</dc:creator>
  <cp:keywords>FastAPI, Node.js, PostgreSQL, MQTT, ESP32, Flutter, reciclaje</cp:keywords>
  <dc:description>generated by python-docx</dc:description>
  <cp:lastModifiedBy/>
  <cp:revision>1</cp:revision>
  <dcterms:created xsi:type="dcterms:W3CDTF">2013-12-23T23:15:00Z</dcterms:created>
  <dcterms:modified xsi:type="dcterms:W3CDTF">2013-12-23T23:15:00Z</dcterms:modified>
  <cp:category/>
</cp:coreProperties>
</file>