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12322" w14:textId="7A2786B0" w:rsidR="001F1D19" w:rsidRPr="001F1D19" w:rsidRDefault="009303EA" w:rsidP="001F1D19">
      <w:pPr>
        <w:pStyle w:val="NoSpacing"/>
        <w:jc w:val="center"/>
        <w:rPr>
          <w:b/>
        </w:rPr>
      </w:pPr>
      <w:r>
        <w:rPr>
          <w:b/>
        </w:rPr>
        <w:t xml:space="preserve">Soybean Promotion </w:t>
      </w:r>
      <w:r w:rsidR="004038DE" w:rsidRPr="001F1D19">
        <w:rPr>
          <w:b/>
        </w:rPr>
        <w:t>Board</w:t>
      </w:r>
      <w:r w:rsidR="00104B2F" w:rsidRPr="001F1D19">
        <w:rPr>
          <w:b/>
        </w:rPr>
        <w:t xml:space="preserve"> </w:t>
      </w:r>
      <w:r w:rsidR="004038DE" w:rsidRPr="001F1D19">
        <w:rPr>
          <w:b/>
        </w:rPr>
        <w:t>20</w:t>
      </w:r>
      <w:r w:rsidR="000548D6">
        <w:rPr>
          <w:b/>
        </w:rPr>
        <w:t>2</w:t>
      </w:r>
      <w:r w:rsidR="00D02F23">
        <w:rPr>
          <w:b/>
        </w:rPr>
        <w:t>4</w:t>
      </w:r>
      <w:r w:rsidR="004038DE" w:rsidRPr="001F1D19">
        <w:rPr>
          <w:b/>
        </w:rPr>
        <w:t>-202</w:t>
      </w:r>
      <w:r w:rsidR="00D02F23">
        <w:rPr>
          <w:b/>
        </w:rPr>
        <w:t>5</w:t>
      </w:r>
      <w:r w:rsidR="004038DE" w:rsidRPr="001F1D19">
        <w:rPr>
          <w:b/>
        </w:rPr>
        <w:t xml:space="preserve"> </w:t>
      </w:r>
      <w:r w:rsidR="005C3CE0" w:rsidRPr="001F1D19">
        <w:rPr>
          <w:b/>
        </w:rPr>
        <w:t>Report</w:t>
      </w:r>
      <w:r w:rsidR="001F1D19" w:rsidRPr="001F1D19">
        <w:rPr>
          <w:b/>
        </w:rPr>
        <w:t xml:space="preserve">         Date</w:t>
      </w:r>
      <w:r w:rsidR="001F1D19">
        <w:rPr>
          <w:b/>
        </w:rPr>
        <w:t xml:space="preserve"> of Report</w:t>
      </w:r>
      <w:r w:rsidR="001F1D19" w:rsidRPr="001F1D19">
        <w:rPr>
          <w:b/>
        </w:rPr>
        <w:t>:</w:t>
      </w:r>
      <w:r w:rsidR="00933146">
        <w:rPr>
          <w:b/>
        </w:rPr>
        <w:t xml:space="preserve"> </w:t>
      </w:r>
      <w:r w:rsidR="00F40933">
        <w:rPr>
          <w:b/>
        </w:rPr>
        <w:t>January 20</w:t>
      </w:r>
      <w:r w:rsidR="00933146">
        <w:rPr>
          <w:b/>
        </w:rPr>
        <w:t>, 202</w:t>
      </w:r>
      <w:r w:rsidR="00F40933">
        <w:rPr>
          <w:b/>
        </w:rPr>
        <w:t>5</w:t>
      </w:r>
    </w:p>
    <w:p w14:paraId="5B0DABA9" w14:textId="77777777" w:rsidR="00D166A7" w:rsidRDefault="001F1D19" w:rsidP="004038DE">
      <w:pP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0288" behindDoc="0" locked="0" layoutInCell="1" allowOverlap="1" wp14:anchorId="791DF81C" wp14:editId="0DC43B9E">
                <wp:simplePos x="0" y="0"/>
                <wp:positionH relativeFrom="column">
                  <wp:posOffset>-3810</wp:posOffset>
                </wp:positionH>
                <wp:positionV relativeFrom="paragraph">
                  <wp:posOffset>26035</wp:posOffset>
                </wp:positionV>
                <wp:extent cx="5996940" cy="1508760"/>
                <wp:effectExtent l="0" t="0" r="22860" b="13335"/>
                <wp:wrapNone/>
                <wp:docPr id="2" name="Text Box 2"/>
                <wp:cNvGraphicFramePr/>
                <a:graphic xmlns:a="http://schemas.openxmlformats.org/drawingml/2006/main">
                  <a:graphicData uri="http://schemas.microsoft.com/office/word/2010/wordprocessingShape">
                    <wps:wsp>
                      <wps:cNvSpPr txBox="1"/>
                      <wps:spPr>
                        <a:xfrm>
                          <a:off x="0" y="0"/>
                          <a:ext cx="5996940" cy="1508760"/>
                        </a:xfrm>
                        <a:prstGeom prst="rect">
                          <a:avLst/>
                        </a:prstGeom>
                        <a:solidFill>
                          <a:schemeClr val="lt1"/>
                        </a:solidFill>
                        <a:ln w="6350">
                          <a:solidFill>
                            <a:prstClr val="black"/>
                          </a:solidFill>
                        </a:ln>
                      </wps:spPr>
                      <wps:txbx>
                        <w:txbxContent>
                          <w:p w14:paraId="57C5E3ED" w14:textId="33BC1A3A" w:rsidR="00D166A7" w:rsidRPr="001F1D19" w:rsidRDefault="00423357" w:rsidP="001F1D19">
                            <w:pPr>
                              <w:pStyle w:val="NoSpacing"/>
                              <w:rPr>
                                <w:b/>
                              </w:rPr>
                            </w:pPr>
                            <w:r>
                              <w:rPr>
                                <w:b/>
                              </w:rPr>
                              <w:t>Title:</w:t>
                            </w:r>
                            <w:r w:rsidR="00933146">
                              <w:rPr>
                                <w:b/>
                              </w:rPr>
                              <w:t xml:space="preserve"> </w:t>
                            </w:r>
                            <w:r w:rsidR="00663D38" w:rsidRPr="006C7186">
                              <w:rPr>
                                <w:bCs/>
                              </w:rPr>
                              <w:t>Overcoming Soybean Yield Plateau by Leveraging Physiology-Efficient and Yield-Formation Traits</w:t>
                            </w:r>
                          </w:p>
                          <w:p w14:paraId="5DC5D815" w14:textId="329123D3" w:rsidR="00D166A7" w:rsidRPr="001F1D19" w:rsidRDefault="00D166A7" w:rsidP="001F1D19">
                            <w:pPr>
                              <w:pStyle w:val="NoSpacing"/>
                              <w:rPr>
                                <w:b/>
                              </w:rPr>
                            </w:pPr>
                            <w:r w:rsidRPr="001F1D19">
                              <w:rPr>
                                <w:b/>
                              </w:rPr>
                              <w:t>Lead Investigators:</w:t>
                            </w:r>
                            <w:r w:rsidR="00FA3AEE" w:rsidRPr="001F1D19">
                              <w:rPr>
                                <w:b/>
                              </w:rPr>
                              <w:t xml:space="preserve"> </w:t>
                            </w:r>
                            <w:r w:rsidR="00933146" w:rsidRPr="00330251">
                              <w:rPr>
                                <w:bCs/>
                              </w:rPr>
                              <w:t>Caio Canella Vieira</w:t>
                            </w:r>
                          </w:p>
                          <w:p w14:paraId="09FF876E" w14:textId="4A1C3FE7" w:rsidR="00D166A7" w:rsidRPr="001F1D19" w:rsidRDefault="00D166A7" w:rsidP="001F1D19">
                            <w:pPr>
                              <w:pStyle w:val="NoSpacing"/>
                              <w:rPr>
                                <w:b/>
                              </w:rPr>
                            </w:pPr>
                            <w:r w:rsidRPr="001F1D19">
                              <w:rPr>
                                <w:b/>
                              </w:rPr>
                              <w:t>Co-Investigators:</w:t>
                            </w:r>
                            <w:r w:rsidR="00FA3AEE" w:rsidRPr="001F1D19">
                              <w:rPr>
                                <w:b/>
                              </w:rPr>
                              <w:t xml:space="preserve"> </w:t>
                            </w:r>
                            <w:r w:rsidR="00663D38" w:rsidRPr="00330251">
                              <w:rPr>
                                <w:bCs/>
                              </w:rPr>
                              <w:t>Elvis Elli</w:t>
                            </w:r>
                          </w:p>
                          <w:p w14:paraId="2AFB4CB9" w14:textId="21497ED9" w:rsidR="00D166A7" w:rsidRPr="001F1D19" w:rsidRDefault="00D166A7" w:rsidP="001F1D19">
                            <w:pPr>
                              <w:pStyle w:val="NoSpacing"/>
                              <w:rPr>
                                <w:b/>
                              </w:rPr>
                            </w:pPr>
                            <w:r w:rsidRPr="001F1D19">
                              <w:rPr>
                                <w:b/>
                              </w:rPr>
                              <w:t>Status:</w:t>
                            </w:r>
                            <w:r w:rsidR="00FA3AEE" w:rsidRPr="001F1D19">
                              <w:rPr>
                                <w:b/>
                              </w:rPr>
                              <w:t xml:space="preserve"> </w:t>
                            </w:r>
                            <w:r w:rsidR="00663D38" w:rsidRPr="00330251">
                              <w:rPr>
                                <w:bCs/>
                              </w:rPr>
                              <w:t>Year 1 of 3</w:t>
                            </w:r>
                          </w:p>
                          <w:p w14:paraId="05BB0CCF" w14:textId="005C8B99" w:rsidR="005D3943" w:rsidRPr="00330251" w:rsidRDefault="00D166A7" w:rsidP="001F1D19">
                            <w:pPr>
                              <w:pStyle w:val="NoSpacing"/>
                              <w:rPr>
                                <w:bCs/>
                              </w:rPr>
                            </w:pPr>
                            <w:r w:rsidRPr="001F1D19">
                              <w:rPr>
                                <w:b/>
                              </w:rPr>
                              <w:t>Objectives:</w:t>
                            </w:r>
                            <w:r w:rsidR="00FA3AEE" w:rsidRPr="001F1D19">
                              <w:rPr>
                                <w:b/>
                              </w:rPr>
                              <w:t xml:space="preserve"> </w:t>
                            </w:r>
                            <w:proofErr w:type="spellStart"/>
                            <w:r w:rsidR="00663D38" w:rsidRPr="00330251">
                              <w:rPr>
                                <w:bCs/>
                              </w:rPr>
                              <w:t>i</w:t>
                            </w:r>
                            <w:proofErr w:type="spellEnd"/>
                            <w:r w:rsidR="00663D38" w:rsidRPr="00330251">
                              <w:rPr>
                                <w:bCs/>
                              </w:rPr>
                              <w:t>) characterization of genetically diverse soybean accessions and modern cultivars based on yield-formation and physiology-efficient traits; ii) characterization of the genetic architecture of yield-formation and physiology-efficient traits; iii) development of breeding populations derived from high-yielding elite modern cultivars and diverse accessions.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91DF81C" id="_x0000_t202" coordsize="21600,21600" o:spt="202" path="m,l,21600r21600,l21600,xe">
                <v:stroke joinstyle="miter"/>
                <v:path gradientshapeok="t" o:connecttype="rect"/>
              </v:shapetype>
              <v:shape id="Text Box 2" o:spid="_x0000_s1026" type="#_x0000_t202" style="position:absolute;margin-left:-.3pt;margin-top:2.05pt;width:472.2pt;height:11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" fillcolor="white [3201]" strokeweight=".5pt">
                <v:textbox style="mso-fit-shape-to-text:t">
                  <w:txbxContent>
                    <w:p w14:paraId="57C5E3ED" w14:textId="33BC1A3A" w:rsidR="00D166A7" w:rsidRPr="001F1D19" w:rsidRDefault="00423357" w:rsidP="001F1D19">
                      <w:pPr>
                        <w:pStyle w:val="NoSpacing"/>
                        <w:rPr>
                          <w:b/>
                        </w:rPr>
                      </w:pPr>
                      <w:r>
                        <w:rPr>
                          <w:b/>
                        </w:rPr>
                        <w:t>Title:</w:t>
                      </w:r>
                      <w:r w:rsidR="00933146">
                        <w:rPr>
                          <w:b/>
                        </w:rPr>
                        <w:t xml:space="preserve"> </w:t>
                      </w:r>
                      <w:r w:rsidR="00663D38" w:rsidRPr="006C7186">
                        <w:rPr>
                          <w:bCs/>
                        </w:rPr>
                        <w:t>Overcoming Soybean Yield Plateau by Leveraging Physiology-Efficient and Yield-Formation Traits</w:t>
                      </w:r>
                    </w:p>
                    <w:p w14:paraId="5DC5D815" w14:textId="329123D3" w:rsidR="00D166A7" w:rsidRPr="001F1D19" w:rsidRDefault="00D166A7" w:rsidP="001F1D19">
                      <w:pPr>
                        <w:pStyle w:val="NoSpacing"/>
                        <w:rPr>
                          <w:b/>
                        </w:rPr>
                      </w:pPr>
                      <w:r w:rsidRPr="001F1D19">
                        <w:rPr>
                          <w:b/>
                        </w:rPr>
                        <w:t>Lead Investigators:</w:t>
                      </w:r>
                      <w:r w:rsidR="00FA3AEE" w:rsidRPr="001F1D19">
                        <w:rPr>
                          <w:b/>
                        </w:rPr>
                        <w:t xml:space="preserve"> </w:t>
                      </w:r>
                      <w:r w:rsidR="00933146" w:rsidRPr="00330251">
                        <w:rPr>
                          <w:bCs/>
                        </w:rPr>
                        <w:t>Caio Canella Vieira</w:t>
                      </w:r>
                    </w:p>
                    <w:p w14:paraId="09FF876E" w14:textId="4A1C3FE7" w:rsidR="00D166A7" w:rsidRPr="001F1D19" w:rsidRDefault="00D166A7" w:rsidP="001F1D19">
                      <w:pPr>
                        <w:pStyle w:val="NoSpacing"/>
                        <w:rPr>
                          <w:b/>
                        </w:rPr>
                      </w:pPr>
                      <w:r w:rsidRPr="001F1D19">
                        <w:rPr>
                          <w:b/>
                        </w:rPr>
                        <w:t>Co-Investigators:</w:t>
                      </w:r>
                      <w:r w:rsidR="00FA3AEE" w:rsidRPr="001F1D19">
                        <w:rPr>
                          <w:b/>
                        </w:rPr>
                        <w:t xml:space="preserve"> </w:t>
                      </w:r>
                      <w:r w:rsidR="00663D38" w:rsidRPr="00330251">
                        <w:rPr>
                          <w:bCs/>
                        </w:rPr>
                        <w:t>Elvis Elli</w:t>
                      </w:r>
                    </w:p>
                    <w:p w14:paraId="2AFB4CB9" w14:textId="21497ED9" w:rsidR="00D166A7" w:rsidRPr="001F1D19" w:rsidRDefault="00D166A7" w:rsidP="001F1D19">
                      <w:pPr>
                        <w:pStyle w:val="NoSpacing"/>
                        <w:rPr>
                          <w:b/>
                        </w:rPr>
                      </w:pPr>
                      <w:r w:rsidRPr="001F1D19">
                        <w:rPr>
                          <w:b/>
                        </w:rPr>
                        <w:t>Status:</w:t>
                      </w:r>
                      <w:r w:rsidR="00FA3AEE" w:rsidRPr="001F1D19">
                        <w:rPr>
                          <w:b/>
                        </w:rPr>
                        <w:t xml:space="preserve"> </w:t>
                      </w:r>
                      <w:r w:rsidR="00663D38" w:rsidRPr="00330251">
                        <w:rPr>
                          <w:bCs/>
                        </w:rPr>
                        <w:t>Year 1 of 3</w:t>
                      </w:r>
                    </w:p>
                    <w:p w14:paraId="05BB0CCF" w14:textId="005C8B99" w:rsidR="005D3943" w:rsidRPr="00330251" w:rsidRDefault="00D166A7" w:rsidP="001F1D19">
                      <w:pPr>
                        <w:pStyle w:val="NoSpacing"/>
                        <w:rPr>
                          <w:bCs/>
                        </w:rPr>
                      </w:pPr>
                      <w:r w:rsidRPr="001F1D19">
                        <w:rPr>
                          <w:b/>
                        </w:rPr>
                        <w:t>Objectives:</w:t>
                      </w:r>
                      <w:r w:rsidR="00FA3AEE" w:rsidRPr="001F1D19">
                        <w:rPr>
                          <w:b/>
                        </w:rPr>
                        <w:t xml:space="preserve"> </w:t>
                      </w:r>
                      <w:proofErr w:type="spellStart"/>
                      <w:r w:rsidR="00663D38" w:rsidRPr="00330251">
                        <w:rPr>
                          <w:bCs/>
                        </w:rPr>
                        <w:t>i</w:t>
                      </w:r>
                      <w:proofErr w:type="spellEnd"/>
                      <w:r w:rsidR="00663D38" w:rsidRPr="00330251">
                        <w:rPr>
                          <w:bCs/>
                        </w:rPr>
                        <w:t>) characterization of genetically diverse soybean accessions and modern cultivars based on yield-formation and physiology-efficient traits; ii) characterization of the genetic architecture of yield-formation and physiology-efficient traits; iii) development of breeding populations derived from high-yielding elite modern cultivars and diverse accessions.</w:t>
                      </w:r>
                    </w:p>
                  </w:txbxContent>
                </v:textbox>
              </v:shape>
            </w:pict>
          </mc:Fallback>
        </mc:AlternateContent>
      </w:r>
    </w:p>
    <w:p w14:paraId="367F6A35" w14:textId="77777777" w:rsidR="00D166A7" w:rsidRDefault="00D166A7" w:rsidP="004038DE">
      <w:pPr>
        <w:rPr>
          <w:rFonts w:ascii="Times New Roman" w:hAnsi="Times New Roman" w:cs="Times New Roman"/>
          <w:b/>
        </w:rPr>
      </w:pPr>
    </w:p>
    <w:p w14:paraId="511A37BD" w14:textId="27077A0F" w:rsidR="00D166A7" w:rsidRDefault="00D166A7" w:rsidP="004038DE">
      <w:pPr>
        <w:rPr>
          <w:rFonts w:ascii="Times New Roman" w:hAnsi="Times New Roman" w:cs="Times New Roman"/>
          <w:b/>
        </w:rPr>
      </w:pPr>
    </w:p>
    <w:p w14:paraId="64E257A8" w14:textId="5A49A970" w:rsidR="00825D41" w:rsidRDefault="00825D41" w:rsidP="004038DE">
      <w:pPr>
        <w:rPr>
          <w:rFonts w:ascii="Times New Roman" w:hAnsi="Times New Roman" w:cs="Times New Roman"/>
          <w:b/>
        </w:rPr>
      </w:pPr>
    </w:p>
    <w:p w14:paraId="56F60C9F" w14:textId="384F0EEC" w:rsidR="00825D41" w:rsidRDefault="00825D41" w:rsidP="004038DE">
      <w:pPr>
        <w:rPr>
          <w:rFonts w:ascii="Times New Roman" w:hAnsi="Times New Roman" w:cs="Times New Roman"/>
          <w:b/>
        </w:rPr>
      </w:pPr>
    </w:p>
    <w:p w14:paraId="71885676" w14:textId="77777777" w:rsidR="00A52890" w:rsidRDefault="00A52890" w:rsidP="001F1D19">
      <w:pPr>
        <w:pStyle w:val="NoSpacing"/>
        <w:rPr>
          <w:b/>
        </w:rPr>
      </w:pPr>
    </w:p>
    <w:p w14:paraId="4ADDE7E6" w14:textId="6DEA7F6D" w:rsidR="00193479" w:rsidRPr="00193479" w:rsidRDefault="00193479" w:rsidP="00193479">
      <w:pPr>
        <w:pStyle w:val="NoSpacing"/>
        <w:rPr>
          <w:b/>
        </w:rPr>
      </w:pPr>
      <w:r w:rsidRPr="00193479">
        <w:rPr>
          <w:b/>
          <w:bCs/>
        </w:rPr>
        <w:t xml:space="preserve">Progress/Accomplishments: January </w:t>
      </w:r>
      <w:r w:rsidR="00F40933">
        <w:rPr>
          <w:b/>
          <w:bCs/>
        </w:rPr>
        <w:t>20</w:t>
      </w:r>
      <w:r w:rsidRPr="00193479">
        <w:rPr>
          <w:b/>
          <w:bCs/>
        </w:rPr>
        <w:t>, 2025 - Season Update</w:t>
      </w:r>
    </w:p>
    <w:p w14:paraId="3E163E6B" w14:textId="3BDFFCE0" w:rsidR="00193479" w:rsidRPr="00153D82" w:rsidRDefault="00193479" w:rsidP="00193479">
      <w:pPr>
        <w:pStyle w:val="NoSpacing"/>
        <w:rPr>
          <w:bCs/>
        </w:rPr>
      </w:pPr>
      <w:r w:rsidRPr="00153D82">
        <w:rPr>
          <w:bCs/>
        </w:rPr>
        <w:t xml:space="preserve">In 2024, two tests (24DIV_MG3 and 24DIV_MG4) with two replications each were harvested in Fayetteville and Stuttgart, Arkansas. These tests included 88 and 120 </w:t>
      </w:r>
      <w:r w:rsidR="00153D82">
        <w:rPr>
          <w:bCs/>
        </w:rPr>
        <w:t>genetically diverse</w:t>
      </w:r>
      <w:r w:rsidRPr="00153D82">
        <w:rPr>
          <w:bCs/>
        </w:rPr>
        <w:t xml:space="preserve"> soybean accessions, respectively. Harvest weights and moisture levels were recorded to calculate yield. One-meter biomass samples were collected, dried, and weighed for total biomass, and threshed grain weights were subsequently recorded to calculate harvest index (HI) for all entries.</w:t>
      </w:r>
    </w:p>
    <w:p w14:paraId="5383AE29" w14:textId="77777777" w:rsidR="00FE7D64" w:rsidRDefault="00FE7D64" w:rsidP="00193479">
      <w:pPr>
        <w:pStyle w:val="NoSpacing"/>
        <w:rPr>
          <w:bCs/>
        </w:rPr>
      </w:pPr>
    </w:p>
    <w:p w14:paraId="76655CDE" w14:textId="55FE0767" w:rsidR="00193479" w:rsidRPr="00153D82" w:rsidRDefault="00193479" w:rsidP="00193479">
      <w:pPr>
        <w:pStyle w:val="NoSpacing"/>
        <w:rPr>
          <w:bCs/>
        </w:rPr>
      </w:pPr>
      <w:r w:rsidRPr="00153D82">
        <w:rPr>
          <w:bCs/>
        </w:rPr>
        <w:t xml:space="preserve">UAV imagery captured during the season was curated and shared with a third-party provider specializing in processing UAV images to generate requested </w:t>
      </w:r>
      <w:r w:rsidR="008C6888">
        <w:rPr>
          <w:bCs/>
        </w:rPr>
        <w:t>image features and metrics</w:t>
      </w:r>
      <w:r w:rsidRPr="00153D82">
        <w:rPr>
          <w:bCs/>
        </w:rPr>
        <w:t>. These will support the calculation of key traits for the study, including cumulative solar radiation interception (Ei)</w:t>
      </w:r>
      <w:r w:rsidR="008C6888">
        <w:rPr>
          <w:bCs/>
        </w:rPr>
        <w:t xml:space="preserve"> and </w:t>
      </w:r>
      <w:r w:rsidRPr="00153D82">
        <w:rPr>
          <w:bCs/>
        </w:rPr>
        <w:t>radiation use efficiency (RUE)</w:t>
      </w:r>
      <w:r w:rsidR="008C6888">
        <w:rPr>
          <w:bCs/>
        </w:rPr>
        <w:t xml:space="preserve">. Images may also be used to train machine learning models to precisely estimate </w:t>
      </w:r>
      <w:r w:rsidR="00EA460A">
        <w:rPr>
          <w:bCs/>
        </w:rPr>
        <w:t>biomass and other relevant traits.</w:t>
      </w:r>
    </w:p>
    <w:p w14:paraId="226BD493" w14:textId="77777777" w:rsidR="00FE7D64" w:rsidRDefault="00FE7D64" w:rsidP="00193479">
      <w:pPr>
        <w:pStyle w:val="NoSpacing"/>
        <w:rPr>
          <w:bCs/>
        </w:rPr>
      </w:pPr>
    </w:p>
    <w:p w14:paraId="29A8B439" w14:textId="730E9E79" w:rsidR="00193479" w:rsidRPr="00EA460A" w:rsidRDefault="00193479" w:rsidP="00193479">
      <w:pPr>
        <w:pStyle w:val="NoSpacing"/>
        <w:rPr>
          <w:b/>
        </w:rPr>
      </w:pPr>
      <w:r w:rsidRPr="00EA460A">
        <w:rPr>
          <w:b/>
        </w:rPr>
        <w:t xml:space="preserve">Key </w:t>
      </w:r>
      <w:r w:rsidR="00EA460A">
        <w:rPr>
          <w:b/>
        </w:rPr>
        <w:t xml:space="preserve">preliminary </w:t>
      </w:r>
      <w:r w:rsidRPr="00EA460A">
        <w:rPr>
          <w:b/>
        </w:rPr>
        <w:t>findings included the following:</w:t>
      </w:r>
    </w:p>
    <w:p w14:paraId="4816C70C" w14:textId="3509FE79" w:rsidR="00193479" w:rsidRPr="00153D82" w:rsidRDefault="00193479" w:rsidP="00193479">
      <w:pPr>
        <w:pStyle w:val="NoSpacing"/>
        <w:numPr>
          <w:ilvl w:val="0"/>
          <w:numId w:val="6"/>
        </w:numPr>
        <w:rPr>
          <w:bCs/>
        </w:rPr>
      </w:pPr>
      <w:r w:rsidRPr="00153D82">
        <w:rPr>
          <w:bCs/>
        </w:rPr>
        <w:t xml:space="preserve">Stuttgart location: Mean HI was 0.42 (SD = 0.075), ranging from 0.13 to 0.66. Biomass varied from 124.2 g to 1157.5 g, and yield ranged from 1.6 to 49.9 </w:t>
      </w:r>
      <w:proofErr w:type="spellStart"/>
      <w:r w:rsidRPr="00153D82">
        <w:rPr>
          <w:bCs/>
        </w:rPr>
        <w:t>bu</w:t>
      </w:r>
      <w:proofErr w:type="spellEnd"/>
      <w:r w:rsidRPr="00153D82">
        <w:rPr>
          <w:bCs/>
        </w:rPr>
        <w:t xml:space="preserve">/ac, with a mean of 21.78 </w:t>
      </w:r>
      <w:proofErr w:type="spellStart"/>
      <w:r w:rsidRPr="00153D82">
        <w:rPr>
          <w:bCs/>
        </w:rPr>
        <w:t>bu</w:t>
      </w:r>
      <w:proofErr w:type="spellEnd"/>
      <w:r w:rsidRPr="00153D82">
        <w:rPr>
          <w:bCs/>
        </w:rPr>
        <w:t xml:space="preserve">/ac (SD = 8.67 </w:t>
      </w:r>
      <w:proofErr w:type="spellStart"/>
      <w:r w:rsidRPr="00153D82">
        <w:rPr>
          <w:bCs/>
        </w:rPr>
        <w:t>bu</w:t>
      </w:r>
      <w:proofErr w:type="spellEnd"/>
      <w:r w:rsidR="00EA460A">
        <w:rPr>
          <w:bCs/>
        </w:rPr>
        <w:t>/ac</w:t>
      </w:r>
      <w:r w:rsidRPr="00153D82">
        <w:rPr>
          <w:bCs/>
        </w:rPr>
        <w:t>).</w:t>
      </w:r>
    </w:p>
    <w:p w14:paraId="2CDEF71F" w14:textId="5C979AC5" w:rsidR="00193479" w:rsidRPr="00153D82" w:rsidRDefault="00193479" w:rsidP="00193479">
      <w:pPr>
        <w:pStyle w:val="NoSpacing"/>
        <w:numPr>
          <w:ilvl w:val="0"/>
          <w:numId w:val="6"/>
        </w:numPr>
        <w:rPr>
          <w:bCs/>
        </w:rPr>
      </w:pPr>
      <w:r w:rsidRPr="00153D82">
        <w:rPr>
          <w:bCs/>
        </w:rPr>
        <w:t xml:space="preserve">Fayetteville location: Mean HI was 0.38 (SD = 0.076), ranging from 0.15 to 0.66. Biomass varied from 124.2 g to 1157.5 g, and yield ranged from 1.4 to 72.1 </w:t>
      </w:r>
      <w:proofErr w:type="spellStart"/>
      <w:r w:rsidRPr="00153D82">
        <w:rPr>
          <w:bCs/>
        </w:rPr>
        <w:t>bu</w:t>
      </w:r>
      <w:proofErr w:type="spellEnd"/>
      <w:r w:rsidRPr="00153D82">
        <w:rPr>
          <w:bCs/>
        </w:rPr>
        <w:t xml:space="preserve">/ac, with a mean of 20.9 </w:t>
      </w:r>
      <w:proofErr w:type="spellStart"/>
      <w:r w:rsidRPr="00153D82">
        <w:rPr>
          <w:bCs/>
        </w:rPr>
        <w:t>bu</w:t>
      </w:r>
      <w:proofErr w:type="spellEnd"/>
      <w:r w:rsidRPr="00153D82">
        <w:rPr>
          <w:bCs/>
        </w:rPr>
        <w:t xml:space="preserve">/ac (SD = 10.9 </w:t>
      </w:r>
      <w:proofErr w:type="spellStart"/>
      <w:r w:rsidRPr="00153D82">
        <w:rPr>
          <w:bCs/>
        </w:rPr>
        <w:t>bu</w:t>
      </w:r>
      <w:proofErr w:type="spellEnd"/>
      <w:r w:rsidR="00EA460A">
        <w:rPr>
          <w:bCs/>
        </w:rPr>
        <w:t>/ac</w:t>
      </w:r>
      <w:r w:rsidRPr="00153D82">
        <w:rPr>
          <w:bCs/>
        </w:rPr>
        <w:t>).</w:t>
      </w:r>
    </w:p>
    <w:p w14:paraId="6954400F" w14:textId="3F196317" w:rsidR="00FE7D64" w:rsidRDefault="00F40933" w:rsidP="00193479">
      <w:pPr>
        <w:pStyle w:val="NoSpacing"/>
        <w:rPr>
          <w:bCs/>
        </w:rPr>
      </w:pPr>
      <w:r>
        <w:rPr>
          <w:bCs/>
          <w:noProof/>
        </w:rPr>
        <w:drawing>
          <wp:anchor distT="0" distB="0" distL="114300" distR="114300" simplePos="0" relativeHeight="251661312" behindDoc="0" locked="0" layoutInCell="1" allowOverlap="1" wp14:anchorId="36FE65B6" wp14:editId="4C52F642">
            <wp:simplePos x="0" y="0"/>
            <wp:positionH relativeFrom="column">
              <wp:posOffset>3413125</wp:posOffset>
            </wp:positionH>
            <wp:positionV relativeFrom="paragraph">
              <wp:posOffset>24765</wp:posOffset>
            </wp:positionV>
            <wp:extent cx="2695575" cy="2695575"/>
            <wp:effectExtent l="0" t="0" r="9525" b="9525"/>
            <wp:wrapSquare wrapText="bothSides"/>
            <wp:docPr id="2069022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22694"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695575" cy="2695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9EF791" w14:textId="135D90A9" w:rsidR="00F40933" w:rsidRDefault="00F40933" w:rsidP="00F40933">
      <w:pPr>
        <w:pStyle w:val="NoSpacing"/>
        <w:jc w:val="both"/>
        <w:rPr>
          <w:bCs/>
        </w:rPr>
      </w:pPr>
      <w:r w:rsidRPr="00F40933">
        <w:rPr>
          <w:b/>
          <w:bCs/>
          <w:noProof/>
        </w:rPr>
        <mc:AlternateContent>
          <mc:Choice Requires="wps">
            <w:drawing>
              <wp:anchor distT="45720" distB="45720" distL="114300" distR="114300" simplePos="0" relativeHeight="251663360" behindDoc="0" locked="0" layoutInCell="1" allowOverlap="1" wp14:anchorId="2EF82CFE" wp14:editId="0D79CDE9">
                <wp:simplePos x="0" y="0"/>
                <wp:positionH relativeFrom="column">
                  <wp:posOffset>-95250</wp:posOffset>
                </wp:positionH>
                <wp:positionV relativeFrom="paragraph">
                  <wp:posOffset>1625600</wp:posOffset>
                </wp:positionV>
                <wp:extent cx="3472815" cy="10001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2815" cy="1000125"/>
                        </a:xfrm>
                        <a:prstGeom prst="rect">
                          <a:avLst/>
                        </a:prstGeom>
                        <a:solidFill>
                          <a:srgbClr val="FFFFFF"/>
                        </a:solidFill>
                        <a:ln w="9525">
                          <a:noFill/>
                          <a:miter lim="800000"/>
                          <a:headEnd/>
                          <a:tailEnd/>
                        </a:ln>
                      </wps:spPr>
                      <wps:txbx>
                        <w:txbxContent>
                          <w:p w14:paraId="3F1AD667" w14:textId="21A08A59" w:rsidR="00F40933" w:rsidRPr="00F40933" w:rsidRDefault="00F40933" w:rsidP="00F40933">
                            <w:pPr>
                              <w:pStyle w:val="NoSpacing"/>
                              <w:jc w:val="both"/>
                              <w:rPr>
                                <w:bCs/>
                              </w:rPr>
                            </w:pPr>
                            <w:r w:rsidRPr="00F40933">
                              <w:rPr>
                                <w:b/>
                              </w:rPr>
                              <w:t>Figure 1</w:t>
                            </w:r>
                            <w:r w:rsidRPr="00F40933">
                              <w:rPr>
                                <w:bCs/>
                              </w:rPr>
                              <w:t xml:space="preserve">. Relationship of harvest index and seed weight. Although correlated, traits </w:t>
                            </w:r>
                            <w:r w:rsidRPr="00F40933">
                              <w:rPr>
                                <w:bCs/>
                              </w:rPr>
                              <w:t>appear</w:t>
                            </w:r>
                            <w:r w:rsidRPr="00F40933">
                              <w:rPr>
                                <w:bCs/>
                              </w:rPr>
                              <w:t xml:space="preserve"> to be independent, highlighting the potential of targeting them independently to improve grain yield.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F82CFE" id="_x0000_s1027" type="#_x0000_t202" style="position:absolute;left:0;text-align:left;margin-left:-7.5pt;margin-top:128pt;width:273.45pt;height:78.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" stroked="f">
                <v:textbox>
                  <w:txbxContent>
                    <w:p w14:paraId="3F1AD667" w14:textId="21A08A59" w:rsidR="00F40933" w:rsidRPr="00F40933" w:rsidRDefault="00F40933" w:rsidP="00F40933">
                      <w:pPr>
                        <w:pStyle w:val="NoSpacing"/>
                        <w:jc w:val="both"/>
                        <w:rPr>
                          <w:bCs/>
                        </w:rPr>
                      </w:pPr>
                      <w:r w:rsidRPr="00F40933">
                        <w:rPr>
                          <w:b/>
                        </w:rPr>
                        <w:t>Figure 1</w:t>
                      </w:r>
                      <w:r w:rsidRPr="00F40933">
                        <w:rPr>
                          <w:bCs/>
                        </w:rPr>
                        <w:t xml:space="preserve">. Relationship of harvest index and seed weight. Although correlated, traits </w:t>
                      </w:r>
                      <w:r w:rsidRPr="00F40933">
                        <w:rPr>
                          <w:bCs/>
                        </w:rPr>
                        <w:t>appear</w:t>
                      </w:r>
                      <w:r w:rsidRPr="00F40933">
                        <w:rPr>
                          <w:bCs/>
                        </w:rPr>
                        <w:t xml:space="preserve"> to be independent, highlighting the potential of targeting them independently to improve grain yield.</w:t>
                      </w:r>
                    </w:p>
                  </w:txbxContent>
                </v:textbox>
                <w10:wrap type="square"/>
              </v:shape>
            </w:pict>
          </mc:Fallback>
        </mc:AlternateContent>
      </w:r>
      <w:r w:rsidR="00193479" w:rsidRPr="00153D82">
        <w:rPr>
          <w:bCs/>
        </w:rPr>
        <w:t xml:space="preserve">The observed variability in HI, biomass, and yield highlights significant diversity within the panel. This diversity, along with the number of entries, provides favorable conditions for identifying genetic loci associated with the traits under study. </w:t>
      </w:r>
      <w:r w:rsidR="00732057">
        <w:rPr>
          <w:bCs/>
        </w:rPr>
        <w:t>Interestingly, although seed weight and harvest index are correlated, it appears that these two traits are somewhat independent and may be targeted individually to improve overall yield potential</w:t>
      </w:r>
      <w:r>
        <w:rPr>
          <w:bCs/>
        </w:rPr>
        <w:t xml:space="preserve"> (Figure 1)</w:t>
      </w:r>
      <w:r w:rsidR="00732057">
        <w:rPr>
          <w:bCs/>
        </w:rPr>
        <w:t>. Genetic studies will be crucial in confirming t</w:t>
      </w:r>
      <w:r>
        <w:rPr>
          <w:bCs/>
        </w:rPr>
        <w:t>hese statements.</w:t>
      </w:r>
    </w:p>
    <w:p w14:paraId="53388B3D" w14:textId="77777777" w:rsidR="00F40933" w:rsidRPr="00F40933" w:rsidRDefault="00F40933" w:rsidP="00F40933">
      <w:pPr>
        <w:pStyle w:val="NoSpacing"/>
        <w:jc w:val="both"/>
        <w:rPr>
          <w:bCs/>
        </w:rPr>
      </w:pPr>
    </w:p>
    <w:p w14:paraId="7593B886" w14:textId="7F79335D" w:rsidR="00F40933" w:rsidRDefault="00F40933" w:rsidP="00193479">
      <w:pPr>
        <w:pStyle w:val="NoSpacing"/>
        <w:rPr>
          <w:b/>
          <w:bCs/>
        </w:rPr>
      </w:pPr>
    </w:p>
    <w:p w14:paraId="24BA4248" w14:textId="4B6806CC" w:rsidR="00193479" w:rsidRPr="00F40933" w:rsidRDefault="00193479" w:rsidP="00193479">
      <w:pPr>
        <w:pStyle w:val="NoSpacing"/>
        <w:rPr>
          <w:b/>
          <w:bCs/>
        </w:rPr>
      </w:pPr>
      <w:r w:rsidRPr="00193479">
        <w:rPr>
          <w:b/>
          <w:bCs/>
        </w:rPr>
        <w:lastRenderedPageBreak/>
        <w:t>Upcoming Actions/Activities:</w:t>
      </w:r>
    </w:p>
    <w:p w14:paraId="188D899E" w14:textId="4ABF26BC" w:rsidR="00193479" w:rsidRPr="00153D82" w:rsidRDefault="00193479" w:rsidP="00193479">
      <w:pPr>
        <w:pStyle w:val="NoSpacing"/>
        <w:numPr>
          <w:ilvl w:val="0"/>
          <w:numId w:val="7"/>
        </w:numPr>
        <w:rPr>
          <w:bCs/>
        </w:rPr>
      </w:pPr>
      <w:r w:rsidRPr="00153D82">
        <w:rPr>
          <w:bCs/>
        </w:rPr>
        <w:t>Complete processing of UAV images.</w:t>
      </w:r>
    </w:p>
    <w:p w14:paraId="08E53FFE" w14:textId="2397802F" w:rsidR="00193479" w:rsidRPr="00153D82" w:rsidRDefault="00193479" w:rsidP="00193479">
      <w:pPr>
        <w:pStyle w:val="NoSpacing"/>
        <w:numPr>
          <w:ilvl w:val="0"/>
          <w:numId w:val="7"/>
        </w:numPr>
        <w:rPr>
          <w:bCs/>
        </w:rPr>
      </w:pPr>
      <w:r w:rsidRPr="00153D82">
        <w:rPr>
          <w:bCs/>
        </w:rPr>
        <w:t>Generate response values for calculating Ei and RUE.</w:t>
      </w:r>
    </w:p>
    <w:p w14:paraId="5DD496FA" w14:textId="50ED73A5" w:rsidR="00193479" w:rsidRPr="00153D82" w:rsidRDefault="00193479" w:rsidP="00193479">
      <w:pPr>
        <w:pStyle w:val="NoSpacing"/>
        <w:numPr>
          <w:ilvl w:val="0"/>
          <w:numId w:val="7"/>
        </w:numPr>
        <w:rPr>
          <w:bCs/>
        </w:rPr>
      </w:pPr>
      <w:r w:rsidRPr="00153D82">
        <w:rPr>
          <w:bCs/>
        </w:rPr>
        <w:t>Calculate Ei and RUE based on canopy solar radiation interception and utilization.</w:t>
      </w:r>
    </w:p>
    <w:p w14:paraId="3FB0D0A5" w14:textId="77777777" w:rsidR="00193479" w:rsidRPr="00153D82" w:rsidRDefault="00193479" w:rsidP="00193479">
      <w:pPr>
        <w:pStyle w:val="NoSpacing"/>
        <w:numPr>
          <w:ilvl w:val="0"/>
          <w:numId w:val="7"/>
        </w:numPr>
        <w:rPr>
          <w:bCs/>
        </w:rPr>
      </w:pPr>
      <w:r w:rsidRPr="00153D82">
        <w:rPr>
          <w:bCs/>
        </w:rPr>
        <w:t>Conduct a preliminary genome-wide association study (GWAS) for Ei, RUE, and HI using 2024 data.</w:t>
      </w:r>
    </w:p>
    <w:p w14:paraId="69AF1F5A" w14:textId="60E66043" w:rsidR="002E0D15" w:rsidRPr="00F40933" w:rsidRDefault="00193479" w:rsidP="00F40933">
      <w:pPr>
        <w:pStyle w:val="NoSpacing"/>
        <w:numPr>
          <w:ilvl w:val="0"/>
          <w:numId w:val="7"/>
        </w:numPr>
        <w:rPr>
          <w:bCs/>
        </w:rPr>
      </w:pPr>
      <w:r w:rsidRPr="00153D82">
        <w:rPr>
          <w:bCs/>
        </w:rPr>
        <w:t>Design and package entries for 2025 trials, which will be established as replicated randomized complete block design trials.</w:t>
      </w:r>
    </w:p>
    <w:sectPr w:rsidR="002E0D15" w:rsidRPr="00F40933" w:rsidSect="001F1D19">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021CC" w14:textId="77777777" w:rsidR="00DD1721" w:rsidRDefault="00DD1721" w:rsidP="00535AD1">
      <w:pPr>
        <w:spacing w:after="0" w:line="240" w:lineRule="auto"/>
      </w:pPr>
      <w:r>
        <w:separator/>
      </w:r>
    </w:p>
  </w:endnote>
  <w:endnote w:type="continuationSeparator" w:id="0">
    <w:p w14:paraId="2F540817" w14:textId="77777777" w:rsidR="00DD1721" w:rsidRDefault="00DD1721" w:rsidP="00535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1D31" w14:textId="77777777" w:rsidR="00535AD1" w:rsidRDefault="00535A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3DE7" w14:textId="77777777" w:rsidR="00535AD1" w:rsidRDefault="00535A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60F0" w14:textId="77777777" w:rsidR="00535AD1" w:rsidRDefault="00535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6CE8D" w14:textId="77777777" w:rsidR="00DD1721" w:rsidRDefault="00DD1721" w:rsidP="00535AD1">
      <w:pPr>
        <w:spacing w:after="0" w:line="240" w:lineRule="auto"/>
      </w:pPr>
      <w:r>
        <w:separator/>
      </w:r>
    </w:p>
  </w:footnote>
  <w:footnote w:type="continuationSeparator" w:id="0">
    <w:p w14:paraId="260FEB5B" w14:textId="77777777" w:rsidR="00DD1721" w:rsidRDefault="00DD1721" w:rsidP="00535A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7F75C" w14:textId="77777777" w:rsidR="00535AD1" w:rsidRDefault="00535A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504901"/>
      <w:docPartObj>
        <w:docPartGallery w:val="Watermarks"/>
        <w:docPartUnique/>
      </w:docPartObj>
    </w:sdtPr>
    <w:sdtEndPr/>
    <w:sdtContent>
      <w:p w14:paraId="1BAAE1F1" w14:textId="77777777" w:rsidR="00535AD1" w:rsidRDefault="009F2CCD">
        <w:pPr>
          <w:pStyle w:val="Header"/>
        </w:pPr>
        <w:r>
          <w:rPr>
            <w:noProof/>
          </w:rPr>
          <w:pict w14:anchorId="74B4D1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533252" o:spid="_x0000_s1026" type="#_x0000_t136" style="position:absolute;margin-left:0;margin-top:0;width:468pt;height:117pt;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46497" w14:textId="77777777" w:rsidR="00535AD1" w:rsidRDefault="00535A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05AA"/>
    <w:multiLevelType w:val="hybridMultilevel"/>
    <w:tmpl w:val="07DCE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B3245"/>
    <w:multiLevelType w:val="hybridMultilevel"/>
    <w:tmpl w:val="88B4C474"/>
    <w:lvl w:ilvl="0" w:tplc="92181008">
      <w:start w:val="202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8946A5"/>
    <w:multiLevelType w:val="multilevel"/>
    <w:tmpl w:val="BCA8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7549E"/>
    <w:multiLevelType w:val="multilevel"/>
    <w:tmpl w:val="0D14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A4458"/>
    <w:multiLevelType w:val="hybridMultilevel"/>
    <w:tmpl w:val="4EBE26DC"/>
    <w:lvl w:ilvl="0" w:tplc="AA18D3F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857D64"/>
    <w:multiLevelType w:val="hybridMultilevel"/>
    <w:tmpl w:val="15802A50"/>
    <w:lvl w:ilvl="0" w:tplc="C7E8A47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232262"/>
    <w:multiLevelType w:val="hybridMultilevel"/>
    <w:tmpl w:val="BE3C7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8021449">
    <w:abstractNumId w:val="0"/>
  </w:num>
  <w:num w:numId="2" w16cid:durableId="1460030493">
    <w:abstractNumId w:val="4"/>
  </w:num>
  <w:num w:numId="3" w16cid:durableId="1130325529">
    <w:abstractNumId w:val="6"/>
  </w:num>
  <w:num w:numId="4" w16cid:durableId="1162159059">
    <w:abstractNumId w:val="5"/>
  </w:num>
  <w:num w:numId="5" w16cid:durableId="144590626">
    <w:abstractNumId w:val="1"/>
  </w:num>
  <w:num w:numId="6" w16cid:durableId="1284725156">
    <w:abstractNumId w:val="2"/>
  </w:num>
  <w:num w:numId="7" w16cid:durableId="1279485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QwNzQB0sbmxuZGxko6SsGpxcWZ+XkgBYa1APmjBxEsAAAA"/>
  </w:docVars>
  <w:rsids>
    <w:rsidRoot w:val="0037302E"/>
    <w:rsid w:val="00020D4E"/>
    <w:rsid w:val="00032AE8"/>
    <w:rsid w:val="000548D6"/>
    <w:rsid w:val="0007446B"/>
    <w:rsid w:val="00080FFD"/>
    <w:rsid w:val="000A2F80"/>
    <w:rsid w:val="000A7AA4"/>
    <w:rsid w:val="000B1239"/>
    <w:rsid w:val="000B2FFD"/>
    <w:rsid w:val="000E448E"/>
    <w:rsid w:val="000F3EB0"/>
    <w:rsid w:val="000F6FBE"/>
    <w:rsid w:val="00104B2F"/>
    <w:rsid w:val="00107B35"/>
    <w:rsid w:val="00120410"/>
    <w:rsid w:val="00145671"/>
    <w:rsid w:val="00153D82"/>
    <w:rsid w:val="00157E43"/>
    <w:rsid w:val="00164ABC"/>
    <w:rsid w:val="001726D1"/>
    <w:rsid w:val="00172F0F"/>
    <w:rsid w:val="00185F5F"/>
    <w:rsid w:val="00193479"/>
    <w:rsid w:val="001D2D53"/>
    <w:rsid w:val="001E6666"/>
    <w:rsid w:val="001F1D19"/>
    <w:rsid w:val="00203901"/>
    <w:rsid w:val="00206FEB"/>
    <w:rsid w:val="00221E74"/>
    <w:rsid w:val="00232387"/>
    <w:rsid w:val="0025660C"/>
    <w:rsid w:val="00272EA7"/>
    <w:rsid w:val="002A0925"/>
    <w:rsid w:val="002A0E3E"/>
    <w:rsid w:val="002E0D15"/>
    <w:rsid w:val="002E13C8"/>
    <w:rsid w:val="003154E1"/>
    <w:rsid w:val="00327E51"/>
    <w:rsid w:val="00330251"/>
    <w:rsid w:val="00331E80"/>
    <w:rsid w:val="0037302E"/>
    <w:rsid w:val="00381C5D"/>
    <w:rsid w:val="00397E53"/>
    <w:rsid w:val="003E30AE"/>
    <w:rsid w:val="003F2976"/>
    <w:rsid w:val="004038DE"/>
    <w:rsid w:val="00423357"/>
    <w:rsid w:val="00423A36"/>
    <w:rsid w:val="00430A47"/>
    <w:rsid w:val="004507B9"/>
    <w:rsid w:val="004513AB"/>
    <w:rsid w:val="0047588A"/>
    <w:rsid w:val="00475F9D"/>
    <w:rsid w:val="00482BF0"/>
    <w:rsid w:val="004A3D68"/>
    <w:rsid w:val="004B741F"/>
    <w:rsid w:val="004C3938"/>
    <w:rsid w:val="004C5A89"/>
    <w:rsid w:val="00530381"/>
    <w:rsid w:val="00535AD1"/>
    <w:rsid w:val="00536B26"/>
    <w:rsid w:val="00540AC6"/>
    <w:rsid w:val="00544692"/>
    <w:rsid w:val="00546D0E"/>
    <w:rsid w:val="00553448"/>
    <w:rsid w:val="00563538"/>
    <w:rsid w:val="00570B82"/>
    <w:rsid w:val="00571E37"/>
    <w:rsid w:val="00594B85"/>
    <w:rsid w:val="005B2B9F"/>
    <w:rsid w:val="005C16FD"/>
    <w:rsid w:val="005C3CE0"/>
    <w:rsid w:val="005C570F"/>
    <w:rsid w:val="005D3943"/>
    <w:rsid w:val="005D7392"/>
    <w:rsid w:val="005E385F"/>
    <w:rsid w:val="00614418"/>
    <w:rsid w:val="00653839"/>
    <w:rsid w:val="00660189"/>
    <w:rsid w:val="00663D38"/>
    <w:rsid w:val="0068005E"/>
    <w:rsid w:val="00695C4D"/>
    <w:rsid w:val="006B6E48"/>
    <w:rsid w:val="006C7186"/>
    <w:rsid w:val="006F2F20"/>
    <w:rsid w:val="007100E7"/>
    <w:rsid w:val="00715FA7"/>
    <w:rsid w:val="00720272"/>
    <w:rsid w:val="0072233C"/>
    <w:rsid w:val="0072367B"/>
    <w:rsid w:val="00732057"/>
    <w:rsid w:val="00741631"/>
    <w:rsid w:val="007663E8"/>
    <w:rsid w:val="007774F7"/>
    <w:rsid w:val="007777F5"/>
    <w:rsid w:val="00791A60"/>
    <w:rsid w:val="007A63A7"/>
    <w:rsid w:val="007E7A63"/>
    <w:rsid w:val="00820895"/>
    <w:rsid w:val="00825D41"/>
    <w:rsid w:val="008B136A"/>
    <w:rsid w:val="008C6888"/>
    <w:rsid w:val="008D3E51"/>
    <w:rsid w:val="008E05D2"/>
    <w:rsid w:val="008E4356"/>
    <w:rsid w:val="008F3259"/>
    <w:rsid w:val="008F5F17"/>
    <w:rsid w:val="009102C5"/>
    <w:rsid w:val="009303EA"/>
    <w:rsid w:val="009311C8"/>
    <w:rsid w:val="00933146"/>
    <w:rsid w:val="00962DF1"/>
    <w:rsid w:val="00970DC3"/>
    <w:rsid w:val="00983909"/>
    <w:rsid w:val="00987F0A"/>
    <w:rsid w:val="009C4E18"/>
    <w:rsid w:val="009F2CCD"/>
    <w:rsid w:val="00A10C8F"/>
    <w:rsid w:val="00A1581F"/>
    <w:rsid w:val="00A32F2E"/>
    <w:rsid w:val="00A52890"/>
    <w:rsid w:val="00A57169"/>
    <w:rsid w:val="00A65B67"/>
    <w:rsid w:val="00A66C7A"/>
    <w:rsid w:val="00A86497"/>
    <w:rsid w:val="00A94C46"/>
    <w:rsid w:val="00AB0FE9"/>
    <w:rsid w:val="00AC1694"/>
    <w:rsid w:val="00AC37B3"/>
    <w:rsid w:val="00AF0A5F"/>
    <w:rsid w:val="00B018B7"/>
    <w:rsid w:val="00B0512A"/>
    <w:rsid w:val="00B2657C"/>
    <w:rsid w:val="00B55D5E"/>
    <w:rsid w:val="00B868F7"/>
    <w:rsid w:val="00BF46C2"/>
    <w:rsid w:val="00BF7370"/>
    <w:rsid w:val="00C070C7"/>
    <w:rsid w:val="00C164CD"/>
    <w:rsid w:val="00C17AD6"/>
    <w:rsid w:val="00C308C7"/>
    <w:rsid w:val="00C31B33"/>
    <w:rsid w:val="00C34886"/>
    <w:rsid w:val="00C44AE8"/>
    <w:rsid w:val="00C45638"/>
    <w:rsid w:val="00C463A2"/>
    <w:rsid w:val="00C50FF5"/>
    <w:rsid w:val="00C52B67"/>
    <w:rsid w:val="00C6427B"/>
    <w:rsid w:val="00C70C23"/>
    <w:rsid w:val="00C92B46"/>
    <w:rsid w:val="00CB02F7"/>
    <w:rsid w:val="00CB1916"/>
    <w:rsid w:val="00CC65C4"/>
    <w:rsid w:val="00CE3705"/>
    <w:rsid w:val="00D02F23"/>
    <w:rsid w:val="00D166A7"/>
    <w:rsid w:val="00D34F84"/>
    <w:rsid w:val="00D51D35"/>
    <w:rsid w:val="00D53915"/>
    <w:rsid w:val="00D55E4E"/>
    <w:rsid w:val="00D61A3F"/>
    <w:rsid w:val="00D62D8E"/>
    <w:rsid w:val="00DD1721"/>
    <w:rsid w:val="00DE000E"/>
    <w:rsid w:val="00DE308C"/>
    <w:rsid w:val="00DE7E85"/>
    <w:rsid w:val="00E049CF"/>
    <w:rsid w:val="00E1544F"/>
    <w:rsid w:val="00E653F1"/>
    <w:rsid w:val="00EA460A"/>
    <w:rsid w:val="00EC4A2A"/>
    <w:rsid w:val="00ED2730"/>
    <w:rsid w:val="00ED5733"/>
    <w:rsid w:val="00ED5CC0"/>
    <w:rsid w:val="00F20F64"/>
    <w:rsid w:val="00F40933"/>
    <w:rsid w:val="00F44715"/>
    <w:rsid w:val="00F60140"/>
    <w:rsid w:val="00F73C4F"/>
    <w:rsid w:val="00F77411"/>
    <w:rsid w:val="00F9152F"/>
    <w:rsid w:val="00FA3AEE"/>
    <w:rsid w:val="00FB47C2"/>
    <w:rsid w:val="00FE7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7313DE"/>
  <w15:chartTrackingRefBased/>
  <w15:docId w15:val="{313E5661-8885-4D5E-85ED-89D4419D1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1916"/>
    <w:rPr>
      <w:color w:val="808080"/>
    </w:rPr>
  </w:style>
  <w:style w:type="paragraph" w:styleId="Header">
    <w:name w:val="header"/>
    <w:basedOn w:val="Normal"/>
    <w:link w:val="HeaderChar"/>
    <w:uiPriority w:val="99"/>
    <w:unhideWhenUsed/>
    <w:rsid w:val="00535A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AD1"/>
  </w:style>
  <w:style w:type="paragraph" w:styleId="Footer">
    <w:name w:val="footer"/>
    <w:basedOn w:val="Normal"/>
    <w:link w:val="FooterChar"/>
    <w:uiPriority w:val="99"/>
    <w:unhideWhenUsed/>
    <w:rsid w:val="00535A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AD1"/>
  </w:style>
  <w:style w:type="paragraph" w:styleId="NoSpacing">
    <w:name w:val="No Spacing"/>
    <w:uiPriority w:val="1"/>
    <w:qFormat/>
    <w:rsid w:val="00D166A7"/>
    <w:pPr>
      <w:spacing w:after="0" w:line="240" w:lineRule="auto"/>
    </w:pPr>
  </w:style>
  <w:style w:type="table" w:styleId="TableGrid">
    <w:name w:val="Table Grid"/>
    <w:basedOn w:val="TableNormal"/>
    <w:uiPriority w:val="39"/>
    <w:rsid w:val="00933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2BF0"/>
    <w:pPr>
      <w:ind w:left="720"/>
      <w:contextualSpacing/>
    </w:pPr>
  </w:style>
  <w:style w:type="character" w:styleId="CommentReference">
    <w:name w:val="annotation reference"/>
    <w:basedOn w:val="DefaultParagraphFont"/>
    <w:uiPriority w:val="99"/>
    <w:semiHidden/>
    <w:unhideWhenUsed/>
    <w:rsid w:val="003154E1"/>
    <w:rPr>
      <w:sz w:val="16"/>
      <w:szCs w:val="16"/>
    </w:rPr>
  </w:style>
  <w:style w:type="paragraph" w:styleId="CommentText">
    <w:name w:val="annotation text"/>
    <w:basedOn w:val="Normal"/>
    <w:link w:val="CommentTextChar"/>
    <w:uiPriority w:val="99"/>
    <w:semiHidden/>
    <w:unhideWhenUsed/>
    <w:rsid w:val="003154E1"/>
    <w:pPr>
      <w:spacing w:line="240" w:lineRule="auto"/>
    </w:pPr>
    <w:rPr>
      <w:sz w:val="20"/>
      <w:szCs w:val="20"/>
    </w:rPr>
  </w:style>
  <w:style w:type="character" w:customStyle="1" w:styleId="CommentTextChar">
    <w:name w:val="Comment Text Char"/>
    <w:basedOn w:val="DefaultParagraphFont"/>
    <w:link w:val="CommentText"/>
    <w:uiPriority w:val="99"/>
    <w:semiHidden/>
    <w:rsid w:val="003154E1"/>
    <w:rPr>
      <w:sz w:val="20"/>
      <w:szCs w:val="20"/>
    </w:rPr>
  </w:style>
  <w:style w:type="paragraph" w:styleId="CommentSubject">
    <w:name w:val="annotation subject"/>
    <w:basedOn w:val="CommentText"/>
    <w:next w:val="CommentText"/>
    <w:link w:val="CommentSubjectChar"/>
    <w:uiPriority w:val="99"/>
    <w:semiHidden/>
    <w:unhideWhenUsed/>
    <w:rsid w:val="003154E1"/>
    <w:rPr>
      <w:b/>
      <w:bCs/>
    </w:rPr>
  </w:style>
  <w:style w:type="character" w:customStyle="1" w:styleId="CommentSubjectChar">
    <w:name w:val="Comment Subject Char"/>
    <w:basedOn w:val="CommentTextChar"/>
    <w:link w:val="CommentSubject"/>
    <w:uiPriority w:val="99"/>
    <w:semiHidden/>
    <w:rsid w:val="003154E1"/>
    <w:rPr>
      <w:b/>
      <w:bCs/>
      <w:sz w:val="20"/>
      <w:szCs w:val="20"/>
    </w:rPr>
  </w:style>
  <w:style w:type="paragraph" w:styleId="BalloonText">
    <w:name w:val="Balloon Text"/>
    <w:basedOn w:val="Normal"/>
    <w:link w:val="BalloonTextChar"/>
    <w:uiPriority w:val="99"/>
    <w:semiHidden/>
    <w:unhideWhenUsed/>
    <w:rsid w:val="003154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54E1"/>
    <w:rPr>
      <w:rFonts w:ascii="Segoe UI" w:hAnsi="Segoe UI" w:cs="Segoe UI"/>
      <w:sz w:val="18"/>
      <w:szCs w:val="18"/>
    </w:rPr>
  </w:style>
  <w:style w:type="paragraph" w:styleId="Revision">
    <w:name w:val="Revision"/>
    <w:hidden/>
    <w:uiPriority w:val="99"/>
    <w:semiHidden/>
    <w:rsid w:val="007663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213321">
      <w:bodyDiv w:val="1"/>
      <w:marLeft w:val="0"/>
      <w:marRight w:val="0"/>
      <w:marTop w:val="0"/>
      <w:marBottom w:val="0"/>
      <w:divBdr>
        <w:top w:val="none" w:sz="0" w:space="0" w:color="auto"/>
        <w:left w:val="none" w:sz="0" w:space="0" w:color="auto"/>
        <w:bottom w:val="none" w:sz="0" w:space="0" w:color="auto"/>
        <w:right w:val="none" w:sz="0" w:space="0" w:color="auto"/>
      </w:divBdr>
    </w:div>
    <w:div w:id="139601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BD5F55A4C0334D9C70A06D47262801" ma:contentTypeVersion="15" ma:contentTypeDescription="Create a new document." ma:contentTypeScope="" ma:versionID="38cfdc0f9d9cec736d41e66bb3e21c23">
  <xsd:schema xmlns:xsd="http://www.w3.org/2001/XMLSchema" xmlns:xs="http://www.w3.org/2001/XMLSchema" xmlns:p="http://schemas.microsoft.com/office/2006/metadata/properties" xmlns:ns1="http://schemas.microsoft.com/sharepoint/v3" xmlns:ns2="32fdc2a6-c901-4b9d-9e60-6e44a1a0b3b0" xmlns:ns3="bccd6c4c-4079-4105-839b-24ccf0ef646d" targetNamespace="http://schemas.microsoft.com/office/2006/metadata/properties" ma:root="true" ma:fieldsID="c1e5596e5dab9b94a3056428035fdf91" ns1:_="" ns2:_="" ns3:_="">
    <xsd:import namespace="http://schemas.microsoft.com/sharepoint/v3"/>
    <xsd:import namespace="32fdc2a6-c901-4b9d-9e60-6e44a1a0b3b0"/>
    <xsd:import namespace="bccd6c4c-4079-4105-839b-24ccf0ef6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fdc2a6-c901-4b9d-9e60-6e44a1a0b3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c0718b6-3a0e-4986-926b-3b325d9d6b6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cd6c4c-4079-4105-839b-24ccf0ef646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564d2b9-c0ad-4cf4-8e5c-af9c970e1b52}" ma:internalName="TaxCatchAll" ma:showField="CatchAllData" ma:web="bccd6c4c-4079-4105-839b-24ccf0ef64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fdc2a6-c901-4b9d-9e60-6e44a1a0b3b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bccd6c4c-4079-4105-839b-24ccf0ef646d" xsi:nil="true"/>
  </documentManagement>
</p:properties>
</file>

<file path=customXml/itemProps1.xml><?xml version="1.0" encoding="utf-8"?>
<ds:datastoreItem xmlns:ds="http://schemas.openxmlformats.org/officeDocument/2006/customXml" ds:itemID="{74B3494F-D309-4932-93A7-AB57C8378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2fdc2a6-c901-4b9d-9e60-6e44a1a0b3b0"/>
    <ds:schemaRef ds:uri="bccd6c4c-4079-4105-839b-24ccf0ef64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ECE19F-3C93-411B-8D20-5005DB0858E5}">
  <ds:schemaRefs>
    <ds:schemaRef ds:uri="http://schemas.microsoft.com/sharepoint/v3/contenttype/forms"/>
  </ds:schemaRefs>
</ds:datastoreItem>
</file>

<file path=customXml/itemProps3.xml><?xml version="1.0" encoding="utf-8"?>
<ds:datastoreItem xmlns:ds="http://schemas.openxmlformats.org/officeDocument/2006/customXml" ds:itemID="{0D91E197-E4CB-4B40-8E81-2A91E72B15A5}">
  <ds:schemaRefs>
    <ds:schemaRef ds:uri="http://schemas.microsoft.com/office/2006/metadata/properties"/>
    <ds:schemaRef ds:uri="http://schemas.microsoft.com/office/infopath/2007/PartnerControls"/>
    <ds:schemaRef ds:uri="32fdc2a6-c901-4b9d-9e60-6e44a1a0b3b0"/>
    <ds:schemaRef ds:uri="http://schemas.microsoft.com/sharepoint/v3"/>
    <ds:schemaRef ds:uri="bccd6c4c-4079-4105-839b-24ccf0ef646d"/>
  </ds:schemaRefs>
</ds:datastoreItem>
</file>

<file path=docMetadata/LabelInfo.xml><?xml version="1.0" encoding="utf-8"?>
<clbl:labelList xmlns:clbl="http://schemas.microsoft.com/office/2020/mipLabelMetadata">
  <clbl:label id="{79c742c4-e61c-4fa5-be89-a3cb566a80d1}" enabled="0" method="" siteId="{79c742c4-e61c-4fa5-be89-a3cb566a80d1}" removed="1"/>
</clbl:labelList>
</file>

<file path=docProps/app.xml><?xml version="1.0" encoding="utf-8"?>
<Properties xmlns="http://schemas.openxmlformats.org/officeDocument/2006/extended-properties" xmlns:vt="http://schemas.openxmlformats.org/officeDocument/2006/docPropsVTypes">
  <Template>Normal</Template>
  <TotalTime>15</TotalTime>
  <Pages>2</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Saffire</dc:creator>
  <cp:keywords/>
  <dc:description/>
  <cp:lastModifiedBy>Caio Canella Vieira</cp:lastModifiedBy>
  <cp:revision>13</cp:revision>
  <dcterms:created xsi:type="dcterms:W3CDTF">2025-01-18T04:37:00Z</dcterms:created>
  <dcterms:modified xsi:type="dcterms:W3CDTF">2025-01-20T18:39:00Z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70d0e1-5e3d-4557-a9f8-84d8494b9cc8_Enabled">
    <vt:lpwstr>true</vt:lpwstr>
  </property>
  <property fmtid="{D5CDD505-2E9C-101B-9397-08002B2CF9AE}" pid="3" name="MSIP_Label_0570d0e1-5e3d-4557-a9f8-84d8494b9cc8_SetDate">
    <vt:lpwstr>2023-11-07T22:33:39Z</vt:lpwstr>
  </property>
  <property fmtid="{D5CDD505-2E9C-101B-9397-08002B2CF9AE}" pid="4" name="MSIP_Label_0570d0e1-5e3d-4557-a9f8-84d8494b9cc8_Method">
    <vt:lpwstr>Standard</vt:lpwstr>
  </property>
  <property fmtid="{D5CDD505-2E9C-101B-9397-08002B2CF9AE}" pid="5" name="MSIP_Label_0570d0e1-5e3d-4557-a9f8-84d8494b9cc8_Name">
    <vt:lpwstr>Public Data</vt:lpwstr>
  </property>
  <property fmtid="{D5CDD505-2E9C-101B-9397-08002B2CF9AE}" pid="6" name="MSIP_Label_0570d0e1-5e3d-4557-a9f8-84d8494b9cc8_SiteId">
    <vt:lpwstr>174d954f-585e-40c3-ae1c-01ada5f26723</vt:lpwstr>
  </property>
  <property fmtid="{D5CDD505-2E9C-101B-9397-08002B2CF9AE}" pid="7" name="MSIP_Label_0570d0e1-5e3d-4557-a9f8-84d8494b9cc8_ActionId">
    <vt:lpwstr>e1b957a9-e8fd-43e1-93ba-57cbe83e4897</vt:lpwstr>
  </property>
  <property fmtid="{D5CDD505-2E9C-101B-9397-08002B2CF9AE}" pid="8" name="MSIP_Label_0570d0e1-5e3d-4557-a9f8-84d8494b9cc8_ContentBits">
    <vt:lpwstr>0</vt:lpwstr>
  </property>
  <property fmtid="{D5CDD505-2E9C-101B-9397-08002B2CF9AE}" pid="9" name="GrammarlyDocumentId">
    <vt:lpwstr>7b217ab896b8af9e5702581af3a06490023dfcd93644fb934d87e789b443cba4</vt:lpwstr>
  </property>
  <property fmtid="{D5CDD505-2E9C-101B-9397-08002B2CF9AE}" pid="10" name="ContentTypeId">
    <vt:lpwstr>0x0101009FBD5F55A4C0334D9C70A06D47262801</vt:lpwstr>
  </property>
</Properties>
</file>