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5B193" w14:textId="77777777" w:rsidR="00B3530C" w:rsidRDefault="00584555" w:rsidP="00584555">
      <w:pPr>
        <w:pStyle w:val="Title"/>
        <w:jc w:val="left"/>
      </w:pPr>
      <w:r>
        <w:rPr>
          <w:noProof/>
        </w:rPr>
        <w:drawing>
          <wp:inline distT="0" distB="0" distL="0" distR="0" wp14:anchorId="73E779CC" wp14:editId="12388F8F">
            <wp:extent cx="1823910" cy="364782"/>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_Div-R&amp;E-hor-sm2c.jpg"/>
                    <pic:cNvPicPr/>
                  </pic:nvPicPr>
                  <pic:blipFill>
                    <a:blip r:embed="rId8">
                      <a:extLst>
                        <a:ext uri="{28A0092B-C50C-407E-A947-70E740481C1C}">
                          <a14:useLocalDpi xmlns:a14="http://schemas.microsoft.com/office/drawing/2010/main" val="0"/>
                        </a:ext>
                      </a:extLst>
                    </a:blip>
                    <a:stretch>
                      <a:fillRect/>
                    </a:stretch>
                  </pic:blipFill>
                  <pic:spPr>
                    <a:xfrm>
                      <a:off x="0" y="0"/>
                      <a:ext cx="1821961" cy="364392"/>
                    </a:xfrm>
                    <a:prstGeom prst="rect">
                      <a:avLst/>
                    </a:prstGeom>
                  </pic:spPr>
                </pic:pic>
              </a:graphicData>
            </a:graphic>
          </wp:inline>
        </w:drawing>
      </w:r>
    </w:p>
    <w:p w14:paraId="348A2759" w14:textId="77777777" w:rsidR="00584555" w:rsidRDefault="00584555" w:rsidP="00BC6A40">
      <w:pPr>
        <w:pStyle w:val="Title"/>
      </w:pPr>
    </w:p>
    <w:p w14:paraId="33145E18" w14:textId="77777777" w:rsidR="00BC6A40" w:rsidRDefault="00AA5880" w:rsidP="00BC6A40">
      <w:pPr>
        <w:pStyle w:val="Title"/>
      </w:pPr>
      <w:r>
        <w:t xml:space="preserve">RESEARCH INCENTIVE GRANTS </w:t>
      </w:r>
      <w:r w:rsidR="00B3530C">
        <w:t xml:space="preserve"> </w:t>
      </w:r>
    </w:p>
    <w:p w14:paraId="26ADC029" w14:textId="77777777" w:rsidR="00B3530C" w:rsidRDefault="00B3530C" w:rsidP="00B3530C">
      <w:pPr>
        <w:jc w:val="both"/>
        <w:rPr>
          <w:b/>
        </w:rPr>
      </w:pPr>
    </w:p>
    <w:p w14:paraId="336A8A5F" w14:textId="638B8100" w:rsidR="007541E1" w:rsidRPr="00B1113F" w:rsidRDefault="00F06284" w:rsidP="00F06284">
      <w:r w:rsidRPr="00B1113F">
        <w:rPr>
          <w:b/>
          <w:bCs/>
        </w:rPr>
        <w:t xml:space="preserve">1. </w:t>
      </w:r>
      <w:r w:rsidR="00504661" w:rsidRPr="00B1113F">
        <w:rPr>
          <w:b/>
          <w:bCs/>
        </w:rPr>
        <w:t xml:space="preserve">Project </w:t>
      </w:r>
      <w:r w:rsidR="00B3530C" w:rsidRPr="00B1113F">
        <w:rPr>
          <w:b/>
          <w:bCs/>
        </w:rPr>
        <w:t>Title</w:t>
      </w:r>
      <w:r w:rsidR="00981D6B" w:rsidRPr="00B1113F">
        <w:rPr>
          <w:b/>
          <w:bCs/>
        </w:rPr>
        <w:t>:</w:t>
      </w:r>
      <w:r w:rsidR="00937B67" w:rsidRPr="00B1113F">
        <w:t xml:space="preserve"> </w:t>
      </w:r>
      <w:r w:rsidR="007541E1" w:rsidRPr="00B1113F">
        <w:t xml:space="preserve">Investigating transpiration responses </w:t>
      </w:r>
      <w:r w:rsidR="00C60A4D" w:rsidRPr="00B1113F">
        <w:t xml:space="preserve">of soybean genotypes </w:t>
      </w:r>
      <w:r w:rsidR="007541E1" w:rsidRPr="00B1113F">
        <w:t>to vapo</w:t>
      </w:r>
      <w:r w:rsidR="00E47E44" w:rsidRPr="00B1113F">
        <w:t>u</w:t>
      </w:r>
      <w:r w:rsidR="007541E1" w:rsidRPr="00B1113F">
        <w:t xml:space="preserve">r pressure deficit for enhanced </w:t>
      </w:r>
      <w:r w:rsidR="00AF1512" w:rsidRPr="00B1113F">
        <w:t xml:space="preserve">water use efficiency and </w:t>
      </w:r>
      <w:r w:rsidR="007541E1" w:rsidRPr="00B1113F">
        <w:t>drought tolerance</w:t>
      </w:r>
    </w:p>
    <w:p w14:paraId="0EF1E757" w14:textId="77777777" w:rsidR="00981D6B" w:rsidRPr="00B1113F" w:rsidRDefault="00981D6B" w:rsidP="00981D6B">
      <w:pPr>
        <w:pStyle w:val="ListParagraph"/>
      </w:pPr>
    </w:p>
    <w:p w14:paraId="60EEB54E" w14:textId="4A776538" w:rsidR="000A7C2F" w:rsidRPr="00B1113F" w:rsidRDefault="00862831" w:rsidP="00862831">
      <w:r w:rsidRPr="00B1113F">
        <w:rPr>
          <w:b/>
          <w:bCs/>
        </w:rPr>
        <w:t xml:space="preserve">2. </w:t>
      </w:r>
      <w:r w:rsidR="00B3530C" w:rsidRPr="00B1113F">
        <w:rPr>
          <w:b/>
          <w:bCs/>
        </w:rPr>
        <w:t>Princip</w:t>
      </w:r>
      <w:r w:rsidR="00981D6B" w:rsidRPr="00B1113F">
        <w:rPr>
          <w:b/>
          <w:bCs/>
        </w:rPr>
        <w:t>al</w:t>
      </w:r>
      <w:r w:rsidR="00B3530C" w:rsidRPr="00B1113F">
        <w:rPr>
          <w:b/>
          <w:bCs/>
        </w:rPr>
        <w:t xml:space="preserve"> Investigator</w:t>
      </w:r>
      <w:r w:rsidR="00937B67" w:rsidRPr="00B1113F">
        <w:rPr>
          <w:b/>
          <w:bCs/>
        </w:rPr>
        <w:t>:</w:t>
      </w:r>
      <w:r w:rsidR="00937B67" w:rsidRPr="00B1113F">
        <w:t xml:space="preserve"> Elvis Elli, Assistant Professor</w:t>
      </w:r>
      <w:r w:rsidR="00410360" w:rsidRPr="00B1113F">
        <w:t xml:space="preserve">, </w:t>
      </w:r>
      <w:r w:rsidR="00937B67" w:rsidRPr="00B1113F">
        <w:t>Crop Physiology, CSES</w:t>
      </w:r>
    </w:p>
    <w:p w14:paraId="7F86F91F" w14:textId="66446FFC" w:rsidR="00410360" w:rsidRPr="004904C0" w:rsidRDefault="00410360" w:rsidP="00410360">
      <w:pPr>
        <w:rPr>
          <w:lang w:val="pt-BR"/>
        </w:rPr>
      </w:pPr>
      <w:r w:rsidRPr="004904C0">
        <w:rPr>
          <w:b/>
          <w:bCs/>
          <w:lang w:val="pt-BR"/>
        </w:rPr>
        <w:t xml:space="preserve">                              Co</w:t>
      </w:r>
      <w:r w:rsidRPr="00B1113F">
        <w:rPr>
          <w:b/>
          <w:bCs/>
        </w:rPr>
        <w:t>-PI</w:t>
      </w:r>
      <w:r w:rsidRPr="004904C0">
        <w:rPr>
          <w:b/>
          <w:bCs/>
          <w:lang w:val="pt-BR"/>
        </w:rPr>
        <w:t>s:</w:t>
      </w:r>
      <w:r w:rsidRPr="004904C0">
        <w:rPr>
          <w:lang w:val="pt-BR"/>
        </w:rPr>
        <w:t xml:space="preserve"> Samuel Fernandes, Assistant Professor, Agricultural Statistics, CSES</w:t>
      </w:r>
    </w:p>
    <w:p w14:paraId="71667E1B" w14:textId="110ACC18" w:rsidR="00410360" w:rsidRPr="00B1113F" w:rsidRDefault="00410360" w:rsidP="00410360">
      <w:r w:rsidRPr="004904C0">
        <w:rPr>
          <w:lang w:val="pt-BR"/>
        </w:rPr>
        <w:t xml:space="preserve">                                            </w:t>
      </w:r>
      <w:r w:rsidRPr="00B1113F">
        <w:t>Caio Canella Vieira, Assistant Professor, Soybean Breeding, CSES</w:t>
      </w:r>
    </w:p>
    <w:p w14:paraId="7540F926" w14:textId="77777777" w:rsidR="00981D6B" w:rsidRPr="00B1113F" w:rsidRDefault="00981D6B" w:rsidP="0083290A"/>
    <w:p w14:paraId="50D2CE70" w14:textId="3A36F980" w:rsidR="00504661" w:rsidRPr="00B1113F" w:rsidRDefault="00862831" w:rsidP="00862831">
      <w:r w:rsidRPr="00B1113F">
        <w:rPr>
          <w:b/>
          <w:bCs/>
        </w:rPr>
        <w:t xml:space="preserve">3. </w:t>
      </w:r>
      <w:r w:rsidR="00504661" w:rsidRPr="00B1113F">
        <w:rPr>
          <w:b/>
          <w:bCs/>
        </w:rPr>
        <w:t>Project performance dates</w:t>
      </w:r>
      <w:r w:rsidR="006B4B24" w:rsidRPr="00B1113F">
        <w:rPr>
          <w:b/>
          <w:bCs/>
        </w:rPr>
        <w:t>:</w:t>
      </w:r>
      <w:r w:rsidR="006B4B24" w:rsidRPr="00B1113F">
        <w:t xml:space="preserve"> 0</w:t>
      </w:r>
      <w:r w:rsidR="00074DE8" w:rsidRPr="00B1113F">
        <w:t>4</w:t>
      </w:r>
      <w:r w:rsidR="006B4B24" w:rsidRPr="00B1113F">
        <w:t>/2024-0</w:t>
      </w:r>
      <w:r w:rsidR="00E47E44" w:rsidRPr="00B1113F">
        <w:t>2</w:t>
      </w:r>
      <w:r w:rsidR="006B4B24" w:rsidRPr="00B1113F">
        <w:t>/2026</w:t>
      </w:r>
    </w:p>
    <w:p w14:paraId="42468903" w14:textId="77777777" w:rsidR="00B3530C" w:rsidRPr="00B1113F" w:rsidRDefault="00B3530C" w:rsidP="00463380">
      <w:r w:rsidRPr="00B1113F">
        <w:tab/>
      </w:r>
    </w:p>
    <w:p w14:paraId="6639036C" w14:textId="77777777" w:rsidR="004904C0" w:rsidRDefault="00862831" w:rsidP="00074DE8">
      <w:pPr>
        <w:rPr>
          <w:b/>
          <w:bCs/>
        </w:rPr>
      </w:pPr>
      <w:r w:rsidRPr="00B1113F">
        <w:rPr>
          <w:b/>
          <w:bCs/>
        </w:rPr>
        <w:t xml:space="preserve">4. </w:t>
      </w:r>
      <w:r w:rsidR="005651B7" w:rsidRPr="00B1113F">
        <w:rPr>
          <w:b/>
          <w:bCs/>
        </w:rPr>
        <w:t>Project Summary/Abstract</w:t>
      </w:r>
    </w:p>
    <w:p w14:paraId="3263AC17" w14:textId="07E15534" w:rsidR="00DD535F" w:rsidRPr="00B1113F" w:rsidRDefault="00DD535F" w:rsidP="00074DE8">
      <w:pPr>
        <w:rPr>
          <w:color w:val="000000"/>
        </w:rPr>
      </w:pPr>
      <w:r w:rsidRPr="00B1113F">
        <w:rPr>
          <w:color w:val="000000"/>
        </w:rPr>
        <w:t xml:space="preserve">There is an urgent need to improve water use efficiency (WUE) of both rainfed and irrigated cropping systems, and breeding crop varieties with higher WUE is indicated as part of the solution. However, little progress has been made in developing genetic materials expressing </w:t>
      </w:r>
      <w:r w:rsidR="007A2A74">
        <w:rPr>
          <w:color w:val="000000"/>
        </w:rPr>
        <w:t>improved</w:t>
      </w:r>
      <w:r w:rsidRPr="00B1113F">
        <w:rPr>
          <w:color w:val="000000"/>
        </w:rPr>
        <w:t xml:space="preserve"> physiological traits for drought, including WUE.</w:t>
      </w:r>
      <w:r w:rsidR="00DB30E6" w:rsidRPr="00B1113F">
        <w:rPr>
          <w:color w:val="000000"/>
        </w:rPr>
        <w:t xml:space="preserve"> </w:t>
      </w:r>
      <w:r w:rsidR="005613E1">
        <w:rPr>
          <w:color w:val="000000"/>
        </w:rPr>
        <w:t>This proposal aims to</w:t>
      </w:r>
      <w:r w:rsidR="00CC2330" w:rsidRPr="00B1113F">
        <w:rPr>
          <w:color w:val="000000"/>
        </w:rPr>
        <w:t xml:space="preserve"> enhance </w:t>
      </w:r>
      <w:r w:rsidR="005613E1">
        <w:rPr>
          <w:color w:val="000000"/>
        </w:rPr>
        <w:t xml:space="preserve">our </w:t>
      </w:r>
      <w:r w:rsidR="00111D6E">
        <w:rPr>
          <w:color w:val="000000"/>
        </w:rPr>
        <w:t>fundamental</w:t>
      </w:r>
      <w:r w:rsidR="00CC2330" w:rsidRPr="00B1113F">
        <w:rPr>
          <w:color w:val="000000"/>
        </w:rPr>
        <w:t xml:space="preserve"> understanding of key physiological mechanisms underlying </w:t>
      </w:r>
      <w:r w:rsidR="00DB30E6" w:rsidRPr="00B1113F">
        <w:rPr>
          <w:color w:val="000000"/>
        </w:rPr>
        <w:t>WUE</w:t>
      </w:r>
      <w:r w:rsidR="00CC2330" w:rsidRPr="00B1113F">
        <w:rPr>
          <w:color w:val="000000"/>
        </w:rPr>
        <w:t xml:space="preserve"> by quantifying transpiration responses of diverse soybean accessions </w:t>
      </w:r>
      <w:r w:rsidR="00111D6E">
        <w:rPr>
          <w:color w:val="000000"/>
        </w:rPr>
        <w:t>regarding</w:t>
      </w:r>
      <w:r w:rsidR="00CC2330" w:rsidRPr="00B1113F">
        <w:rPr>
          <w:color w:val="000000"/>
        </w:rPr>
        <w:t xml:space="preserve"> WUE plasticity to increased </w:t>
      </w:r>
      <w:r w:rsidR="00DB30E6" w:rsidRPr="00B1113F">
        <w:rPr>
          <w:color w:val="000000"/>
        </w:rPr>
        <w:t>vapour pressure deficit (VPD)</w:t>
      </w:r>
      <w:r w:rsidR="00CC2330" w:rsidRPr="00B1113F">
        <w:rPr>
          <w:color w:val="000000"/>
        </w:rPr>
        <w:t xml:space="preserve"> levels.</w:t>
      </w:r>
      <w:r w:rsidR="00DB30E6" w:rsidRPr="00B1113F">
        <w:rPr>
          <w:color w:val="000000"/>
        </w:rPr>
        <w:t xml:space="preserve"> </w:t>
      </w:r>
      <w:r w:rsidR="00311077" w:rsidRPr="00B1113F">
        <w:rPr>
          <w:color w:val="000000"/>
        </w:rPr>
        <w:t xml:space="preserve">Our overarching hypothesis is that </w:t>
      </w:r>
      <w:r w:rsidR="00311077" w:rsidRPr="00B1113F">
        <w:t xml:space="preserve">genotypes with expected WUE plasticity </w:t>
      </w:r>
      <w:r w:rsidR="00D535E3">
        <w:t xml:space="preserve">to the environment </w:t>
      </w:r>
      <w:r w:rsidR="00311077" w:rsidRPr="00B1113F">
        <w:t>would limit the</w:t>
      </w:r>
      <w:r w:rsidR="008B5B14" w:rsidRPr="00B1113F">
        <w:t>ir</w:t>
      </w:r>
      <w:r w:rsidR="00311077" w:rsidRPr="00B1113F">
        <w:t xml:space="preserve"> transpiration rate</w:t>
      </w:r>
      <w:r w:rsidR="008B5B14" w:rsidRPr="00B1113F">
        <w:t>s</w:t>
      </w:r>
      <w:r w:rsidR="00311077" w:rsidRPr="00B1113F">
        <w:t xml:space="preserve"> under </w:t>
      </w:r>
      <w:r w:rsidR="00DD6014" w:rsidRPr="00B1113F">
        <w:t>high</w:t>
      </w:r>
      <w:r w:rsidR="00311077" w:rsidRPr="00B1113F">
        <w:t xml:space="preserve"> levels of VPD</w:t>
      </w:r>
      <w:r w:rsidR="00111D6E">
        <w:t>. In contrast,</w:t>
      </w:r>
      <w:r w:rsidR="00311077" w:rsidRPr="00B1113F">
        <w:t xml:space="preserve"> accessions with expected WUE </w:t>
      </w:r>
      <w:r w:rsidR="00D535E3">
        <w:t xml:space="preserve">stability </w:t>
      </w:r>
      <w:r w:rsidR="00311077" w:rsidRPr="00B1113F">
        <w:t>would continue to increase the transpiration rate as VPD</w:t>
      </w:r>
      <w:r w:rsidR="00FB0826">
        <w:t xml:space="preserve"> </w:t>
      </w:r>
      <w:r w:rsidR="00311077" w:rsidRPr="00B1113F">
        <w:t>increase</w:t>
      </w:r>
      <w:r w:rsidR="005613E1">
        <w:t>s</w:t>
      </w:r>
      <w:r w:rsidR="00311077" w:rsidRPr="00B1113F">
        <w:t xml:space="preserve">. </w:t>
      </w:r>
      <w:r w:rsidR="00CC2330" w:rsidRPr="00B1113F">
        <w:rPr>
          <w:color w:val="000000"/>
        </w:rPr>
        <w:t xml:space="preserve">Transpiration </w:t>
      </w:r>
      <w:r w:rsidR="00DB30E6" w:rsidRPr="00B1113F">
        <w:rPr>
          <w:color w:val="000000"/>
        </w:rPr>
        <w:t>responses to VPD</w:t>
      </w:r>
      <w:r w:rsidR="00CC2330" w:rsidRPr="00B1113F">
        <w:rPr>
          <w:color w:val="000000"/>
        </w:rPr>
        <w:t xml:space="preserve"> will be quantified using controlled-environment chambers and a set of 16 portable balances linked to an Arduino microcontroller board</w:t>
      </w:r>
      <w:r w:rsidR="005613E1">
        <w:rPr>
          <w:color w:val="000000"/>
        </w:rPr>
        <w:t xml:space="preserve"> to record real-time values of water losses by transpiration</w:t>
      </w:r>
      <w:r w:rsidR="00CC2330" w:rsidRPr="00B1113F">
        <w:rPr>
          <w:color w:val="000000"/>
        </w:rPr>
        <w:t>. Soybean genotypes will include accessions with expected WUE plasticity</w:t>
      </w:r>
      <w:r w:rsidR="00DB30E6" w:rsidRPr="00B1113F">
        <w:rPr>
          <w:color w:val="000000"/>
        </w:rPr>
        <w:t xml:space="preserve"> </w:t>
      </w:r>
      <w:r w:rsidR="00CC2330" w:rsidRPr="00B1113F">
        <w:rPr>
          <w:color w:val="000000"/>
        </w:rPr>
        <w:t xml:space="preserve">and accessions with expected WUE </w:t>
      </w:r>
      <w:r w:rsidR="00D535E3">
        <w:rPr>
          <w:color w:val="000000"/>
        </w:rPr>
        <w:t>stability</w:t>
      </w:r>
      <w:r w:rsidR="00CC2330" w:rsidRPr="00B1113F">
        <w:rPr>
          <w:color w:val="000000"/>
        </w:rPr>
        <w:t xml:space="preserve"> based on the findings of Chamarthi et al. (2022).</w:t>
      </w:r>
      <w:r w:rsidR="00311077" w:rsidRPr="00B1113F">
        <w:rPr>
          <w:color w:val="000000"/>
        </w:rPr>
        <w:t xml:space="preserve"> </w:t>
      </w:r>
      <w:r w:rsidR="00D0223F">
        <w:rPr>
          <w:color w:val="000000"/>
        </w:rPr>
        <w:t>T</w:t>
      </w:r>
      <w:r w:rsidR="00311077" w:rsidRPr="00B1113F">
        <w:rPr>
          <w:color w:val="000000"/>
        </w:rPr>
        <w:t xml:space="preserve">ranspiration rates </w:t>
      </w:r>
      <w:r w:rsidR="00D0223F">
        <w:rPr>
          <w:color w:val="000000"/>
        </w:rPr>
        <w:t>(</w:t>
      </w:r>
      <w:r w:rsidR="00D0223F" w:rsidRPr="00D0223F">
        <w:rPr>
          <w:color w:val="000000"/>
        </w:rPr>
        <w:t>mg</w:t>
      </w:r>
      <w:r w:rsidR="00D0223F">
        <w:rPr>
          <w:color w:val="000000"/>
        </w:rPr>
        <w:t xml:space="preserve"> </w:t>
      </w:r>
      <w:r w:rsidR="00D0223F" w:rsidRPr="00D0223F">
        <w:rPr>
          <w:color w:val="000000"/>
        </w:rPr>
        <w:t>H</w:t>
      </w:r>
      <w:r w:rsidR="00D0223F" w:rsidRPr="00D0223F">
        <w:rPr>
          <w:color w:val="000000"/>
          <w:vertAlign w:val="subscript"/>
        </w:rPr>
        <w:t>2</w:t>
      </w:r>
      <w:r w:rsidR="00D0223F" w:rsidRPr="00D0223F">
        <w:rPr>
          <w:color w:val="000000"/>
        </w:rPr>
        <w:t>O</w:t>
      </w:r>
      <w:r w:rsidR="00D0223F">
        <w:rPr>
          <w:color w:val="000000"/>
        </w:rPr>
        <w:t xml:space="preserve"> </w:t>
      </w:r>
      <w:r w:rsidR="00D0223F" w:rsidRPr="00D0223F">
        <w:rPr>
          <w:color w:val="000000"/>
        </w:rPr>
        <w:t>m</w:t>
      </w:r>
      <w:r w:rsidR="00D0223F" w:rsidRPr="00D0223F">
        <w:rPr>
          <w:color w:val="000000"/>
          <w:vertAlign w:val="superscript"/>
        </w:rPr>
        <w:t>−2</w:t>
      </w:r>
      <w:r w:rsidR="00D0223F" w:rsidRPr="00D0223F">
        <w:rPr>
          <w:color w:val="000000"/>
        </w:rPr>
        <w:t xml:space="preserve"> s</w:t>
      </w:r>
      <w:r w:rsidR="00D0223F" w:rsidRPr="00D0223F">
        <w:rPr>
          <w:color w:val="000000"/>
          <w:vertAlign w:val="superscript"/>
        </w:rPr>
        <w:t>−1</w:t>
      </w:r>
      <w:r w:rsidR="00D0223F">
        <w:rPr>
          <w:color w:val="000000"/>
        </w:rPr>
        <w:t xml:space="preserve">) </w:t>
      </w:r>
      <w:r w:rsidR="00311077" w:rsidRPr="00B1113F">
        <w:rPr>
          <w:color w:val="000000"/>
        </w:rPr>
        <w:t xml:space="preserve">for each genotype will be regressed against VPD levels using linear and </w:t>
      </w:r>
      <w:r w:rsidR="008B5B14" w:rsidRPr="00B1113F">
        <w:rPr>
          <w:color w:val="000000"/>
        </w:rPr>
        <w:t>linear plateau</w:t>
      </w:r>
      <w:r w:rsidR="00311077" w:rsidRPr="00B1113F">
        <w:rPr>
          <w:color w:val="000000"/>
        </w:rPr>
        <w:t xml:space="preserve"> models to investigate whether genotypes would limit their transpiration rates under high VPD</w:t>
      </w:r>
      <w:r w:rsidR="007A2A74">
        <w:rPr>
          <w:color w:val="000000"/>
        </w:rPr>
        <w:t xml:space="preserve"> levels</w:t>
      </w:r>
      <w:r w:rsidR="00311077" w:rsidRPr="00B1113F">
        <w:rPr>
          <w:color w:val="000000"/>
        </w:rPr>
        <w:t>.</w:t>
      </w:r>
      <w:r w:rsidR="00664643" w:rsidRPr="00B1113F">
        <w:rPr>
          <w:color w:val="000000"/>
        </w:rPr>
        <w:t xml:space="preserve"> With this proposal, we expect to advance </w:t>
      </w:r>
      <w:r w:rsidR="00111D6E">
        <w:rPr>
          <w:color w:val="000000"/>
        </w:rPr>
        <w:t>fundamental</w:t>
      </w:r>
      <w:r w:rsidR="00664643" w:rsidRPr="00B1113F">
        <w:rPr>
          <w:color w:val="000000"/>
        </w:rPr>
        <w:t xml:space="preserve"> knowledge of soybean responses to VPD</w:t>
      </w:r>
      <w:r w:rsidR="008B5B14" w:rsidRPr="00B1113F">
        <w:rPr>
          <w:color w:val="000000"/>
        </w:rPr>
        <w:t xml:space="preserve">, which would </w:t>
      </w:r>
      <w:r w:rsidR="008B5B14" w:rsidRPr="00B1113F">
        <w:t xml:space="preserve">facilitate the conceptualization of genetic solutions to enhance yields under </w:t>
      </w:r>
      <w:r w:rsidR="007A2A74">
        <w:t xml:space="preserve">current and </w:t>
      </w:r>
      <w:r w:rsidR="008B5B14" w:rsidRPr="00B1113F">
        <w:t>future climate change scenarios.</w:t>
      </w:r>
    </w:p>
    <w:p w14:paraId="3A60D9D1" w14:textId="77777777" w:rsidR="005651B7" w:rsidRPr="00B1113F" w:rsidRDefault="005651B7" w:rsidP="00463380"/>
    <w:p w14:paraId="3090FAD9" w14:textId="4605FED0" w:rsidR="005651B7" w:rsidRPr="00B1113F" w:rsidRDefault="00862831" w:rsidP="00862831">
      <w:pPr>
        <w:rPr>
          <w:b/>
          <w:bCs/>
        </w:rPr>
      </w:pPr>
      <w:r w:rsidRPr="00B1113F">
        <w:rPr>
          <w:b/>
          <w:bCs/>
        </w:rPr>
        <w:t xml:space="preserve">5. </w:t>
      </w:r>
      <w:r w:rsidR="005651B7" w:rsidRPr="00B1113F">
        <w:rPr>
          <w:b/>
          <w:bCs/>
        </w:rPr>
        <w:t xml:space="preserve">Project Narrative </w:t>
      </w:r>
    </w:p>
    <w:p w14:paraId="3EC31B56" w14:textId="77777777" w:rsidR="004904C0" w:rsidRDefault="004904C0" w:rsidP="00862831">
      <w:pPr>
        <w:rPr>
          <w:b/>
          <w:bCs/>
          <w:i/>
          <w:iCs/>
        </w:rPr>
      </w:pPr>
    </w:p>
    <w:p w14:paraId="131C9A4E" w14:textId="2A6F8ADC" w:rsidR="00264F56" w:rsidRPr="00B1113F" w:rsidRDefault="00AA5880" w:rsidP="00862831">
      <w:pPr>
        <w:rPr>
          <w:b/>
          <w:bCs/>
        </w:rPr>
      </w:pPr>
      <w:r w:rsidRPr="004904C0">
        <w:rPr>
          <w:b/>
          <w:bCs/>
          <w:i/>
          <w:iCs/>
        </w:rPr>
        <w:t>Introduction</w:t>
      </w:r>
      <w:r w:rsidR="00862831" w:rsidRPr="004904C0">
        <w:rPr>
          <w:b/>
          <w:bCs/>
        </w:rPr>
        <w:t>:</w:t>
      </w:r>
      <w:r w:rsidR="00862831" w:rsidRPr="00B1113F">
        <w:t xml:space="preserve"> </w:t>
      </w:r>
      <w:r w:rsidR="00BC76AD" w:rsidRPr="00B1113F">
        <w:t xml:space="preserve">Approximately 80 countries with 40% of the world's population already suffer from water scarcity </w:t>
      </w:r>
      <w:sdt>
        <w:sdtPr>
          <w:rPr>
            <w:color w:val="000000"/>
          </w:rPr>
          <w:tag w:val="MENDELEY_CITATION_v3_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"/>
          <w:id w:val="583424828"/>
          <w:placeholder>
            <w:docPart w:val="DefaultPlaceholder_-1854013440"/>
          </w:placeholder>
        </w:sdtPr>
        <w:sdtContent>
          <w:r w:rsidR="004904C0" w:rsidRPr="004904C0">
            <w:rPr>
              <w:color w:val="000000"/>
            </w:rPr>
            <w:t>(Hamdy et al., 2003; Vadez et al., 2023)</w:t>
          </w:r>
        </w:sdtContent>
      </w:sdt>
      <w:r w:rsidR="00862831" w:rsidRPr="00B1113F">
        <w:t>.</w:t>
      </w:r>
      <w:r w:rsidR="00E47E44" w:rsidRPr="00B1113F">
        <w:t xml:space="preserve"> </w:t>
      </w:r>
      <w:r w:rsidR="00E87CA9" w:rsidRPr="00B1113F">
        <w:t xml:space="preserve">Genetic solutions to minimize </w:t>
      </w:r>
      <w:r w:rsidR="00181DD4" w:rsidRPr="00B1113F">
        <w:t xml:space="preserve">crop </w:t>
      </w:r>
      <w:r w:rsidR="00E87CA9" w:rsidRPr="00B1113F">
        <w:t>yield losses due to water deficit will be critically important in the context of climate change.</w:t>
      </w:r>
      <w:r w:rsidR="00F138E9" w:rsidRPr="00B1113F">
        <w:t xml:space="preserve"> While i</w:t>
      </w:r>
      <w:r w:rsidR="00862831" w:rsidRPr="00B1113F">
        <w:t xml:space="preserve">rrigation has played a critical role in increasing </w:t>
      </w:r>
      <w:r w:rsidR="003038E5" w:rsidRPr="00B1113F">
        <w:t xml:space="preserve">soybean </w:t>
      </w:r>
      <w:r w:rsidR="00862831" w:rsidRPr="00B1113F">
        <w:t>seed yields and decreasing year-to-year yield variability</w:t>
      </w:r>
      <w:r w:rsidR="00F138E9" w:rsidRPr="00B1113F">
        <w:t xml:space="preserve"> in many regions of the US, a</w:t>
      </w:r>
      <w:r w:rsidR="00862831" w:rsidRPr="00B1113F">
        <w:t xml:space="preserve"> critical challenge in the future will be meeting water requirements as resources are becoming </w:t>
      </w:r>
      <w:r w:rsidR="00E47E44" w:rsidRPr="00B1113F">
        <w:t>more and more</w:t>
      </w:r>
      <w:r w:rsidR="00862831" w:rsidRPr="00B1113F">
        <w:t xml:space="preserve"> scarce (Reba et al., 2017).</w:t>
      </w:r>
      <w:r w:rsidR="00733E70" w:rsidRPr="00B1113F">
        <w:t xml:space="preserve"> </w:t>
      </w:r>
      <w:r w:rsidR="007227F2" w:rsidRPr="00B1113F">
        <w:t xml:space="preserve">Enhanced water use efficiency (WUE) </w:t>
      </w:r>
      <w:r w:rsidR="001F1DDD" w:rsidRPr="00B1113F">
        <w:t>in</w:t>
      </w:r>
      <w:r w:rsidR="007227F2" w:rsidRPr="00B1113F">
        <w:t xml:space="preserve"> soybean</w:t>
      </w:r>
      <w:r w:rsidR="001F1DDD" w:rsidRPr="00B1113F">
        <w:t>s</w:t>
      </w:r>
      <w:r w:rsidR="007227F2" w:rsidRPr="00B1113F">
        <w:t xml:space="preserve"> is among the most relevant</w:t>
      </w:r>
      <w:r w:rsidR="00696A2A">
        <w:t xml:space="preserve"> adaptative</w:t>
      </w:r>
      <w:r w:rsidR="007227F2" w:rsidRPr="00B1113F">
        <w:t xml:space="preserve"> traits for increased drought tolerance</w:t>
      </w:r>
      <w:r w:rsidR="0083290A" w:rsidRPr="00B1113F">
        <w:t xml:space="preserve"> </w:t>
      </w:r>
      <w:sdt>
        <w:sdtPr>
          <w:rPr>
            <w:color w:val="000000"/>
          </w:rPr>
          <w:tag w:val="MENDELEY_CITATION_v3_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"/>
          <w:id w:val="1878736827"/>
          <w:placeholder>
            <w:docPart w:val="DefaultPlaceholder_-1854013440"/>
          </w:placeholder>
        </w:sdtPr>
        <w:sdtContent>
          <w:r w:rsidR="004904C0" w:rsidRPr="004904C0">
            <w:rPr>
              <w:color w:val="000000"/>
            </w:rPr>
            <w:t>(Condon et al., 2004)</w:t>
          </w:r>
        </w:sdtContent>
      </w:sdt>
      <w:r w:rsidR="007227F2" w:rsidRPr="00B1113F">
        <w:t xml:space="preserve">. However, high WUE may be detrimental to crop growth in </w:t>
      </w:r>
      <w:r w:rsidR="00F7339F" w:rsidRPr="00B1113F">
        <w:t>well-watered</w:t>
      </w:r>
      <w:r w:rsidR="007227F2" w:rsidRPr="00B1113F">
        <w:t>, highly productive environments. Ideally, soybean</w:t>
      </w:r>
      <w:r w:rsidR="00E07796" w:rsidRPr="00B1113F">
        <w:t xml:space="preserve"> genotypes </w:t>
      </w:r>
      <w:r w:rsidR="00E07796" w:rsidRPr="00B1113F">
        <w:lastRenderedPageBreak/>
        <w:t xml:space="preserve">would be plastic for WUE, i.e., </w:t>
      </w:r>
      <w:r w:rsidR="00F7339F" w:rsidRPr="00B1113F">
        <w:t>capable of altering</w:t>
      </w:r>
      <w:r w:rsidR="00E07796" w:rsidRPr="00B1113F">
        <w:t xml:space="preserve"> WUE depending on the environment</w:t>
      </w:r>
      <w:r w:rsidR="00733E70" w:rsidRPr="00B1113F">
        <w:rPr>
          <w:color w:val="000000"/>
        </w:rPr>
        <w:t xml:space="preserve"> </w:t>
      </w:r>
      <w:sdt>
        <w:sdtPr>
          <w:rPr>
            <w:color w:val="000000"/>
          </w:rPr>
          <w:tag w:val="MENDELEY_CITATION_v3_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"/>
          <w:id w:val="-1217656548"/>
          <w:placeholder>
            <w:docPart w:val="D637E3DA8A284A518615BFF04566F502"/>
          </w:placeholder>
        </w:sdtPr>
        <w:sdtContent>
          <w:r w:rsidR="004904C0" w:rsidRPr="004904C0">
            <w:rPr>
              <w:color w:val="000000"/>
            </w:rPr>
            <w:t>(Chamarthi et al., 2022)</w:t>
          </w:r>
        </w:sdtContent>
      </w:sdt>
      <w:r w:rsidR="00E07796" w:rsidRPr="00B1113F">
        <w:t xml:space="preserve">. </w:t>
      </w:r>
      <w:r w:rsidR="00F7339F" w:rsidRPr="00B1113F">
        <w:rPr>
          <w:color w:val="000000"/>
        </w:rPr>
        <w:t xml:space="preserve">Recent research has identified maturity group IV soybean accessions </w:t>
      </w:r>
      <w:r w:rsidR="00E07796" w:rsidRPr="00B1113F">
        <w:t>with associated plasticity and stability of carbon 13 ratio, a surrogate measure for water use efficiency</w:t>
      </w:r>
      <w:r w:rsidR="00F7339F" w:rsidRPr="00B1113F">
        <w:t xml:space="preserve"> </w:t>
      </w:r>
      <w:sdt>
        <w:sdtPr>
          <w:rPr>
            <w:color w:val="000000"/>
          </w:rPr>
          <w:tag w:val="MENDELEY_CITATION_v3_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"/>
          <w:id w:val="292799636"/>
          <w:placeholder>
            <w:docPart w:val="D6CF3277F4A7484CB1C4DB78ABF367C5"/>
          </w:placeholder>
        </w:sdtPr>
        <w:sdtContent>
          <w:r w:rsidR="004904C0" w:rsidRPr="004904C0">
            <w:rPr>
              <w:color w:val="000000"/>
            </w:rPr>
            <w:t>(Chamarthi et al., 2022)</w:t>
          </w:r>
        </w:sdtContent>
      </w:sdt>
      <w:r w:rsidR="00F7339F" w:rsidRPr="00B1113F">
        <w:rPr>
          <w:color w:val="000000"/>
        </w:rPr>
        <w:t>.</w:t>
      </w:r>
      <w:r w:rsidR="00733E70" w:rsidRPr="00B1113F">
        <w:rPr>
          <w:color w:val="000000"/>
        </w:rPr>
        <w:t xml:space="preserve"> </w:t>
      </w:r>
      <w:r w:rsidR="00733E70" w:rsidRPr="00B1113F">
        <w:t xml:space="preserve">WUE </w:t>
      </w:r>
      <w:r w:rsidR="0083290A" w:rsidRPr="00B1113F">
        <w:t xml:space="preserve">patterns are </w:t>
      </w:r>
      <w:r w:rsidR="00733E70" w:rsidRPr="00B1113F">
        <w:t xml:space="preserve">generally associated with </w:t>
      </w:r>
      <w:r w:rsidR="0083290A" w:rsidRPr="00B1113F">
        <w:t xml:space="preserve">how plants </w:t>
      </w:r>
      <w:r w:rsidR="00BC76AD" w:rsidRPr="00B1113F">
        <w:t>alter</w:t>
      </w:r>
      <w:r w:rsidR="0083290A" w:rsidRPr="00B1113F">
        <w:t xml:space="preserve"> their</w:t>
      </w:r>
      <w:r w:rsidR="00733E70" w:rsidRPr="00B1113F">
        <w:t xml:space="preserve"> transpiration </w:t>
      </w:r>
      <w:r w:rsidR="0083290A" w:rsidRPr="00B1113F">
        <w:t>rates in response to</w:t>
      </w:r>
      <w:r w:rsidR="00561C08" w:rsidRPr="00B1113F">
        <w:t xml:space="preserve"> vapour pressure deficit (VPD)</w:t>
      </w:r>
      <w:r w:rsidR="00733E70" w:rsidRPr="00B1113F">
        <w:t xml:space="preserve">. </w:t>
      </w:r>
      <w:r w:rsidR="00561C08" w:rsidRPr="00B1113F">
        <w:t>VPD</w:t>
      </w:r>
      <w:r w:rsidR="00733E70" w:rsidRPr="00B1113F">
        <w:t xml:space="preserve"> is the driving force of </w:t>
      </w:r>
      <w:r w:rsidR="000C1BE0" w:rsidRPr="00B1113F">
        <w:t xml:space="preserve">plant </w:t>
      </w:r>
      <w:r w:rsidR="00733E70" w:rsidRPr="00B1113F">
        <w:t>transpiration</w:t>
      </w:r>
      <w:r w:rsidR="00AC2A13" w:rsidRPr="00B1113F">
        <w:t xml:space="preserve"> a</w:t>
      </w:r>
      <w:r w:rsidR="0045007B" w:rsidRPr="00B1113F">
        <w:t>nd</w:t>
      </w:r>
      <w:r w:rsidR="00AC2A13" w:rsidRPr="00B1113F">
        <w:t xml:space="preserve"> is expected to increase under climate change</w:t>
      </w:r>
      <w:r w:rsidR="0083290A" w:rsidRPr="00B1113F">
        <w:t xml:space="preserve"> due to rising temperatures</w:t>
      </w:r>
      <w:r w:rsidR="005F67DD" w:rsidRPr="00B1113F">
        <w:t xml:space="preserve"> </w:t>
      </w:r>
      <w:sdt>
        <w:sdtPr>
          <w:rPr>
            <w:color w:val="000000"/>
          </w:rPr>
          <w:tag w:val="MENDELEY_CITATION_v3_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"/>
          <w:id w:val="-1682570006"/>
          <w:placeholder>
            <w:docPart w:val="DefaultPlaceholder_-1854013440"/>
          </w:placeholder>
        </w:sdtPr>
        <w:sdtContent>
          <w:r w:rsidR="004904C0" w:rsidRPr="004904C0">
            <w:rPr>
              <w:color w:val="000000"/>
            </w:rPr>
            <w:t>(Pan et al., 2015)</w:t>
          </w:r>
        </w:sdtContent>
      </w:sdt>
      <w:r w:rsidR="00733E70" w:rsidRPr="00B1113F">
        <w:t xml:space="preserve">. </w:t>
      </w:r>
      <w:r w:rsidR="00F7339F" w:rsidRPr="00B1113F">
        <w:t xml:space="preserve">This proposal seeks to explore the hypothesis that </w:t>
      </w:r>
      <w:r w:rsidR="006348B4" w:rsidRPr="00B1113F">
        <w:t>genotypes</w:t>
      </w:r>
      <w:r w:rsidR="00F7339F" w:rsidRPr="00B1113F">
        <w:t xml:space="preserve"> with expected </w:t>
      </w:r>
      <w:r w:rsidR="006348B4" w:rsidRPr="00B1113F">
        <w:t xml:space="preserve">WUE plasticity </w:t>
      </w:r>
      <w:r w:rsidR="00F7339F" w:rsidRPr="00B1113F">
        <w:t xml:space="preserve">would limit the transpiration rate under </w:t>
      </w:r>
      <w:r w:rsidR="00DD6014" w:rsidRPr="00B1113F">
        <w:t>high</w:t>
      </w:r>
      <w:r w:rsidR="00F7339F" w:rsidRPr="00B1113F">
        <w:t xml:space="preserve"> levels of VPD, while accessions</w:t>
      </w:r>
      <w:r w:rsidR="006348B4" w:rsidRPr="00B1113F">
        <w:t xml:space="preserve"> with expected non-adaptative WUE plasticity </w:t>
      </w:r>
      <w:r w:rsidR="00F7339F" w:rsidRPr="00B1113F">
        <w:t>would continue to increase the transpiration rate as VPD increases.</w:t>
      </w:r>
      <w:r w:rsidR="00352EAA" w:rsidRPr="00B1113F">
        <w:t xml:space="preserve"> </w:t>
      </w:r>
      <w:r w:rsidR="000C1BE0" w:rsidRPr="00B1113F">
        <w:t xml:space="preserve">Our overarching objective is to quantify the transpiration response of </w:t>
      </w:r>
      <w:r w:rsidR="0045007B" w:rsidRPr="00B1113F">
        <w:t xml:space="preserve">diverse </w:t>
      </w:r>
      <w:r w:rsidR="000C1BE0" w:rsidRPr="00B1113F">
        <w:t>soybean accessions</w:t>
      </w:r>
      <w:r w:rsidR="0045007B" w:rsidRPr="00B1113F">
        <w:t xml:space="preserve"> in terms of </w:t>
      </w:r>
      <w:r w:rsidR="000C1BE0" w:rsidRPr="00B1113F">
        <w:t xml:space="preserve">WUE plasticity </w:t>
      </w:r>
      <w:r w:rsidR="0045007B" w:rsidRPr="00B1113F">
        <w:t>t</w:t>
      </w:r>
      <w:r w:rsidR="000C1BE0" w:rsidRPr="00B1113F">
        <w:t>o increase</w:t>
      </w:r>
      <w:r w:rsidR="005F67DD" w:rsidRPr="00B1113F">
        <w:t>d</w:t>
      </w:r>
      <w:r w:rsidR="000C1BE0" w:rsidRPr="00B1113F">
        <w:t xml:space="preserve"> VPD levels</w:t>
      </w:r>
      <w:r w:rsidR="00BC76AD" w:rsidRPr="00B1113F">
        <w:t>.</w:t>
      </w:r>
    </w:p>
    <w:p w14:paraId="3E9C3C06" w14:textId="77777777" w:rsidR="004904C0" w:rsidRDefault="004904C0" w:rsidP="00862831">
      <w:pPr>
        <w:rPr>
          <w:b/>
          <w:bCs/>
          <w:i/>
          <w:iCs/>
        </w:rPr>
      </w:pPr>
    </w:p>
    <w:p w14:paraId="48F2A43D" w14:textId="440E9378" w:rsidR="00074DE8" w:rsidRPr="00B1113F" w:rsidRDefault="005651B7" w:rsidP="00862831">
      <w:pPr>
        <w:rPr>
          <w:color w:val="000000"/>
        </w:rPr>
      </w:pPr>
      <w:r w:rsidRPr="004904C0">
        <w:rPr>
          <w:b/>
          <w:bCs/>
          <w:i/>
          <w:iCs/>
        </w:rPr>
        <w:t>Rationale and Significance</w:t>
      </w:r>
      <w:r w:rsidR="00BC4E51" w:rsidRPr="004904C0">
        <w:rPr>
          <w:b/>
          <w:bCs/>
          <w:i/>
          <w:iCs/>
        </w:rPr>
        <w:t>:</w:t>
      </w:r>
      <w:r w:rsidR="00BC4E51" w:rsidRPr="00B1113F">
        <w:t xml:space="preserve"> </w:t>
      </w:r>
      <w:r w:rsidR="00BC76AD" w:rsidRPr="00B1113F">
        <w:t>WUE</w:t>
      </w:r>
      <w:r w:rsidR="00C60A4D" w:rsidRPr="00B1113F">
        <w:t xml:space="preserve"> </w:t>
      </w:r>
      <w:r w:rsidR="006348B4" w:rsidRPr="00B1113F">
        <w:t>is considered a</w:t>
      </w:r>
      <w:r w:rsidR="00264F56" w:rsidRPr="00B1113F">
        <w:t xml:space="preserve">n instrumental </w:t>
      </w:r>
      <w:r w:rsidR="00692C08" w:rsidRPr="00B1113F">
        <w:t xml:space="preserve">plant </w:t>
      </w:r>
      <w:r w:rsidR="006348B4" w:rsidRPr="00B1113F">
        <w:t>trait in improving soybean yields under drought conditions, but the exact nature of this trait is still unclear</w:t>
      </w:r>
      <w:r w:rsidR="00BC76AD" w:rsidRPr="00B1113F">
        <w:t xml:space="preserve"> </w:t>
      </w:r>
      <w:r w:rsidR="00F7339F" w:rsidRPr="00B1113F">
        <w:t>and this knowledge gap needs to be addressed</w:t>
      </w:r>
      <w:r w:rsidR="00C60A4D" w:rsidRPr="00B1113F">
        <w:t>.</w:t>
      </w:r>
      <w:r w:rsidR="00930BB9" w:rsidRPr="00B1113F">
        <w:t xml:space="preserve"> </w:t>
      </w:r>
      <w:r w:rsidR="00BC76AD" w:rsidRPr="00B1113F">
        <w:t>In fact, raising WUE is an urgent need for both irrigated and rainfed cropping systems</w:t>
      </w:r>
      <w:r w:rsidR="00264F56" w:rsidRPr="00B1113F">
        <w:rPr>
          <w:color w:val="000000"/>
        </w:rPr>
        <w:t xml:space="preserve"> </w:t>
      </w:r>
      <w:sdt>
        <w:sdtPr>
          <w:rPr>
            <w:color w:val="000000"/>
          </w:rPr>
          <w:tag w:val="MENDELEY_CITATION_v3_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"/>
          <w:id w:val="-2052292632"/>
          <w:placeholder>
            <w:docPart w:val="043A5519D0F045A2A8B41841935267A7"/>
          </w:placeholder>
        </w:sdtPr>
        <w:sdtContent>
          <w:r w:rsidR="004904C0" w:rsidRPr="004904C0">
            <w:rPr>
              <w:color w:val="000000"/>
            </w:rPr>
            <w:t>(Condon et al., 2004)</w:t>
          </w:r>
        </w:sdtContent>
      </w:sdt>
      <w:r w:rsidR="00BC76AD" w:rsidRPr="00B1113F">
        <w:t xml:space="preserve">. </w:t>
      </w:r>
      <w:r w:rsidR="00264F56" w:rsidRPr="00B1113F">
        <w:t xml:space="preserve">Little progress has been made in developing </w:t>
      </w:r>
      <w:r w:rsidR="004C5C35" w:rsidRPr="00B1113F">
        <w:t xml:space="preserve">genetic materials expressing speciﬁc physiological traits for drought </w:t>
      </w:r>
      <w:sdt>
        <w:sdtPr>
          <w:rPr>
            <w:color w:val="000000"/>
          </w:rPr>
          <w:tag w:val="MENDELEY_CITATION_v3_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"/>
          <w:id w:val="112871157"/>
          <w:placeholder>
            <w:docPart w:val="DefaultPlaceholder_-1854013440"/>
          </w:placeholder>
        </w:sdtPr>
        <w:sdtContent>
          <w:r w:rsidR="004904C0" w:rsidRPr="004904C0">
            <w:rPr>
              <w:color w:val="000000"/>
            </w:rPr>
            <w:t>(Sinclair et al., 2017)</w:t>
          </w:r>
        </w:sdtContent>
      </w:sdt>
      <w:r w:rsidR="004C5C35" w:rsidRPr="00B1113F">
        <w:rPr>
          <w:color w:val="000000"/>
        </w:rPr>
        <w:t>. O</w:t>
      </w:r>
      <w:r w:rsidR="004C704E" w:rsidRPr="00B1113F">
        <w:rPr>
          <w:color w:val="000000"/>
        </w:rPr>
        <w:t xml:space="preserve">ne </w:t>
      </w:r>
      <w:r w:rsidR="004C5C35" w:rsidRPr="00B1113F">
        <w:rPr>
          <w:color w:val="000000"/>
        </w:rPr>
        <w:t>possible</w:t>
      </w:r>
      <w:r w:rsidR="004C704E" w:rsidRPr="00B1113F">
        <w:rPr>
          <w:color w:val="000000"/>
        </w:rPr>
        <w:t xml:space="preserve"> reason </w:t>
      </w:r>
      <w:r w:rsidR="004C5C35" w:rsidRPr="00B1113F">
        <w:rPr>
          <w:color w:val="000000"/>
        </w:rPr>
        <w:t>is</w:t>
      </w:r>
      <w:r w:rsidR="004C704E" w:rsidRPr="00B1113F">
        <w:rPr>
          <w:color w:val="000000"/>
        </w:rPr>
        <w:t xml:space="preserve"> the lack of understanding of key physiological mechanisms underlying </w:t>
      </w:r>
      <w:r w:rsidR="004C5C35" w:rsidRPr="00B1113F">
        <w:rPr>
          <w:color w:val="000000"/>
        </w:rPr>
        <w:t>drought-tolerant</w:t>
      </w:r>
      <w:r w:rsidR="004C704E" w:rsidRPr="00B1113F">
        <w:rPr>
          <w:color w:val="000000"/>
        </w:rPr>
        <w:t xml:space="preserve"> </w:t>
      </w:r>
      <w:r w:rsidR="004C5C35" w:rsidRPr="00B1113F">
        <w:rPr>
          <w:color w:val="000000"/>
        </w:rPr>
        <w:t>cultivars</w:t>
      </w:r>
      <w:r w:rsidR="004C704E" w:rsidRPr="00B1113F">
        <w:rPr>
          <w:color w:val="000000"/>
        </w:rPr>
        <w:t xml:space="preserve">. </w:t>
      </w:r>
      <w:r w:rsidR="00350DCC">
        <w:rPr>
          <w:color w:val="000000"/>
        </w:rPr>
        <w:t>H</w:t>
      </w:r>
      <w:r w:rsidR="00F80041" w:rsidRPr="00B1113F">
        <w:t xml:space="preserve">igher </w:t>
      </w:r>
      <w:r w:rsidR="00930BB9" w:rsidRPr="00B1113F">
        <w:t xml:space="preserve">WUE </w:t>
      </w:r>
      <w:r w:rsidR="00F80041" w:rsidRPr="00B1113F">
        <w:t xml:space="preserve">could </w:t>
      </w:r>
      <w:r w:rsidR="00930BB9" w:rsidRPr="00B1113F">
        <w:t xml:space="preserve">be achieved </w:t>
      </w:r>
      <w:r w:rsidR="00111D6E">
        <w:t xml:space="preserve">by increasing plant photosynthetic efficiency, decreasing stomatal conductance (and consequently plant transpiration), or </w:t>
      </w:r>
      <w:r w:rsidR="00350DCC">
        <w:t>a combination of</w:t>
      </w:r>
      <w:r w:rsidR="00865211" w:rsidRPr="00B1113F">
        <w:t xml:space="preserve"> both</w:t>
      </w:r>
      <w:r w:rsidR="00AB3948" w:rsidRPr="00B1113F">
        <w:t xml:space="preserve"> </w:t>
      </w:r>
      <w:sdt>
        <w:sdtPr>
          <w:rPr>
            <w:color w:val="000000"/>
          </w:rPr>
          <w:tag w:val="MENDELEY_CITATION_v3_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"/>
          <w:id w:val="1092434579"/>
          <w:placeholder>
            <w:docPart w:val="DefaultPlaceholder_-1854013440"/>
          </w:placeholder>
        </w:sdtPr>
        <w:sdtContent>
          <w:r w:rsidR="004904C0" w:rsidRPr="004904C0">
            <w:rPr>
              <w:color w:val="000000"/>
            </w:rPr>
            <w:t>(Condon et al., 2004)</w:t>
          </w:r>
        </w:sdtContent>
      </w:sdt>
      <w:r w:rsidR="00865211" w:rsidRPr="00B1113F">
        <w:t xml:space="preserve">. </w:t>
      </w:r>
      <w:r w:rsidR="00C1765B" w:rsidRPr="00B1113F">
        <w:t xml:space="preserve">VPD and </w:t>
      </w:r>
      <w:r w:rsidR="001A2FFF">
        <w:t>plant</w:t>
      </w:r>
      <w:r w:rsidR="00F80041" w:rsidRPr="00B1113F">
        <w:t xml:space="preserve"> </w:t>
      </w:r>
      <w:r w:rsidR="00C1765B" w:rsidRPr="00B1113F">
        <w:t>transpiration follow a diurnal pattern, with the lowest</w:t>
      </w:r>
      <w:r w:rsidR="00AB3948" w:rsidRPr="00B1113F">
        <w:t xml:space="preserve"> values</w:t>
      </w:r>
      <w:r w:rsidR="00C1765B" w:rsidRPr="00B1113F">
        <w:t xml:space="preserve"> at sunrise and increasing to a maximum value at around 15:00</w:t>
      </w:r>
      <w:r w:rsidR="00AB3948" w:rsidRPr="00B1113F">
        <w:t>. However, the increase in transpiration has limits</w:t>
      </w:r>
      <w:r w:rsidR="0011020A" w:rsidRPr="00B1113F">
        <w:t>,</w:t>
      </w:r>
      <w:r w:rsidR="00AB3948" w:rsidRPr="00B1113F">
        <w:t xml:space="preserve"> and a limiting maximum transpiration rate is commonly reached at a VPD of around 2.0-3.0 kPa depending on the cultivar or species.</w:t>
      </w:r>
      <w:r w:rsidR="00E06251" w:rsidRPr="00B1113F">
        <w:t xml:space="preserve"> </w:t>
      </w:r>
      <w:r w:rsidR="004C704E" w:rsidRPr="00B1113F">
        <w:t xml:space="preserve">In recent years, there has been progress in understanding a limited-transpiration trait under elevated VPD </w:t>
      </w:r>
      <w:r w:rsidR="00352EAA" w:rsidRPr="00B1113F">
        <w:t>that could potentially</w:t>
      </w:r>
      <w:r w:rsidR="004C704E" w:rsidRPr="00B1113F">
        <w:t xml:space="preserve"> increase plant growth and yield under water-deﬁcit conditions. </w:t>
      </w:r>
      <w:r w:rsidR="00264F56" w:rsidRPr="00B1113F">
        <w:rPr>
          <w:color w:val="000000"/>
        </w:rPr>
        <w:t xml:space="preserve">This trait has been particularly desirable due to </w:t>
      </w:r>
      <w:r w:rsidR="002C0EE7" w:rsidRPr="00B1113F">
        <w:rPr>
          <w:color w:val="000000"/>
        </w:rPr>
        <w:t>saving</w:t>
      </w:r>
      <w:r w:rsidR="00264F56" w:rsidRPr="00B1113F">
        <w:rPr>
          <w:color w:val="000000"/>
        </w:rPr>
        <w:t xml:space="preserve"> water use early in the growing season so that water is conserved for use later in the season to sustain plant growth rate during seed </w:t>
      </w:r>
      <w:r w:rsidR="00352EAA" w:rsidRPr="00B1113F">
        <w:rPr>
          <w:color w:val="000000"/>
        </w:rPr>
        <w:t xml:space="preserve">set and </w:t>
      </w:r>
      <w:r w:rsidR="00264F56" w:rsidRPr="00B1113F">
        <w:rPr>
          <w:color w:val="000000"/>
        </w:rPr>
        <w:t>ﬁl</w:t>
      </w:r>
      <w:r w:rsidR="00352EAA" w:rsidRPr="00B1113F">
        <w:rPr>
          <w:color w:val="000000"/>
        </w:rPr>
        <w:t>l</w:t>
      </w:r>
      <w:r w:rsidR="0034461A" w:rsidRPr="00B1113F">
        <w:rPr>
          <w:color w:val="000000"/>
        </w:rPr>
        <w:t xml:space="preserve"> stages</w:t>
      </w:r>
      <w:r w:rsidR="002C0EE7" w:rsidRPr="00B1113F">
        <w:rPr>
          <w:color w:val="000000"/>
        </w:rPr>
        <w:t xml:space="preserve"> </w:t>
      </w:r>
      <w:sdt>
        <w:sdtPr>
          <w:rPr>
            <w:color w:val="000000"/>
          </w:rPr>
          <w:tag w:val="MENDELEY_CITATION_v3_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"/>
          <w:id w:val="-752659621"/>
          <w:placeholder>
            <w:docPart w:val="DefaultPlaceholder_-1854013440"/>
          </w:placeholder>
        </w:sdtPr>
        <w:sdtContent>
          <w:r w:rsidR="004904C0" w:rsidRPr="004904C0">
            <w:rPr>
              <w:color w:val="000000"/>
            </w:rPr>
            <w:t>(Raymundo et al., 2023)</w:t>
          </w:r>
        </w:sdtContent>
      </w:sdt>
      <w:r w:rsidR="002C0EE7" w:rsidRPr="00B1113F">
        <w:rPr>
          <w:color w:val="000000"/>
        </w:rPr>
        <w:t>.</w:t>
      </w:r>
      <w:r w:rsidR="005E4900" w:rsidRPr="00B1113F">
        <w:rPr>
          <w:color w:val="000000"/>
        </w:rPr>
        <w:t xml:space="preserve"> </w:t>
      </w:r>
      <w:r w:rsidR="00B631EA" w:rsidRPr="00B1113F">
        <w:rPr>
          <w:color w:val="000000"/>
        </w:rPr>
        <w:t>The limited-transpiration trait</w:t>
      </w:r>
      <w:r w:rsidR="005E4900" w:rsidRPr="00B1113F">
        <w:rPr>
          <w:color w:val="000000"/>
        </w:rPr>
        <w:t xml:space="preserve"> has been successfully identified in several major crops</w:t>
      </w:r>
      <w:r w:rsidR="00352EAA" w:rsidRPr="00B1113F">
        <w:rPr>
          <w:color w:val="000000"/>
        </w:rPr>
        <w:t xml:space="preserve"> such as soybean, </w:t>
      </w:r>
      <w:r w:rsidR="005E4900" w:rsidRPr="00B1113F">
        <w:rPr>
          <w:color w:val="000000"/>
        </w:rPr>
        <w:t>maize, sorghum,</w:t>
      </w:r>
      <w:r w:rsidR="00352EAA" w:rsidRPr="00B1113F">
        <w:rPr>
          <w:color w:val="000000"/>
        </w:rPr>
        <w:t xml:space="preserve"> and</w:t>
      </w:r>
      <w:r w:rsidR="005E4900" w:rsidRPr="00B1113F">
        <w:rPr>
          <w:color w:val="000000"/>
        </w:rPr>
        <w:t xml:space="preserve"> peanut. </w:t>
      </w:r>
      <w:r w:rsidR="00352EAA" w:rsidRPr="00B1113F">
        <w:rPr>
          <w:color w:val="000000"/>
        </w:rPr>
        <w:t>For</w:t>
      </w:r>
      <w:r w:rsidR="005E4900" w:rsidRPr="00B1113F">
        <w:rPr>
          <w:color w:val="000000"/>
        </w:rPr>
        <w:t xml:space="preserve"> soybean, </w:t>
      </w:r>
      <w:sdt>
        <w:sdtPr>
          <w:rPr>
            <w:color w:val="000000"/>
          </w:rPr>
          <w:tag w:val="MENDELEY_CITATION_v3_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"/>
          <w:id w:val="-1436127760"/>
          <w:placeholder>
            <w:docPart w:val="DefaultPlaceholder_-1854013440"/>
          </w:placeholder>
        </w:sdtPr>
        <w:sdtContent>
          <w:r w:rsidR="004904C0" w:rsidRPr="004904C0">
            <w:rPr>
              <w:color w:val="000000"/>
            </w:rPr>
            <w:t>Fletcher et al. (2007)</w:t>
          </w:r>
        </w:sdtContent>
      </w:sdt>
      <w:r w:rsidR="005E4900" w:rsidRPr="00B1113F">
        <w:rPr>
          <w:color w:val="000000"/>
        </w:rPr>
        <w:t xml:space="preserve"> found that </w:t>
      </w:r>
      <w:r w:rsidR="00E06251" w:rsidRPr="00B1113F">
        <w:rPr>
          <w:color w:val="000000"/>
        </w:rPr>
        <w:t xml:space="preserve">the ‘slow-wilting’ </w:t>
      </w:r>
      <w:r w:rsidR="005E4900" w:rsidRPr="00B1113F">
        <w:rPr>
          <w:color w:val="000000"/>
        </w:rPr>
        <w:t xml:space="preserve">genotype PI 416937 expressed </w:t>
      </w:r>
      <w:r w:rsidR="001A2FFF">
        <w:rPr>
          <w:color w:val="000000"/>
        </w:rPr>
        <w:t xml:space="preserve">the </w:t>
      </w:r>
      <w:r w:rsidR="005E4900" w:rsidRPr="00B1113F">
        <w:rPr>
          <w:color w:val="000000"/>
        </w:rPr>
        <w:t>limited</w:t>
      </w:r>
      <w:r w:rsidR="00B631EA" w:rsidRPr="00B1113F">
        <w:rPr>
          <w:color w:val="000000"/>
        </w:rPr>
        <w:t xml:space="preserve"> </w:t>
      </w:r>
      <w:r w:rsidR="005E4900" w:rsidRPr="00B1113F">
        <w:rPr>
          <w:color w:val="000000"/>
        </w:rPr>
        <w:t xml:space="preserve">transpiration </w:t>
      </w:r>
      <w:r w:rsidR="001A2FFF">
        <w:rPr>
          <w:color w:val="000000"/>
        </w:rPr>
        <w:t xml:space="preserve">trait </w:t>
      </w:r>
      <w:r w:rsidR="005E4900" w:rsidRPr="00B1113F">
        <w:rPr>
          <w:color w:val="000000"/>
        </w:rPr>
        <w:t xml:space="preserve">under high VPD conditions. </w:t>
      </w:r>
      <w:sdt>
        <w:sdtPr>
          <w:rPr>
            <w:color w:val="000000"/>
          </w:rPr>
          <w:tag w:val="MENDELEY_CITATION_v3_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"/>
          <w:id w:val="-1830976639"/>
          <w:placeholder>
            <w:docPart w:val="DefaultPlaceholder_-1854013440"/>
          </w:placeholder>
        </w:sdtPr>
        <w:sdtContent>
          <w:r w:rsidR="004904C0" w:rsidRPr="004904C0">
            <w:rPr>
              <w:color w:val="000000"/>
            </w:rPr>
            <w:t>Sinclair et al. (2010)</w:t>
          </w:r>
        </w:sdtContent>
      </w:sdt>
      <w:r w:rsidR="00606034" w:rsidRPr="00B1113F">
        <w:rPr>
          <w:color w:val="000000"/>
        </w:rPr>
        <w:t xml:space="preserve"> estimated through </w:t>
      </w:r>
      <w:r w:rsidR="00E47E44" w:rsidRPr="00B1113F">
        <w:rPr>
          <w:color w:val="000000"/>
        </w:rPr>
        <w:t xml:space="preserve">model </w:t>
      </w:r>
      <w:r w:rsidR="00606034" w:rsidRPr="00B1113F">
        <w:rPr>
          <w:color w:val="000000"/>
        </w:rPr>
        <w:t xml:space="preserve">simulations that all soybean regions in the US regions would have a probability of yield gain of </w:t>
      </w:r>
      <w:r w:rsidR="0011020A" w:rsidRPr="00B1113F">
        <w:rPr>
          <w:color w:val="000000"/>
        </w:rPr>
        <w:t xml:space="preserve"> </w:t>
      </w:r>
      <w:r w:rsidR="00606034" w:rsidRPr="00B1113F">
        <w:rPr>
          <w:color w:val="000000"/>
        </w:rPr>
        <w:t>&gt;75%</w:t>
      </w:r>
      <w:r w:rsidR="0011020A" w:rsidRPr="00B1113F">
        <w:rPr>
          <w:color w:val="000000"/>
        </w:rPr>
        <w:t xml:space="preserve"> as the benefit of the limited transpiration trait</w:t>
      </w:r>
      <w:r w:rsidR="00606034" w:rsidRPr="00B1113F">
        <w:rPr>
          <w:color w:val="000000"/>
        </w:rPr>
        <w:t>.</w:t>
      </w:r>
      <w:r w:rsidR="00352EAA" w:rsidRPr="00B1113F">
        <w:rPr>
          <w:color w:val="000000"/>
        </w:rPr>
        <w:t xml:space="preserve"> </w:t>
      </w:r>
      <w:r w:rsidR="00352EAA" w:rsidRPr="00B1113F">
        <w:t xml:space="preserve">This study would enhance our understanding of key physiological mechanisms underlying </w:t>
      </w:r>
      <w:r w:rsidR="001A2FFF">
        <w:t>WUE</w:t>
      </w:r>
      <w:r w:rsidR="00352EAA" w:rsidRPr="00B1113F">
        <w:t xml:space="preserve">, facilitating the conceptualization of genetic solutions to </w:t>
      </w:r>
      <w:r w:rsidR="00111D6E">
        <w:t>improve</w:t>
      </w:r>
      <w:r w:rsidR="00352EAA" w:rsidRPr="00B1113F">
        <w:t xml:space="preserve"> soybean yields </w:t>
      </w:r>
      <w:r w:rsidR="00FB08DE" w:rsidRPr="00B1113F">
        <w:t xml:space="preserve">under </w:t>
      </w:r>
      <w:r w:rsidR="001A2FFF">
        <w:t xml:space="preserve">current and </w:t>
      </w:r>
      <w:r w:rsidR="00FB08DE" w:rsidRPr="00B1113F">
        <w:t>future climate change scenarios</w:t>
      </w:r>
      <w:r w:rsidR="00352EAA" w:rsidRPr="00B1113F">
        <w:t>.</w:t>
      </w:r>
    </w:p>
    <w:p w14:paraId="20583B80" w14:textId="77777777" w:rsidR="004904C0" w:rsidRDefault="004904C0" w:rsidP="0034461A">
      <w:pPr>
        <w:rPr>
          <w:b/>
          <w:bCs/>
          <w:i/>
          <w:iCs/>
        </w:rPr>
      </w:pPr>
    </w:p>
    <w:p w14:paraId="3163B8D6" w14:textId="68DC8C08" w:rsidR="000B3804" w:rsidRPr="00B1113F" w:rsidRDefault="005651B7" w:rsidP="0034461A">
      <w:r w:rsidRPr="004904C0">
        <w:rPr>
          <w:b/>
          <w:bCs/>
          <w:i/>
          <w:iCs/>
        </w:rPr>
        <w:t>Approach</w:t>
      </w:r>
      <w:r w:rsidR="00AB3948" w:rsidRPr="004904C0">
        <w:rPr>
          <w:b/>
          <w:bCs/>
          <w:i/>
          <w:iCs/>
        </w:rPr>
        <w:t>:</w:t>
      </w:r>
      <w:r w:rsidR="00E87CA9" w:rsidRPr="00B1113F">
        <w:rPr>
          <w:b/>
          <w:bCs/>
        </w:rPr>
        <w:t xml:space="preserve"> </w:t>
      </w:r>
      <w:r w:rsidR="00CA65FA" w:rsidRPr="00B1113F">
        <w:t xml:space="preserve">Transpiration response to increasing VPD will be measured </w:t>
      </w:r>
      <w:r w:rsidR="002E7A44" w:rsidRPr="00B1113F">
        <w:t>using</w:t>
      </w:r>
      <w:r w:rsidR="00CA65FA" w:rsidRPr="00B1113F">
        <w:t xml:space="preserve"> </w:t>
      </w:r>
      <w:r w:rsidR="00AC2175" w:rsidRPr="00B1113F">
        <w:t xml:space="preserve">controlled-environment </w:t>
      </w:r>
      <w:r w:rsidR="00CA65FA" w:rsidRPr="00B1113F">
        <w:t>chamber</w:t>
      </w:r>
      <w:r w:rsidR="00AC2175" w:rsidRPr="00B1113F">
        <w:t>s</w:t>
      </w:r>
      <w:r w:rsidR="00E47E44" w:rsidRPr="00B1113F">
        <w:t>.</w:t>
      </w:r>
      <w:r w:rsidR="008829CB" w:rsidRPr="00B1113F">
        <w:t xml:space="preserve"> The experiment will have a random block design with a factorial of </w:t>
      </w:r>
      <w:r w:rsidR="004904C0">
        <w:t>eight</w:t>
      </w:r>
      <w:r w:rsidR="008829CB" w:rsidRPr="00B1113F">
        <w:t xml:space="preserve"> soybean genotypes, five VPD levels (~1, 1.5, 1.9, 2.3, and 3 kPa), and four replications.</w:t>
      </w:r>
      <w:r w:rsidR="00C3219A">
        <w:t xml:space="preserve"> </w:t>
      </w:r>
      <w:r w:rsidR="008829CB" w:rsidRPr="00B1113F">
        <w:t>The genotypes</w:t>
      </w:r>
      <w:r w:rsidR="00AC2175" w:rsidRPr="00B1113F">
        <w:t xml:space="preserve"> will include </w:t>
      </w:r>
      <w:r w:rsidR="008829CB" w:rsidRPr="00B1113F">
        <w:t>accessions with expected WUE plasticity</w:t>
      </w:r>
      <w:r w:rsidR="00AC2175" w:rsidRPr="00B1113F">
        <w:t xml:space="preserve"> and </w:t>
      </w:r>
      <w:r w:rsidR="008829CB" w:rsidRPr="00B1113F">
        <w:t xml:space="preserve">accessions with </w:t>
      </w:r>
      <w:r w:rsidR="00AC2175" w:rsidRPr="00B1113F">
        <w:t xml:space="preserve">expected </w:t>
      </w:r>
      <w:r w:rsidR="008829CB" w:rsidRPr="00B1113F">
        <w:t xml:space="preserve">WUE </w:t>
      </w:r>
      <w:r w:rsidR="00D535E3">
        <w:t xml:space="preserve">stability </w:t>
      </w:r>
      <w:sdt>
        <w:sdtPr>
          <w:rPr>
            <w:color w:val="000000"/>
          </w:rPr>
          <w:tag w:val="MENDELEY_CITATION_v3_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"/>
          <w:id w:val="-1544369082"/>
          <w:placeholder>
            <w:docPart w:val="1678C33230594F53B4AD408DBDC732B3"/>
          </w:placeholder>
        </w:sdtPr>
        <w:sdtContent>
          <w:r w:rsidR="004904C0" w:rsidRPr="004904C0">
            <w:rPr>
              <w:color w:val="000000"/>
            </w:rPr>
            <w:t>(Chamarthi et al., 2022)</w:t>
          </w:r>
        </w:sdtContent>
      </w:sdt>
      <w:r w:rsidR="00AC2175" w:rsidRPr="00B1113F">
        <w:rPr>
          <w:color w:val="000000"/>
        </w:rPr>
        <w:t>.</w:t>
      </w:r>
      <w:r w:rsidR="00B62F92" w:rsidRPr="00B1113F">
        <w:rPr>
          <w:color w:val="000000"/>
        </w:rPr>
        <w:t xml:space="preserve"> </w:t>
      </w:r>
      <w:r w:rsidR="00FF33DE" w:rsidRPr="00B1113F">
        <w:rPr>
          <w:color w:val="000000"/>
        </w:rPr>
        <w:t>Soybean genotypes will be planted in 10-cm diameter, 40-cm long pots constructed of polyvinyl</w:t>
      </w:r>
      <w:r w:rsidR="00B62F92" w:rsidRPr="00B1113F">
        <w:rPr>
          <w:color w:val="000000"/>
        </w:rPr>
        <w:t xml:space="preserve"> </w:t>
      </w:r>
      <w:r w:rsidR="00FF33DE" w:rsidRPr="00B1113F">
        <w:rPr>
          <w:color w:val="000000"/>
        </w:rPr>
        <w:t xml:space="preserve">chloride pipe, sealed at the bottom and top with end caps. A 2-cm diameter hole is present in the top through which the plant shoot will emerge and through which water will be applied. Potential water losses by soil </w:t>
      </w:r>
      <w:r w:rsidR="004904C0">
        <w:rPr>
          <w:color w:val="000000"/>
        </w:rPr>
        <w:t xml:space="preserve">water </w:t>
      </w:r>
      <w:r w:rsidR="00FF33DE" w:rsidRPr="00B1113F">
        <w:rPr>
          <w:color w:val="000000"/>
        </w:rPr>
        <w:t>evaporation are expected to be negligible.</w:t>
      </w:r>
      <w:r w:rsidR="00102408" w:rsidRPr="00B1113F">
        <w:rPr>
          <w:color w:val="000000"/>
        </w:rPr>
        <w:t xml:space="preserve"> Individual pot tare weights will be recorded</w:t>
      </w:r>
      <w:r w:rsidR="0045007B" w:rsidRPr="00B1113F">
        <w:rPr>
          <w:color w:val="000000"/>
        </w:rPr>
        <w:t xml:space="preserve"> to </w:t>
      </w:r>
      <w:r w:rsidR="00D0223F">
        <w:rPr>
          <w:color w:val="000000"/>
        </w:rPr>
        <w:t>monitor</w:t>
      </w:r>
      <w:r w:rsidR="0045007B" w:rsidRPr="00B1113F">
        <w:rPr>
          <w:color w:val="000000"/>
        </w:rPr>
        <w:t xml:space="preserve"> the pot mixture </w:t>
      </w:r>
      <w:r w:rsidR="0045007B" w:rsidRPr="00B1113F">
        <w:rPr>
          <w:color w:val="000000"/>
        </w:rPr>
        <w:lastRenderedPageBreak/>
        <w:t>water content</w:t>
      </w:r>
      <w:r w:rsidR="00102408" w:rsidRPr="00B1113F">
        <w:rPr>
          <w:color w:val="000000"/>
        </w:rPr>
        <w:t>.</w:t>
      </w:r>
      <w:r w:rsidR="00B62F92" w:rsidRPr="00B1113F">
        <w:rPr>
          <w:color w:val="000000"/>
        </w:rPr>
        <w:t xml:space="preserve"> </w:t>
      </w:r>
      <w:r w:rsidR="0045007B" w:rsidRPr="00B1113F">
        <w:rPr>
          <w:color w:val="000000"/>
        </w:rPr>
        <w:t>Plants will be well</w:t>
      </w:r>
      <w:r w:rsidR="004904C0">
        <w:rPr>
          <w:color w:val="000000"/>
        </w:rPr>
        <w:t>-</w:t>
      </w:r>
      <w:r w:rsidR="0045007B" w:rsidRPr="00B1113F">
        <w:rPr>
          <w:color w:val="000000"/>
        </w:rPr>
        <w:t xml:space="preserve">watered until the measurement date (beginning </w:t>
      </w:r>
      <w:r w:rsidR="0045007B" w:rsidRPr="00B1113F">
        <w:t xml:space="preserve">flowering, R1) by watering to 70% of pot-capacity weight as needed to keep soil </w:t>
      </w:r>
      <w:r w:rsidR="0045007B" w:rsidRPr="00B1113F">
        <w:rPr>
          <w:color w:val="000000"/>
        </w:rPr>
        <w:t xml:space="preserve">water contents from falling below 50% of the </w:t>
      </w:r>
      <w:r w:rsidR="00D0223F" w:rsidRPr="00B1113F">
        <w:t xml:space="preserve">pot-capacity </w:t>
      </w:r>
      <w:r w:rsidR="0045007B" w:rsidRPr="00B1113F">
        <w:rPr>
          <w:color w:val="000000"/>
        </w:rPr>
        <w:t>weight</w:t>
      </w:r>
      <w:r w:rsidR="004904C0">
        <w:rPr>
          <w:color w:val="000000"/>
        </w:rPr>
        <w:t xml:space="preserve"> </w:t>
      </w:r>
      <w:sdt>
        <w:sdtPr>
          <w:rPr>
            <w:color w:val="000000"/>
          </w:rPr>
          <w:tag w:val="MENDELEY_CITATION_v3_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"/>
          <w:id w:val="1309515323"/>
          <w:placeholder>
            <w:docPart w:val="DefaultPlaceholder_-1854013440"/>
          </w:placeholder>
        </w:sdtPr>
        <w:sdtContent>
          <w:r w:rsidR="004904C0" w:rsidRPr="004904C0">
            <w:rPr>
              <w:color w:val="000000"/>
            </w:rPr>
            <w:t>(King et al., 2009)</w:t>
          </w:r>
        </w:sdtContent>
      </w:sdt>
      <w:r w:rsidR="0045007B" w:rsidRPr="00B1113F">
        <w:rPr>
          <w:color w:val="000000"/>
        </w:rPr>
        <w:t xml:space="preserve">. </w:t>
      </w:r>
      <w:r w:rsidR="00102408" w:rsidRPr="00B1113F">
        <w:rPr>
          <w:color w:val="000000"/>
        </w:rPr>
        <w:t>The growth chamber will be maintained at a constant</w:t>
      </w:r>
      <w:r w:rsidR="004904C0">
        <w:rPr>
          <w:color w:val="000000"/>
        </w:rPr>
        <w:t xml:space="preserve"> temperature of</w:t>
      </w:r>
      <w:r w:rsidR="00102408" w:rsidRPr="00B1113F">
        <w:rPr>
          <w:color w:val="000000"/>
        </w:rPr>
        <w:t xml:space="preserve"> 28°C with a light cycle from 06:00 am to 22:00 h, photosynthetically active radiation at the top of the plants of</w:t>
      </w:r>
      <w:r w:rsidR="00B62F92" w:rsidRPr="00B1113F">
        <w:rPr>
          <w:color w:val="000000"/>
        </w:rPr>
        <w:t xml:space="preserve"> </w:t>
      </w:r>
      <w:r w:rsidR="00102408" w:rsidRPr="00B1113F">
        <w:rPr>
          <w:color w:val="000000"/>
        </w:rPr>
        <w:t>approximately 600 μmol m</w:t>
      </w:r>
      <w:r w:rsidR="00102408" w:rsidRPr="00B1113F">
        <w:rPr>
          <w:color w:val="000000"/>
          <w:vertAlign w:val="superscript"/>
        </w:rPr>
        <w:t>–2</w:t>
      </w:r>
      <w:r w:rsidR="00102408" w:rsidRPr="00B1113F">
        <w:rPr>
          <w:color w:val="000000"/>
        </w:rPr>
        <w:t xml:space="preserve"> s</w:t>
      </w:r>
      <w:r w:rsidR="00102408" w:rsidRPr="00B1113F">
        <w:rPr>
          <w:color w:val="000000"/>
          <w:vertAlign w:val="superscript"/>
        </w:rPr>
        <w:t>–1</w:t>
      </w:r>
      <w:r w:rsidR="00D0223F">
        <w:rPr>
          <w:color w:val="000000"/>
        </w:rPr>
        <w:t>, and relative humidity of approximately 60% until the measurement date</w:t>
      </w:r>
      <w:r w:rsidR="00102408" w:rsidRPr="00B1113F">
        <w:rPr>
          <w:color w:val="000000"/>
        </w:rPr>
        <w:t>.</w:t>
      </w:r>
      <w:r w:rsidR="00B62F92" w:rsidRPr="00B1113F">
        <w:rPr>
          <w:color w:val="000000"/>
        </w:rPr>
        <w:t xml:space="preserve"> </w:t>
      </w:r>
      <w:r w:rsidR="00350DCC">
        <w:t xml:space="preserve">Portable </w:t>
      </w:r>
      <w:r w:rsidR="00084F53" w:rsidRPr="00B1113F">
        <w:t>balances will be installed</w:t>
      </w:r>
      <w:r w:rsidR="00084F53">
        <w:t xml:space="preserve"> a</w:t>
      </w:r>
      <w:r w:rsidR="00084F53" w:rsidRPr="00B1113F">
        <w:t>t the beginning of the experiment</w:t>
      </w:r>
      <w:r w:rsidR="00084F53">
        <w:t xml:space="preserve"> </w:t>
      </w:r>
      <w:r w:rsidR="00084F53" w:rsidRPr="00B1113F">
        <w:t>under each pot</w:t>
      </w:r>
      <w:r w:rsidR="00350DCC">
        <w:t xml:space="preserve"> with soybean plants</w:t>
      </w:r>
      <w:r w:rsidR="00084F53" w:rsidRPr="00B1113F">
        <w:t>.</w:t>
      </w:r>
      <w:r w:rsidR="00084F53" w:rsidRPr="00B1113F">
        <w:rPr>
          <w:color w:val="000000"/>
        </w:rPr>
        <w:t xml:space="preserve"> </w:t>
      </w:r>
      <w:r w:rsidR="00350DCC">
        <w:rPr>
          <w:color w:val="000000"/>
        </w:rPr>
        <w:t xml:space="preserve">Those balances will be </w:t>
      </w:r>
      <w:r w:rsidR="00350DCC" w:rsidRPr="00B1113F">
        <w:t xml:space="preserve">linked to an </w:t>
      </w:r>
      <w:r w:rsidR="00350DCC">
        <w:t>A</w:t>
      </w:r>
      <w:r w:rsidR="00350DCC" w:rsidRPr="00B1113F">
        <w:t xml:space="preserve">rduino microcontroller </w:t>
      </w:r>
      <w:r w:rsidR="00350DCC">
        <w:t>and datalogger system</w:t>
      </w:r>
      <w:r w:rsidR="00350DCC">
        <w:t xml:space="preserve"> which will measure and record </w:t>
      </w:r>
      <w:r w:rsidR="00350DCC" w:rsidRPr="00B1113F">
        <w:rPr>
          <w:color w:val="000000"/>
        </w:rPr>
        <w:t xml:space="preserve">individual pot weights </w:t>
      </w:r>
      <w:r w:rsidR="00350DCC" w:rsidRPr="00B1113F">
        <w:t xml:space="preserve">every minute </w:t>
      </w:r>
      <w:r w:rsidR="00350DCC">
        <w:t>during the measurement day.</w:t>
      </w:r>
      <w:r w:rsidR="00350DCC" w:rsidRPr="00350DCC">
        <w:rPr>
          <w:color w:val="000000"/>
        </w:rPr>
        <w:t xml:space="preserve"> </w:t>
      </w:r>
      <w:r w:rsidR="00350DCC">
        <w:rPr>
          <w:color w:val="000000"/>
        </w:rPr>
        <w:t>When the VPD treatment is initiated, the p</w:t>
      </w:r>
      <w:r w:rsidR="000368BB" w:rsidRPr="00B1113F">
        <w:rPr>
          <w:color w:val="000000"/>
        </w:rPr>
        <w:t>ot weight between subsequent weighing times is assumed to be water lost through transpiration.</w:t>
      </w:r>
      <w:r w:rsidR="000368BB">
        <w:rPr>
          <w:color w:val="000000"/>
        </w:rPr>
        <w:t xml:space="preserve"> M</w:t>
      </w:r>
      <w:r w:rsidR="009E43FD">
        <w:t>easurements</w:t>
      </w:r>
      <w:r w:rsidR="00016987">
        <w:t xml:space="preserve"> </w:t>
      </w:r>
      <w:r w:rsidR="004E5E34" w:rsidRPr="00B1113F">
        <w:t>will start at the lowest VPD treatment and move to the increasing VPD treatments</w:t>
      </w:r>
      <w:r w:rsidR="00503603">
        <w:t xml:space="preserve"> </w:t>
      </w:r>
      <w:sdt>
        <w:sdtPr>
          <w:rPr>
            <w:color w:val="000000"/>
          </w:rPr>
          <w:tag w:val="MENDELEY_CITATION_v3_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"/>
          <w:id w:val="399339575"/>
          <w:placeholder>
            <w:docPart w:val="DefaultPlaceholder_-1854013440"/>
          </w:placeholder>
        </w:sdtPr>
        <w:sdtContent>
          <w:r w:rsidR="00503603" w:rsidRPr="00503603">
            <w:rPr>
              <w:color w:val="000000"/>
            </w:rPr>
            <w:t>(Fletcher et al., 2007)</w:t>
          </w:r>
        </w:sdtContent>
      </w:sdt>
      <w:r w:rsidR="004E5E34" w:rsidRPr="00B1113F">
        <w:t>.</w:t>
      </w:r>
      <w:r w:rsidR="00AA0EEE" w:rsidRPr="00B1113F">
        <w:t xml:space="preserve"> </w:t>
      </w:r>
      <w:r w:rsidR="00016987">
        <w:t xml:space="preserve">Additional experiment runs will be performed with a randomized order of VPD treatments to ensure this factor does not affect the overall transpiration response. </w:t>
      </w:r>
      <w:r w:rsidR="00813F81" w:rsidRPr="00B1113F">
        <w:t>Whole</w:t>
      </w:r>
      <w:r w:rsidR="00D0223F">
        <w:t>-</w:t>
      </w:r>
      <w:r w:rsidR="00813F81" w:rsidRPr="00B1113F">
        <w:t>plant transpiration rates will</w:t>
      </w:r>
      <w:r w:rsidR="00044FA5" w:rsidRPr="00B1113F">
        <w:t xml:space="preserve"> </w:t>
      </w:r>
      <w:r w:rsidR="00D0223F">
        <w:t xml:space="preserve">also be analyzed </w:t>
      </w:r>
      <w:r w:rsidR="00813F81" w:rsidRPr="00B1113F">
        <w:t>per unit leaf area</w:t>
      </w:r>
      <w:r w:rsidR="00D0223F">
        <w:t xml:space="preserve"> </w:t>
      </w:r>
      <w:r w:rsidR="00D0223F">
        <w:rPr>
          <w:color w:val="000000"/>
        </w:rPr>
        <w:t>(</w:t>
      </w:r>
      <w:r w:rsidR="00D0223F" w:rsidRPr="00D0223F">
        <w:rPr>
          <w:color w:val="000000"/>
        </w:rPr>
        <w:t>mg</w:t>
      </w:r>
      <w:r w:rsidR="00D0223F">
        <w:rPr>
          <w:color w:val="000000"/>
        </w:rPr>
        <w:t xml:space="preserve"> </w:t>
      </w:r>
      <w:r w:rsidR="00D0223F" w:rsidRPr="00D0223F">
        <w:rPr>
          <w:color w:val="000000"/>
        </w:rPr>
        <w:t>H</w:t>
      </w:r>
      <w:r w:rsidR="00D0223F" w:rsidRPr="00D0223F">
        <w:rPr>
          <w:color w:val="000000"/>
          <w:vertAlign w:val="subscript"/>
        </w:rPr>
        <w:t>2</w:t>
      </w:r>
      <w:r w:rsidR="00D0223F" w:rsidRPr="00D0223F">
        <w:rPr>
          <w:color w:val="000000"/>
        </w:rPr>
        <w:t>O</w:t>
      </w:r>
      <w:r w:rsidR="00D0223F">
        <w:rPr>
          <w:color w:val="000000"/>
        </w:rPr>
        <w:t xml:space="preserve"> </w:t>
      </w:r>
      <w:r w:rsidR="00D0223F" w:rsidRPr="00D0223F">
        <w:rPr>
          <w:color w:val="000000"/>
        </w:rPr>
        <w:t>m</w:t>
      </w:r>
      <w:r w:rsidR="00D0223F" w:rsidRPr="00D0223F">
        <w:rPr>
          <w:color w:val="000000"/>
          <w:vertAlign w:val="superscript"/>
        </w:rPr>
        <w:t>−2</w:t>
      </w:r>
      <w:r w:rsidR="00D0223F" w:rsidRPr="00D0223F">
        <w:rPr>
          <w:color w:val="000000"/>
        </w:rPr>
        <w:t xml:space="preserve"> s</w:t>
      </w:r>
      <w:r w:rsidR="00D0223F" w:rsidRPr="00D0223F">
        <w:rPr>
          <w:color w:val="000000"/>
          <w:vertAlign w:val="superscript"/>
        </w:rPr>
        <w:t>−1</w:t>
      </w:r>
      <w:r w:rsidR="00D0223F">
        <w:rPr>
          <w:color w:val="000000"/>
        </w:rPr>
        <w:t>)</w:t>
      </w:r>
      <w:r w:rsidR="00813F81" w:rsidRPr="00B1113F">
        <w:t>.</w:t>
      </w:r>
      <w:r w:rsidR="00044FA5" w:rsidRPr="00B1113F">
        <w:t xml:space="preserve"> </w:t>
      </w:r>
      <w:r w:rsidR="00D0223F" w:rsidRPr="00B1113F">
        <w:t>After transpiration measurements, the plant leaf area will be determined destructively by passing the leaves through an area meter.</w:t>
      </w:r>
      <w:r w:rsidR="00D0223F">
        <w:t xml:space="preserve"> </w:t>
      </w:r>
      <w:r w:rsidR="00A941A7" w:rsidRPr="00B1113F">
        <w:t xml:space="preserve">Transpiration rates </w:t>
      </w:r>
      <w:r w:rsidR="0034461A" w:rsidRPr="00B1113F">
        <w:t xml:space="preserve">for each genotype </w:t>
      </w:r>
      <w:r w:rsidR="00A941A7" w:rsidRPr="00B1113F">
        <w:t xml:space="preserve">will be </w:t>
      </w:r>
      <w:r w:rsidR="00813F81" w:rsidRPr="00B1113F">
        <w:t xml:space="preserve">regressed against </w:t>
      </w:r>
      <w:r w:rsidR="00A941A7" w:rsidRPr="00B1113F">
        <w:t xml:space="preserve">VPD </w:t>
      </w:r>
      <w:r w:rsidR="00813F81" w:rsidRPr="00B1113F">
        <w:t xml:space="preserve">levels </w:t>
      </w:r>
      <w:sdt>
        <w:sdtPr>
          <w:rPr>
            <w:color w:val="000000"/>
          </w:rPr>
          <w:tag w:val="MENDELEY_CITATION_v3_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"/>
          <w:id w:val="-357887509"/>
          <w:placeholder>
            <w:docPart w:val="DefaultPlaceholder_-1854013440"/>
          </w:placeholder>
        </w:sdtPr>
        <w:sdtContent>
          <w:r w:rsidR="004904C0" w:rsidRPr="004904C0">
            <w:rPr>
              <w:color w:val="000000"/>
            </w:rPr>
            <w:t>(Fletcher et al., 2007)</w:t>
          </w:r>
        </w:sdtContent>
      </w:sdt>
      <w:r w:rsidR="000B3804" w:rsidRPr="00B1113F">
        <w:rPr>
          <w:color w:val="000000"/>
        </w:rPr>
        <w:t>.</w:t>
      </w:r>
      <w:r w:rsidR="00813F81" w:rsidRPr="00B1113F">
        <w:t xml:space="preserve"> Linear and linear-plateau regression models will be evaluated</w:t>
      </w:r>
      <w:r w:rsidR="0034461A" w:rsidRPr="00B1113F">
        <w:t xml:space="preserve"> using the lme4 R package </w:t>
      </w:r>
      <w:sdt>
        <w:sdtPr>
          <w:rPr>
            <w:color w:val="000000"/>
          </w:rPr>
          <w:tag w:val="MENDELEY_CITATION_v3_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"/>
          <w:id w:val="999464935"/>
          <w:placeholder>
            <w:docPart w:val="DefaultPlaceholder_-1854013440"/>
          </w:placeholder>
        </w:sdtPr>
        <w:sdtContent>
          <w:r w:rsidR="004904C0" w:rsidRPr="004904C0">
            <w:rPr>
              <w:color w:val="000000"/>
            </w:rPr>
            <w:t>(Bates et al., 2014; R Development Core Team, 2021)</w:t>
          </w:r>
        </w:sdtContent>
      </w:sdt>
      <w:r w:rsidR="0034461A" w:rsidRPr="00B1113F">
        <w:rPr>
          <w:color w:val="000000"/>
        </w:rPr>
        <w:t>. Best-fit models will be selected based</w:t>
      </w:r>
      <w:r w:rsidR="00D0223F">
        <w:rPr>
          <w:color w:val="000000"/>
        </w:rPr>
        <w:t xml:space="preserve"> </w:t>
      </w:r>
      <w:r w:rsidR="0034461A" w:rsidRPr="00B1113F">
        <w:rPr>
          <w:color w:val="000000"/>
        </w:rPr>
        <w:t>on the highest R</w:t>
      </w:r>
      <w:r w:rsidR="0034461A" w:rsidRPr="00B1113F">
        <w:rPr>
          <w:color w:val="000000"/>
          <w:vertAlign w:val="superscript"/>
        </w:rPr>
        <w:t>2</w:t>
      </w:r>
      <w:r w:rsidR="0034461A" w:rsidRPr="00B1113F">
        <w:rPr>
          <w:color w:val="000000"/>
        </w:rPr>
        <w:t>.</w:t>
      </w:r>
      <w:r w:rsidR="00503603">
        <w:rPr>
          <w:color w:val="000000"/>
        </w:rPr>
        <w:t xml:space="preserve"> </w:t>
      </w:r>
    </w:p>
    <w:p w14:paraId="20A85749" w14:textId="77777777" w:rsidR="00813F81" w:rsidRPr="00B1113F" w:rsidRDefault="00813F81" w:rsidP="00876960"/>
    <w:tbl>
      <w:tblPr>
        <w:tblW w:w="8720" w:type="dxa"/>
        <w:tblLook w:val="04A0" w:firstRow="1" w:lastRow="0" w:firstColumn="1" w:lastColumn="0" w:noHBand="0" w:noVBand="1"/>
      </w:tblPr>
      <w:tblGrid>
        <w:gridCol w:w="3200"/>
        <w:gridCol w:w="580"/>
        <w:gridCol w:w="580"/>
        <w:gridCol w:w="580"/>
        <w:gridCol w:w="580"/>
        <w:gridCol w:w="580"/>
        <w:gridCol w:w="580"/>
        <w:gridCol w:w="580"/>
        <w:gridCol w:w="580"/>
        <w:gridCol w:w="880"/>
      </w:tblGrid>
      <w:tr w:rsidR="00A156D8" w:rsidRPr="00B1113F" w14:paraId="5A41DCDB" w14:textId="77777777" w:rsidTr="00A156D8">
        <w:trPr>
          <w:trHeight w:val="290"/>
        </w:trPr>
        <w:tc>
          <w:tcPr>
            <w:tcW w:w="320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7EDCBBE8" w14:textId="77777777" w:rsidR="00A156D8" w:rsidRPr="00B1113F" w:rsidRDefault="00A156D8">
            <w:pPr>
              <w:rPr>
                <w:b/>
                <w:bCs/>
                <w:color w:val="000000"/>
              </w:rPr>
            </w:pPr>
            <w:r w:rsidRPr="00B1113F">
              <w:rPr>
                <w:b/>
                <w:bCs/>
                <w:color w:val="000000"/>
              </w:rPr>
              <w:t>Work Plan and Timeline</w:t>
            </w:r>
          </w:p>
        </w:tc>
        <w:tc>
          <w:tcPr>
            <w:tcW w:w="2320" w:type="dxa"/>
            <w:gridSpan w:val="4"/>
            <w:tcBorders>
              <w:top w:val="single" w:sz="4" w:space="0" w:color="auto"/>
              <w:left w:val="nil"/>
              <w:bottom w:val="single" w:sz="4" w:space="0" w:color="auto"/>
              <w:right w:val="single" w:sz="4" w:space="0" w:color="auto"/>
            </w:tcBorders>
            <w:shd w:val="clear" w:color="auto" w:fill="auto"/>
            <w:noWrap/>
            <w:vAlign w:val="center"/>
            <w:hideMark/>
          </w:tcPr>
          <w:p w14:paraId="7521BDE5" w14:textId="77777777" w:rsidR="00A156D8" w:rsidRPr="00B1113F" w:rsidRDefault="00A156D8">
            <w:pPr>
              <w:jc w:val="center"/>
              <w:rPr>
                <w:color w:val="000000"/>
              </w:rPr>
            </w:pPr>
            <w:r w:rsidRPr="00B1113F">
              <w:rPr>
                <w:color w:val="000000"/>
              </w:rPr>
              <w:t>Year 1</w:t>
            </w:r>
          </w:p>
        </w:tc>
        <w:tc>
          <w:tcPr>
            <w:tcW w:w="2320" w:type="dxa"/>
            <w:gridSpan w:val="4"/>
            <w:tcBorders>
              <w:top w:val="single" w:sz="4" w:space="0" w:color="auto"/>
              <w:left w:val="nil"/>
              <w:bottom w:val="single" w:sz="4" w:space="0" w:color="auto"/>
              <w:right w:val="single" w:sz="4" w:space="0" w:color="auto"/>
            </w:tcBorders>
            <w:shd w:val="clear" w:color="auto" w:fill="auto"/>
            <w:noWrap/>
            <w:vAlign w:val="center"/>
            <w:hideMark/>
          </w:tcPr>
          <w:p w14:paraId="2A7EFBE5" w14:textId="77777777" w:rsidR="00A156D8" w:rsidRPr="00B1113F" w:rsidRDefault="00A156D8">
            <w:pPr>
              <w:jc w:val="center"/>
              <w:rPr>
                <w:color w:val="000000"/>
              </w:rPr>
            </w:pPr>
            <w:r w:rsidRPr="00B1113F">
              <w:rPr>
                <w:color w:val="000000"/>
              </w:rPr>
              <w:t>Year 2</w:t>
            </w:r>
          </w:p>
        </w:tc>
        <w:tc>
          <w:tcPr>
            <w:tcW w:w="880" w:type="dxa"/>
            <w:tcBorders>
              <w:top w:val="single" w:sz="4" w:space="0" w:color="auto"/>
              <w:left w:val="nil"/>
              <w:bottom w:val="single" w:sz="4" w:space="0" w:color="auto"/>
              <w:right w:val="single" w:sz="4" w:space="0" w:color="auto"/>
            </w:tcBorders>
            <w:shd w:val="clear" w:color="auto" w:fill="auto"/>
            <w:noWrap/>
            <w:vAlign w:val="center"/>
            <w:hideMark/>
          </w:tcPr>
          <w:p w14:paraId="649243DA" w14:textId="77777777" w:rsidR="00A156D8" w:rsidRPr="00B1113F" w:rsidRDefault="00A156D8">
            <w:pPr>
              <w:jc w:val="center"/>
              <w:rPr>
                <w:color w:val="000000"/>
              </w:rPr>
            </w:pPr>
            <w:r w:rsidRPr="00B1113F">
              <w:rPr>
                <w:color w:val="000000"/>
              </w:rPr>
              <w:t>Year 3</w:t>
            </w:r>
          </w:p>
        </w:tc>
      </w:tr>
      <w:tr w:rsidR="00A156D8" w:rsidRPr="00B1113F" w14:paraId="20EABD6F" w14:textId="77777777" w:rsidTr="00A156D8">
        <w:trPr>
          <w:trHeight w:val="290"/>
        </w:trPr>
        <w:tc>
          <w:tcPr>
            <w:tcW w:w="3200" w:type="dxa"/>
            <w:vMerge/>
            <w:tcBorders>
              <w:top w:val="single" w:sz="4" w:space="0" w:color="auto"/>
              <w:left w:val="single" w:sz="4" w:space="0" w:color="auto"/>
              <w:bottom w:val="single" w:sz="4" w:space="0" w:color="000000"/>
              <w:right w:val="single" w:sz="4" w:space="0" w:color="auto"/>
            </w:tcBorders>
            <w:vAlign w:val="center"/>
            <w:hideMark/>
          </w:tcPr>
          <w:p w14:paraId="2BC2B585" w14:textId="77777777" w:rsidR="00A156D8" w:rsidRPr="00B1113F" w:rsidRDefault="00A156D8">
            <w:pPr>
              <w:rPr>
                <w:color w:val="000000"/>
              </w:rPr>
            </w:pPr>
          </w:p>
        </w:tc>
        <w:tc>
          <w:tcPr>
            <w:tcW w:w="580" w:type="dxa"/>
            <w:tcBorders>
              <w:top w:val="nil"/>
              <w:left w:val="nil"/>
              <w:bottom w:val="single" w:sz="4" w:space="0" w:color="auto"/>
              <w:right w:val="single" w:sz="4" w:space="0" w:color="auto"/>
            </w:tcBorders>
            <w:shd w:val="clear" w:color="auto" w:fill="auto"/>
            <w:noWrap/>
            <w:vAlign w:val="center"/>
            <w:hideMark/>
          </w:tcPr>
          <w:p w14:paraId="67BA81BC" w14:textId="77777777" w:rsidR="00A156D8" w:rsidRPr="00B1113F" w:rsidRDefault="00A156D8">
            <w:pPr>
              <w:jc w:val="center"/>
              <w:rPr>
                <w:color w:val="000000"/>
              </w:rPr>
            </w:pPr>
            <w:r w:rsidRPr="00B1113F">
              <w:rPr>
                <w:color w:val="000000"/>
              </w:rPr>
              <w:t>Q1</w:t>
            </w:r>
          </w:p>
        </w:tc>
        <w:tc>
          <w:tcPr>
            <w:tcW w:w="580" w:type="dxa"/>
            <w:tcBorders>
              <w:top w:val="nil"/>
              <w:left w:val="nil"/>
              <w:bottom w:val="single" w:sz="4" w:space="0" w:color="auto"/>
              <w:right w:val="single" w:sz="4" w:space="0" w:color="auto"/>
            </w:tcBorders>
            <w:shd w:val="clear" w:color="auto" w:fill="auto"/>
            <w:noWrap/>
            <w:vAlign w:val="center"/>
            <w:hideMark/>
          </w:tcPr>
          <w:p w14:paraId="79100201" w14:textId="77777777" w:rsidR="00A156D8" w:rsidRPr="00B1113F" w:rsidRDefault="00A156D8">
            <w:pPr>
              <w:jc w:val="center"/>
              <w:rPr>
                <w:color w:val="000000"/>
              </w:rPr>
            </w:pPr>
            <w:r w:rsidRPr="00B1113F">
              <w:rPr>
                <w:color w:val="000000"/>
              </w:rPr>
              <w:t>Q2</w:t>
            </w:r>
          </w:p>
        </w:tc>
        <w:tc>
          <w:tcPr>
            <w:tcW w:w="580" w:type="dxa"/>
            <w:tcBorders>
              <w:top w:val="nil"/>
              <w:left w:val="nil"/>
              <w:bottom w:val="single" w:sz="4" w:space="0" w:color="auto"/>
              <w:right w:val="single" w:sz="4" w:space="0" w:color="auto"/>
            </w:tcBorders>
            <w:shd w:val="clear" w:color="auto" w:fill="auto"/>
            <w:noWrap/>
            <w:vAlign w:val="center"/>
            <w:hideMark/>
          </w:tcPr>
          <w:p w14:paraId="7629D21A" w14:textId="77777777" w:rsidR="00A156D8" w:rsidRPr="00B1113F" w:rsidRDefault="00A156D8">
            <w:pPr>
              <w:jc w:val="center"/>
              <w:rPr>
                <w:color w:val="000000"/>
              </w:rPr>
            </w:pPr>
            <w:r w:rsidRPr="00B1113F">
              <w:rPr>
                <w:color w:val="000000"/>
              </w:rPr>
              <w:t>Q3</w:t>
            </w:r>
          </w:p>
        </w:tc>
        <w:tc>
          <w:tcPr>
            <w:tcW w:w="580" w:type="dxa"/>
            <w:tcBorders>
              <w:top w:val="nil"/>
              <w:left w:val="nil"/>
              <w:bottom w:val="single" w:sz="4" w:space="0" w:color="auto"/>
              <w:right w:val="single" w:sz="4" w:space="0" w:color="auto"/>
            </w:tcBorders>
            <w:shd w:val="clear" w:color="auto" w:fill="auto"/>
            <w:noWrap/>
            <w:vAlign w:val="center"/>
            <w:hideMark/>
          </w:tcPr>
          <w:p w14:paraId="3D6E2575" w14:textId="77777777" w:rsidR="00A156D8" w:rsidRPr="00B1113F" w:rsidRDefault="00A156D8">
            <w:pPr>
              <w:jc w:val="center"/>
              <w:rPr>
                <w:color w:val="000000"/>
              </w:rPr>
            </w:pPr>
            <w:r w:rsidRPr="00B1113F">
              <w:rPr>
                <w:color w:val="000000"/>
              </w:rPr>
              <w:t>Q4</w:t>
            </w:r>
          </w:p>
        </w:tc>
        <w:tc>
          <w:tcPr>
            <w:tcW w:w="580" w:type="dxa"/>
            <w:tcBorders>
              <w:top w:val="nil"/>
              <w:left w:val="nil"/>
              <w:bottom w:val="single" w:sz="4" w:space="0" w:color="auto"/>
              <w:right w:val="single" w:sz="4" w:space="0" w:color="auto"/>
            </w:tcBorders>
            <w:shd w:val="clear" w:color="auto" w:fill="auto"/>
            <w:noWrap/>
            <w:vAlign w:val="center"/>
            <w:hideMark/>
          </w:tcPr>
          <w:p w14:paraId="459FD6A4" w14:textId="77777777" w:rsidR="00A156D8" w:rsidRPr="00B1113F" w:rsidRDefault="00A156D8">
            <w:pPr>
              <w:jc w:val="center"/>
              <w:rPr>
                <w:color w:val="000000"/>
              </w:rPr>
            </w:pPr>
            <w:r w:rsidRPr="00B1113F">
              <w:rPr>
                <w:color w:val="000000"/>
              </w:rPr>
              <w:t>Q1</w:t>
            </w:r>
          </w:p>
        </w:tc>
        <w:tc>
          <w:tcPr>
            <w:tcW w:w="580" w:type="dxa"/>
            <w:tcBorders>
              <w:top w:val="nil"/>
              <w:left w:val="nil"/>
              <w:bottom w:val="single" w:sz="4" w:space="0" w:color="auto"/>
              <w:right w:val="single" w:sz="4" w:space="0" w:color="auto"/>
            </w:tcBorders>
            <w:shd w:val="clear" w:color="auto" w:fill="auto"/>
            <w:noWrap/>
            <w:vAlign w:val="center"/>
            <w:hideMark/>
          </w:tcPr>
          <w:p w14:paraId="1FFA22F4" w14:textId="77777777" w:rsidR="00A156D8" w:rsidRPr="00B1113F" w:rsidRDefault="00A156D8">
            <w:pPr>
              <w:jc w:val="center"/>
              <w:rPr>
                <w:color w:val="000000"/>
              </w:rPr>
            </w:pPr>
            <w:r w:rsidRPr="00B1113F">
              <w:rPr>
                <w:color w:val="000000"/>
              </w:rPr>
              <w:t>Q2</w:t>
            </w:r>
          </w:p>
        </w:tc>
        <w:tc>
          <w:tcPr>
            <w:tcW w:w="580" w:type="dxa"/>
            <w:tcBorders>
              <w:top w:val="nil"/>
              <w:left w:val="nil"/>
              <w:bottom w:val="single" w:sz="4" w:space="0" w:color="auto"/>
              <w:right w:val="single" w:sz="4" w:space="0" w:color="auto"/>
            </w:tcBorders>
            <w:shd w:val="clear" w:color="auto" w:fill="auto"/>
            <w:noWrap/>
            <w:vAlign w:val="center"/>
            <w:hideMark/>
          </w:tcPr>
          <w:p w14:paraId="5A1BA828" w14:textId="77777777" w:rsidR="00A156D8" w:rsidRPr="00B1113F" w:rsidRDefault="00A156D8">
            <w:pPr>
              <w:jc w:val="center"/>
              <w:rPr>
                <w:color w:val="000000"/>
              </w:rPr>
            </w:pPr>
            <w:r w:rsidRPr="00B1113F">
              <w:rPr>
                <w:color w:val="000000"/>
              </w:rPr>
              <w:t>Q3</w:t>
            </w:r>
          </w:p>
        </w:tc>
        <w:tc>
          <w:tcPr>
            <w:tcW w:w="580" w:type="dxa"/>
            <w:tcBorders>
              <w:top w:val="nil"/>
              <w:left w:val="nil"/>
              <w:bottom w:val="single" w:sz="4" w:space="0" w:color="auto"/>
              <w:right w:val="single" w:sz="4" w:space="0" w:color="auto"/>
            </w:tcBorders>
            <w:shd w:val="clear" w:color="auto" w:fill="auto"/>
            <w:noWrap/>
            <w:vAlign w:val="center"/>
            <w:hideMark/>
          </w:tcPr>
          <w:p w14:paraId="720EE53D" w14:textId="77777777" w:rsidR="00A156D8" w:rsidRPr="00B1113F" w:rsidRDefault="00A156D8">
            <w:pPr>
              <w:jc w:val="center"/>
              <w:rPr>
                <w:color w:val="000000"/>
              </w:rPr>
            </w:pPr>
            <w:r w:rsidRPr="00B1113F">
              <w:rPr>
                <w:color w:val="000000"/>
              </w:rPr>
              <w:t>Q4</w:t>
            </w:r>
          </w:p>
        </w:tc>
        <w:tc>
          <w:tcPr>
            <w:tcW w:w="880" w:type="dxa"/>
            <w:tcBorders>
              <w:top w:val="nil"/>
              <w:left w:val="nil"/>
              <w:bottom w:val="single" w:sz="4" w:space="0" w:color="auto"/>
              <w:right w:val="single" w:sz="4" w:space="0" w:color="auto"/>
            </w:tcBorders>
            <w:shd w:val="clear" w:color="auto" w:fill="auto"/>
            <w:noWrap/>
            <w:vAlign w:val="center"/>
            <w:hideMark/>
          </w:tcPr>
          <w:p w14:paraId="407D45C7" w14:textId="77777777" w:rsidR="00A156D8" w:rsidRPr="00B1113F" w:rsidRDefault="00A156D8">
            <w:pPr>
              <w:jc w:val="center"/>
              <w:rPr>
                <w:color w:val="000000"/>
              </w:rPr>
            </w:pPr>
            <w:r w:rsidRPr="00B1113F">
              <w:rPr>
                <w:color w:val="000000"/>
              </w:rPr>
              <w:t>Q1</w:t>
            </w:r>
          </w:p>
        </w:tc>
      </w:tr>
      <w:tr w:rsidR="00A156D8" w:rsidRPr="00B1113F" w14:paraId="13865A5A" w14:textId="77777777" w:rsidTr="00A156D8">
        <w:trPr>
          <w:trHeight w:val="520"/>
        </w:trPr>
        <w:tc>
          <w:tcPr>
            <w:tcW w:w="3200" w:type="dxa"/>
            <w:tcBorders>
              <w:top w:val="nil"/>
              <w:left w:val="single" w:sz="4" w:space="0" w:color="auto"/>
              <w:bottom w:val="single" w:sz="4" w:space="0" w:color="auto"/>
              <w:right w:val="single" w:sz="4" w:space="0" w:color="auto"/>
            </w:tcBorders>
            <w:shd w:val="clear" w:color="auto" w:fill="auto"/>
            <w:vAlign w:val="center"/>
            <w:hideMark/>
          </w:tcPr>
          <w:p w14:paraId="68721281" w14:textId="22FFEB92" w:rsidR="00A156D8" w:rsidRPr="00B1113F" w:rsidRDefault="00CD4ADD">
            <w:pPr>
              <w:rPr>
                <w:color w:val="000000"/>
              </w:rPr>
            </w:pPr>
            <w:r>
              <w:rPr>
                <w:color w:val="000000"/>
              </w:rPr>
              <w:t>P</w:t>
            </w:r>
            <w:r w:rsidR="00F06284" w:rsidRPr="00B1113F">
              <w:rPr>
                <w:color w:val="000000"/>
              </w:rPr>
              <w:t>rogramming</w:t>
            </w:r>
            <w:r w:rsidR="00A156D8" w:rsidRPr="00B1113F">
              <w:rPr>
                <w:color w:val="000000"/>
              </w:rPr>
              <w:t xml:space="preserve"> </w:t>
            </w:r>
            <w:r>
              <w:rPr>
                <w:color w:val="000000"/>
              </w:rPr>
              <w:t>and s</w:t>
            </w:r>
            <w:r w:rsidRPr="00B1113F">
              <w:rPr>
                <w:color w:val="000000"/>
              </w:rPr>
              <w:t xml:space="preserve">etting up </w:t>
            </w:r>
            <w:r w:rsidR="00A156D8" w:rsidRPr="00B1113F">
              <w:rPr>
                <w:color w:val="000000"/>
              </w:rPr>
              <w:t xml:space="preserve">the </w:t>
            </w:r>
            <w:r w:rsidR="004E5E34" w:rsidRPr="00B1113F">
              <w:rPr>
                <w:color w:val="000000"/>
              </w:rPr>
              <w:t>portable balance</w:t>
            </w:r>
            <w:r w:rsidR="00A156D8" w:rsidRPr="00B1113F">
              <w:rPr>
                <w:color w:val="000000"/>
              </w:rPr>
              <w:t xml:space="preserve"> </w:t>
            </w:r>
            <w:r>
              <w:rPr>
                <w:color w:val="000000"/>
              </w:rPr>
              <w:t>and Arduino</w:t>
            </w:r>
            <w:r>
              <w:t xml:space="preserve"> </w:t>
            </w:r>
            <w:r>
              <w:t>datalogger system</w:t>
            </w:r>
            <w:r>
              <w:rPr>
                <w:color w:val="000000"/>
              </w:rPr>
              <w:t xml:space="preserve"> </w:t>
            </w:r>
          </w:p>
        </w:tc>
        <w:tc>
          <w:tcPr>
            <w:tcW w:w="580" w:type="dxa"/>
            <w:tcBorders>
              <w:top w:val="nil"/>
              <w:left w:val="nil"/>
              <w:bottom w:val="single" w:sz="4" w:space="0" w:color="auto"/>
              <w:right w:val="single" w:sz="4" w:space="0" w:color="auto"/>
            </w:tcBorders>
            <w:shd w:val="clear" w:color="auto" w:fill="auto"/>
            <w:noWrap/>
            <w:vAlign w:val="bottom"/>
            <w:hideMark/>
          </w:tcPr>
          <w:p w14:paraId="7B3CCE21" w14:textId="77777777" w:rsidR="00A156D8" w:rsidRPr="00B1113F" w:rsidRDefault="00A156D8">
            <w:pPr>
              <w:rPr>
                <w:color w:val="000000"/>
              </w:rPr>
            </w:pPr>
            <w:r w:rsidRPr="00B1113F">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66BCBE13" w14:textId="77777777" w:rsidR="00A156D8" w:rsidRPr="00B1113F" w:rsidRDefault="00A156D8">
            <w:pPr>
              <w:rPr>
                <w:color w:val="000000"/>
              </w:rPr>
            </w:pPr>
            <w:r w:rsidRPr="00B1113F">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71D4C2EE" w14:textId="77777777" w:rsidR="00A156D8" w:rsidRPr="00B1113F" w:rsidRDefault="00A156D8">
            <w:pPr>
              <w:rPr>
                <w:color w:val="000000"/>
              </w:rPr>
            </w:pPr>
            <w:r w:rsidRPr="00B1113F">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0A47111C" w14:textId="77777777" w:rsidR="00A156D8" w:rsidRPr="00B1113F" w:rsidRDefault="00A156D8">
            <w:pPr>
              <w:rPr>
                <w:color w:val="000000"/>
              </w:rPr>
            </w:pPr>
            <w:r w:rsidRPr="00B1113F">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63682155" w14:textId="77777777" w:rsidR="00A156D8" w:rsidRPr="00B1113F" w:rsidRDefault="00A156D8">
            <w:pPr>
              <w:rPr>
                <w:color w:val="000000"/>
              </w:rPr>
            </w:pPr>
            <w:r w:rsidRPr="00B1113F">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2CD3A2A1" w14:textId="77777777" w:rsidR="00A156D8" w:rsidRPr="00B1113F" w:rsidRDefault="00A156D8">
            <w:pPr>
              <w:rPr>
                <w:color w:val="000000"/>
              </w:rPr>
            </w:pPr>
            <w:r w:rsidRPr="00B1113F">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4E12D1C7" w14:textId="77777777" w:rsidR="00A156D8" w:rsidRPr="00B1113F" w:rsidRDefault="00A156D8">
            <w:pPr>
              <w:rPr>
                <w:color w:val="000000"/>
              </w:rPr>
            </w:pPr>
            <w:r w:rsidRPr="00B1113F">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4306B096" w14:textId="77777777" w:rsidR="00A156D8" w:rsidRPr="00B1113F" w:rsidRDefault="00A156D8">
            <w:pPr>
              <w:rPr>
                <w:color w:val="000000"/>
              </w:rPr>
            </w:pPr>
            <w:r w:rsidRPr="00B1113F">
              <w:rPr>
                <w:color w:val="000000"/>
              </w:rPr>
              <w:t> </w:t>
            </w:r>
          </w:p>
        </w:tc>
        <w:tc>
          <w:tcPr>
            <w:tcW w:w="880" w:type="dxa"/>
            <w:tcBorders>
              <w:top w:val="nil"/>
              <w:left w:val="nil"/>
              <w:bottom w:val="single" w:sz="4" w:space="0" w:color="auto"/>
              <w:right w:val="single" w:sz="4" w:space="0" w:color="auto"/>
            </w:tcBorders>
            <w:shd w:val="clear" w:color="auto" w:fill="auto"/>
            <w:noWrap/>
            <w:vAlign w:val="bottom"/>
            <w:hideMark/>
          </w:tcPr>
          <w:p w14:paraId="72B1368B" w14:textId="77777777" w:rsidR="00A156D8" w:rsidRPr="00B1113F" w:rsidRDefault="00A156D8">
            <w:pPr>
              <w:rPr>
                <w:color w:val="000000"/>
              </w:rPr>
            </w:pPr>
            <w:r w:rsidRPr="00B1113F">
              <w:rPr>
                <w:color w:val="000000"/>
              </w:rPr>
              <w:t> </w:t>
            </w:r>
          </w:p>
        </w:tc>
      </w:tr>
      <w:tr w:rsidR="00A156D8" w:rsidRPr="00B1113F" w14:paraId="3064D3EE" w14:textId="77777777" w:rsidTr="00016987">
        <w:trPr>
          <w:trHeight w:val="520"/>
        </w:trPr>
        <w:tc>
          <w:tcPr>
            <w:tcW w:w="3200" w:type="dxa"/>
            <w:tcBorders>
              <w:top w:val="nil"/>
              <w:left w:val="single" w:sz="4" w:space="0" w:color="auto"/>
              <w:bottom w:val="single" w:sz="4" w:space="0" w:color="auto"/>
              <w:right w:val="single" w:sz="4" w:space="0" w:color="auto"/>
            </w:tcBorders>
            <w:shd w:val="clear" w:color="auto" w:fill="auto"/>
            <w:vAlign w:val="center"/>
            <w:hideMark/>
          </w:tcPr>
          <w:p w14:paraId="2444D8E2" w14:textId="77777777" w:rsidR="00A156D8" w:rsidRPr="00B1113F" w:rsidRDefault="00A156D8">
            <w:pPr>
              <w:rPr>
                <w:color w:val="000000"/>
              </w:rPr>
            </w:pPr>
            <w:r w:rsidRPr="00B1113F">
              <w:rPr>
                <w:color w:val="000000"/>
              </w:rPr>
              <w:t>Growth chamber experiments &amp; data collection</w:t>
            </w:r>
          </w:p>
        </w:tc>
        <w:tc>
          <w:tcPr>
            <w:tcW w:w="580" w:type="dxa"/>
            <w:tcBorders>
              <w:top w:val="nil"/>
              <w:left w:val="nil"/>
              <w:bottom w:val="single" w:sz="4" w:space="0" w:color="auto"/>
              <w:right w:val="single" w:sz="4" w:space="0" w:color="auto"/>
            </w:tcBorders>
            <w:shd w:val="clear" w:color="auto" w:fill="auto"/>
            <w:noWrap/>
            <w:vAlign w:val="bottom"/>
            <w:hideMark/>
          </w:tcPr>
          <w:p w14:paraId="004113B2" w14:textId="77777777" w:rsidR="00A156D8" w:rsidRPr="00B1113F" w:rsidRDefault="00A156D8">
            <w:pPr>
              <w:rPr>
                <w:color w:val="000000"/>
              </w:rPr>
            </w:pPr>
            <w:r w:rsidRPr="00B1113F">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5B9D52FA" w14:textId="77777777" w:rsidR="00A156D8" w:rsidRPr="00B1113F" w:rsidRDefault="00A156D8">
            <w:pPr>
              <w:rPr>
                <w:color w:val="000000"/>
              </w:rPr>
            </w:pPr>
            <w:r w:rsidRPr="00B1113F">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3D852D52" w14:textId="77777777" w:rsidR="00A156D8" w:rsidRPr="00B1113F" w:rsidRDefault="00A156D8">
            <w:pPr>
              <w:rPr>
                <w:color w:val="000000"/>
              </w:rPr>
            </w:pPr>
            <w:r w:rsidRPr="00B1113F">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39286540" w14:textId="77777777" w:rsidR="00A156D8" w:rsidRPr="00B1113F" w:rsidRDefault="00A156D8">
            <w:pPr>
              <w:rPr>
                <w:color w:val="000000"/>
              </w:rPr>
            </w:pPr>
            <w:r w:rsidRPr="00B1113F">
              <w:rPr>
                <w:color w:val="000000"/>
              </w:rPr>
              <w:t> </w:t>
            </w:r>
          </w:p>
        </w:tc>
        <w:tc>
          <w:tcPr>
            <w:tcW w:w="580" w:type="dxa"/>
            <w:tcBorders>
              <w:top w:val="nil"/>
              <w:left w:val="nil"/>
              <w:bottom w:val="single" w:sz="4" w:space="0" w:color="auto"/>
              <w:right w:val="single" w:sz="4" w:space="0" w:color="auto"/>
            </w:tcBorders>
            <w:shd w:val="clear" w:color="auto" w:fill="00B050"/>
            <w:noWrap/>
            <w:vAlign w:val="bottom"/>
            <w:hideMark/>
          </w:tcPr>
          <w:p w14:paraId="5DC12682" w14:textId="77777777" w:rsidR="00A156D8" w:rsidRPr="00B1113F" w:rsidRDefault="00A156D8">
            <w:pPr>
              <w:rPr>
                <w:color w:val="000000"/>
              </w:rPr>
            </w:pPr>
            <w:r w:rsidRPr="00B1113F">
              <w:rPr>
                <w:color w:val="000000"/>
              </w:rPr>
              <w:t> </w:t>
            </w:r>
          </w:p>
        </w:tc>
        <w:tc>
          <w:tcPr>
            <w:tcW w:w="580" w:type="dxa"/>
            <w:tcBorders>
              <w:top w:val="nil"/>
              <w:left w:val="nil"/>
              <w:bottom w:val="single" w:sz="4" w:space="0" w:color="auto"/>
              <w:right w:val="single" w:sz="4" w:space="0" w:color="auto"/>
            </w:tcBorders>
            <w:shd w:val="clear" w:color="auto" w:fill="00B050"/>
            <w:noWrap/>
            <w:vAlign w:val="bottom"/>
            <w:hideMark/>
          </w:tcPr>
          <w:p w14:paraId="55EF3665" w14:textId="77777777" w:rsidR="00A156D8" w:rsidRPr="00B1113F" w:rsidRDefault="00A156D8">
            <w:pPr>
              <w:rPr>
                <w:color w:val="000000"/>
              </w:rPr>
            </w:pPr>
            <w:r w:rsidRPr="00B1113F">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5506B37B" w14:textId="77777777" w:rsidR="00A156D8" w:rsidRPr="00B1113F" w:rsidRDefault="00A156D8">
            <w:pPr>
              <w:rPr>
                <w:color w:val="000000"/>
              </w:rPr>
            </w:pPr>
            <w:r w:rsidRPr="00B1113F">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7D205A02" w14:textId="77777777" w:rsidR="00A156D8" w:rsidRPr="00B1113F" w:rsidRDefault="00A156D8">
            <w:pPr>
              <w:rPr>
                <w:color w:val="000000"/>
              </w:rPr>
            </w:pPr>
            <w:r w:rsidRPr="00B1113F">
              <w:rPr>
                <w:color w:val="000000"/>
              </w:rPr>
              <w:t> </w:t>
            </w:r>
          </w:p>
        </w:tc>
        <w:tc>
          <w:tcPr>
            <w:tcW w:w="880" w:type="dxa"/>
            <w:tcBorders>
              <w:top w:val="nil"/>
              <w:left w:val="nil"/>
              <w:bottom w:val="single" w:sz="4" w:space="0" w:color="auto"/>
              <w:right w:val="single" w:sz="4" w:space="0" w:color="auto"/>
            </w:tcBorders>
            <w:shd w:val="clear" w:color="auto" w:fill="auto"/>
            <w:noWrap/>
            <w:vAlign w:val="bottom"/>
            <w:hideMark/>
          </w:tcPr>
          <w:p w14:paraId="5D2A073F" w14:textId="77777777" w:rsidR="00A156D8" w:rsidRPr="00B1113F" w:rsidRDefault="00A156D8">
            <w:pPr>
              <w:rPr>
                <w:color w:val="000000"/>
              </w:rPr>
            </w:pPr>
            <w:r w:rsidRPr="00B1113F">
              <w:rPr>
                <w:color w:val="000000"/>
              </w:rPr>
              <w:t> </w:t>
            </w:r>
          </w:p>
        </w:tc>
      </w:tr>
      <w:tr w:rsidR="00A156D8" w:rsidRPr="00B1113F" w14:paraId="35C0FCDC" w14:textId="77777777" w:rsidTr="00F32DBB">
        <w:trPr>
          <w:trHeight w:val="550"/>
        </w:trPr>
        <w:tc>
          <w:tcPr>
            <w:tcW w:w="3200" w:type="dxa"/>
            <w:tcBorders>
              <w:top w:val="nil"/>
              <w:left w:val="single" w:sz="4" w:space="0" w:color="auto"/>
              <w:bottom w:val="single" w:sz="4" w:space="0" w:color="auto"/>
              <w:right w:val="single" w:sz="4" w:space="0" w:color="auto"/>
            </w:tcBorders>
            <w:shd w:val="clear" w:color="auto" w:fill="auto"/>
            <w:vAlign w:val="center"/>
            <w:hideMark/>
          </w:tcPr>
          <w:p w14:paraId="27231559" w14:textId="0FF7AE29" w:rsidR="00A156D8" w:rsidRPr="00B1113F" w:rsidRDefault="00A156D8">
            <w:pPr>
              <w:rPr>
                <w:color w:val="000000"/>
              </w:rPr>
            </w:pPr>
            <w:r w:rsidRPr="00B1113F">
              <w:rPr>
                <w:color w:val="000000"/>
              </w:rPr>
              <w:t>Data analysis</w:t>
            </w:r>
            <w:r w:rsidR="00676A7A" w:rsidRPr="00B1113F">
              <w:rPr>
                <w:color w:val="000000"/>
              </w:rPr>
              <w:t xml:space="preserve"> &amp; statistics</w:t>
            </w:r>
          </w:p>
        </w:tc>
        <w:tc>
          <w:tcPr>
            <w:tcW w:w="580" w:type="dxa"/>
            <w:tcBorders>
              <w:top w:val="nil"/>
              <w:left w:val="nil"/>
              <w:bottom w:val="single" w:sz="4" w:space="0" w:color="auto"/>
              <w:right w:val="single" w:sz="4" w:space="0" w:color="auto"/>
            </w:tcBorders>
            <w:shd w:val="clear" w:color="auto" w:fill="auto"/>
            <w:noWrap/>
            <w:vAlign w:val="bottom"/>
            <w:hideMark/>
          </w:tcPr>
          <w:p w14:paraId="07F6C08A" w14:textId="77777777" w:rsidR="00A156D8" w:rsidRPr="00B1113F" w:rsidRDefault="00A156D8">
            <w:pPr>
              <w:rPr>
                <w:color w:val="000000"/>
              </w:rPr>
            </w:pPr>
            <w:r w:rsidRPr="00B1113F">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2045335E" w14:textId="77777777" w:rsidR="00A156D8" w:rsidRPr="00B1113F" w:rsidRDefault="00A156D8">
            <w:pPr>
              <w:rPr>
                <w:color w:val="000000"/>
              </w:rPr>
            </w:pPr>
            <w:r w:rsidRPr="00B1113F">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19D070B2" w14:textId="77777777" w:rsidR="00A156D8" w:rsidRPr="00B1113F" w:rsidRDefault="00A156D8">
            <w:pPr>
              <w:rPr>
                <w:color w:val="000000"/>
              </w:rPr>
            </w:pPr>
            <w:r w:rsidRPr="00B1113F">
              <w:rPr>
                <w:color w:val="000000"/>
              </w:rPr>
              <w:t> </w:t>
            </w:r>
          </w:p>
        </w:tc>
        <w:tc>
          <w:tcPr>
            <w:tcW w:w="580" w:type="dxa"/>
            <w:tcBorders>
              <w:top w:val="nil"/>
              <w:left w:val="nil"/>
              <w:bottom w:val="single" w:sz="4" w:space="0" w:color="auto"/>
              <w:right w:val="single" w:sz="4" w:space="0" w:color="auto"/>
            </w:tcBorders>
            <w:shd w:val="clear" w:color="auto" w:fill="auto"/>
            <w:noWrap/>
            <w:vAlign w:val="bottom"/>
            <w:hideMark/>
          </w:tcPr>
          <w:p w14:paraId="6C802471" w14:textId="77777777" w:rsidR="00A156D8" w:rsidRPr="00B1113F" w:rsidRDefault="00A156D8">
            <w:pPr>
              <w:rPr>
                <w:color w:val="000000"/>
              </w:rPr>
            </w:pPr>
            <w:r w:rsidRPr="00B1113F">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0B0303B5" w14:textId="77777777" w:rsidR="00A156D8" w:rsidRPr="00B1113F" w:rsidRDefault="00A156D8">
            <w:pPr>
              <w:rPr>
                <w:color w:val="000000"/>
              </w:rPr>
            </w:pPr>
            <w:r w:rsidRPr="00B1113F">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0DB1E596" w14:textId="77777777" w:rsidR="00A156D8" w:rsidRPr="00B1113F" w:rsidRDefault="00A156D8">
            <w:pPr>
              <w:rPr>
                <w:color w:val="000000"/>
              </w:rPr>
            </w:pPr>
            <w:r w:rsidRPr="00B1113F">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7CC1731F" w14:textId="77777777" w:rsidR="00A156D8" w:rsidRPr="00B1113F" w:rsidRDefault="00A156D8">
            <w:pPr>
              <w:rPr>
                <w:color w:val="000000"/>
              </w:rPr>
            </w:pPr>
            <w:r w:rsidRPr="00B1113F">
              <w:rPr>
                <w:color w:val="000000"/>
              </w:rPr>
              <w:t> </w:t>
            </w:r>
          </w:p>
        </w:tc>
        <w:tc>
          <w:tcPr>
            <w:tcW w:w="580" w:type="dxa"/>
            <w:tcBorders>
              <w:top w:val="nil"/>
              <w:left w:val="nil"/>
              <w:bottom w:val="single" w:sz="4" w:space="0" w:color="auto"/>
              <w:right w:val="single" w:sz="4" w:space="0" w:color="auto"/>
            </w:tcBorders>
            <w:shd w:val="clear" w:color="000000" w:fill="00B050"/>
            <w:noWrap/>
            <w:vAlign w:val="bottom"/>
            <w:hideMark/>
          </w:tcPr>
          <w:p w14:paraId="246A5EFB" w14:textId="77777777" w:rsidR="00A156D8" w:rsidRPr="00B1113F" w:rsidRDefault="00A156D8">
            <w:pPr>
              <w:rPr>
                <w:color w:val="000000"/>
              </w:rPr>
            </w:pPr>
            <w:r w:rsidRPr="00B1113F">
              <w:rPr>
                <w:color w:val="000000"/>
              </w:rPr>
              <w:t> </w:t>
            </w:r>
          </w:p>
        </w:tc>
        <w:tc>
          <w:tcPr>
            <w:tcW w:w="880" w:type="dxa"/>
            <w:tcBorders>
              <w:top w:val="nil"/>
              <w:left w:val="nil"/>
              <w:bottom w:val="single" w:sz="4" w:space="0" w:color="auto"/>
              <w:right w:val="single" w:sz="4" w:space="0" w:color="auto"/>
            </w:tcBorders>
            <w:shd w:val="clear" w:color="000000" w:fill="00B050"/>
            <w:noWrap/>
            <w:vAlign w:val="bottom"/>
            <w:hideMark/>
          </w:tcPr>
          <w:p w14:paraId="1FCA7A42" w14:textId="77777777" w:rsidR="00A156D8" w:rsidRPr="00B1113F" w:rsidRDefault="00A156D8">
            <w:pPr>
              <w:rPr>
                <w:color w:val="000000"/>
              </w:rPr>
            </w:pPr>
            <w:r w:rsidRPr="00B1113F">
              <w:rPr>
                <w:color w:val="000000"/>
              </w:rPr>
              <w:t> </w:t>
            </w:r>
          </w:p>
        </w:tc>
      </w:tr>
    </w:tbl>
    <w:p w14:paraId="60DBFF4C" w14:textId="77777777" w:rsidR="00AB0C5A" w:rsidRPr="00B1113F" w:rsidRDefault="00AB0C5A" w:rsidP="00862831"/>
    <w:p w14:paraId="41D2F4D9" w14:textId="1CA1184C" w:rsidR="00504661" w:rsidRPr="00B1113F" w:rsidRDefault="00F06284" w:rsidP="00F06284">
      <w:pPr>
        <w:rPr>
          <w:b/>
          <w:bCs/>
        </w:rPr>
      </w:pPr>
      <w:r w:rsidRPr="00B1113F">
        <w:rPr>
          <w:b/>
          <w:bCs/>
        </w:rPr>
        <w:t xml:space="preserve">6. </w:t>
      </w:r>
      <w:r w:rsidR="00504661" w:rsidRPr="00B1113F">
        <w:rPr>
          <w:b/>
          <w:bCs/>
        </w:rPr>
        <w:t>How will this project be leveraged to apply for extramural funding?</w:t>
      </w:r>
    </w:p>
    <w:p w14:paraId="56D22B57" w14:textId="4AABB389" w:rsidR="00503603" w:rsidRDefault="00A35175" w:rsidP="00EA3955">
      <w:r w:rsidRPr="00B1113F">
        <w:t xml:space="preserve">This proposal will generate preliminary results for </w:t>
      </w:r>
      <w:r w:rsidR="005C30D6">
        <w:t>a</w:t>
      </w:r>
      <w:r w:rsidRPr="00B1113F">
        <w:t xml:space="preserve"> NIFA proposal </w:t>
      </w:r>
      <w:r w:rsidR="005C30D6">
        <w:t>with the objective</w:t>
      </w:r>
      <w:r w:rsidRPr="00B1113F">
        <w:t xml:space="preserve"> </w:t>
      </w:r>
      <w:r w:rsidR="005C30D6">
        <w:t>of designing</w:t>
      </w:r>
      <w:r w:rsidRPr="00B1113F">
        <w:t xml:space="preserve"> multiple genetic strategies to maximize soybean yields in the context of climate change. Our proof-of-concept experiment can potentially generate evidence that genotypes with</w:t>
      </w:r>
      <w:r w:rsidR="00074DE8" w:rsidRPr="00B1113F">
        <w:t xml:space="preserve"> associated</w:t>
      </w:r>
      <w:r w:rsidRPr="00B1113F">
        <w:t xml:space="preserve"> </w:t>
      </w:r>
      <w:r w:rsidR="00074DE8" w:rsidRPr="00B1113F">
        <w:t xml:space="preserve">plasticity for </w:t>
      </w:r>
      <w:r w:rsidRPr="00B1113F">
        <w:t xml:space="preserve">water use efficiency </w:t>
      </w:r>
      <w:r w:rsidR="00111D6E">
        <w:t>can</w:t>
      </w:r>
      <w:r w:rsidRPr="00B1113F">
        <w:t xml:space="preserve"> </w:t>
      </w:r>
      <w:r w:rsidR="00074DE8" w:rsidRPr="00B1113F">
        <w:t>limit</w:t>
      </w:r>
      <w:r w:rsidRPr="00B1113F">
        <w:t xml:space="preserve"> transpiration rates at high VPD values</w:t>
      </w:r>
      <w:r w:rsidR="00F14985" w:rsidRPr="00B1113F">
        <w:t xml:space="preserve">. This hypothesis could be further explored in </w:t>
      </w:r>
      <w:r w:rsidR="005C30D6">
        <w:t>the</w:t>
      </w:r>
      <w:r w:rsidR="00622602" w:rsidRPr="00B1113F">
        <w:t xml:space="preserve"> </w:t>
      </w:r>
      <w:r w:rsidR="00F14985" w:rsidRPr="00B1113F">
        <w:t xml:space="preserve">NIFA proposal to identify geographical areas in the US in which the </w:t>
      </w:r>
      <w:r w:rsidR="00F14985" w:rsidRPr="00B1113F">
        <w:rPr>
          <w:color w:val="000000"/>
        </w:rPr>
        <w:t>limited transpiration trait</w:t>
      </w:r>
      <w:r w:rsidR="00F14985" w:rsidRPr="00B1113F">
        <w:t xml:space="preserve"> would benefit soybean yields under </w:t>
      </w:r>
      <w:r w:rsidR="000B62C8" w:rsidRPr="00B1113F">
        <w:t xml:space="preserve">current and future </w:t>
      </w:r>
      <w:r w:rsidR="00F14985" w:rsidRPr="00B1113F">
        <w:t>climate change</w:t>
      </w:r>
      <w:r w:rsidR="000B62C8" w:rsidRPr="00B1113F">
        <w:t xml:space="preserve"> scenarios</w:t>
      </w:r>
      <w:r w:rsidR="00F14985" w:rsidRPr="00B1113F">
        <w:t>.</w:t>
      </w:r>
    </w:p>
    <w:p w14:paraId="33FD2C78" w14:textId="77777777" w:rsidR="00503603" w:rsidRPr="00B1113F" w:rsidRDefault="00503603" w:rsidP="00EA3955"/>
    <w:p w14:paraId="3BA11F8D" w14:textId="0F60543C" w:rsidR="009C1E73" w:rsidRPr="00B1113F" w:rsidRDefault="00F06284" w:rsidP="00F06284">
      <w:pPr>
        <w:rPr>
          <w:b/>
          <w:bCs/>
        </w:rPr>
      </w:pPr>
      <w:r w:rsidRPr="00B1113F">
        <w:rPr>
          <w:b/>
          <w:bCs/>
        </w:rPr>
        <w:t xml:space="preserve">7. </w:t>
      </w:r>
      <w:r w:rsidR="008329B1" w:rsidRPr="00B1113F">
        <w:rPr>
          <w:b/>
          <w:bCs/>
        </w:rPr>
        <w:t>Citations</w:t>
      </w:r>
    </w:p>
    <w:sdt>
      <w:sdtPr>
        <w:tag w:val="MENDELEY_BIBLIOGRAPHY"/>
        <w:id w:val="-1345856555"/>
        <w:placeholder>
          <w:docPart w:val="DefaultPlaceholder_-1854013440"/>
        </w:placeholder>
      </w:sdtPr>
      <w:sdtContent>
        <w:p w14:paraId="28BBA572" w14:textId="77777777" w:rsidR="00503603" w:rsidRDefault="00503603">
          <w:pPr>
            <w:autoSpaceDE w:val="0"/>
            <w:autoSpaceDN w:val="0"/>
            <w:ind w:hanging="480"/>
            <w:divId w:val="564872053"/>
          </w:pPr>
          <w:r>
            <w:t xml:space="preserve">Bates, D., </w:t>
          </w:r>
          <w:proofErr w:type="spellStart"/>
          <w:r>
            <w:t>Maechler</w:t>
          </w:r>
          <w:proofErr w:type="spellEnd"/>
          <w:r>
            <w:t>, M., Bolker, B., Walker, S., 2014. lme4: Linear mixed-effects models using Eigen and S4. R package version 1.1-7.</w:t>
          </w:r>
        </w:p>
        <w:p w14:paraId="41C6CA00" w14:textId="77777777" w:rsidR="00503603" w:rsidRDefault="00503603">
          <w:pPr>
            <w:autoSpaceDE w:val="0"/>
            <w:autoSpaceDN w:val="0"/>
            <w:ind w:hanging="480"/>
            <w:divId w:val="755201890"/>
          </w:pPr>
          <w:r>
            <w:t>Chamarthi, S.K., Kaler, A.S., Abdel-Haleem, H., Fritschi, F.B., Gillman, J.D., Ray, J.D., Smith, J.R., Purcell, L.C., 2022. Identification of genomic regions associated with the plasticity of carbon 13 ratio in soybean. Plant Genome e20284. https://doi.org/10.1002/TPG2.20284</w:t>
          </w:r>
        </w:p>
        <w:p w14:paraId="024035B3" w14:textId="77777777" w:rsidR="00503603" w:rsidRDefault="00503603">
          <w:pPr>
            <w:autoSpaceDE w:val="0"/>
            <w:autoSpaceDN w:val="0"/>
            <w:ind w:hanging="480"/>
            <w:divId w:val="1689939983"/>
          </w:pPr>
          <w:r>
            <w:lastRenderedPageBreak/>
            <w:t xml:space="preserve">Condon, A.G., Richards, R.A., </w:t>
          </w:r>
          <w:proofErr w:type="spellStart"/>
          <w:r>
            <w:t>Rebetzke</w:t>
          </w:r>
          <w:proofErr w:type="spellEnd"/>
          <w:r>
            <w:t>, G.J., Farquhar, G.D., 2004. Breeding for high water-use efficiency. J Exp Bot 55, 2447–2460. https://doi.org/10.1093/JXB/ERH277</w:t>
          </w:r>
        </w:p>
        <w:p w14:paraId="7458C361" w14:textId="77777777" w:rsidR="00503603" w:rsidRPr="00503603" w:rsidRDefault="00503603">
          <w:pPr>
            <w:autoSpaceDE w:val="0"/>
            <w:autoSpaceDN w:val="0"/>
            <w:ind w:hanging="480"/>
            <w:divId w:val="51009201"/>
            <w:rPr>
              <w:lang w:val="pt-BR"/>
            </w:rPr>
          </w:pPr>
          <w:r>
            <w:t xml:space="preserve">Fletcher, A.L., Sinclair, T.R., Hartwell Allen Jr, L., 2007. Transpiration responses to vapor pressure deficit in </w:t>
          </w:r>
          <w:proofErr w:type="spellStart"/>
          <w:r>
            <w:t>well watered</w:t>
          </w:r>
          <w:proofErr w:type="spellEnd"/>
          <w:r>
            <w:t xml:space="preserve"> “slow-wilting” and commercial soybean. </w:t>
          </w:r>
          <w:r w:rsidRPr="00503603">
            <w:rPr>
              <w:lang w:val="pt-BR"/>
            </w:rPr>
            <w:t>Environ Exp Bot 61, 145–151. https://doi.org/10.1016/j.envexpbot.2007.05.004</w:t>
          </w:r>
        </w:p>
        <w:p w14:paraId="0C4C58A7" w14:textId="77777777" w:rsidR="00503603" w:rsidRDefault="00503603">
          <w:pPr>
            <w:autoSpaceDE w:val="0"/>
            <w:autoSpaceDN w:val="0"/>
            <w:ind w:hanging="480"/>
            <w:divId w:val="477502638"/>
          </w:pPr>
          <w:r w:rsidRPr="00503603">
            <w:rPr>
              <w:lang w:val="pt-BR"/>
            </w:rPr>
            <w:t xml:space="preserve">Hamdy, A., Ragab, R., Scarascia-Mugnozza, E., 2003. </w:t>
          </w:r>
          <w:r>
            <w:t>Coping with water scarcity: water saving and increasing water productivity. Irrigation and Drainage 52, 3–20. https://doi.org/10.1002/IRD.73</w:t>
          </w:r>
        </w:p>
        <w:p w14:paraId="67F1C52C" w14:textId="77777777" w:rsidR="00503603" w:rsidRDefault="00503603">
          <w:pPr>
            <w:autoSpaceDE w:val="0"/>
            <w:autoSpaceDN w:val="0"/>
            <w:ind w:hanging="480"/>
            <w:divId w:val="24916601"/>
          </w:pPr>
          <w:r>
            <w:t>King, C.A., Purcell, L.C., Brye, K.R., 2009. Differential wilting among soybean genotypes in response to water deficit. Crop Sci 49, 290–298. https://doi.org/10.2135/CROPSCI2008.04.0219</w:t>
          </w:r>
        </w:p>
        <w:p w14:paraId="41262644" w14:textId="77777777" w:rsidR="00503603" w:rsidRDefault="00503603">
          <w:pPr>
            <w:autoSpaceDE w:val="0"/>
            <w:autoSpaceDN w:val="0"/>
            <w:ind w:hanging="480"/>
            <w:divId w:val="1524783280"/>
          </w:pPr>
          <w:r>
            <w:t>Pan, S., Tian, H., Dangal, S.R.S., Yang, Q., Yang, J., Lu, C., Tao, B., Ren, W., Ouyang, Z., 2015. Responses of global terrestrial evapotranspiration to climate change and increasing atmospheric CO 2 in the 21st century. Earths Future 3, 15–35. https://doi.org/10.1002/2014EF000263</w:t>
          </w:r>
        </w:p>
        <w:p w14:paraId="6F96CD27" w14:textId="77777777" w:rsidR="00503603" w:rsidRDefault="00503603">
          <w:pPr>
            <w:autoSpaceDE w:val="0"/>
            <w:autoSpaceDN w:val="0"/>
            <w:ind w:hanging="480"/>
            <w:divId w:val="74867364"/>
          </w:pPr>
          <w:r>
            <w:t>R Development Core Team, 2021. R: a language and environment for statistical computing. R Foundation for Statistical Computing, Vienna, Austria. URL: http://www.R-project.org.</w:t>
          </w:r>
        </w:p>
        <w:p w14:paraId="074931D4" w14:textId="77777777" w:rsidR="00503603" w:rsidRDefault="00503603">
          <w:pPr>
            <w:autoSpaceDE w:val="0"/>
            <w:autoSpaceDN w:val="0"/>
            <w:ind w:hanging="480"/>
            <w:divId w:val="1369451754"/>
          </w:pPr>
          <w:r>
            <w:t>Raymundo, R., Mclean, G., Sexton-Bowser, S., Lipka, A.E., Morris, G.P., 2023. Crop modeling suggests limited transpiration would increase yield of sorghum across drought-prone regions of the United States. Front Plant Sci 14, 1283339. https://doi.org/10.3389/FPLS.2023.1283339/BIBTEX</w:t>
          </w:r>
        </w:p>
        <w:p w14:paraId="1E0951C8" w14:textId="77777777" w:rsidR="00503603" w:rsidRDefault="00503603">
          <w:pPr>
            <w:autoSpaceDE w:val="0"/>
            <w:autoSpaceDN w:val="0"/>
            <w:ind w:hanging="480"/>
            <w:divId w:val="529881220"/>
          </w:pPr>
          <w:r>
            <w:t xml:space="preserve">Sinclair, T.R., Devi, J., </w:t>
          </w:r>
          <w:proofErr w:type="spellStart"/>
          <w:r>
            <w:t>Shekoofa</w:t>
          </w:r>
          <w:proofErr w:type="spellEnd"/>
          <w:r>
            <w:t>, A., Choudhary, S., Sadok, W., Vadez, V., Riar, M., Rufty, T., 2017. Limited-transpiration response to high vapor pressure deficit in crop species. Plant Science 260, 109–118. https://doi.org/10.1016/J.PLANTSCI.2017.04.007</w:t>
          </w:r>
        </w:p>
        <w:p w14:paraId="66932F3C" w14:textId="77777777" w:rsidR="00503603" w:rsidRDefault="00503603">
          <w:pPr>
            <w:autoSpaceDE w:val="0"/>
            <w:autoSpaceDN w:val="0"/>
            <w:ind w:hanging="480"/>
            <w:divId w:val="451679762"/>
          </w:pPr>
          <w:r>
            <w:t xml:space="preserve">Sinclair, T.R., Messina, C.D., Beatty, A., Samples, M., 2010. Assessment across the United States of the Benefits of Altered Soybean Drought Traits. </w:t>
          </w:r>
          <w:proofErr w:type="spellStart"/>
          <w:r>
            <w:t>Agron</w:t>
          </w:r>
          <w:proofErr w:type="spellEnd"/>
          <w:r>
            <w:t xml:space="preserve"> J 102, 475–482. https://doi.org/10.2134/AGRONJ2009.0195</w:t>
          </w:r>
        </w:p>
        <w:p w14:paraId="3787F8E0" w14:textId="77777777" w:rsidR="00503603" w:rsidRDefault="00503603">
          <w:pPr>
            <w:autoSpaceDE w:val="0"/>
            <w:autoSpaceDN w:val="0"/>
            <w:ind w:hanging="480"/>
            <w:divId w:val="2040818391"/>
          </w:pPr>
          <w:r>
            <w:t>Vadez, V., Messina, C.D., Carminati, A., 2023. Combatting drought: a multi-dimensional challenge. J Exp Bot 74, 4765–4769. https://doi.org/10.1093/JXB/ERAD301</w:t>
          </w:r>
        </w:p>
        <w:p w14:paraId="2F444B07" w14:textId="76636850" w:rsidR="008329B1" w:rsidRDefault="00503603" w:rsidP="00EA3955">
          <w:pPr>
            <w:autoSpaceDE w:val="0"/>
            <w:autoSpaceDN w:val="0"/>
            <w:ind w:left="480" w:hanging="480"/>
            <w:divId w:val="185094789"/>
          </w:pPr>
          <w:r>
            <w:t> </w:t>
          </w:r>
        </w:p>
      </w:sdtContent>
    </w:sdt>
    <w:p w14:paraId="1706D175" w14:textId="106262FA" w:rsidR="00EA3955" w:rsidRPr="00FB08DE" w:rsidRDefault="00F06284" w:rsidP="00F06284">
      <w:pPr>
        <w:rPr>
          <w:b/>
          <w:bCs/>
        </w:rPr>
      </w:pPr>
      <w:r w:rsidRPr="00FB08DE">
        <w:rPr>
          <w:b/>
          <w:bCs/>
        </w:rPr>
        <w:t xml:space="preserve">8. </w:t>
      </w:r>
      <w:r w:rsidR="00504661" w:rsidRPr="00FB08DE">
        <w:rPr>
          <w:b/>
          <w:bCs/>
        </w:rPr>
        <w:t>Budget</w:t>
      </w:r>
    </w:p>
    <w:tbl>
      <w:tblPr>
        <w:tblW w:w="7830" w:type="dxa"/>
        <w:tblLook w:val="04A0" w:firstRow="1" w:lastRow="0" w:firstColumn="1" w:lastColumn="0" w:noHBand="0" w:noVBand="1"/>
      </w:tblPr>
      <w:tblGrid>
        <w:gridCol w:w="3810"/>
        <w:gridCol w:w="1410"/>
        <w:gridCol w:w="1350"/>
        <w:gridCol w:w="1260"/>
      </w:tblGrid>
      <w:tr w:rsidR="00EA3955" w14:paraId="57D59A7C" w14:textId="77777777" w:rsidTr="004B3061">
        <w:trPr>
          <w:trHeight w:val="270"/>
        </w:trPr>
        <w:tc>
          <w:tcPr>
            <w:tcW w:w="7830" w:type="dxa"/>
            <w:gridSpan w:val="4"/>
            <w:tcBorders>
              <w:bottom w:val="single" w:sz="4" w:space="0" w:color="auto"/>
            </w:tcBorders>
            <w:shd w:val="clear" w:color="auto" w:fill="auto"/>
            <w:noWrap/>
            <w:vAlign w:val="bottom"/>
            <w:hideMark/>
          </w:tcPr>
          <w:p w14:paraId="5C58DAFA" w14:textId="77777777" w:rsidR="00EA3955" w:rsidRPr="00520ACC" w:rsidRDefault="00EA3955" w:rsidP="004B3061">
            <w:pPr>
              <w:jc w:val="center"/>
              <w:rPr>
                <w:rFonts w:ascii="Arial" w:hAnsi="Arial" w:cs="Arial"/>
                <w:b/>
                <w:sz w:val="18"/>
                <w:szCs w:val="18"/>
              </w:rPr>
            </w:pPr>
            <w:r w:rsidRPr="00520ACC">
              <w:rPr>
                <w:rFonts w:ascii="Arial" w:hAnsi="Arial" w:cs="Arial"/>
                <w:b/>
                <w:sz w:val="18"/>
                <w:szCs w:val="18"/>
              </w:rPr>
              <w:t>Research Incentive Grant</w:t>
            </w:r>
            <w:r>
              <w:rPr>
                <w:rFonts w:ascii="Arial" w:hAnsi="Arial" w:cs="Arial"/>
                <w:b/>
                <w:sz w:val="18"/>
                <w:szCs w:val="18"/>
              </w:rPr>
              <w:t xml:space="preserve"> Budget*</w:t>
            </w:r>
          </w:p>
        </w:tc>
      </w:tr>
      <w:tr w:rsidR="00EA3955" w14:paraId="327D71CC" w14:textId="77777777" w:rsidTr="004B3061">
        <w:trPr>
          <w:trHeight w:val="270"/>
        </w:trPr>
        <w:tc>
          <w:tcPr>
            <w:tcW w:w="7830" w:type="dxa"/>
            <w:gridSpan w:val="4"/>
            <w:tcBorders>
              <w:top w:val="single" w:sz="4" w:space="0" w:color="auto"/>
              <w:left w:val="single" w:sz="4" w:space="0" w:color="auto"/>
              <w:right w:val="single" w:sz="4" w:space="0" w:color="auto"/>
            </w:tcBorders>
            <w:shd w:val="clear" w:color="auto" w:fill="auto"/>
            <w:noWrap/>
            <w:vAlign w:val="bottom"/>
          </w:tcPr>
          <w:p w14:paraId="389475F1" w14:textId="4680F08C" w:rsidR="00EA3955" w:rsidRDefault="00EA3955" w:rsidP="004B3061">
            <w:pPr>
              <w:rPr>
                <w:rFonts w:ascii="Arial" w:hAnsi="Arial" w:cs="Arial"/>
                <w:sz w:val="18"/>
                <w:szCs w:val="18"/>
              </w:rPr>
            </w:pPr>
            <w:r>
              <w:rPr>
                <w:rFonts w:ascii="Arial" w:hAnsi="Arial" w:cs="Arial"/>
                <w:sz w:val="18"/>
                <w:szCs w:val="18"/>
              </w:rPr>
              <w:t xml:space="preserve">Title: </w:t>
            </w:r>
            <w:r w:rsidR="005528BB" w:rsidRPr="005528BB">
              <w:rPr>
                <w:rFonts w:ascii="Arial" w:hAnsi="Arial" w:cs="Arial"/>
                <w:sz w:val="18"/>
                <w:szCs w:val="18"/>
              </w:rPr>
              <w:t>Investigating transpiration responses of soybean genotypes to vapour pressure deficit for enhanced water use efficiency and drought tolerance</w:t>
            </w:r>
          </w:p>
        </w:tc>
      </w:tr>
      <w:tr w:rsidR="00EA3955" w14:paraId="7AA18102" w14:textId="77777777" w:rsidTr="004B3061">
        <w:trPr>
          <w:trHeight w:val="270"/>
        </w:trPr>
        <w:tc>
          <w:tcPr>
            <w:tcW w:w="7830" w:type="dxa"/>
            <w:gridSpan w:val="4"/>
            <w:tcBorders>
              <w:left w:val="single" w:sz="4" w:space="0" w:color="auto"/>
              <w:right w:val="single" w:sz="4" w:space="0" w:color="auto"/>
            </w:tcBorders>
            <w:shd w:val="clear" w:color="auto" w:fill="auto"/>
            <w:noWrap/>
            <w:vAlign w:val="bottom"/>
          </w:tcPr>
          <w:p w14:paraId="11837162" w14:textId="38C7D01E" w:rsidR="00EA3955" w:rsidRPr="005528BB" w:rsidRDefault="00EA3955" w:rsidP="004B3061">
            <w:pPr>
              <w:rPr>
                <w:rFonts w:ascii="Arial" w:hAnsi="Arial" w:cs="Arial"/>
                <w:sz w:val="18"/>
                <w:szCs w:val="18"/>
              </w:rPr>
            </w:pPr>
            <w:r w:rsidRPr="005528BB">
              <w:rPr>
                <w:rFonts w:ascii="Arial" w:hAnsi="Arial" w:cs="Arial"/>
                <w:sz w:val="18"/>
                <w:szCs w:val="18"/>
              </w:rPr>
              <w:t>PIs: Elvis Eli</w:t>
            </w:r>
          </w:p>
        </w:tc>
      </w:tr>
      <w:tr w:rsidR="00EA3955" w14:paraId="2B69CBDE" w14:textId="77777777" w:rsidTr="004B3061">
        <w:trPr>
          <w:trHeight w:val="270"/>
        </w:trPr>
        <w:tc>
          <w:tcPr>
            <w:tcW w:w="7830" w:type="dxa"/>
            <w:gridSpan w:val="4"/>
            <w:tcBorders>
              <w:left w:val="single" w:sz="4" w:space="0" w:color="auto"/>
              <w:bottom w:val="single" w:sz="4" w:space="0" w:color="auto"/>
              <w:right w:val="single" w:sz="4" w:space="0" w:color="auto"/>
            </w:tcBorders>
            <w:shd w:val="clear" w:color="auto" w:fill="auto"/>
            <w:noWrap/>
            <w:vAlign w:val="bottom"/>
          </w:tcPr>
          <w:p w14:paraId="20DF23B6" w14:textId="3DFBFE86" w:rsidR="00EA3955" w:rsidRPr="005528BB" w:rsidRDefault="00EA3955" w:rsidP="004B3061">
            <w:pPr>
              <w:rPr>
                <w:rFonts w:ascii="Arial" w:hAnsi="Arial" w:cs="Arial"/>
                <w:sz w:val="18"/>
                <w:szCs w:val="18"/>
              </w:rPr>
            </w:pPr>
            <w:r w:rsidRPr="005528BB">
              <w:rPr>
                <w:rFonts w:ascii="Arial" w:hAnsi="Arial" w:cs="Arial"/>
                <w:sz w:val="18"/>
                <w:szCs w:val="18"/>
              </w:rPr>
              <w:t>Project dates: 03/2024 – 02/2026</w:t>
            </w:r>
          </w:p>
        </w:tc>
      </w:tr>
      <w:tr w:rsidR="00EA3955" w14:paraId="3C9B33AB" w14:textId="77777777" w:rsidTr="004B3061">
        <w:trPr>
          <w:trHeight w:val="270"/>
        </w:trPr>
        <w:tc>
          <w:tcPr>
            <w:tcW w:w="3810" w:type="dxa"/>
            <w:tcBorders>
              <w:top w:val="single" w:sz="4" w:space="0" w:color="auto"/>
              <w:bottom w:val="single" w:sz="4" w:space="0" w:color="auto"/>
            </w:tcBorders>
            <w:shd w:val="clear" w:color="auto" w:fill="auto"/>
            <w:noWrap/>
            <w:vAlign w:val="bottom"/>
          </w:tcPr>
          <w:p w14:paraId="14BED9D2" w14:textId="77777777" w:rsidR="00EA3955" w:rsidRDefault="00EA3955" w:rsidP="004B3061">
            <w:pPr>
              <w:rPr>
                <w:rFonts w:ascii="Arial" w:hAnsi="Arial" w:cs="Arial"/>
                <w:sz w:val="18"/>
                <w:szCs w:val="18"/>
              </w:rPr>
            </w:pPr>
          </w:p>
        </w:tc>
        <w:tc>
          <w:tcPr>
            <w:tcW w:w="1410" w:type="dxa"/>
            <w:tcBorders>
              <w:top w:val="single" w:sz="4" w:space="0" w:color="auto"/>
              <w:bottom w:val="single" w:sz="4" w:space="0" w:color="auto"/>
            </w:tcBorders>
          </w:tcPr>
          <w:p w14:paraId="78B6FC6A" w14:textId="77777777" w:rsidR="00EA3955" w:rsidRPr="00520ACC" w:rsidRDefault="00EA3955" w:rsidP="004B3061">
            <w:pPr>
              <w:rPr>
                <w:rFonts w:ascii="Arial" w:hAnsi="Arial" w:cs="Arial"/>
                <w:b/>
                <w:sz w:val="18"/>
                <w:szCs w:val="18"/>
              </w:rPr>
            </w:pPr>
            <w:r w:rsidRPr="00520ACC">
              <w:rPr>
                <w:rFonts w:ascii="Arial" w:hAnsi="Arial" w:cs="Arial"/>
                <w:b/>
                <w:sz w:val="18"/>
                <w:szCs w:val="18"/>
              </w:rPr>
              <w:t>Budget ($)</w:t>
            </w:r>
          </w:p>
        </w:tc>
        <w:tc>
          <w:tcPr>
            <w:tcW w:w="1350" w:type="dxa"/>
            <w:tcBorders>
              <w:top w:val="single" w:sz="4" w:space="0" w:color="auto"/>
              <w:bottom w:val="single" w:sz="4" w:space="0" w:color="auto"/>
            </w:tcBorders>
          </w:tcPr>
          <w:p w14:paraId="1EFE7861" w14:textId="77777777" w:rsidR="00EA3955" w:rsidRDefault="00EA3955" w:rsidP="004B3061">
            <w:pPr>
              <w:rPr>
                <w:rFonts w:ascii="Arial" w:hAnsi="Arial" w:cs="Arial"/>
                <w:sz w:val="18"/>
                <w:szCs w:val="18"/>
              </w:rPr>
            </w:pPr>
          </w:p>
        </w:tc>
        <w:tc>
          <w:tcPr>
            <w:tcW w:w="1260" w:type="dxa"/>
            <w:tcBorders>
              <w:top w:val="single" w:sz="4" w:space="0" w:color="auto"/>
              <w:bottom w:val="single" w:sz="4" w:space="0" w:color="auto"/>
            </w:tcBorders>
          </w:tcPr>
          <w:p w14:paraId="235CDD1C" w14:textId="77777777" w:rsidR="00EA3955" w:rsidRDefault="00EA3955" w:rsidP="004B3061">
            <w:pPr>
              <w:rPr>
                <w:rFonts w:ascii="Arial" w:hAnsi="Arial" w:cs="Arial"/>
                <w:sz w:val="18"/>
                <w:szCs w:val="18"/>
              </w:rPr>
            </w:pPr>
          </w:p>
        </w:tc>
      </w:tr>
      <w:tr w:rsidR="00EA3955" w14:paraId="3CDF8F6B" w14:textId="77777777" w:rsidTr="004B3061">
        <w:trPr>
          <w:trHeight w:val="270"/>
        </w:trPr>
        <w:tc>
          <w:tcPr>
            <w:tcW w:w="3810" w:type="dxa"/>
            <w:tcBorders>
              <w:top w:val="single" w:sz="4" w:space="0" w:color="auto"/>
              <w:bottom w:val="single" w:sz="4" w:space="0" w:color="auto"/>
            </w:tcBorders>
            <w:shd w:val="clear" w:color="auto" w:fill="auto"/>
            <w:noWrap/>
            <w:vAlign w:val="bottom"/>
          </w:tcPr>
          <w:p w14:paraId="2919FF50" w14:textId="77777777" w:rsidR="00EA3955" w:rsidRDefault="00EA3955" w:rsidP="004B3061">
            <w:pPr>
              <w:rPr>
                <w:rFonts w:ascii="Arial" w:hAnsi="Arial" w:cs="Arial"/>
                <w:sz w:val="18"/>
                <w:szCs w:val="18"/>
              </w:rPr>
            </w:pPr>
          </w:p>
        </w:tc>
        <w:tc>
          <w:tcPr>
            <w:tcW w:w="1410" w:type="dxa"/>
            <w:tcBorders>
              <w:top w:val="single" w:sz="4" w:space="0" w:color="auto"/>
              <w:bottom w:val="single" w:sz="4" w:space="0" w:color="auto"/>
            </w:tcBorders>
          </w:tcPr>
          <w:p w14:paraId="656471E2" w14:textId="77777777" w:rsidR="00EA3955" w:rsidRPr="00520ACC" w:rsidRDefault="00EA3955" w:rsidP="004B3061">
            <w:pPr>
              <w:jc w:val="center"/>
              <w:rPr>
                <w:rFonts w:ascii="Arial" w:hAnsi="Arial" w:cs="Arial"/>
                <w:b/>
                <w:sz w:val="18"/>
                <w:szCs w:val="18"/>
              </w:rPr>
            </w:pPr>
            <w:r w:rsidRPr="00520ACC">
              <w:rPr>
                <w:rFonts w:ascii="Arial" w:hAnsi="Arial" w:cs="Arial"/>
                <w:b/>
                <w:sz w:val="18"/>
                <w:szCs w:val="18"/>
              </w:rPr>
              <w:t>PI</w:t>
            </w:r>
          </w:p>
        </w:tc>
        <w:tc>
          <w:tcPr>
            <w:tcW w:w="1350" w:type="dxa"/>
            <w:tcBorders>
              <w:top w:val="single" w:sz="4" w:space="0" w:color="auto"/>
              <w:bottom w:val="single" w:sz="4" w:space="0" w:color="auto"/>
            </w:tcBorders>
          </w:tcPr>
          <w:p w14:paraId="5971D26D" w14:textId="77777777" w:rsidR="00EA3955" w:rsidRPr="00520ACC" w:rsidRDefault="00EA3955" w:rsidP="004B3061">
            <w:pPr>
              <w:jc w:val="center"/>
              <w:rPr>
                <w:rFonts w:ascii="Arial" w:hAnsi="Arial" w:cs="Arial"/>
                <w:b/>
                <w:sz w:val="18"/>
                <w:szCs w:val="18"/>
              </w:rPr>
            </w:pPr>
            <w:r w:rsidRPr="00520ACC">
              <w:rPr>
                <w:rFonts w:ascii="Arial" w:hAnsi="Arial" w:cs="Arial"/>
                <w:b/>
                <w:sz w:val="18"/>
                <w:szCs w:val="18"/>
              </w:rPr>
              <w:t>Co-PI</w:t>
            </w:r>
          </w:p>
        </w:tc>
        <w:tc>
          <w:tcPr>
            <w:tcW w:w="1260" w:type="dxa"/>
            <w:tcBorders>
              <w:top w:val="single" w:sz="4" w:space="0" w:color="auto"/>
              <w:bottom w:val="single" w:sz="4" w:space="0" w:color="auto"/>
            </w:tcBorders>
          </w:tcPr>
          <w:p w14:paraId="7EA28BF1" w14:textId="77777777" w:rsidR="00EA3955" w:rsidRPr="00520ACC" w:rsidRDefault="00EA3955" w:rsidP="004B3061">
            <w:pPr>
              <w:jc w:val="center"/>
              <w:rPr>
                <w:rFonts w:ascii="Arial" w:hAnsi="Arial" w:cs="Arial"/>
                <w:b/>
                <w:sz w:val="18"/>
                <w:szCs w:val="18"/>
              </w:rPr>
            </w:pPr>
            <w:r w:rsidRPr="00520ACC">
              <w:rPr>
                <w:rFonts w:ascii="Arial" w:hAnsi="Arial" w:cs="Arial"/>
                <w:b/>
                <w:sz w:val="18"/>
                <w:szCs w:val="18"/>
              </w:rPr>
              <w:t>Co-PI</w:t>
            </w:r>
          </w:p>
        </w:tc>
      </w:tr>
      <w:tr w:rsidR="00EA3955" w14:paraId="2B3221B4" w14:textId="77777777" w:rsidTr="004B3061">
        <w:trPr>
          <w:trHeight w:val="270"/>
        </w:trPr>
        <w:tc>
          <w:tcPr>
            <w:tcW w:w="3810" w:type="dxa"/>
            <w:tcBorders>
              <w:top w:val="single" w:sz="4" w:space="0" w:color="auto"/>
              <w:right w:val="single" w:sz="4" w:space="0" w:color="auto"/>
            </w:tcBorders>
            <w:shd w:val="clear" w:color="auto" w:fill="auto"/>
            <w:noWrap/>
            <w:vAlign w:val="bottom"/>
          </w:tcPr>
          <w:p w14:paraId="678DC0E1" w14:textId="77777777" w:rsidR="00EA3955" w:rsidRDefault="00EA3955" w:rsidP="004B3061">
            <w:pPr>
              <w:rPr>
                <w:rFonts w:ascii="Arial" w:hAnsi="Arial" w:cs="Arial"/>
                <w:sz w:val="18"/>
                <w:szCs w:val="18"/>
              </w:rPr>
            </w:pPr>
            <w:r>
              <w:rPr>
                <w:rFonts w:ascii="Arial" w:hAnsi="Arial" w:cs="Arial"/>
                <w:sz w:val="18"/>
                <w:szCs w:val="18"/>
              </w:rPr>
              <w:t>SALARIES</w:t>
            </w:r>
          </w:p>
        </w:tc>
        <w:tc>
          <w:tcPr>
            <w:tcW w:w="1410" w:type="dxa"/>
            <w:tcBorders>
              <w:top w:val="single" w:sz="4" w:space="0" w:color="auto"/>
              <w:left w:val="single" w:sz="4" w:space="0" w:color="auto"/>
            </w:tcBorders>
          </w:tcPr>
          <w:p w14:paraId="442D5CBE" w14:textId="77777777" w:rsidR="00EA3955" w:rsidRDefault="00EA3955" w:rsidP="004B3061">
            <w:pPr>
              <w:rPr>
                <w:rFonts w:ascii="Arial" w:hAnsi="Arial" w:cs="Arial"/>
                <w:sz w:val="18"/>
                <w:szCs w:val="18"/>
              </w:rPr>
            </w:pPr>
          </w:p>
        </w:tc>
        <w:tc>
          <w:tcPr>
            <w:tcW w:w="1350" w:type="dxa"/>
            <w:tcBorders>
              <w:top w:val="single" w:sz="4" w:space="0" w:color="auto"/>
              <w:left w:val="single" w:sz="4" w:space="0" w:color="auto"/>
            </w:tcBorders>
          </w:tcPr>
          <w:p w14:paraId="1B4BB92C" w14:textId="77777777" w:rsidR="00EA3955" w:rsidRDefault="00EA3955" w:rsidP="004B3061">
            <w:pPr>
              <w:rPr>
                <w:rFonts w:ascii="Arial" w:hAnsi="Arial" w:cs="Arial"/>
                <w:sz w:val="18"/>
                <w:szCs w:val="18"/>
              </w:rPr>
            </w:pPr>
          </w:p>
        </w:tc>
        <w:tc>
          <w:tcPr>
            <w:tcW w:w="1260" w:type="dxa"/>
            <w:tcBorders>
              <w:top w:val="single" w:sz="4" w:space="0" w:color="auto"/>
              <w:left w:val="single" w:sz="4" w:space="0" w:color="auto"/>
              <w:right w:val="single" w:sz="4" w:space="0" w:color="auto"/>
            </w:tcBorders>
          </w:tcPr>
          <w:p w14:paraId="430B7FC9" w14:textId="77777777" w:rsidR="00EA3955" w:rsidRDefault="00EA3955" w:rsidP="004B3061">
            <w:pPr>
              <w:rPr>
                <w:rFonts w:ascii="Arial" w:hAnsi="Arial" w:cs="Arial"/>
                <w:sz w:val="18"/>
                <w:szCs w:val="18"/>
              </w:rPr>
            </w:pPr>
          </w:p>
        </w:tc>
      </w:tr>
      <w:tr w:rsidR="00EA3955" w14:paraId="01EB7220" w14:textId="77777777" w:rsidTr="004B3061">
        <w:trPr>
          <w:trHeight w:val="270"/>
        </w:trPr>
        <w:tc>
          <w:tcPr>
            <w:tcW w:w="3810" w:type="dxa"/>
            <w:tcBorders>
              <w:right w:val="single" w:sz="4" w:space="0" w:color="auto"/>
            </w:tcBorders>
            <w:shd w:val="clear" w:color="auto" w:fill="auto"/>
            <w:noWrap/>
            <w:vAlign w:val="bottom"/>
          </w:tcPr>
          <w:p w14:paraId="3D43CE82" w14:textId="77777777" w:rsidR="00EA3955" w:rsidRDefault="00EA3955" w:rsidP="004B3061">
            <w:pPr>
              <w:ind w:left="247"/>
              <w:rPr>
                <w:rFonts w:ascii="Arial" w:hAnsi="Arial" w:cs="Arial"/>
                <w:sz w:val="18"/>
                <w:szCs w:val="18"/>
              </w:rPr>
            </w:pPr>
            <w:r>
              <w:rPr>
                <w:rFonts w:ascii="Arial" w:hAnsi="Arial" w:cs="Arial"/>
                <w:sz w:val="18"/>
                <w:szCs w:val="18"/>
              </w:rPr>
              <w:t>GRA(s)</w:t>
            </w:r>
          </w:p>
        </w:tc>
        <w:tc>
          <w:tcPr>
            <w:tcW w:w="1410" w:type="dxa"/>
            <w:tcBorders>
              <w:left w:val="single" w:sz="4" w:space="0" w:color="auto"/>
            </w:tcBorders>
          </w:tcPr>
          <w:p w14:paraId="6D561C14" w14:textId="77777777" w:rsidR="00EA3955" w:rsidRDefault="00EA3955" w:rsidP="004B3061">
            <w:pPr>
              <w:ind w:left="247"/>
              <w:rPr>
                <w:rFonts w:ascii="Arial" w:hAnsi="Arial" w:cs="Arial"/>
                <w:sz w:val="18"/>
                <w:szCs w:val="18"/>
              </w:rPr>
            </w:pPr>
          </w:p>
        </w:tc>
        <w:tc>
          <w:tcPr>
            <w:tcW w:w="1350" w:type="dxa"/>
            <w:tcBorders>
              <w:left w:val="single" w:sz="4" w:space="0" w:color="auto"/>
            </w:tcBorders>
          </w:tcPr>
          <w:p w14:paraId="1B8016B7" w14:textId="77777777" w:rsidR="00EA3955" w:rsidRDefault="00EA3955" w:rsidP="004B3061">
            <w:pPr>
              <w:ind w:left="247"/>
              <w:rPr>
                <w:rFonts w:ascii="Arial" w:hAnsi="Arial" w:cs="Arial"/>
                <w:sz w:val="18"/>
                <w:szCs w:val="18"/>
              </w:rPr>
            </w:pPr>
          </w:p>
        </w:tc>
        <w:tc>
          <w:tcPr>
            <w:tcW w:w="1260" w:type="dxa"/>
            <w:tcBorders>
              <w:left w:val="single" w:sz="4" w:space="0" w:color="auto"/>
              <w:right w:val="single" w:sz="4" w:space="0" w:color="auto"/>
            </w:tcBorders>
          </w:tcPr>
          <w:p w14:paraId="1BF4303E" w14:textId="77777777" w:rsidR="00EA3955" w:rsidRDefault="00EA3955" w:rsidP="004B3061">
            <w:pPr>
              <w:ind w:left="247"/>
              <w:rPr>
                <w:rFonts w:ascii="Arial" w:hAnsi="Arial" w:cs="Arial"/>
                <w:sz w:val="18"/>
                <w:szCs w:val="18"/>
              </w:rPr>
            </w:pPr>
          </w:p>
        </w:tc>
      </w:tr>
      <w:tr w:rsidR="00EA3955" w14:paraId="1987E709" w14:textId="77777777" w:rsidTr="004B3061">
        <w:trPr>
          <w:trHeight w:val="270"/>
        </w:trPr>
        <w:tc>
          <w:tcPr>
            <w:tcW w:w="3810" w:type="dxa"/>
            <w:tcBorders>
              <w:right w:val="single" w:sz="4" w:space="0" w:color="auto"/>
            </w:tcBorders>
            <w:shd w:val="clear" w:color="auto" w:fill="auto"/>
            <w:noWrap/>
            <w:vAlign w:val="bottom"/>
          </w:tcPr>
          <w:p w14:paraId="4085E08F" w14:textId="77777777" w:rsidR="00EA3955" w:rsidRDefault="00EA3955" w:rsidP="004B3061">
            <w:pPr>
              <w:ind w:left="247"/>
              <w:rPr>
                <w:rFonts w:ascii="Arial" w:hAnsi="Arial" w:cs="Arial"/>
                <w:sz w:val="18"/>
                <w:szCs w:val="18"/>
              </w:rPr>
            </w:pPr>
            <w:r>
              <w:rPr>
                <w:rFonts w:ascii="Arial" w:hAnsi="Arial" w:cs="Arial"/>
                <w:sz w:val="18"/>
                <w:szCs w:val="18"/>
              </w:rPr>
              <w:t>Staff</w:t>
            </w:r>
          </w:p>
        </w:tc>
        <w:tc>
          <w:tcPr>
            <w:tcW w:w="1410" w:type="dxa"/>
            <w:tcBorders>
              <w:left w:val="single" w:sz="4" w:space="0" w:color="auto"/>
            </w:tcBorders>
          </w:tcPr>
          <w:p w14:paraId="6B04AADC" w14:textId="77777777" w:rsidR="00EA3955" w:rsidRDefault="00EA3955" w:rsidP="004B3061">
            <w:pPr>
              <w:ind w:left="247"/>
              <w:rPr>
                <w:rFonts w:ascii="Arial" w:hAnsi="Arial" w:cs="Arial"/>
                <w:sz w:val="18"/>
                <w:szCs w:val="18"/>
              </w:rPr>
            </w:pPr>
          </w:p>
        </w:tc>
        <w:tc>
          <w:tcPr>
            <w:tcW w:w="1350" w:type="dxa"/>
            <w:tcBorders>
              <w:left w:val="single" w:sz="4" w:space="0" w:color="auto"/>
            </w:tcBorders>
          </w:tcPr>
          <w:p w14:paraId="2D1BB3C2" w14:textId="77777777" w:rsidR="00EA3955" w:rsidRDefault="00EA3955" w:rsidP="004B3061">
            <w:pPr>
              <w:ind w:left="247"/>
              <w:rPr>
                <w:rFonts w:ascii="Arial" w:hAnsi="Arial" w:cs="Arial"/>
                <w:sz w:val="18"/>
                <w:szCs w:val="18"/>
              </w:rPr>
            </w:pPr>
          </w:p>
        </w:tc>
        <w:tc>
          <w:tcPr>
            <w:tcW w:w="1260" w:type="dxa"/>
            <w:tcBorders>
              <w:left w:val="single" w:sz="4" w:space="0" w:color="auto"/>
              <w:right w:val="single" w:sz="4" w:space="0" w:color="auto"/>
            </w:tcBorders>
          </w:tcPr>
          <w:p w14:paraId="1ACBDA71" w14:textId="77777777" w:rsidR="00EA3955" w:rsidRDefault="00EA3955" w:rsidP="004B3061">
            <w:pPr>
              <w:ind w:left="247"/>
              <w:rPr>
                <w:rFonts w:ascii="Arial" w:hAnsi="Arial" w:cs="Arial"/>
                <w:sz w:val="18"/>
                <w:szCs w:val="18"/>
              </w:rPr>
            </w:pPr>
          </w:p>
        </w:tc>
      </w:tr>
      <w:tr w:rsidR="00EA3955" w14:paraId="559B67E0" w14:textId="77777777" w:rsidTr="004B3061">
        <w:trPr>
          <w:trHeight w:val="270"/>
        </w:trPr>
        <w:tc>
          <w:tcPr>
            <w:tcW w:w="3810" w:type="dxa"/>
            <w:tcBorders>
              <w:right w:val="single" w:sz="4" w:space="0" w:color="auto"/>
            </w:tcBorders>
            <w:shd w:val="clear" w:color="auto" w:fill="auto"/>
            <w:noWrap/>
            <w:vAlign w:val="bottom"/>
          </w:tcPr>
          <w:p w14:paraId="0DB710C6" w14:textId="77777777" w:rsidR="00EA3955" w:rsidRDefault="00EA3955" w:rsidP="004B3061">
            <w:pPr>
              <w:ind w:left="247"/>
              <w:rPr>
                <w:rFonts w:ascii="Arial" w:hAnsi="Arial" w:cs="Arial"/>
                <w:sz w:val="18"/>
                <w:szCs w:val="18"/>
              </w:rPr>
            </w:pPr>
            <w:r>
              <w:rPr>
                <w:rFonts w:ascii="Arial" w:hAnsi="Arial" w:cs="Arial"/>
                <w:sz w:val="18"/>
                <w:szCs w:val="18"/>
              </w:rPr>
              <w:t>Hourly, non-student</w:t>
            </w:r>
          </w:p>
        </w:tc>
        <w:tc>
          <w:tcPr>
            <w:tcW w:w="1410" w:type="dxa"/>
            <w:tcBorders>
              <w:left w:val="single" w:sz="4" w:space="0" w:color="auto"/>
            </w:tcBorders>
          </w:tcPr>
          <w:p w14:paraId="430B40DD" w14:textId="0A89C5C7" w:rsidR="00EA3955" w:rsidRDefault="00CC7E9A" w:rsidP="009F64C6">
            <w:pPr>
              <w:rPr>
                <w:rFonts w:ascii="Arial" w:hAnsi="Arial" w:cs="Arial"/>
                <w:sz w:val="18"/>
                <w:szCs w:val="18"/>
              </w:rPr>
            </w:pPr>
            <w:r>
              <w:rPr>
                <w:rFonts w:ascii="Arial" w:hAnsi="Arial" w:cs="Arial"/>
                <w:sz w:val="18"/>
                <w:szCs w:val="18"/>
              </w:rPr>
              <w:t>21,000</w:t>
            </w:r>
          </w:p>
        </w:tc>
        <w:tc>
          <w:tcPr>
            <w:tcW w:w="1350" w:type="dxa"/>
            <w:tcBorders>
              <w:left w:val="single" w:sz="4" w:space="0" w:color="auto"/>
            </w:tcBorders>
          </w:tcPr>
          <w:p w14:paraId="21C43C53" w14:textId="77777777" w:rsidR="00EA3955" w:rsidRDefault="00EA3955" w:rsidP="004B3061">
            <w:pPr>
              <w:ind w:left="247"/>
              <w:rPr>
                <w:rFonts w:ascii="Arial" w:hAnsi="Arial" w:cs="Arial"/>
                <w:sz w:val="18"/>
                <w:szCs w:val="18"/>
              </w:rPr>
            </w:pPr>
          </w:p>
        </w:tc>
        <w:tc>
          <w:tcPr>
            <w:tcW w:w="1260" w:type="dxa"/>
            <w:tcBorders>
              <w:left w:val="single" w:sz="4" w:space="0" w:color="auto"/>
              <w:right w:val="single" w:sz="4" w:space="0" w:color="auto"/>
            </w:tcBorders>
          </w:tcPr>
          <w:p w14:paraId="004AEE0F" w14:textId="77777777" w:rsidR="00EA3955" w:rsidRDefault="00EA3955" w:rsidP="004B3061">
            <w:pPr>
              <w:ind w:left="247"/>
              <w:rPr>
                <w:rFonts w:ascii="Arial" w:hAnsi="Arial" w:cs="Arial"/>
                <w:sz w:val="18"/>
                <w:szCs w:val="18"/>
              </w:rPr>
            </w:pPr>
          </w:p>
        </w:tc>
      </w:tr>
      <w:tr w:rsidR="00EA3955" w14:paraId="4104A2A8" w14:textId="77777777" w:rsidTr="004B3061">
        <w:trPr>
          <w:trHeight w:val="270"/>
        </w:trPr>
        <w:tc>
          <w:tcPr>
            <w:tcW w:w="3810" w:type="dxa"/>
            <w:tcBorders>
              <w:right w:val="single" w:sz="4" w:space="0" w:color="auto"/>
            </w:tcBorders>
            <w:shd w:val="clear" w:color="auto" w:fill="auto"/>
            <w:noWrap/>
            <w:vAlign w:val="bottom"/>
          </w:tcPr>
          <w:p w14:paraId="45ECDF95" w14:textId="77777777" w:rsidR="00EA3955" w:rsidRDefault="00EA3955" w:rsidP="004B3061">
            <w:pPr>
              <w:ind w:left="247"/>
              <w:rPr>
                <w:rFonts w:ascii="Arial" w:hAnsi="Arial" w:cs="Arial"/>
                <w:sz w:val="18"/>
                <w:szCs w:val="18"/>
              </w:rPr>
            </w:pPr>
            <w:r>
              <w:rPr>
                <w:rFonts w:ascii="Arial" w:hAnsi="Arial" w:cs="Arial"/>
                <w:sz w:val="18"/>
                <w:szCs w:val="18"/>
              </w:rPr>
              <w:t>Hourly, enrolled student</w:t>
            </w:r>
          </w:p>
        </w:tc>
        <w:tc>
          <w:tcPr>
            <w:tcW w:w="1410" w:type="dxa"/>
            <w:tcBorders>
              <w:left w:val="single" w:sz="4" w:space="0" w:color="auto"/>
            </w:tcBorders>
          </w:tcPr>
          <w:p w14:paraId="2B4A2BE0" w14:textId="77777777" w:rsidR="00EA3955" w:rsidRDefault="00EA3955" w:rsidP="004B3061">
            <w:pPr>
              <w:ind w:left="247"/>
              <w:rPr>
                <w:rFonts w:ascii="Arial" w:hAnsi="Arial" w:cs="Arial"/>
                <w:sz w:val="18"/>
                <w:szCs w:val="18"/>
              </w:rPr>
            </w:pPr>
          </w:p>
        </w:tc>
        <w:tc>
          <w:tcPr>
            <w:tcW w:w="1350" w:type="dxa"/>
            <w:tcBorders>
              <w:left w:val="single" w:sz="4" w:space="0" w:color="auto"/>
            </w:tcBorders>
          </w:tcPr>
          <w:p w14:paraId="5781F48F" w14:textId="77777777" w:rsidR="00EA3955" w:rsidRDefault="00EA3955" w:rsidP="004B3061">
            <w:pPr>
              <w:ind w:left="247"/>
              <w:rPr>
                <w:rFonts w:ascii="Arial" w:hAnsi="Arial" w:cs="Arial"/>
                <w:sz w:val="18"/>
                <w:szCs w:val="18"/>
              </w:rPr>
            </w:pPr>
          </w:p>
        </w:tc>
        <w:tc>
          <w:tcPr>
            <w:tcW w:w="1260" w:type="dxa"/>
            <w:tcBorders>
              <w:left w:val="single" w:sz="4" w:space="0" w:color="auto"/>
              <w:right w:val="single" w:sz="4" w:space="0" w:color="auto"/>
            </w:tcBorders>
          </w:tcPr>
          <w:p w14:paraId="2F8FF707" w14:textId="77777777" w:rsidR="00EA3955" w:rsidRDefault="00EA3955" w:rsidP="004B3061">
            <w:pPr>
              <w:ind w:left="247"/>
              <w:rPr>
                <w:rFonts w:ascii="Arial" w:hAnsi="Arial" w:cs="Arial"/>
                <w:sz w:val="18"/>
                <w:szCs w:val="18"/>
              </w:rPr>
            </w:pPr>
          </w:p>
        </w:tc>
      </w:tr>
      <w:tr w:rsidR="00EA3955" w14:paraId="5692A603" w14:textId="77777777" w:rsidTr="004B3061">
        <w:trPr>
          <w:trHeight w:val="270"/>
        </w:trPr>
        <w:tc>
          <w:tcPr>
            <w:tcW w:w="3810" w:type="dxa"/>
            <w:tcBorders>
              <w:right w:val="single" w:sz="4" w:space="0" w:color="auto"/>
            </w:tcBorders>
            <w:shd w:val="clear" w:color="auto" w:fill="auto"/>
            <w:noWrap/>
            <w:vAlign w:val="bottom"/>
          </w:tcPr>
          <w:p w14:paraId="69E0DC13" w14:textId="77777777" w:rsidR="00EA3955" w:rsidRDefault="00EA3955" w:rsidP="004B3061">
            <w:pPr>
              <w:rPr>
                <w:rFonts w:ascii="Arial" w:hAnsi="Arial" w:cs="Arial"/>
                <w:sz w:val="18"/>
                <w:szCs w:val="18"/>
              </w:rPr>
            </w:pPr>
            <w:r>
              <w:rPr>
                <w:rFonts w:ascii="Arial" w:hAnsi="Arial" w:cs="Arial"/>
                <w:sz w:val="18"/>
                <w:szCs w:val="18"/>
              </w:rPr>
              <w:t>FRINGES</w:t>
            </w:r>
          </w:p>
        </w:tc>
        <w:tc>
          <w:tcPr>
            <w:tcW w:w="1410" w:type="dxa"/>
            <w:tcBorders>
              <w:left w:val="single" w:sz="4" w:space="0" w:color="auto"/>
            </w:tcBorders>
          </w:tcPr>
          <w:p w14:paraId="7267A4F5" w14:textId="2448F437" w:rsidR="00EA3955" w:rsidRDefault="009F64C6" w:rsidP="004B3061">
            <w:pPr>
              <w:rPr>
                <w:rFonts w:ascii="Arial" w:hAnsi="Arial" w:cs="Arial"/>
                <w:sz w:val="18"/>
                <w:szCs w:val="18"/>
              </w:rPr>
            </w:pPr>
            <w:r>
              <w:rPr>
                <w:rFonts w:ascii="Arial" w:hAnsi="Arial" w:cs="Arial"/>
                <w:sz w:val="18"/>
                <w:szCs w:val="18"/>
              </w:rPr>
              <w:t>1,</w:t>
            </w:r>
            <w:r w:rsidR="00CC7E9A">
              <w:rPr>
                <w:rFonts w:ascii="Arial" w:hAnsi="Arial" w:cs="Arial"/>
                <w:sz w:val="18"/>
                <w:szCs w:val="18"/>
              </w:rPr>
              <w:t>659</w:t>
            </w:r>
          </w:p>
        </w:tc>
        <w:tc>
          <w:tcPr>
            <w:tcW w:w="1350" w:type="dxa"/>
            <w:tcBorders>
              <w:left w:val="single" w:sz="4" w:space="0" w:color="auto"/>
            </w:tcBorders>
          </w:tcPr>
          <w:p w14:paraId="0D3045F7" w14:textId="77777777" w:rsidR="00EA3955" w:rsidRDefault="00EA3955" w:rsidP="004B3061">
            <w:pPr>
              <w:rPr>
                <w:rFonts w:ascii="Arial" w:hAnsi="Arial" w:cs="Arial"/>
                <w:sz w:val="18"/>
                <w:szCs w:val="18"/>
              </w:rPr>
            </w:pPr>
          </w:p>
        </w:tc>
        <w:tc>
          <w:tcPr>
            <w:tcW w:w="1260" w:type="dxa"/>
            <w:tcBorders>
              <w:left w:val="single" w:sz="4" w:space="0" w:color="auto"/>
              <w:right w:val="single" w:sz="4" w:space="0" w:color="auto"/>
            </w:tcBorders>
          </w:tcPr>
          <w:p w14:paraId="0FF8CB0F" w14:textId="77777777" w:rsidR="00EA3955" w:rsidRDefault="00EA3955" w:rsidP="004B3061">
            <w:pPr>
              <w:rPr>
                <w:rFonts w:ascii="Arial" w:hAnsi="Arial" w:cs="Arial"/>
                <w:sz w:val="18"/>
                <w:szCs w:val="18"/>
              </w:rPr>
            </w:pPr>
          </w:p>
        </w:tc>
      </w:tr>
      <w:tr w:rsidR="00EA3955" w14:paraId="626A0B29" w14:textId="77777777" w:rsidTr="004B3061">
        <w:trPr>
          <w:trHeight w:val="270"/>
        </w:trPr>
        <w:tc>
          <w:tcPr>
            <w:tcW w:w="3810" w:type="dxa"/>
            <w:tcBorders>
              <w:right w:val="single" w:sz="4" w:space="0" w:color="auto"/>
            </w:tcBorders>
            <w:shd w:val="clear" w:color="auto" w:fill="auto"/>
            <w:noWrap/>
            <w:vAlign w:val="bottom"/>
            <w:hideMark/>
          </w:tcPr>
          <w:p w14:paraId="52F79755" w14:textId="77777777" w:rsidR="00EA3955" w:rsidRDefault="00EA3955" w:rsidP="004B3061">
            <w:pPr>
              <w:rPr>
                <w:rFonts w:ascii="Arial" w:hAnsi="Arial" w:cs="Arial"/>
                <w:sz w:val="18"/>
                <w:szCs w:val="18"/>
              </w:rPr>
            </w:pPr>
            <w:r>
              <w:rPr>
                <w:rFonts w:ascii="Arial" w:hAnsi="Arial" w:cs="Arial"/>
                <w:sz w:val="18"/>
                <w:szCs w:val="18"/>
              </w:rPr>
              <w:t>TRAVEL - Domestic</w:t>
            </w:r>
          </w:p>
        </w:tc>
        <w:tc>
          <w:tcPr>
            <w:tcW w:w="1410" w:type="dxa"/>
            <w:tcBorders>
              <w:left w:val="single" w:sz="4" w:space="0" w:color="auto"/>
            </w:tcBorders>
          </w:tcPr>
          <w:p w14:paraId="7F757456" w14:textId="4D52C723" w:rsidR="00EA3955" w:rsidRDefault="009F64C6" w:rsidP="004B3061">
            <w:pPr>
              <w:rPr>
                <w:rFonts w:ascii="Arial" w:hAnsi="Arial" w:cs="Arial"/>
                <w:sz w:val="18"/>
                <w:szCs w:val="18"/>
              </w:rPr>
            </w:pPr>
            <w:r>
              <w:rPr>
                <w:rFonts w:ascii="Arial" w:hAnsi="Arial" w:cs="Arial"/>
                <w:sz w:val="18"/>
                <w:szCs w:val="18"/>
              </w:rPr>
              <w:t>2,000</w:t>
            </w:r>
          </w:p>
        </w:tc>
        <w:tc>
          <w:tcPr>
            <w:tcW w:w="1350" w:type="dxa"/>
            <w:tcBorders>
              <w:left w:val="single" w:sz="4" w:space="0" w:color="auto"/>
            </w:tcBorders>
          </w:tcPr>
          <w:p w14:paraId="57FD0CFD" w14:textId="77777777" w:rsidR="00EA3955" w:rsidRDefault="00EA3955" w:rsidP="004B3061">
            <w:pPr>
              <w:rPr>
                <w:rFonts w:ascii="Arial" w:hAnsi="Arial" w:cs="Arial"/>
                <w:sz w:val="18"/>
                <w:szCs w:val="18"/>
              </w:rPr>
            </w:pPr>
          </w:p>
        </w:tc>
        <w:tc>
          <w:tcPr>
            <w:tcW w:w="1260" w:type="dxa"/>
            <w:tcBorders>
              <w:left w:val="single" w:sz="4" w:space="0" w:color="auto"/>
              <w:right w:val="single" w:sz="4" w:space="0" w:color="auto"/>
            </w:tcBorders>
          </w:tcPr>
          <w:p w14:paraId="21E82898" w14:textId="77777777" w:rsidR="00EA3955" w:rsidRDefault="00EA3955" w:rsidP="004B3061">
            <w:pPr>
              <w:rPr>
                <w:rFonts w:ascii="Arial" w:hAnsi="Arial" w:cs="Arial"/>
                <w:sz w:val="18"/>
                <w:szCs w:val="18"/>
              </w:rPr>
            </w:pPr>
          </w:p>
        </w:tc>
      </w:tr>
      <w:tr w:rsidR="00EA3955" w14:paraId="4F9AB439" w14:textId="77777777" w:rsidTr="004B3061">
        <w:trPr>
          <w:trHeight w:val="270"/>
        </w:trPr>
        <w:tc>
          <w:tcPr>
            <w:tcW w:w="3810" w:type="dxa"/>
            <w:tcBorders>
              <w:right w:val="single" w:sz="4" w:space="0" w:color="auto"/>
            </w:tcBorders>
            <w:shd w:val="clear" w:color="auto" w:fill="auto"/>
            <w:noWrap/>
            <w:vAlign w:val="bottom"/>
            <w:hideMark/>
          </w:tcPr>
          <w:p w14:paraId="193B09BA" w14:textId="77777777" w:rsidR="00EA3955" w:rsidRDefault="00EA3955" w:rsidP="004B3061">
            <w:pPr>
              <w:rPr>
                <w:rFonts w:ascii="Arial" w:hAnsi="Arial" w:cs="Arial"/>
                <w:sz w:val="18"/>
                <w:szCs w:val="18"/>
              </w:rPr>
            </w:pPr>
            <w:r>
              <w:rPr>
                <w:rFonts w:ascii="Arial" w:hAnsi="Arial" w:cs="Arial"/>
                <w:sz w:val="18"/>
                <w:szCs w:val="18"/>
              </w:rPr>
              <w:lastRenderedPageBreak/>
              <w:t>TRAVEL - Foreign</w:t>
            </w:r>
          </w:p>
        </w:tc>
        <w:tc>
          <w:tcPr>
            <w:tcW w:w="1410" w:type="dxa"/>
            <w:tcBorders>
              <w:left w:val="single" w:sz="4" w:space="0" w:color="auto"/>
            </w:tcBorders>
          </w:tcPr>
          <w:p w14:paraId="08F0D248" w14:textId="77777777" w:rsidR="00EA3955" w:rsidRDefault="00EA3955" w:rsidP="004B3061">
            <w:pPr>
              <w:rPr>
                <w:rFonts w:ascii="Arial" w:hAnsi="Arial" w:cs="Arial"/>
                <w:sz w:val="18"/>
                <w:szCs w:val="18"/>
              </w:rPr>
            </w:pPr>
          </w:p>
        </w:tc>
        <w:tc>
          <w:tcPr>
            <w:tcW w:w="1350" w:type="dxa"/>
            <w:tcBorders>
              <w:left w:val="single" w:sz="4" w:space="0" w:color="auto"/>
            </w:tcBorders>
          </w:tcPr>
          <w:p w14:paraId="19BFBFFE" w14:textId="77777777" w:rsidR="00EA3955" w:rsidRDefault="00EA3955" w:rsidP="004B3061">
            <w:pPr>
              <w:rPr>
                <w:rFonts w:ascii="Arial" w:hAnsi="Arial" w:cs="Arial"/>
                <w:sz w:val="18"/>
                <w:szCs w:val="18"/>
              </w:rPr>
            </w:pPr>
          </w:p>
        </w:tc>
        <w:tc>
          <w:tcPr>
            <w:tcW w:w="1260" w:type="dxa"/>
            <w:tcBorders>
              <w:left w:val="single" w:sz="4" w:space="0" w:color="auto"/>
              <w:right w:val="single" w:sz="4" w:space="0" w:color="auto"/>
            </w:tcBorders>
          </w:tcPr>
          <w:p w14:paraId="6C3530B6" w14:textId="77777777" w:rsidR="00EA3955" w:rsidRDefault="00EA3955" w:rsidP="004B3061">
            <w:pPr>
              <w:rPr>
                <w:rFonts w:ascii="Arial" w:hAnsi="Arial" w:cs="Arial"/>
                <w:sz w:val="18"/>
                <w:szCs w:val="18"/>
              </w:rPr>
            </w:pPr>
          </w:p>
        </w:tc>
      </w:tr>
      <w:tr w:rsidR="00EA3955" w14:paraId="633550D6" w14:textId="77777777" w:rsidTr="004B3061">
        <w:trPr>
          <w:trHeight w:val="270"/>
        </w:trPr>
        <w:tc>
          <w:tcPr>
            <w:tcW w:w="3810" w:type="dxa"/>
            <w:tcBorders>
              <w:right w:val="single" w:sz="4" w:space="0" w:color="auto"/>
            </w:tcBorders>
            <w:shd w:val="clear" w:color="auto" w:fill="auto"/>
            <w:noWrap/>
            <w:vAlign w:val="bottom"/>
          </w:tcPr>
          <w:p w14:paraId="7D00BD27" w14:textId="77777777" w:rsidR="00EA3955" w:rsidRDefault="00EA3955" w:rsidP="004B3061">
            <w:pPr>
              <w:rPr>
                <w:rFonts w:ascii="Arial" w:hAnsi="Arial" w:cs="Arial"/>
                <w:sz w:val="18"/>
                <w:szCs w:val="18"/>
              </w:rPr>
            </w:pPr>
            <w:r>
              <w:rPr>
                <w:rFonts w:ascii="Arial" w:hAnsi="Arial" w:cs="Arial"/>
                <w:sz w:val="18"/>
                <w:szCs w:val="18"/>
              </w:rPr>
              <w:t>EQUIPMENT</w:t>
            </w:r>
          </w:p>
        </w:tc>
        <w:tc>
          <w:tcPr>
            <w:tcW w:w="1410" w:type="dxa"/>
            <w:tcBorders>
              <w:left w:val="single" w:sz="4" w:space="0" w:color="auto"/>
            </w:tcBorders>
          </w:tcPr>
          <w:p w14:paraId="20658831" w14:textId="77777777" w:rsidR="00EA3955" w:rsidRDefault="00EA3955" w:rsidP="004B3061">
            <w:pPr>
              <w:rPr>
                <w:rFonts w:ascii="Arial" w:hAnsi="Arial" w:cs="Arial"/>
                <w:sz w:val="18"/>
                <w:szCs w:val="18"/>
              </w:rPr>
            </w:pPr>
          </w:p>
        </w:tc>
        <w:tc>
          <w:tcPr>
            <w:tcW w:w="1350" w:type="dxa"/>
            <w:tcBorders>
              <w:left w:val="single" w:sz="4" w:space="0" w:color="auto"/>
            </w:tcBorders>
          </w:tcPr>
          <w:p w14:paraId="72267F90" w14:textId="77777777" w:rsidR="00EA3955" w:rsidRDefault="00EA3955" w:rsidP="004B3061">
            <w:pPr>
              <w:rPr>
                <w:rFonts w:ascii="Arial" w:hAnsi="Arial" w:cs="Arial"/>
                <w:sz w:val="18"/>
                <w:szCs w:val="18"/>
              </w:rPr>
            </w:pPr>
          </w:p>
        </w:tc>
        <w:tc>
          <w:tcPr>
            <w:tcW w:w="1260" w:type="dxa"/>
            <w:tcBorders>
              <w:left w:val="single" w:sz="4" w:space="0" w:color="auto"/>
              <w:right w:val="single" w:sz="4" w:space="0" w:color="auto"/>
            </w:tcBorders>
          </w:tcPr>
          <w:p w14:paraId="49F8A741" w14:textId="77777777" w:rsidR="00EA3955" w:rsidRDefault="00EA3955" w:rsidP="004B3061">
            <w:pPr>
              <w:rPr>
                <w:rFonts w:ascii="Arial" w:hAnsi="Arial" w:cs="Arial"/>
                <w:sz w:val="18"/>
                <w:szCs w:val="18"/>
              </w:rPr>
            </w:pPr>
          </w:p>
        </w:tc>
      </w:tr>
      <w:tr w:rsidR="00EA3955" w14:paraId="3E01D86F" w14:textId="77777777" w:rsidTr="004B3061">
        <w:trPr>
          <w:trHeight w:val="270"/>
        </w:trPr>
        <w:tc>
          <w:tcPr>
            <w:tcW w:w="3810" w:type="dxa"/>
            <w:tcBorders>
              <w:right w:val="single" w:sz="4" w:space="0" w:color="auto"/>
            </w:tcBorders>
            <w:shd w:val="clear" w:color="auto" w:fill="auto"/>
            <w:noWrap/>
            <w:vAlign w:val="bottom"/>
            <w:hideMark/>
          </w:tcPr>
          <w:p w14:paraId="0F6B14FC" w14:textId="77777777" w:rsidR="00EA3955" w:rsidRDefault="00EA3955" w:rsidP="004B3061">
            <w:pPr>
              <w:rPr>
                <w:rFonts w:ascii="Arial" w:hAnsi="Arial" w:cs="Arial"/>
                <w:sz w:val="18"/>
                <w:szCs w:val="18"/>
              </w:rPr>
            </w:pPr>
            <w:r>
              <w:rPr>
                <w:rFonts w:ascii="Arial" w:hAnsi="Arial" w:cs="Arial"/>
                <w:sz w:val="18"/>
                <w:szCs w:val="18"/>
              </w:rPr>
              <w:t xml:space="preserve">MATERIALS &amp; SUPPLIES </w:t>
            </w:r>
          </w:p>
        </w:tc>
        <w:tc>
          <w:tcPr>
            <w:tcW w:w="1410" w:type="dxa"/>
            <w:tcBorders>
              <w:left w:val="single" w:sz="4" w:space="0" w:color="auto"/>
            </w:tcBorders>
          </w:tcPr>
          <w:p w14:paraId="1A10C8F6" w14:textId="0136518B" w:rsidR="00EA3955" w:rsidRDefault="00061AB0" w:rsidP="004B3061">
            <w:pPr>
              <w:rPr>
                <w:rFonts w:ascii="Arial" w:hAnsi="Arial" w:cs="Arial"/>
                <w:sz w:val="18"/>
                <w:szCs w:val="18"/>
              </w:rPr>
            </w:pPr>
            <w:r>
              <w:rPr>
                <w:rFonts w:ascii="Arial" w:hAnsi="Arial" w:cs="Arial"/>
                <w:sz w:val="18"/>
                <w:szCs w:val="18"/>
              </w:rPr>
              <w:t>1,</w:t>
            </w:r>
            <w:r w:rsidR="00173CE2">
              <w:rPr>
                <w:rFonts w:ascii="Arial" w:hAnsi="Arial" w:cs="Arial"/>
                <w:sz w:val="18"/>
                <w:szCs w:val="18"/>
              </w:rPr>
              <w:t>5</w:t>
            </w:r>
            <w:r>
              <w:rPr>
                <w:rFonts w:ascii="Arial" w:hAnsi="Arial" w:cs="Arial"/>
                <w:sz w:val="18"/>
                <w:szCs w:val="18"/>
              </w:rPr>
              <w:t>00</w:t>
            </w:r>
          </w:p>
        </w:tc>
        <w:tc>
          <w:tcPr>
            <w:tcW w:w="1350" w:type="dxa"/>
            <w:tcBorders>
              <w:left w:val="single" w:sz="4" w:space="0" w:color="auto"/>
            </w:tcBorders>
          </w:tcPr>
          <w:p w14:paraId="10FA4ECD" w14:textId="77777777" w:rsidR="00EA3955" w:rsidRDefault="00EA3955" w:rsidP="004B3061">
            <w:pPr>
              <w:rPr>
                <w:rFonts w:ascii="Arial" w:hAnsi="Arial" w:cs="Arial"/>
                <w:sz w:val="18"/>
                <w:szCs w:val="18"/>
              </w:rPr>
            </w:pPr>
          </w:p>
        </w:tc>
        <w:tc>
          <w:tcPr>
            <w:tcW w:w="1260" w:type="dxa"/>
            <w:tcBorders>
              <w:left w:val="single" w:sz="4" w:space="0" w:color="auto"/>
              <w:right w:val="single" w:sz="4" w:space="0" w:color="auto"/>
            </w:tcBorders>
          </w:tcPr>
          <w:p w14:paraId="6DADC23F" w14:textId="77777777" w:rsidR="00EA3955" w:rsidRDefault="00EA3955" w:rsidP="004B3061">
            <w:pPr>
              <w:rPr>
                <w:rFonts w:ascii="Arial" w:hAnsi="Arial" w:cs="Arial"/>
                <w:sz w:val="18"/>
                <w:szCs w:val="18"/>
              </w:rPr>
            </w:pPr>
          </w:p>
        </w:tc>
      </w:tr>
      <w:tr w:rsidR="00EA3955" w14:paraId="70341854" w14:textId="77777777" w:rsidTr="004B3061">
        <w:trPr>
          <w:trHeight w:val="270"/>
        </w:trPr>
        <w:tc>
          <w:tcPr>
            <w:tcW w:w="3810" w:type="dxa"/>
            <w:tcBorders>
              <w:right w:val="single" w:sz="4" w:space="0" w:color="auto"/>
            </w:tcBorders>
            <w:shd w:val="clear" w:color="auto" w:fill="auto"/>
            <w:noWrap/>
            <w:vAlign w:val="bottom"/>
            <w:hideMark/>
          </w:tcPr>
          <w:p w14:paraId="67D8E361" w14:textId="77777777" w:rsidR="00EA3955" w:rsidRDefault="00EA3955" w:rsidP="004B3061">
            <w:pPr>
              <w:rPr>
                <w:rFonts w:ascii="Arial" w:hAnsi="Arial" w:cs="Arial"/>
                <w:sz w:val="18"/>
                <w:szCs w:val="18"/>
              </w:rPr>
            </w:pPr>
            <w:r>
              <w:rPr>
                <w:rFonts w:ascii="Arial" w:hAnsi="Arial" w:cs="Arial"/>
                <w:sz w:val="18"/>
                <w:szCs w:val="18"/>
              </w:rPr>
              <w:t>JOURNAL PUBLICATION FEES</w:t>
            </w:r>
          </w:p>
        </w:tc>
        <w:tc>
          <w:tcPr>
            <w:tcW w:w="1410" w:type="dxa"/>
            <w:tcBorders>
              <w:left w:val="single" w:sz="4" w:space="0" w:color="auto"/>
            </w:tcBorders>
          </w:tcPr>
          <w:p w14:paraId="0697DDE7" w14:textId="6C23D5CC" w:rsidR="00EA3955" w:rsidRDefault="00061AB0" w:rsidP="004B3061">
            <w:pPr>
              <w:rPr>
                <w:rFonts w:ascii="Arial" w:hAnsi="Arial" w:cs="Arial"/>
                <w:sz w:val="18"/>
                <w:szCs w:val="18"/>
              </w:rPr>
            </w:pPr>
            <w:r>
              <w:rPr>
                <w:rFonts w:ascii="Arial" w:hAnsi="Arial" w:cs="Arial"/>
                <w:sz w:val="18"/>
                <w:szCs w:val="18"/>
              </w:rPr>
              <w:t>1,</w:t>
            </w:r>
            <w:r w:rsidR="009619A1">
              <w:rPr>
                <w:rFonts w:ascii="Arial" w:hAnsi="Arial" w:cs="Arial"/>
                <w:sz w:val="18"/>
                <w:szCs w:val="18"/>
              </w:rPr>
              <w:t>5</w:t>
            </w:r>
            <w:r>
              <w:rPr>
                <w:rFonts w:ascii="Arial" w:hAnsi="Arial" w:cs="Arial"/>
                <w:sz w:val="18"/>
                <w:szCs w:val="18"/>
              </w:rPr>
              <w:t>00</w:t>
            </w:r>
          </w:p>
        </w:tc>
        <w:tc>
          <w:tcPr>
            <w:tcW w:w="1350" w:type="dxa"/>
            <w:tcBorders>
              <w:left w:val="single" w:sz="4" w:space="0" w:color="auto"/>
            </w:tcBorders>
          </w:tcPr>
          <w:p w14:paraId="0B289C58" w14:textId="77777777" w:rsidR="00EA3955" w:rsidRDefault="00EA3955" w:rsidP="004B3061">
            <w:pPr>
              <w:rPr>
                <w:rFonts w:ascii="Arial" w:hAnsi="Arial" w:cs="Arial"/>
                <w:sz w:val="18"/>
                <w:szCs w:val="18"/>
              </w:rPr>
            </w:pPr>
          </w:p>
        </w:tc>
        <w:tc>
          <w:tcPr>
            <w:tcW w:w="1260" w:type="dxa"/>
            <w:tcBorders>
              <w:left w:val="single" w:sz="4" w:space="0" w:color="auto"/>
              <w:right w:val="single" w:sz="4" w:space="0" w:color="auto"/>
            </w:tcBorders>
          </w:tcPr>
          <w:p w14:paraId="3002A301" w14:textId="77777777" w:rsidR="00EA3955" w:rsidRDefault="00EA3955" w:rsidP="004B3061">
            <w:pPr>
              <w:rPr>
                <w:rFonts w:ascii="Arial" w:hAnsi="Arial" w:cs="Arial"/>
                <w:sz w:val="18"/>
                <w:szCs w:val="18"/>
              </w:rPr>
            </w:pPr>
          </w:p>
        </w:tc>
      </w:tr>
      <w:tr w:rsidR="00EA3955" w14:paraId="519A332C" w14:textId="77777777" w:rsidTr="004B3061">
        <w:trPr>
          <w:trHeight w:val="270"/>
        </w:trPr>
        <w:tc>
          <w:tcPr>
            <w:tcW w:w="3810" w:type="dxa"/>
            <w:tcBorders>
              <w:bottom w:val="single" w:sz="4" w:space="0" w:color="auto"/>
              <w:right w:val="single" w:sz="4" w:space="0" w:color="auto"/>
            </w:tcBorders>
            <w:shd w:val="clear" w:color="auto" w:fill="auto"/>
            <w:noWrap/>
            <w:vAlign w:val="bottom"/>
            <w:hideMark/>
          </w:tcPr>
          <w:p w14:paraId="19964CD9" w14:textId="77777777" w:rsidR="00EA3955" w:rsidRDefault="00EA3955" w:rsidP="004B3061">
            <w:pPr>
              <w:rPr>
                <w:rFonts w:ascii="Arial" w:hAnsi="Arial" w:cs="Arial"/>
                <w:sz w:val="18"/>
                <w:szCs w:val="18"/>
              </w:rPr>
            </w:pPr>
            <w:r>
              <w:rPr>
                <w:rFonts w:ascii="Arial" w:hAnsi="Arial" w:cs="Arial"/>
                <w:sz w:val="18"/>
                <w:szCs w:val="18"/>
              </w:rPr>
              <w:t xml:space="preserve">OTHER DIRECT COSTS </w:t>
            </w:r>
          </w:p>
        </w:tc>
        <w:tc>
          <w:tcPr>
            <w:tcW w:w="1410" w:type="dxa"/>
            <w:tcBorders>
              <w:left w:val="single" w:sz="4" w:space="0" w:color="auto"/>
              <w:bottom w:val="single" w:sz="4" w:space="0" w:color="auto"/>
            </w:tcBorders>
          </w:tcPr>
          <w:p w14:paraId="360EDDE6" w14:textId="77777777" w:rsidR="00EA3955" w:rsidRDefault="00EA3955" w:rsidP="004B3061">
            <w:pPr>
              <w:rPr>
                <w:rFonts w:ascii="Arial" w:hAnsi="Arial" w:cs="Arial"/>
                <w:sz w:val="18"/>
                <w:szCs w:val="18"/>
              </w:rPr>
            </w:pPr>
          </w:p>
        </w:tc>
        <w:tc>
          <w:tcPr>
            <w:tcW w:w="1350" w:type="dxa"/>
            <w:tcBorders>
              <w:left w:val="single" w:sz="4" w:space="0" w:color="auto"/>
              <w:bottom w:val="single" w:sz="4" w:space="0" w:color="auto"/>
            </w:tcBorders>
          </w:tcPr>
          <w:p w14:paraId="73639BD1" w14:textId="77777777" w:rsidR="00EA3955" w:rsidRDefault="00EA3955" w:rsidP="004B3061">
            <w:pPr>
              <w:rPr>
                <w:rFonts w:ascii="Arial" w:hAnsi="Arial" w:cs="Arial"/>
                <w:sz w:val="18"/>
                <w:szCs w:val="18"/>
              </w:rPr>
            </w:pPr>
          </w:p>
        </w:tc>
        <w:tc>
          <w:tcPr>
            <w:tcW w:w="1260" w:type="dxa"/>
            <w:tcBorders>
              <w:left w:val="single" w:sz="4" w:space="0" w:color="auto"/>
              <w:bottom w:val="single" w:sz="4" w:space="0" w:color="auto"/>
              <w:right w:val="single" w:sz="4" w:space="0" w:color="auto"/>
            </w:tcBorders>
          </w:tcPr>
          <w:p w14:paraId="4F5D83E8" w14:textId="77777777" w:rsidR="00EA3955" w:rsidRDefault="00EA3955" w:rsidP="004B3061">
            <w:pPr>
              <w:rPr>
                <w:rFonts w:ascii="Arial" w:hAnsi="Arial" w:cs="Arial"/>
                <w:sz w:val="18"/>
                <w:szCs w:val="18"/>
              </w:rPr>
            </w:pPr>
          </w:p>
        </w:tc>
      </w:tr>
      <w:tr w:rsidR="00EA3955" w14:paraId="47D11B23" w14:textId="77777777" w:rsidTr="004B3061">
        <w:trPr>
          <w:trHeight w:val="270"/>
        </w:trPr>
        <w:tc>
          <w:tcPr>
            <w:tcW w:w="3810" w:type="dxa"/>
            <w:tcBorders>
              <w:top w:val="single" w:sz="4" w:space="0" w:color="auto"/>
              <w:bottom w:val="single" w:sz="4" w:space="0" w:color="auto"/>
              <w:right w:val="single" w:sz="4" w:space="0" w:color="auto"/>
            </w:tcBorders>
            <w:shd w:val="clear" w:color="auto" w:fill="auto"/>
            <w:noWrap/>
            <w:vAlign w:val="bottom"/>
          </w:tcPr>
          <w:p w14:paraId="23A9FB4C" w14:textId="77777777" w:rsidR="00EA3955" w:rsidRPr="00520ACC" w:rsidRDefault="00EA3955" w:rsidP="004B3061">
            <w:pPr>
              <w:rPr>
                <w:rFonts w:ascii="Arial" w:hAnsi="Arial" w:cs="Arial"/>
                <w:b/>
                <w:sz w:val="18"/>
                <w:szCs w:val="18"/>
              </w:rPr>
            </w:pPr>
            <w:r w:rsidRPr="00520ACC">
              <w:rPr>
                <w:rFonts w:ascii="Arial" w:hAnsi="Arial" w:cs="Arial"/>
                <w:b/>
                <w:sz w:val="18"/>
                <w:szCs w:val="18"/>
              </w:rPr>
              <w:t>TOTAL</w:t>
            </w:r>
          </w:p>
        </w:tc>
        <w:tc>
          <w:tcPr>
            <w:tcW w:w="1410" w:type="dxa"/>
            <w:tcBorders>
              <w:top w:val="single" w:sz="4" w:space="0" w:color="auto"/>
              <w:left w:val="single" w:sz="4" w:space="0" w:color="auto"/>
              <w:bottom w:val="single" w:sz="4" w:space="0" w:color="auto"/>
            </w:tcBorders>
          </w:tcPr>
          <w:p w14:paraId="4B1A640E" w14:textId="619F4CA5" w:rsidR="00EA3955" w:rsidRDefault="00173CE2" w:rsidP="004B3061">
            <w:pPr>
              <w:rPr>
                <w:rFonts w:ascii="Arial" w:hAnsi="Arial" w:cs="Arial"/>
                <w:sz w:val="18"/>
                <w:szCs w:val="18"/>
              </w:rPr>
            </w:pPr>
            <w:r>
              <w:rPr>
                <w:rFonts w:ascii="Arial" w:hAnsi="Arial" w:cs="Arial"/>
                <w:sz w:val="18"/>
                <w:szCs w:val="18"/>
              </w:rPr>
              <w:t>27,659</w:t>
            </w:r>
          </w:p>
        </w:tc>
        <w:tc>
          <w:tcPr>
            <w:tcW w:w="1350" w:type="dxa"/>
            <w:tcBorders>
              <w:top w:val="single" w:sz="4" w:space="0" w:color="auto"/>
              <w:left w:val="single" w:sz="4" w:space="0" w:color="auto"/>
              <w:bottom w:val="single" w:sz="4" w:space="0" w:color="auto"/>
            </w:tcBorders>
          </w:tcPr>
          <w:p w14:paraId="4E7D57EF" w14:textId="77777777" w:rsidR="00EA3955" w:rsidRDefault="00EA3955" w:rsidP="004B3061">
            <w:pPr>
              <w:rPr>
                <w:rFonts w:ascii="Arial" w:hAnsi="Arial" w:cs="Arial"/>
                <w:sz w:val="18"/>
                <w:szCs w:val="18"/>
              </w:rPr>
            </w:pPr>
          </w:p>
        </w:tc>
        <w:tc>
          <w:tcPr>
            <w:tcW w:w="1260" w:type="dxa"/>
            <w:tcBorders>
              <w:top w:val="single" w:sz="4" w:space="0" w:color="auto"/>
              <w:left w:val="single" w:sz="4" w:space="0" w:color="auto"/>
              <w:bottom w:val="single" w:sz="4" w:space="0" w:color="auto"/>
              <w:right w:val="single" w:sz="4" w:space="0" w:color="auto"/>
            </w:tcBorders>
          </w:tcPr>
          <w:p w14:paraId="39A3466A" w14:textId="77777777" w:rsidR="00EA3955" w:rsidRDefault="00EA3955" w:rsidP="004B3061">
            <w:pPr>
              <w:rPr>
                <w:rFonts w:ascii="Arial" w:hAnsi="Arial" w:cs="Arial"/>
                <w:sz w:val="18"/>
                <w:szCs w:val="18"/>
              </w:rPr>
            </w:pPr>
          </w:p>
        </w:tc>
      </w:tr>
      <w:tr w:rsidR="00A50E39" w14:paraId="0EE5A7E2" w14:textId="77777777" w:rsidTr="004B3061">
        <w:trPr>
          <w:trHeight w:val="270"/>
        </w:trPr>
        <w:tc>
          <w:tcPr>
            <w:tcW w:w="3810" w:type="dxa"/>
            <w:tcBorders>
              <w:top w:val="single" w:sz="4" w:space="0" w:color="auto"/>
              <w:bottom w:val="single" w:sz="4" w:space="0" w:color="auto"/>
              <w:right w:val="single" w:sz="4" w:space="0" w:color="auto"/>
            </w:tcBorders>
            <w:shd w:val="clear" w:color="auto" w:fill="auto"/>
            <w:noWrap/>
            <w:vAlign w:val="bottom"/>
          </w:tcPr>
          <w:p w14:paraId="66D7A1AC" w14:textId="77777777" w:rsidR="00A50E39" w:rsidRPr="00520ACC" w:rsidRDefault="00A50E39" w:rsidP="004B3061">
            <w:pPr>
              <w:rPr>
                <w:rFonts w:ascii="Arial" w:hAnsi="Arial" w:cs="Arial"/>
                <w:b/>
                <w:sz w:val="18"/>
                <w:szCs w:val="18"/>
              </w:rPr>
            </w:pPr>
          </w:p>
        </w:tc>
        <w:tc>
          <w:tcPr>
            <w:tcW w:w="1410" w:type="dxa"/>
            <w:tcBorders>
              <w:top w:val="single" w:sz="4" w:space="0" w:color="auto"/>
              <w:left w:val="single" w:sz="4" w:space="0" w:color="auto"/>
              <w:bottom w:val="single" w:sz="4" w:space="0" w:color="auto"/>
            </w:tcBorders>
          </w:tcPr>
          <w:p w14:paraId="796229C2" w14:textId="77777777" w:rsidR="00A50E39" w:rsidRDefault="00A50E39" w:rsidP="004B3061">
            <w:pPr>
              <w:rPr>
                <w:rFonts w:ascii="Arial" w:hAnsi="Arial" w:cs="Arial"/>
                <w:sz w:val="18"/>
                <w:szCs w:val="18"/>
              </w:rPr>
            </w:pPr>
          </w:p>
        </w:tc>
        <w:tc>
          <w:tcPr>
            <w:tcW w:w="1350" w:type="dxa"/>
            <w:tcBorders>
              <w:top w:val="single" w:sz="4" w:space="0" w:color="auto"/>
              <w:left w:val="single" w:sz="4" w:space="0" w:color="auto"/>
              <w:bottom w:val="single" w:sz="4" w:space="0" w:color="auto"/>
            </w:tcBorders>
          </w:tcPr>
          <w:p w14:paraId="45E8F55B" w14:textId="77777777" w:rsidR="00A50E39" w:rsidRDefault="00A50E39" w:rsidP="004B3061">
            <w:pPr>
              <w:rPr>
                <w:rFonts w:ascii="Arial" w:hAnsi="Arial" w:cs="Arial"/>
                <w:sz w:val="18"/>
                <w:szCs w:val="18"/>
              </w:rPr>
            </w:pPr>
          </w:p>
        </w:tc>
        <w:tc>
          <w:tcPr>
            <w:tcW w:w="1260" w:type="dxa"/>
            <w:tcBorders>
              <w:top w:val="single" w:sz="4" w:space="0" w:color="auto"/>
              <w:left w:val="single" w:sz="4" w:space="0" w:color="auto"/>
              <w:bottom w:val="single" w:sz="4" w:space="0" w:color="auto"/>
              <w:right w:val="single" w:sz="4" w:space="0" w:color="auto"/>
            </w:tcBorders>
          </w:tcPr>
          <w:p w14:paraId="151983E5" w14:textId="77777777" w:rsidR="00A50E39" w:rsidRDefault="00A50E39" w:rsidP="004B3061">
            <w:pPr>
              <w:rPr>
                <w:rFonts w:ascii="Arial" w:hAnsi="Arial" w:cs="Arial"/>
                <w:sz w:val="18"/>
                <w:szCs w:val="18"/>
              </w:rPr>
            </w:pPr>
          </w:p>
        </w:tc>
      </w:tr>
      <w:tr w:rsidR="00EA3955" w14:paraId="3F8CA8EC" w14:textId="77777777" w:rsidTr="004B3061">
        <w:trPr>
          <w:trHeight w:val="270"/>
        </w:trPr>
        <w:tc>
          <w:tcPr>
            <w:tcW w:w="7830" w:type="dxa"/>
            <w:gridSpan w:val="4"/>
            <w:tcBorders>
              <w:top w:val="single" w:sz="4" w:space="0" w:color="auto"/>
              <w:left w:val="single" w:sz="4" w:space="0" w:color="auto"/>
              <w:bottom w:val="single" w:sz="4" w:space="0" w:color="auto"/>
              <w:right w:val="single" w:sz="4" w:space="0" w:color="auto"/>
            </w:tcBorders>
            <w:shd w:val="clear" w:color="auto" w:fill="auto"/>
            <w:noWrap/>
            <w:vAlign w:val="bottom"/>
          </w:tcPr>
          <w:p w14:paraId="3C0AE442" w14:textId="77777777" w:rsidR="00EA3955" w:rsidRDefault="00EA3955" w:rsidP="004B3061">
            <w:pPr>
              <w:rPr>
                <w:rFonts w:ascii="Arial" w:hAnsi="Arial" w:cs="Arial"/>
                <w:b/>
                <w:sz w:val="18"/>
                <w:szCs w:val="18"/>
              </w:rPr>
            </w:pPr>
            <w:r>
              <w:rPr>
                <w:rFonts w:ascii="Arial" w:hAnsi="Arial" w:cs="Arial"/>
                <w:b/>
                <w:sz w:val="18"/>
                <w:szCs w:val="18"/>
              </w:rPr>
              <w:t>Budget Narrative:</w:t>
            </w:r>
          </w:p>
          <w:p w14:paraId="56596BE2" w14:textId="149C3958" w:rsidR="00EA3955" w:rsidRDefault="009F64C6" w:rsidP="002519A8">
            <w:pPr>
              <w:rPr>
                <w:rFonts w:ascii="Arial" w:hAnsi="Arial" w:cs="Arial"/>
                <w:b/>
                <w:sz w:val="18"/>
                <w:szCs w:val="18"/>
              </w:rPr>
            </w:pPr>
            <w:r w:rsidRPr="009F64C6">
              <w:rPr>
                <w:rFonts w:ascii="Arial" w:hAnsi="Arial" w:cs="Arial"/>
                <w:bCs/>
                <w:sz w:val="18"/>
                <w:szCs w:val="18"/>
              </w:rPr>
              <w:t xml:space="preserve">Funds are requested </w:t>
            </w:r>
            <w:r w:rsidR="00692C08">
              <w:rPr>
                <w:rFonts w:ascii="Arial" w:hAnsi="Arial" w:cs="Arial"/>
                <w:bCs/>
                <w:sz w:val="18"/>
                <w:szCs w:val="18"/>
              </w:rPr>
              <w:t>to support an</w:t>
            </w:r>
            <w:r w:rsidRPr="009F64C6">
              <w:rPr>
                <w:rFonts w:ascii="Arial" w:hAnsi="Arial" w:cs="Arial"/>
                <w:bCs/>
                <w:sz w:val="18"/>
                <w:szCs w:val="18"/>
              </w:rPr>
              <w:t xml:space="preserve"> undergraduate visiting scholar ($</w:t>
            </w:r>
            <w:r w:rsidR="00061AB0">
              <w:rPr>
                <w:rFonts w:ascii="Arial" w:hAnsi="Arial" w:cs="Arial"/>
                <w:bCs/>
                <w:sz w:val="18"/>
                <w:szCs w:val="18"/>
              </w:rPr>
              <w:t>2</w:t>
            </w:r>
            <w:r w:rsidR="00074DE8">
              <w:rPr>
                <w:rFonts w:ascii="Arial" w:hAnsi="Arial" w:cs="Arial"/>
                <w:bCs/>
                <w:sz w:val="18"/>
                <w:szCs w:val="18"/>
              </w:rPr>
              <w:t>1</w:t>
            </w:r>
            <w:r w:rsidR="00061AB0">
              <w:rPr>
                <w:rFonts w:ascii="Arial" w:hAnsi="Arial" w:cs="Arial"/>
                <w:bCs/>
                <w:sz w:val="18"/>
                <w:szCs w:val="18"/>
              </w:rPr>
              <w:t>,000</w:t>
            </w:r>
            <w:r w:rsidRPr="009F64C6">
              <w:rPr>
                <w:rFonts w:ascii="Arial" w:hAnsi="Arial" w:cs="Arial"/>
                <w:bCs/>
                <w:sz w:val="18"/>
                <w:szCs w:val="18"/>
              </w:rPr>
              <w:t xml:space="preserve"> base, $</w:t>
            </w:r>
            <w:r w:rsidR="00061AB0">
              <w:rPr>
                <w:rFonts w:ascii="Arial" w:hAnsi="Arial" w:cs="Arial"/>
                <w:bCs/>
                <w:sz w:val="18"/>
                <w:szCs w:val="18"/>
              </w:rPr>
              <w:t>1,</w:t>
            </w:r>
            <w:r w:rsidR="00074DE8">
              <w:rPr>
                <w:rFonts w:ascii="Arial" w:hAnsi="Arial" w:cs="Arial"/>
                <w:bCs/>
                <w:sz w:val="18"/>
                <w:szCs w:val="18"/>
              </w:rPr>
              <w:t>659</w:t>
            </w:r>
            <w:r w:rsidRPr="009F64C6">
              <w:rPr>
                <w:rFonts w:ascii="Arial" w:hAnsi="Arial" w:cs="Arial"/>
                <w:bCs/>
                <w:sz w:val="18"/>
                <w:szCs w:val="18"/>
              </w:rPr>
              <w:t xml:space="preserve"> benefits) to </w:t>
            </w:r>
            <w:r w:rsidR="000D2CEB" w:rsidRPr="000D2CEB">
              <w:rPr>
                <w:rFonts w:ascii="Arial" w:hAnsi="Arial" w:cs="Arial"/>
                <w:bCs/>
                <w:sz w:val="18"/>
                <w:szCs w:val="18"/>
              </w:rPr>
              <w:t>assist with data collection</w:t>
            </w:r>
            <w:r w:rsidR="000D2CEB">
              <w:rPr>
                <w:rFonts w:ascii="Arial" w:hAnsi="Arial" w:cs="Arial"/>
                <w:bCs/>
                <w:sz w:val="18"/>
                <w:szCs w:val="18"/>
              </w:rPr>
              <w:t xml:space="preserve"> and running the growth chamber experiments</w:t>
            </w:r>
            <w:r w:rsidRPr="009F64C6">
              <w:rPr>
                <w:rFonts w:ascii="Arial" w:hAnsi="Arial" w:cs="Arial"/>
                <w:bCs/>
                <w:sz w:val="18"/>
                <w:szCs w:val="18"/>
              </w:rPr>
              <w:t xml:space="preserve">. </w:t>
            </w:r>
            <w:r w:rsidR="00061AB0">
              <w:rPr>
                <w:rFonts w:ascii="Arial" w:hAnsi="Arial" w:cs="Arial"/>
                <w:bCs/>
                <w:sz w:val="18"/>
                <w:szCs w:val="18"/>
              </w:rPr>
              <w:t>Domestic travel</w:t>
            </w:r>
            <w:r w:rsidRPr="009F64C6">
              <w:rPr>
                <w:rFonts w:ascii="Arial" w:hAnsi="Arial" w:cs="Arial"/>
                <w:bCs/>
                <w:sz w:val="18"/>
                <w:szCs w:val="18"/>
              </w:rPr>
              <w:t xml:space="preserve"> funds ($</w:t>
            </w:r>
            <w:r w:rsidR="00061AB0">
              <w:rPr>
                <w:rFonts w:ascii="Arial" w:hAnsi="Arial" w:cs="Arial"/>
                <w:bCs/>
                <w:sz w:val="18"/>
                <w:szCs w:val="18"/>
              </w:rPr>
              <w:t>2,000</w:t>
            </w:r>
            <w:r w:rsidRPr="009F64C6">
              <w:rPr>
                <w:rFonts w:ascii="Arial" w:hAnsi="Arial" w:cs="Arial"/>
                <w:bCs/>
                <w:sz w:val="18"/>
                <w:szCs w:val="18"/>
              </w:rPr>
              <w:t xml:space="preserve">) are requested to present </w:t>
            </w:r>
            <w:r w:rsidR="000D2CEB">
              <w:rPr>
                <w:rFonts w:ascii="Arial" w:hAnsi="Arial" w:cs="Arial"/>
                <w:bCs/>
                <w:sz w:val="18"/>
                <w:szCs w:val="18"/>
              </w:rPr>
              <w:t xml:space="preserve">preliminary </w:t>
            </w:r>
            <w:r w:rsidRPr="009F64C6">
              <w:rPr>
                <w:rFonts w:ascii="Arial" w:hAnsi="Arial" w:cs="Arial"/>
                <w:bCs/>
                <w:sz w:val="18"/>
                <w:szCs w:val="18"/>
              </w:rPr>
              <w:t xml:space="preserve">research findings at the 2024 ASA-CSSA-SSSA conference in San Antonio, TX. </w:t>
            </w:r>
            <w:r w:rsidR="00061AB0">
              <w:rPr>
                <w:rFonts w:ascii="Arial" w:hAnsi="Arial" w:cs="Arial"/>
                <w:bCs/>
                <w:sz w:val="18"/>
                <w:szCs w:val="18"/>
              </w:rPr>
              <w:t>Materials &amp; Supplies</w:t>
            </w:r>
            <w:r w:rsidRPr="009F64C6">
              <w:rPr>
                <w:rFonts w:ascii="Arial" w:hAnsi="Arial" w:cs="Arial"/>
                <w:bCs/>
                <w:sz w:val="18"/>
                <w:szCs w:val="18"/>
              </w:rPr>
              <w:t xml:space="preserve"> ($</w:t>
            </w:r>
            <w:r w:rsidR="00061AB0">
              <w:rPr>
                <w:rFonts w:ascii="Arial" w:hAnsi="Arial" w:cs="Arial"/>
                <w:bCs/>
                <w:sz w:val="18"/>
                <w:szCs w:val="18"/>
              </w:rPr>
              <w:t>1,</w:t>
            </w:r>
            <w:r w:rsidR="00A95343">
              <w:rPr>
                <w:rFonts w:ascii="Arial" w:hAnsi="Arial" w:cs="Arial"/>
                <w:bCs/>
                <w:sz w:val="18"/>
                <w:szCs w:val="18"/>
              </w:rPr>
              <w:t>5</w:t>
            </w:r>
            <w:r w:rsidR="00061AB0">
              <w:rPr>
                <w:rFonts w:ascii="Arial" w:hAnsi="Arial" w:cs="Arial"/>
                <w:bCs/>
                <w:sz w:val="18"/>
                <w:szCs w:val="18"/>
              </w:rPr>
              <w:t>00</w:t>
            </w:r>
            <w:r w:rsidRPr="009F64C6">
              <w:rPr>
                <w:rFonts w:ascii="Arial" w:hAnsi="Arial" w:cs="Arial"/>
                <w:bCs/>
                <w:sz w:val="18"/>
                <w:szCs w:val="18"/>
              </w:rPr>
              <w:t xml:space="preserve">) are requested for lab </w:t>
            </w:r>
            <w:r w:rsidR="009619A1">
              <w:rPr>
                <w:rFonts w:ascii="Arial" w:hAnsi="Arial" w:cs="Arial"/>
                <w:bCs/>
                <w:sz w:val="18"/>
                <w:szCs w:val="18"/>
              </w:rPr>
              <w:t xml:space="preserve">supplies </w:t>
            </w:r>
            <w:r w:rsidRPr="009F64C6">
              <w:rPr>
                <w:rFonts w:ascii="Arial" w:hAnsi="Arial" w:cs="Arial"/>
                <w:bCs/>
                <w:sz w:val="18"/>
                <w:szCs w:val="18"/>
              </w:rPr>
              <w:t xml:space="preserve">(e.g., </w:t>
            </w:r>
            <w:r w:rsidR="00173CE2">
              <w:rPr>
                <w:rFonts w:ascii="Arial" w:hAnsi="Arial" w:cs="Arial"/>
                <w:bCs/>
                <w:sz w:val="18"/>
                <w:szCs w:val="18"/>
              </w:rPr>
              <w:t xml:space="preserve">pots, </w:t>
            </w:r>
            <w:r w:rsidR="00061AB0">
              <w:rPr>
                <w:rFonts w:ascii="Arial" w:hAnsi="Arial" w:cs="Arial"/>
                <w:bCs/>
                <w:sz w:val="18"/>
                <w:szCs w:val="18"/>
              </w:rPr>
              <w:t>stakes, potting mixture, bags</w:t>
            </w:r>
            <w:r w:rsidRPr="009F64C6">
              <w:rPr>
                <w:rFonts w:ascii="Arial" w:hAnsi="Arial" w:cs="Arial"/>
                <w:bCs/>
                <w:sz w:val="18"/>
                <w:szCs w:val="18"/>
              </w:rPr>
              <w:t>)</w:t>
            </w:r>
            <w:r w:rsidR="00061AB0">
              <w:rPr>
                <w:rFonts w:ascii="Arial" w:hAnsi="Arial" w:cs="Arial"/>
                <w:bCs/>
                <w:sz w:val="18"/>
                <w:szCs w:val="18"/>
              </w:rPr>
              <w:t>.</w:t>
            </w:r>
            <w:r w:rsidR="009619A1">
              <w:rPr>
                <w:rFonts w:ascii="Arial" w:hAnsi="Arial" w:cs="Arial"/>
                <w:bCs/>
                <w:sz w:val="18"/>
                <w:szCs w:val="18"/>
              </w:rPr>
              <w:t xml:space="preserve"> Funds </w:t>
            </w:r>
            <w:r w:rsidR="00111D6E">
              <w:rPr>
                <w:rFonts w:ascii="Arial" w:hAnsi="Arial" w:cs="Arial"/>
                <w:bCs/>
                <w:sz w:val="18"/>
                <w:szCs w:val="18"/>
              </w:rPr>
              <w:t>for</w:t>
            </w:r>
            <w:r w:rsidR="009619A1">
              <w:rPr>
                <w:rFonts w:ascii="Arial" w:hAnsi="Arial" w:cs="Arial"/>
                <w:bCs/>
                <w:sz w:val="18"/>
                <w:szCs w:val="18"/>
              </w:rPr>
              <w:t xml:space="preserve"> publication fees are </w:t>
            </w:r>
            <w:r w:rsidR="00E10167">
              <w:rPr>
                <w:rFonts w:ascii="Arial" w:hAnsi="Arial" w:cs="Arial"/>
                <w:bCs/>
                <w:sz w:val="18"/>
                <w:szCs w:val="18"/>
              </w:rPr>
              <w:t xml:space="preserve">also </w:t>
            </w:r>
            <w:r w:rsidR="009619A1">
              <w:rPr>
                <w:rFonts w:ascii="Arial" w:hAnsi="Arial" w:cs="Arial"/>
                <w:bCs/>
                <w:sz w:val="18"/>
                <w:szCs w:val="18"/>
              </w:rPr>
              <w:t>requested ($1500).</w:t>
            </w:r>
          </w:p>
        </w:tc>
      </w:tr>
    </w:tbl>
    <w:p w14:paraId="19499E75" w14:textId="77777777" w:rsidR="007A2A74" w:rsidRDefault="007A2A74" w:rsidP="00AD68F7">
      <w:pPr>
        <w:rPr>
          <w:b/>
          <w:bCs/>
        </w:rPr>
      </w:pPr>
    </w:p>
    <w:p w14:paraId="2C59566B" w14:textId="65B985A9" w:rsidR="00580FC1" w:rsidRPr="00FB08DE" w:rsidRDefault="00F06284" w:rsidP="00AD68F7">
      <w:pPr>
        <w:rPr>
          <w:b/>
          <w:bCs/>
        </w:rPr>
      </w:pPr>
      <w:r w:rsidRPr="00FB08DE">
        <w:rPr>
          <w:b/>
          <w:bCs/>
        </w:rPr>
        <w:t xml:space="preserve">9. </w:t>
      </w:r>
      <w:r w:rsidR="001C36AF" w:rsidRPr="00FB08DE">
        <w:rPr>
          <w:b/>
          <w:bCs/>
        </w:rPr>
        <w:t>Current and Pending Support</w:t>
      </w:r>
    </w:p>
    <w:p w14:paraId="4C563F27" w14:textId="77777777" w:rsidR="0083290A" w:rsidRDefault="0083290A" w:rsidP="00AD68F7">
      <w:pPr>
        <w:rPr>
          <w:color w:val="000000"/>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1209"/>
        <w:gridCol w:w="1691"/>
        <w:gridCol w:w="1249"/>
        <w:gridCol w:w="1284"/>
        <w:gridCol w:w="1330"/>
        <w:gridCol w:w="2597"/>
      </w:tblGrid>
      <w:tr w:rsidR="00886557" w:rsidRPr="00886557" w14:paraId="649EA763" w14:textId="77777777" w:rsidTr="00580FC1">
        <w:trPr>
          <w:trHeight w:val="848"/>
        </w:trPr>
        <w:tc>
          <w:tcPr>
            <w:tcW w:w="670" w:type="pct"/>
            <w:tcBorders>
              <w:left w:val="nil"/>
            </w:tcBorders>
          </w:tcPr>
          <w:p w14:paraId="16962EE8" w14:textId="77777777" w:rsidR="00580FC1" w:rsidRPr="00886557" w:rsidRDefault="00580FC1" w:rsidP="00580FC1">
            <w:pPr>
              <w:pStyle w:val="TableParagraph"/>
              <w:spacing w:before="159"/>
              <w:ind w:left="18"/>
              <w:rPr>
                <w:b/>
                <w:sz w:val="16"/>
                <w:szCs w:val="16"/>
              </w:rPr>
            </w:pPr>
            <w:r w:rsidRPr="00886557">
              <w:rPr>
                <w:b/>
                <w:spacing w:val="-4"/>
                <w:sz w:val="16"/>
                <w:szCs w:val="16"/>
              </w:rPr>
              <w:t>NAME</w:t>
            </w:r>
          </w:p>
          <w:p w14:paraId="1A924763" w14:textId="77777777" w:rsidR="00580FC1" w:rsidRPr="00886557" w:rsidRDefault="00580FC1" w:rsidP="00580FC1">
            <w:pPr>
              <w:pStyle w:val="TableParagraph"/>
              <w:spacing w:before="1"/>
              <w:ind w:left="18" w:right="1"/>
              <w:rPr>
                <w:b/>
                <w:sz w:val="16"/>
                <w:szCs w:val="16"/>
              </w:rPr>
            </w:pPr>
            <w:r w:rsidRPr="00886557">
              <w:rPr>
                <w:b/>
                <w:sz w:val="16"/>
                <w:szCs w:val="16"/>
              </w:rPr>
              <w:t>(List/PD</w:t>
            </w:r>
            <w:r w:rsidRPr="00886557">
              <w:rPr>
                <w:b/>
                <w:spacing w:val="-4"/>
                <w:sz w:val="16"/>
                <w:szCs w:val="16"/>
              </w:rPr>
              <w:t xml:space="preserve"> </w:t>
            </w:r>
            <w:r w:rsidRPr="00886557">
              <w:rPr>
                <w:b/>
                <w:sz w:val="16"/>
                <w:szCs w:val="16"/>
              </w:rPr>
              <w:t>#1</w:t>
            </w:r>
            <w:r w:rsidRPr="00886557">
              <w:rPr>
                <w:b/>
                <w:spacing w:val="-1"/>
                <w:sz w:val="16"/>
                <w:szCs w:val="16"/>
              </w:rPr>
              <w:t xml:space="preserve"> </w:t>
            </w:r>
            <w:r w:rsidRPr="00886557">
              <w:rPr>
                <w:b/>
                <w:spacing w:val="-2"/>
                <w:sz w:val="16"/>
                <w:szCs w:val="16"/>
              </w:rPr>
              <w:t>first)</w:t>
            </w:r>
          </w:p>
        </w:tc>
        <w:tc>
          <w:tcPr>
            <w:tcW w:w="927" w:type="pct"/>
          </w:tcPr>
          <w:p w14:paraId="78C950EA" w14:textId="77777777" w:rsidR="00580FC1" w:rsidRPr="00886557" w:rsidRDefault="00580FC1" w:rsidP="00580FC1">
            <w:pPr>
              <w:pStyle w:val="TableParagraph"/>
              <w:spacing w:before="139" w:line="170" w:lineRule="atLeast"/>
              <w:ind w:left="125" w:right="123"/>
              <w:rPr>
                <w:b/>
                <w:sz w:val="16"/>
                <w:szCs w:val="16"/>
              </w:rPr>
            </w:pPr>
            <w:r w:rsidRPr="00886557">
              <w:rPr>
                <w:b/>
                <w:spacing w:val="-2"/>
                <w:sz w:val="16"/>
                <w:szCs w:val="16"/>
              </w:rPr>
              <w:t>SUPPORTING</w:t>
            </w:r>
            <w:r w:rsidRPr="00886557">
              <w:rPr>
                <w:b/>
                <w:spacing w:val="-8"/>
                <w:sz w:val="16"/>
                <w:szCs w:val="16"/>
              </w:rPr>
              <w:t xml:space="preserve"> </w:t>
            </w:r>
            <w:r w:rsidRPr="00886557">
              <w:rPr>
                <w:b/>
                <w:spacing w:val="-2"/>
                <w:sz w:val="16"/>
                <w:szCs w:val="16"/>
              </w:rPr>
              <w:t>AGENCY</w:t>
            </w:r>
            <w:r w:rsidRPr="00886557">
              <w:rPr>
                <w:b/>
                <w:spacing w:val="40"/>
                <w:sz w:val="16"/>
                <w:szCs w:val="16"/>
              </w:rPr>
              <w:t xml:space="preserve"> </w:t>
            </w:r>
            <w:r w:rsidRPr="00886557">
              <w:rPr>
                <w:b/>
                <w:sz w:val="16"/>
                <w:szCs w:val="16"/>
              </w:rPr>
              <w:t>AND</w:t>
            </w:r>
            <w:r w:rsidRPr="00886557">
              <w:rPr>
                <w:b/>
                <w:spacing w:val="-3"/>
                <w:sz w:val="16"/>
                <w:szCs w:val="16"/>
              </w:rPr>
              <w:t xml:space="preserve"> </w:t>
            </w:r>
            <w:r w:rsidRPr="00886557">
              <w:rPr>
                <w:b/>
                <w:sz w:val="16"/>
                <w:szCs w:val="16"/>
              </w:rPr>
              <w:t>AGENCY</w:t>
            </w:r>
            <w:r w:rsidRPr="00886557">
              <w:rPr>
                <w:b/>
                <w:spacing w:val="-3"/>
                <w:sz w:val="16"/>
                <w:szCs w:val="16"/>
              </w:rPr>
              <w:t xml:space="preserve"> </w:t>
            </w:r>
            <w:r w:rsidRPr="00886557">
              <w:rPr>
                <w:b/>
                <w:sz w:val="16"/>
                <w:szCs w:val="16"/>
              </w:rPr>
              <w:t>ACTIVE</w:t>
            </w:r>
            <w:r w:rsidRPr="00886557">
              <w:rPr>
                <w:b/>
                <w:spacing w:val="40"/>
                <w:sz w:val="16"/>
                <w:szCs w:val="16"/>
              </w:rPr>
              <w:t xml:space="preserve"> </w:t>
            </w:r>
            <w:r w:rsidRPr="00886557">
              <w:rPr>
                <w:b/>
                <w:spacing w:val="-2"/>
                <w:sz w:val="16"/>
                <w:szCs w:val="16"/>
              </w:rPr>
              <w:t>AWARD/PENDING</w:t>
            </w:r>
            <w:r w:rsidRPr="00886557">
              <w:rPr>
                <w:b/>
                <w:spacing w:val="40"/>
                <w:sz w:val="16"/>
                <w:szCs w:val="16"/>
              </w:rPr>
              <w:t xml:space="preserve"> </w:t>
            </w:r>
            <w:r w:rsidRPr="00886557">
              <w:rPr>
                <w:b/>
                <w:sz w:val="16"/>
                <w:szCs w:val="16"/>
              </w:rPr>
              <w:t>PROPOSAL</w:t>
            </w:r>
            <w:r w:rsidRPr="00886557">
              <w:rPr>
                <w:b/>
                <w:spacing w:val="-5"/>
                <w:sz w:val="16"/>
                <w:szCs w:val="16"/>
              </w:rPr>
              <w:t xml:space="preserve"> </w:t>
            </w:r>
            <w:r w:rsidRPr="00886557">
              <w:rPr>
                <w:b/>
                <w:sz w:val="16"/>
                <w:szCs w:val="16"/>
              </w:rPr>
              <w:t>NUMBER</w:t>
            </w:r>
          </w:p>
        </w:tc>
        <w:tc>
          <w:tcPr>
            <w:tcW w:w="643" w:type="pct"/>
          </w:tcPr>
          <w:p w14:paraId="5E322ACD" w14:textId="77777777" w:rsidR="00580FC1" w:rsidRPr="00886557" w:rsidRDefault="00580FC1" w:rsidP="00580FC1">
            <w:pPr>
              <w:pStyle w:val="TableParagraph"/>
              <w:spacing w:before="159"/>
              <w:ind w:left="257" w:right="255" w:firstLine="22"/>
              <w:rPr>
                <w:b/>
                <w:sz w:val="16"/>
                <w:szCs w:val="16"/>
              </w:rPr>
            </w:pPr>
            <w:r w:rsidRPr="00886557">
              <w:rPr>
                <w:b/>
                <w:sz w:val="16"/>
                <w:szCs w:val="16"/>
              </w:rPr>
              <w:t>TOTAL</w:t>
            </w:r>
            <w:r w:rsidRPr="00886557">
              <w:rPr>
                <w:b/>
                <w:spacing w:val="-10"/>
                <w:sz w:val="16"/>
                <w:szCs w:val="16"/>
              </w:rPr>
              <w:t xml:space="preserve"> </w:t>
            </w:r>
            <w:r w:rsidRPr="00886557">
              <w:rPr>
                <w:b/>
                <w:sz w:val="16"/>
                <w:szCs w:val="16"/>
              </w:rPr>
              <w:t>$</w:t>
            </w:r>
            <w:r w:rsidRPr="00886557">
              <w:rPr>
                <w:b/>
                <w:spacing w:val="40"/>
                <w:sz w:val="16"/>
                <w:szCs w:val="16"/>
              </w:rPr>
              <w:t xml:space="preserve"> </w:t>
            </w:r>
            <w:r w:rsidRPr="00886557">
              <w:rPr>
                <w:b/>
                <w:spacing w:val="-2"/>
                <w:sz w:val="16"/>
                <w:szCs w:val="16"/>
              </w:rPr>
              <w:t>AMOUNT</w:t>
            </w:r>
          </w:p>
        </w:tc>
        <w:tc>
          <w:tcPr>
            <w:tcW w:w="652" w:type="pct"/>
          </w:tcPr>
          <w:p w14:paraId="45A0D5CF" w14:textId="77777777" w:rsidR="00580FC1" w:rsidRPr="00886557" w:rsidRDefault="00580FC1" w:rsidP="00580FC1">
            <w:pPr>
              <w:pStyle w:val="TableParagraph"/>
              <w:spacing w:before="159"/>
              <w:ind w:left="130" w:right="131"/>
              <w:rPr>
                <w:b/>
                <w:sz w:val="16"/>
                <w:szCs w:val="16"/>
              </w:rPr>
            </w:pPr>
            <w:r w:rsidRPr="00886557">
              <w:rPr>
                <w:b/>
                <w:spacing w:val="-2"/>
                <w:sz w:val="16"/>
                <w:szCs w:val="16"/>
              </w:rPr>
              <w:t>EFFECTIVE</w:t>
            </w:r>
            <w:r w:rsidRPr="00886557">
              <w:rPr>
                <w:b/>
                <w:spacing w:val="-8"/>
                <w:sz w:val="16"/>
                <w:szCs w:val="16"/>
              </w:rPr>
              <w:t xml:space="preserve"> </w:t>
            </w:r>
            <w:r w:rsidRPr="00886557">
              <w:rPr>
                <w:b/>
                <w:spacing w:val="-2"/>
                <w:sz w:val="16"/>
                <w:szCs w:val="16"/>
              </w:rPr>
              <w:t>AND</w:t>
            </w:r>
            <w:r w:rsidRPr="00886557">
              <w:rPr>
                <w:b/>
                <w:spacing w:val="40"/>
                <w:sz w:val="16"/>
                <w:szCs w:val="16"/>
              </w:rPr>
              <w:t xml:space="preserve"> </w:t>
            </w:r>
            <w:r w:rsidRPr="00886557">
              <w:rPr>
                <w:b/>
                <w:spacing w:val="-2"/>
                <w:sz w:val="16"/>
                <w:szCs w:val="16"/>
              </w:rPr>
              <w:t>EXPIRATION</w:t>
            </w:r>
            <w:r w:rsidRPr="00886557">
              <w:rPr>
                <w:b/>
                <w:spacing w:val="40"/>
                <w:sz w:val="16"/>
                <w:szCs w:val="16"/>
              </w:rPr>
              <w:t xml:space="preserve"> </w:t>
            </w:r>
            <w:r w:rsidRPr="00886557">
              <w:rPr>
                <w:b/>
                <w:spacing w:val="-2"/>
                <w:sz w:val="16"/>
                <w:szCs w:val="16"/>
              </w:rPr>
              <w:t>DATES</w:t>
            </w:r>
          </w:p>
        </w:tc>
        <w:tc>
          <w:tcPr>
            <w:tcW w:w="697" w:type="pct"/>
          </w:tcPr>
          <w:p w14:paraId="46375026" w14:textId="77777777" w:rsidR="00580FC1" w:rsidRPr="00886557" w:rsidRDefault="00580FC1" w:rsidP="00580FC1">
            <w:pPr>
              <w:pStyle w:val="TableParagraph"/>
              <w:spacing w:before="159"/>
              <w:ind w:left="397" w:right="502" w:hanging="1"/>
              <w:rPr>
                <w:b/>
                <w:sz w:val="16"/>
                <w:szCs w:val="16"/>
              </w:rPr>
            </w:pPr>
            <w:r w:rsidRPr="00886557">
              <w:rPr>
                <w:b/>
                <w:sz w:val="16"/>
                <w:szCs w:val="16"/>
              </w:rPr>
              <w:t>%</w:t>
            </w:r>
            <w:r w:rsidRPr="00886557">
              <w:rPr>
                <w:b/>
                <w:spacing w:val="-10"/>
                <w:sz w:val="16"/>
                <w:szCs w:val="16"/>
              </w:rPr>
              <w:t xml:space="preserve"> </w:t>
            </w:r>
            <w:r w:rsidRPr="00886557">
              <w:rPr>
                <w:b/>
                <w:sz w:val="16"/>
                <w:szCs w:val="16"/>
              </w:rPr>
              <w:t>OF</w:t>
            </w:r>
            <w:r w:rsidRPr="00886557">
              <w:rPr>
                <w:b/>
                <w:spacing w:val="40"/>
                <w:sz w:val="16"/>
                <w:szCs w:val="16"/>
              </w:rPr>
              <w:t xml:space="preserve"> </w:t>
            </w:r>
            <w:r w:rsidRPr="00886557">
              <w:rPr>
                <w:b/>
                <w:spacing w:val="-4"/>
                <w:sz w:val="16"/>
                <w:szCs w:val="16"/>
              </w:rPr>
              <w:t>TIME</w:t>
            </w:r>
          </w:p>
          <w:p w14:paraId="530A9580" w14:textId="77777777" w:rsidR="00580FC1" w:rsidRPr="00886557" w:rsidRDefault="00580FC1" w:rsidP="00580FC1">
            <w:pPr>
              <w:pStyle w:val="TableParagraph"/>
              <w:spacing w:before="1"/>
              <w:ind w:right="92"/>
              <w:rPr>
                <w:b/>
                <w:sz w:val="16"/>
                <w:szCs w:val="16"/>
              </w:rPr>
            </w:pPr>
            <w:r w:rsidRPr="00886557">
              <w:rPr>
                <w:b/>
                <w:spacing w:val="-2"/>
                <w:sz w:val="16"/>
                <w:szCs w:val="16"/>
              </w:rPr>
              <w:t>COMMITTED</w:t>
            </w:r>
          </w:p>
        </w:tc>
        <w:tc>
          <w:tcPr>
            <w:tcW w:w="1411" w:type="pct"/>
            <w:tcBorders>
              <w:right w:val="nil"/>
            </w:tcBorders>
          </w:tcPr>
          <w:p w14:paraId="58162538" w14:textId="68BEA7C5" w:rsidR="00580FC1" w:rsidRPr="00886557" w:rsidRDefault="00580FC1" w:rsidP="00580FC1">
            <w:pPr>
              <w:pStyle w:val="TableParagraph"/>
              <w:spacing w:before="159"/>
              <w:rPr>
                <w:b/>
                <w:sz w:val="16"/>
                <w:szCs w:val="16"/>
              </w:rPr>
            </w:pPr>
            <w:r w:rsidRPr="00886557">
              <w:rPr>
                <w:b/>
                <w:sz w:val="16"/>
                <w:szCs w:val="16"/>
              </w:rPr>
              <w:t>TITLE</w:t>
            </w:r>
            <w:r w:rsidRPr="00886557">
              <w:rPr>
                <w:b/>
                <w:spacing w:val="-3"/>
                <w:sz w:val="16"/>
                <w:szCs w:val="16"/>
              </w:rPr>
              <w:t xml:space="preserve"> </w:t>
            </w:r>
            <w:r w:rsidRPr="00886557">
              <w:rPr>
                <w:b/>
                <w:sz w:val="16"/>
                <w:szCs w:val="16"/>
              </w:rPr>
              <w:t>OF</w:t>
            </w:r>
            <w:r w:rsidRPr="00886557">
              <w:rPr>
                <w:b/>
                <w:spacing w:val="-3"/>
                <w:sz w:val="16"/>
                <w:szCs w:val="16"/>
              </w:rPr>
              <w:t xml:space="preserve"> </w:t>
            </w:r>
            <w:r w:rsidRPr="00886557">
              <w:rPr>
                <w:b/>
                <w:spacing w:val="-2"/>
                <w:sz w:val="16"/>
                <w:szCs w:val="16"/>
              </w:rPr>
              <w:t>PROJECT</w:t>
            </w:r>
          </w:p>
        </w:tc>
      </w:tr>
      <w:tr w:rsidR="00580FC1" w:rsidRPr="00886557" w14:paraId="47A3E4E0" w14:textId="77777777" w:rsidTr="00B474E4">
        <w:trPr>
          <w:trHeight w:val="313"/>
        </w:trPr>
        <w:tc>
          <w:tcPr>
            <w:tcW w:w="5000" w:type="pct"/>
            <w:gridSpan w:val="6"/>
            <w:tcBorders>
              <w:left w:val="nil"/>
            </w:tcBorders>
            <w:vAlign w:val="center"/>
          </w:tcPr>
          <w:p w14:paraId="264F34A8" w14:textId="552227F7" w:rsidR="00580FC1" w:rsidRPr="00886557" w:rsidRDefault="00580FC1" w:rsidP="00580FC1">
            <w:pPr>
              <w:pStyle w:val="TableParagraph"/>
              <w:rPr>
                <w:b/>
                <w:sz w:val="16"/>
                <w:szCs w:val="16"/>
              </w:rPr>
            </w:pPr>
            <w:r w:rsidRPr="00886557">
              <w:rPr>
                <w:spacing w:val="-2"/>
                <w:sz w:val="16"/>
                <w:szCs w:val="16"/>
              </w:rPr>
              <w:t xml:space="preserve">                                    </w:t>
            </w:r>
            <w:r w:rsidR="00B474E4" w:rsidRPr="00886557">
              <w:rPr>
                <w:spacing w:val="-2"/>
                <w:sz w:val="16"/>
                <w:szCs w:val="16"/>
              </w:rPr>
              <w:t xml:space="preserve"> </w:t>
            </w:r>
            <w:r w:rsidRPr="00886557">
              <w:rPr>
                <w:spacing w:val="-2"/>
                <w:sz w:val="16"/>
                <w:szCs w:val="16"/>
              </w:rPr>
              <w:t>Active</w:t>
            </w:r>
          </w:p>
        </w:tc>
      </w:tr>
      <w:tr w:rsidR="00886557" w:rsidRPr="00886557" w14:paraId="139A8FB7" w14:textId="77777777" w:rsidTr="00EE7FDF">
        <w:trPr>
          <w:trHeight w:val="2203"/>
        </w:trPr>
        <w:tc>
          <w:tcPr>
            <w:tcW w:w="670" w:type="pct"/>
            <w:tcBorders>
              <w:left w:val="nil"/>
            </w:tcBorders>
          </w:tcPr>
          <w:p w14:paraId="406F2653" w14:textId="77777777" w:rsidR="00580FC1" w:rsidRPr="00886557" w:rsidRDefault="00580FC1" w:rsidP="00EE7FDF">
            <w:pPr>
              <w:pStyle w:val="TableParagraph"/>
              <w:rPr>
                <w:sz w:val="16"/>
                <w:szCs w:val="16"/>
              </w:rPr>
            </w:pPr>
            <w:r w:rsidRPr="00886557">
              <w:rPr>
                <w:sz w:val="16"/>
                <w:szCs w:val="16"/>
              </w:rPr>
              <w:t xml:space="preserve">Gillman, J (USDA-ARS, Columbia, MO); Fritschi, F (University of Missouri), Lin, F (University of Missouri), Smith, R ( USDA-ARS, Stoneville, MS), </w:t>
            </w:r>
            <w:r w:rsidRPr="00886557">
              <w:rPr>
                <w:b/>
                <w:bCs/>
                <w:sz w:val="16"/>
                <w:szCs w:val="16"/>
              </w:rPr>
              <w:t>Elli, E</w:t>
            </w:r>
            <w:r w:rsidRPr="00886557">
              <w:rPr>
                <w:sz w:val="16"/>
                <w:szCs w:val="16"/>
              </w:rPr>
              <w:t xml:space="preserve"> (University of Arkansas), Vieira, C (University of Arkansas)</w:t>
            </w:r>
          </w:p>
        </w:tc>
        <w:tc>
          <w:tcPr>
            <w:tcW w:w="927" w:type="pct"/>
          </w:tcPr>
          <w:p w14:paraId="031E0916" w14:textId="77777777" w:rsidR="00580FC1" w:rsidRPr="00886557" w:rsidRDefault="00580FC1" w:rsidP="00EE7FDF">
            <w:pPr>
              <w:pStyle w:val="TableParagraph"/>
              <w:spacing w:before="157"/>
              <w:ind w:left="115"/>
              <w:rPr>
                <w:sz w:val="16"/>
                <w:szCs w:val="16"/>
              </w:rPr>
            </w:pPr>
            <w:r w:rsidRPr="00886557">
              <w:rPr>
                <w:sz w:val="16"/>
                <w:szCs w:val="16"/>
              </w:rPr>
              <w:t>United Soybean Board (FY24)</w:t>
            </w:r>
          </w:p>
        </w:tc>
        <w:tc>
          <w:tcPr>
            <w:tcW w:w="643" w:type="pct"/>
          </w:tcPr>
          <w:p w14:paraId="324F36AF" w14:textId="451BA5CE" w:rsidR="00580FC1" w:rsidRPr="00886557" w:rsidRDefault="00580FC1" w:rsidP="00EE7FDF">
            <w:pPr>
              <w:pStyle w:val="TableParagraph"/>
              <w:rPr>
                <w:sz w:val="16"/>
                <w:szCs w:val="16"/>
              </w:rPr>
            </w:pPr>
            <w:r w:rsidRPr="00886557">
              <w:rPr>
                <w:sz w:val="16"/>
                <w:szCs w:val="16"/>
              </w:rPr>
              <w:t>Total = $375,070</w:t>
            </w:r>
          </w:p>
          <w:p w14:paraId="23F19911" w14:textId="7D664599" w:rsidR="00580FC1" w:rsidRPr="00886557" w:rsidRDefault="00580FC1" w:rsidP="00EE7FDF">
            <w:pPr>
              <w:pStyle w:val="TableParagraph"/>
              <w:rPr>
                <w:sz w:val="16"/>
                <w:szCs w:val="16"/>
              </w:rPr>
            </w:pPr>
            <w:r w:rsidRPr="00886557">
              <w:rPr>
                <w:sz w:val="16"/>
                <w:szCs w:val="16"/>
              </w:rPr>
              <w:t>My share</w:t>
            </w:r>
            <w:r w:rsidR="00847AB5">
              <w:rPr>
                <w:sz w:val="16"/>
                <w:szCs w:val="16"/>
              </w:rPr>
              <w:t xml:space="preserve"> </w:t>
            </w:r>
            <w:r w:rsidRPr="00886557">
              <w:rPr>
                <w:sz w:val="16"/>
                <w:szCs w:val="16"/>
              </w:rPr>
              <w:t>=</w:t>
            </w:r>
            <w:r w:rsidR="00847AB5">
              <w:rPr>
                <w:sz w:val="16"/>
                <w:szCs w:val="16"/>
              </w:rPr>
              <w:t xml:space="preserve"> </w:t>
            </w:r>
            <w:r w:rsidRPr="00886557">
              <w:rPr>
                <w:sz w:val="16"/>
                <w:szCs w:val="16"/>
              </w:rPr>
              <w:t>$46,249</w:t>
            </w:r>
          </w:p>
        </w:tc>
        <w:tc>
          <w:tcPr>
            <w:tcW w:w="652" w:type="pct"/>
          </w:tcPr>
          <w:p w14:paraId="0689E238" w14:textId="77777777" w:rsidR="00580FC1" w:rsidRPr="00886557" w:rsidRDefault="00580FC1" w:rsidP="00EE7FDF">
            <w:pPr>
              <w:pStyle w:val="TableParagraph"/>
              <w:rPr>
                <w:sz w:val="16"/>
                <w:szCs w:val="16"/>
              </w:rPr>
            </w:pPr>
            <w:r w:rsidRPr="00886557">
              <w:rPr>
                <w:sz w:val="16"/>
                <w:szCs w:val="16"/>
              </w:rPr>
              <w:t>Oct 2023 – Sept 2024</w:t>
            </w:r>
          </w:p>
        </w:tc>
        <w:tc>
          <w:tcPr>
            <w:tcW w:w="697" w:type="pct"/>
          </w:tcPr>
          <w:p w14:paraId="72B824EE" w14:textId="77777777" w:rsidR="00580FC1" w:rsidRPr="00886557" w:rsidRDefault="00580FC1" w:rsidP="00EE7FDF">
            <w:pPr>
              <w:pStyle w:val="TableParagraph"/>
              <w:rPr>
                <w:sz w:val="16"/>
                <w:szCs w:val="16"/>
              </w:rPr>
            </w:pPr>
            <w:r w:rsidRPr="00886557">
              <w:rPr>
                <w:sz w:val="16"/>
                <w:szCs w:val="16"/>
              </w:rPr>
              <w:t>5%</w:t>
            </w:r>
          </w:p>
        </w:tc>
        <w:tc>
          <w:tcPr>
            <w:tcW w:w="1411" w:type="pct"/>
            <w:tcBorders>
              <w:right w:val="nil"/>
            </w:tcBorders>
          </w:tcPr>
          <w:p w14:paraId="1D6DAD35" w14:textId="77777777" w:rsidR="00580FC1" w:rsidRPr="00886557" w:rsidRDefault="00580FC1" w:rsidP="00EE7FDF">
            <w:pPr>
              <w:pStyle w:val="TableParagraph"/>
              <w:rPr>
                <w:sz w:val="16"/>
                <w:szCs w:val="16"/>
              </w:rPr>
            </w:pPr>
            <w:r w:rsidRPr="00886557">
              <w:rPr>
                <w:sz w:val="16"/>
                <w:szCs w:val="16"/>
              </w:rPr>
              <w:t>Utilizing Genes from the Soybean Germplasm Collection to Mitigate Drought Stress</w:t>
            </w:r>
          </w:p>
        </w:tc>
      </w:tr>
      <w:tr w:rsidR="00886557" w:rsidRPr="00886557" w14:paraId="3848DE55" w14:textId="77777777" w:rsidTr="00A505A9">
        <w:trPr>
          <w:trHeight w:val="601"/>
        </w:trPr>
        <w:tc>
          <w:tcPr>
            <w:tcW w:w="670" w:type="pct"/>
            <w:tcBorders>
              <w:left w:val="nil"/>
            </w:tcBorders>
          </w:tcPr>
          <w:p w14:paraId="51C4D5FC" w14:textId="77777777" w:rsidR="00580FC1" w:rsidRPr="00886557" w:rsidRDefault="00580FC1" w:rsidP="00886557">
            <w:pPr>
              <w:pStyle w:val="TableParagraph"/>
              <w:rPr>
                <w:sz w:val="16"/>
                <w:szCs w:val="16"/>
              </w:rPr>
            </w:pPr>
            <w:r w:rsidRPr="00886557">
              <w:rPr>
                <w:sz w:val="16"/>
                <w:szCs w:val="16"/>
              </w:rPr>
              <w:t xml:space="preserve">Vieira, Caio, </w:t>
            </w:r>
            <w:r w:rsidRPr="00886557">
              <w:rPr>
                <w:b/>
                <w:bCs/>
                <w:sz w:val="16"/>
                <w:szCs w:val="16"/>
              </w:rPr>
              <w:t>Elli, Elvis</w:t>
            </w:r>
          </w:p>
        </w:tc>
        <w:tc>
          <w:tcPr>
            <w:tcW w:w="927" w:type="pct"/>
          </w:tcPr>
          <w:p w14:paraId="07521685" w14:textId="4FA5D601" w:rsidR="00580FC1" w:rsidRPr="00886557" w:rsidRDefault="00886557" w:rsidP="00886557">
            <w:pPr>
              <w:pStyle w:val="TableParagraph"/>
              <w:spacing w:before="157"/>
              <w:ind w:left="115"/>
              <w:rPr>
                <w:sz w:val="16"/>
                <w:szCs w:val="16"/>
              </w:rPr>
            </w:pPr>
            <w:r w:rsidRPr="00886557">
              <w:rPr>
                <w:sz w:val="16"/>
                <w:szCs w:val="16"/>
              </w:rPr>
              <w:t>Arkansas Soybean Promotion Board</w:t>
            </w:r>
          </w:p>
        </w:tc>
        <w:tc>
          <w:tcPr>
            <w:tcW w:w="643" w:type="pct"/>
          </w:tcPr>
          <w:p w14:paraId="73369AFE" w14:textId="77777777" w:rsidR="00580FC1" w:rsidRPr="00886557" w:rsidRDefault="00580FC1" w:rsidP="00886557">
            <w:pPr>
              <w:pStyle w:val="TableParagraph"/>
              <w:rPr>
                <w:sz w:val="16"/>
                <w:szCs w:val="16"/>
              </w:rPr>
            </w:pPr>
            <w:r w:rsidRPr="00886557">
              <w:rPr>
                <w:sz w:val="16"/>
                <w:szCs w:val="16"/>
              </w:rPr>
              <w:t>Total = $250,860</w:t>
            </w:r>
          </w:p>
          <w:p w14:paraId="10E508B3" w14:textId="77777777" w:rsidR="00580FC1" w:rsidRPr="00886557" w:rsidRDefault="00580FC1" w:rsidP="00886557">
            <w:pPr>
              <w:pStyle w:val="TableParagraph"/>
              <w:rPr>
                <w:sz w:val="16"/>
                <w:szCs w:val="16"/>
              </w:rPr>
            </w:pPr>
            <w:r w:rsidRPr="00886557">
              <w:rPr>
                <w:sz w:val="16"/>
                <w:szCs w:val="16"/>
              </w:rPr>
              <w:t>My share this year = $22,950</w:t>
            </w:r>
          </w:p>
        </w:tc>
        <w:tc>
          <w:tcPr>
            <w:tcW w:w="652" w:type="pct"/>
          </w:tcPr>
          <w:p w14:paraId="3D8B6969" w14:textId="77777777" w:rsidR="00580FC1" w:rsidRPr="00886557" w:rsidRDefault="00580FC1" w:rsidP="00886557">
            <w:pPr>
              <w:pStyle w:val="TableParagraph"/>
              <w:rPr>
                <w:sz w:val="16"/>
                <w:szCs w:val="16"/>
              </w:rPr>
            </w:pPr>
            <w:r w:rsidRPr="00886557">
              <w:rPr>
                <w:sz w:val="16"/>
                <w:szCs w:val="16"/>
              </w:rPr>
              <w:t>Apr 2024 – March 2027</w:t>
            </w:r>
          </w:p>
        </w:tc>
        <w:tc>
          <w:tcPr>
            <w:tcW w:w="697" w:type="pct"/>
          </w:tcPr>
          <w:p w14:paraId="2857A555" w14:textId="77777777" w:rsidR="00580FC1" w:rsidRPr="00886557" w:rsidRDefault="00580FC1" w:rsidP="00886557">
            <w:pPr>
              <w:pStyle w:val="TableParagraph"/>
              <w:rPr>
                <w:sz w:val="16"/>
                <w:szCs w:val="16"/>
              </w:rPr>
            </w:pPr>
            <w:r w:rsidRPr="00886557">
              <w:rPr>
                <w:sz w:val="16"/>
                <w:szCs w:val="16"/>
              </w:rPr>
              <w:t>5%</w:t>
            </w:r>
          </w:p>
        </w:tc>
        <w:tc>
          <w:tcPr>
            <w:tcW w:w="1411" w:type="pct"/>
            <w:tcBorders>
              <w:right w:val="nil"/>
            </w:tcBorders>
          </w:tcPr>
          <w:p w14:paraId="456E6C98" w14:textId="77777777" w:rsidR="00580FC1" w:rsidRPr="00886557" w:rsidRDefault="00580FC1" w:rsidP="00886557">
            <w:pPr>
              <w:pStyle w:val="TableParagraph"/>
              <w:rPr>
                <w:sz w:val="16"/>
                <w:szCs w:val="16"/>
              </w:rPr>
            </w:pPr>
            <w:r w:rsidRPr="00886557">
              <w:rPr>
                <w:sz w:val="16"/>
                <w:szCs w:val="16"/>
              </w:rPr>
              <w:t>Overcoming Soybean Yield Plateau by Leveraging Physiology-Efficient and Yield-Formation Traits</w:t>
            </w:r>
          </w:p>
        </w:tc>
      </w:tr>
      <w:tr w:rsidR="00886557" w:rsidRPr="00886557" w14:paraId="3325CD42" w14:textId="77777777" w:rsidTr="00A505A9">
        <w:trPr>
          <w:trHeight w:val="700"/>
        </w:trPr>
        <w:tc>
          <w:tcPr>
            <w:tcW w:w="670" w:type="pct"/>
            <w:tcBorders>
              <w:left w:val="nil"/>
            </w:tcBorders>
          </w:tcPr>
          <w:p w14:paraId="35887D32" w14:textId="22023E7C" w:rsidR="00580FC1" w:rsidRPr="00886557" w:rsidRDefault="00580FC1" w:rsidP="00072D97">
            <w:pPr>
              <w:pStyle w:val="TableParagraph"/>
              <w:rPr>
                <w:sz w:val="16"/>
                <w:szCs w:val="16"/>
                <w:lang w:val="pt-BR"/>
              </w:rPr>
            </w:pPr>
            <w:r w:rsidRPr="00886557">
              <w:rPr>
                <w:sz w:val="16"/>
                <w:szCs w:val="16"/>
                <w:lang w:val="pt-BR"/>
              </w:rPr>
              <w:t xml:space="preserve">Fernandes, Samuel, Vieira, Caio C, </w:t>
            </w:r>
            <w:r w:rsidRPr="00886557">
              <w:rPr>
                <w:b/>
                <w:bCs/>
                <w:sz w:val="16"/>
                <w:szCs w:val="16"/>
                <w:lang w:val="pt-BR"/>
              </w:rPr>
              <w:t>Elli, Elvis F</w:t>
            </w:r>
          </w:p>
        </w:tc>
        <w:tc>
          <w:tcPr>
            <w:tcW w:w="927" w:type="pct"/>
          </w:tcPr>
          <w:p w14:paraId="5037C726" w14:textId="117870F5" w:rsidR="00580FC1" w:rsidRPr="00886557" w:rsidRDefault="00580FC1" w:rsidP="00072D97">
            <w:pPr>
              <w:pStyle w:val="TableParagraph"/>
              <w:spacing w:before="157"/>
              <w:ind w:left="115"/>
              <w:rPr>
                <w:sz w:val="16"/>
                <w:szCs w:val="16"/>
              </w:rPr>
            </w:pPr>
            <w:r w:rsidRPr="00886557">
              <w:rPr>
                <w:sz w:val="16"/>
                <w:szCs w:val="16"/>
              </w:rPr>
              <w:t>Research Initiative Grant (RIG)</w:t>
            </w:r>
          </w:p>
        </w:tc>
        <w:tc>
          <w:tcPr>
            <w:tcW w:w="643" w:type="pct"/>
          </w:tcPr>
          <w:p w14:paraId="45382A0F" w14:textId="77777777" w:rsidR="00580FC1" w:rsidRPr="00886557" w:rsidRDefault="00580FC1" w:rsidP="00580FC1">
            <w:pPr>
              <w:pStyle w:val="TableParagraph"/>
              <w:rPr>
                <w:sz w:val="16"/>
                <w:szCs w:val="16"/>
              </w:rPr>
            </w:pPr>
            <w:r w:rsidRPr="00886557">
              <w:rPr>
                <w:sz w:val="16"/>
                <w:szCs w:val="16"/>
              </w:rPr>
              <w:t>Total = $29,100</w:t>
            </w:r>
          </w:p>
          <w:p w14:paraId="06DFCA6F" w14:textId="16B24EA1" w:rsidR="00580FC1" w:rsidRPr="00886557" w:rsidRDefault="00580FC1" w:rsidP="00580FC1">
            <w:pPr>
              <w:pStyle w:val="TableParagraph"/>
              <w:rPr>
                <w:sz w:val="16"/>
                <w:szCs w:val="16"/>
              </w:rPr>
            </w:pPr>
            <w:r w:rsidRPr="00886557">
              <w:rPr>
                <w:sz w:val="16"/>
                <w:szCs w:val="16"/>
              </w:rPr>
              <w:t>My share = $0</w:t>
            </w:r>
          </w:p>
        </w:tc>
        <w:tc>
          <w:tcPr>
            <w:tcW w:w="652" w:type="pct"/>
          </w:tcPr>
          <w:p w14:paraId="5265BEB1" w14:textId="2C5171DD" w:rsidR="00580FC1" w:rsidRPr="00886557" w:rsidRDefault="00580FC1" w:rsidP="00072D97">
            <w:pPr>
              <w:pStyle w:val="TableParagraph"/>
              <w:rPr>
                <w:sz w:val="16"/>
                <w:szCs w:val="16"/>
              </w:rPr>
            </w:pPr>
            <w:r w:rsidRPr="00886557">
              <w:rPr>
                <w:sz w:val="16"/>
                <w:szCs w:val="16"/>
              </w:rPr>
              <w:t>June 2023 -May 2025</w:t>
            </w:r>
          </w:p>
        </w:tc>
        <w:tc>
          <w:tcPr>
            <w:tcW w:w="697" w:type="pct"/>
          </w:tcPr>
          <w:p w14:paraId="24517940" w14:textId="657DFD1B" w:rsidR="00580FC1" w:rsidRPr="00886557" w:rsidRDefault="00580FC1" w:rsidP="00072D97">
            <w:pPr>
              <w:pStyle w:val="TableParagraph"/>
              <w:rPr>
                <w:sz w:val="16"/>
                <w:szCs w:val="16"/>
              </w:rPr>
            </w:pPr>
            <w:r w:rsidRPr="00886557">
              <w:rPr>
                <w:sz w:val="16"/>
                <w:szCs w:val="16"/>
              </w:rPr>
              <w:t>5%</w:t>
            </w:r>
          </w:p>
        </w:tc>
        <w:tc>
          <w:tcPr>
            <w:tcW w:w="1411" w:type="pct"/>
            <w:tcBorders>
              <w:right w:val="nil"/>
            </w:tcBorders>
          </w:tcPr>
          <w:p w14:paraId="64A543C5" w14:textId="5F0362C9" w:rsidR="00580FC1" w:rsidRPr="00886557" w:rsidRDefault="00580FC1" w:rsidP="00072D97">
            <w:pPr>
              <w:pStyle w:val="TableParagraph"/>
              <w:rPr>
                <w:sz w:val="16"/>
                <w:szCs w:val="16"/>
              </w:rPr>
            </w:pPr>
            <w:r w:rsidRPr="00886557">
              <w:rPr>
                <w:sz w:val="16"/>
                <w:szCs w:val="16"/>
              </w:rPr>
              <w:t>Using gradient boosting models to combine genetic with environmental information and increase prediction ability in soybean</w:t>
            </w:r>
          </w:p>
        </w:tc>
      </w:tr>
      <w:tr w:rsidR="00B474E4" w:rsidRPr="00886557" w14:paraId="2F824BFD" w14:textId="77777777" w:rsidTr="00B474E4">
        <w:trPr>
          <w:trHeight w:val="349"/>
        </w:trPr>
        <w:tc>
          <w:tcPr>
            <w:tcW w:w="5000" w:type="pct"/>
            <w:gridSpan w:val="6"/>
            <w:tcBorders>
              <w:left w:val="nil"/>
            </w:tcBorders>
            <w:vAlign w:val="center"/>
          </w:tcPr>
          <w:p w14:paraId="24AA2CB8" w14:textId="54CF858A" w:rsidR="00B474E4" w:rsidRPr="00886557" w:rsidRDefault="00B474E4" w:rsidP="00B474E4">
            <w:pPr>
              <w:pStyle w:val="TableParagraph"/>
              <w:rPr>
                <w:sz w:val="16"/>
                <w:szCs w:val="16"/>
              </w:rPr>
            </w:pPr>
            <w:r w:rsidRPr="00886557">
              <w:rPr>
                <w:spacing w:val="-2"/>
                <w:sz w:val="16"/>
                <w:szCs w:val="16"/>
              </w:rPr>
              <w:t xml:space="preserve">                                      Pending</w:t>
            </w:r>
          </w:p>
        </w:tc>
      </w:tr>
      <w:tr w:rsidR="00886557" w:rsidRPr="00886557" w14:paraId="7374D3F7" w14:textId="77777777" w:rsidTr="00EE7FDF">
        <w:trPr>
          <w:trHeight w:val="1728"/>
        </w:trPr>
        <w:tc>
          <w:tcPr>
            <w:tcW w:w="670" w:type="pct"/>
            <w:tcBorders>
              <w:left w:val="nil"/>
            </w:tcBorders>
          </w:tcPr>
          <w:p w14:paraId="30A073C7" w14:textId="61DE4359" w:rsidR="00B474E4" w:rsidRPr="00886557" w:rsidRDefault="00B474E4" w:rsidP="00072D97">
            <w:pPr>
              <w:pStyle w:val="TableParagraph"/>
              <w:rPr>
                <w:sz w:val="16"/>
                <w:szCs w:val="16"/>
              </w:rPr>
            </w:pPr>
            <w:r w:rsidRPr="00886557">
              <w:rPr>
                <w:sz w:val="16"/>
                <w:szCs w:val="16"/>
              </w:rPr>
              <w:t xml:space="preserve">Amorim, Helen, Ashworth, Amanda J, Blackstock, Joshua, Savin, Mary C, Owens, Phillip, Hays, Phillip D, O’Brien, Peter L, </w:t>
            </w:r>
            <w:r w:rsidRPr="00886557">
              <w:rPr>
                <w:b/>
                <w:bCs/>
                <w:sz w:val="16"/>
                <w:szCs w:val="16"/>
              </w:rPr>
              <w:t>Elli, Elvis</w:t>
            </w:r>
            <w:r w:rsidRPr="00886557">
              <w:rPr>
                <w:sz w:val="16"/>
                <w:szCs w:val="16"/>
              </w:rPr>
              <w:t>, Thomas, Andrew L, Muenich, Rebecca, Smith, Harrison</w:t>
            </w:r>
          </w:p>
        </w:tc>
        <w:tc>
          <w:tcPr>
            <w:tcW w:w="927" w:type="pct"/>
          </w:tcPr>
          <w:p w14:paraId="16867934" w14:textId="77777777" w:rsidR="00B474E4" w:rsidRPr="00886557" w:rsidRDefault="00B474E4" w:rsidP="00072D97">
            <w:pPr>
              <w:pStyle w:val="TableParagraph"/>
              <w:spacing w:before="159"/>
              <w:ind w:left="115"/>
              <w:rPr>
                <w:sz w:val="16"/>
                <w:szCs w:val="16"/>
              </w:rPr>
            </w:pPr>
            <w:r w:rsidRPr="00886557">
              <w:rPr>
                <w:spacing w:val="-2"/>
                <w:sz w:val="16"/>
                <w:szCs w:val="16"/>
              </w:rPr>
              <w:t>Arkansas Water Resources Center</w:t>
            </w:r>
          </w:p>
        </w:tc>
        <w:tc>
          <w:tcPr>
            <w:tcW w:w="643" w:type="pct"/>
          </w:tcPr>
          <w:p w14:paraId="3FE4868C" w14:textId="77777777" w:rsidR="00B474E4" w:rsidRPr="00886557" w:rsidRDefault="00B474E4" w:rsidP="00072D97">
            <w:pPr>
              <w:pStyle w:val="TableParagraph"/>
              <w:rPr>
                <w:sz w:val="16"/>
                <w:szCs w:val="16"/>
              </w:rPr>
            </w:pPr>
            <w:r w:rsidRPr="00886557">
              <w:rPr>
                <w:sz w:val="16"/>
                <w:szCs w:val="16"/>
              </w:rPr>
              <w:t>Total = $34,935</w:t>
            </w:r>
          </w:p>
          <w:p w14:paraId="3D0A8DB7" w14:textId="77777777" w:rsidR="00B474E4" w:rsidRPr="00886557" w:rsidRDefault="00B474E4" w:rsidP="00072D97">
            <w:pPr>
              <w:pStyle w:val="TableParagraph"/>
              <w:rPr>
                <w:sz w:val="16"/>
                <w:szCs w:val="16"/>
              </w:rPr>
            </w:pPr>
          </w:p>
          <w:p w14:paraId="58EB6BB0" w14:textId="77777777" w:rsidR="00B474E4" w:rsidRPr="00886557" w:rsidRDefault="00B474E4" w:rsidP="00072D97">
            <w:pPr>
              <w:pStyle w:val="TableParagraph"/>
              <w:rPr>
                <w:sz w:val="16"/>
                <w:szCs w:val="16"/>
              </w:rPr>
            </w:pPr>
            <w:r w:rsidRPr="00886557">
              <w:rPr>
                <w:sz w:val="16"/>
                <w:szCs w:val="16"/>
              </w:rPr>
              <w:t>My share = $0</w:t>
            </w:r>
          </w:p>
        </w:tc>
        <w:tc>
          <w:tcPr>
            <w:tcW w:w="652" w:type="pct"/>
          </w:tcPr>
          <w:p w14:paraId="5A8F2058" w14:textId="77777777" w:rsidR="00B474E4" w:rsidRPr="00886557" w:rsidRDefault="00B474E4" w:rsidP="00072D97">
            <w:pPr>
              <w:pStyle w:val="TableParagraph"/>
              <w:rPr>
                <w:sz w:val="16"/>
                <w:szCs w:val="16"/>
              </w:rPr>
            </w:pPr>
          </w:p>
        </w:tc>
        <w:tc>
          <w:tcPr>
            <w:tcW w:w="697" w:type="pct"/>
          </w:tcPr>
          <w:p w14:paraId="3FD8AEE7" w14:textId="77777777" w:rsidR="00B474E4" w:rsidRPr="00886557" w:rsidRDefault="00B474E4" w:rsidP="00072D97">
            <w:pPr>
              <w:pStyle w:val="TableParagraph"/>
              <w:rPr>
                <w:sz w:val="16"/>
                <w:szCs w:val="16"/>
              </w:rPr>
            </w:pPr>
            <w:r w:rsidRPr="00886557">
              <w:rPr>
                <w:sz w:val="16"/>
                <w:szCs w:val="16"/>
              </w:rPr>
              <w:t>5%</w:t>
            </w:r>
          </w:p>
        </w:tc>
        <w:tc>
          <w:tcPr>
            <w:tcW w:w="1411" w:type="pct"/>
            <w:tcBorders>
              <w:right w:val="nil"/>
            </w:tcBorders>
          </w:tcPr>
          <w:p w14:paraId="76BAB313" w14:textId="77777777" w:rsidR="00B474E4" w:rsidRPr="00886557" w:rsidRDefault="00B474E4" w:rsidP="00072D97">
            <w:pPr>
              <w:pStyle w:val="TableParagraph"/>
              <w:rPr>
                <w:sz w:val="16"/>
                <w:szCs w:val="16"/>
              </w:rPr>
            </w:pPr>
            <w:r w:rsidRPr="00886557">
              <w:rPr>
                <w:sz w:val="16"/>
                <w:szCs w:val="16"/>
              </w:rPr>
              <w:t>One Health as affected by trees and poultry litter: Integrating remote sensing for water and nutrient best management practices in karst terrains</w:t>
            </w:r>
          </w:p>
        </w:tc>
      </w:tr>
      <w:tr w:rsidR="00886557" w:rsidRPr="00886557" w14:paraId="381B575E" w14:textId="77777777" w:rsidTr="00072D97">
        <w:trPr>
          <w:trHeight w:val="2203"/>
        </w:trPr>
        <w:tc>
          <w:tcPr>
            <w:tcW w:w="670" w:type="pct"/>
            <w:tcBorders>
              <w:left w:val="nil"/>
            </w:tcBorders>
          </w:tcPr>
          <w:p w14:paraId="510353AA" w14:textId="77777777" w:rsidR="00EE7FDF" w:rsidRPr="00886557" w:rsidRDefault="00EE7FDF" w:rsidP="00072D97">
            <w:pPr>
              <w:pStyle w:val="TableParagraph"/>
              <w:rPr>
                <w:sz w:val="16"/>
                <w:szCs w:val="16"/>
              </w:rPr>
            </w:pPr>
            <w:r w:rsidRPr="00886557">
              <w:rPr>
                <w:sz w:val="16"/>
                <w:szCs w:val="16"/>
              </w:rPr>
              <w:lastRenderedPageBreak/>
              <w:t xml:space="preserve">Gillman, J (USDA-ARS, Columbia, MO); Fritschi, F (University of Missouri), Lin, F (University of Missouri), Smith, R ( USDA-ARS, Stoneville, MS), </w:t>
            </w:r>
            <w:r w:rsidRPr="00886557">
              <w:rPr>
                <w:b/>
                <w:bCs/>
                <w:sz w:val="16"/>
                <w:szCs w:val="16"/>
              </w:rPr>
              <w:t>Elli, E</w:t>
            </w:r>
            <w:r w:rsidRPr="00886557">
              <w:rPr>
                <w:sz w:val="16"/>
                <w:szCs w:val="16"/>
              </w:rPr>
              <w:t xml:space="preserve"> (University of Arkansas), Vieira, C (University of Arkansas)</w:t>
            </w:r>
          </w:p>
        </w:tc>
        <w:tc>
          <w:tcPr>
            <w:tcW w:w="927" w:type="pct"/>
          </w:tcPr>
          <w:p w14:paraId="07AD7D99" w14:textId="164ADE90" w:rsidR="00EE7FDF" w:rsidRPr="00886557" w:rsidRDefault="00EE7FDF" w:rsidP="00072D97">
            <w:pPr>
              <w:pStyle w:val="TableParagraph"/>
              <w:spacing w:before="157"/>
              <w:ind w:left="115"/>
              <w:rPr>
                <w:sz w:val="16"/>
                <w:szCs w:val="16"/>
              </w:rPr>
            </w:pPr>
            <w:r w:rsidRPr="00886557">
              <w:rPr>
                <w:sz w:val="16"/>
                <w:szCs w:val="16"/>
              </w:rPr>
              <w:t>United Soybean Board (FY25)</w:t>
            </w:r>
          </w:p>
        </w:tc>
        <w:tc>
          <w:tcPr>
            <w:tcW w:w="643" w:type="pct"/>
          </w:tcPr>
          <w:p w14:paraId="25B80C15" w14:textId="3AFBD0C8" w:rsidR="00EE7FDF" w:rsidRPr="00886557" w:rsidRDefault="00EE7FDF" w:rsidP="00072D97">
            <w:pPr>
              <w:pStyle w:val="TableParagraph"/>
              <w:rPr>
                <w:sz w:val="16"/>
                <w:szCs w:val="16"/>
              </w:rPr>
            </w:pPr>
            <w:r w:rsidRPr="00886557">
              <w:rPr>
                <w:sz w:val="16"/>
                <w:szCs w:val="16"/>
              </w:rPr>
              <w:t>Total =  $383,673</w:t>
            </w:r>
          </w:p>
          <w:p w14:paraId="20B44FA2" w14:textId="12F296F0" w:rsidR="00EE7FDF" w:rsidRPr="00886557" w:rsidRDefault="00EE7FDF" w:rsidP="00072D97">
            <w:pPr>
              <w:pStyle w:val="TableParagraph"/>
              <w:rPr>
                <w:sz w:val="16"/>
                <w:szCs w:val="16"/>
              </w:rPr>
            </w:pPr>
            <w:r w:rsidRPr="00886557">
              <w:rPr>
                <w:sz w:val="16"/>
                <w:szCs w:val="16"/>
              </w:rPr>
              <w:t>My share = 41,780</w:t>
            </w:r>
          </w:p>
        </w:tc>
        <w:tc>
          <w:tcPr>
            <w:tcW w:w="652" w:type="pct"/>
          </w:tcPr>
          <w:p w14:paraId="405FB0B3" w14:textId="0C8FE4F3" w:rsidR="00EE7FDF" w:rsidRPr="00886557" w:rsidRDefault="00EE7FDF" w:rsidP="00072D97">
            <w:pPr>
              <w:pStyle w:val="TableParagraph"/>
              <w:rPr>
                <w:sz w:val="16"/>
                <w:szCs w:val="16"/>
              </w:rPr>
            </w:pPr>
            <w:r w:rsidRPr="00886557">
              <w:rPr>
                <w:sz w:val="16"/>
                <w:szCs w:val="16"/>
              </w:rPr>
              <w:t>Oct 2024 – Sept 2025</w:t>
            </w:r>
          </w:p>
        </w:tc>
        <w:tc>
          <w:tcPr>
            <w:tcW w:w="697" w:type="pct"/>
          </w:tcPr>
          <w:p w14:paraId="320A9B5E" w14:textId="77777777" w:rsidR="00EE7FDF" w:rsidRPr="00886557" w:rsidRDefault="00EE7FDF" w:rsidP="00072D97">
            <w:pPr>
              <w:pStyle w:val="TableParagraph"/>
              <w:rPr>
                <w:sz w:val="16"/>
                <w:szCs w:val="16"/>
              </w:rPr>
            </w:pPr>
            <w:r w:rsidRPr="00886557">
              <w:rPr>
                <w:sz w:val="16"/>
                <w:szCs w:val="16"/>
              </w:rPr>
              <w:t>5%</w:t>
            </w:r>
          </w:p>
        </w:tc>
        <w:tc>
          <w:tcPr>
            <w:tcW w:w="1411" w:type="pct"/>
            <w:tcBorders>
              <w:right w:val="nil"/>
            </w:tcBorders>
          </w:tcPr>
          <w:p w14:paraId="5BF744E8" w14:textId="77777777" w:rsidR="00EE7FDF" w:rsidRPr="00886557" w:rsidRDefault="00EE7FDF" w:rsidP="00072D97">
            <w:pPr>
              <w:pStyle w:val="TableParagraph"/>
              <w:rPr>
                <w:sz w:val="16"/>
                <w:szCs w:val="16"/>
              </w:rPr>
            </w:pPr>
            <w:r w:rsidRPr="00886557">
              <w:rPr>
                <w:sz w:val="16"/>
                <w:szCs w:val="16"/>
              </w:rPr>
              <w:t>Utilizing Genes from the Soybean Germplasm Collection to Mitigate Drought Stress</w:t>
            </w:r>
          </w:p>
        </w:tc>
      </w:tr>
    </w:tbl>
    <w:p w14:paraId="3D59D12F" w14:textId="2BC81D70" w:rsidR="004E634A" w:rsidRDefault="004E634A" w:rsidP="00F06284"/>
    <w:sectPr w:rsidR="004E634A" w:rsidSect="009911CD">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836D11" w14:textId="77777777" w:rsidR="009911CD" w:rsidRDefault="009911CD" w:rsidP="00B3530C">
      <w:r>
        <w:separator/>
      </w:r>
    </w:p>
  </w:endnote>
  <w:endnote w:type="continuationSeparator" w:id="0">
    <w:p w14:paraId="7E3C050D" w14:textId="77777777" w:rsidR="009911CD" w:rsidRDefault="009911CD" w:rsidP="00B35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88974884"/>
      <w:docPartObj>
        <w:docPartGallery w:val="Page Numbers (Bottom of Page)"/>
        <w:docPartUnique/>
      </w:docPartObj>
    </w:sdtPr>
    <w:sdtEndPr>
      <w:rPr>
        <w:noProof/>
      </w:rPr>
    </w:sdtEndPr>
    <w:sdtContent>
      <w:p w14:paraId="190B6C84" w14:textId="77777777" w:rsidR="005A57D0" w:rsidRDefault="005A57D0">
        <w:pPr>
          <w:pStyle w:val="Footer"/>
          <w:jc w:val="right"/>
        </w:pPr>
        <w:r>
          <w:fldChar w:fldCharType="begin"/>
        </w:r>
        <w:r>
          <w:instrText xml:space="preserve"> PAGE   \* MERGEFORMAT </w:instrText>
        </w:r>
        <w:r>
          <w:fldChar w:fldCharType="separate"/>
        </w:r>
        <w:r w:rsidR="007E28BB">
          <w:rPr>
            <w:noProof/>
          </w:rPr>
          <w:t>1</w:t>
        </w:r>
        <w:r>
          <w:rPr>
            <w:noProof/>
          </w:rPr>
          <w:fldChar w:fldCharType="end"/>
        </w:r>
      </w:p>
    </w:sdtContent>
  </w:sdt>
  <w:p w14:paraId="664EC537" w14:textId="77777777" w:rsidR="005A57D0" w:rsidRDefault="005A57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24EB2" w14:textId="77777777" w:rsidR="009911CD" w:rsidRDefault="009911CD" w:rsidP="00B3530C">
      <w:r>
        <w:separator/>
      </w:r>
    </w:p>
  </w:footnote>
  <w:footnote w:type="continuationSeparator" w:id="0">
    <w:p w14:paraId="5506D44A" w14:textId="77777777" w:rsidR="009911CD" w:rsidRDefault="009911CD" w:rsidP="00B353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C4B9E" w14:textId="77777777" w:rsidR="00B3530C" w:rsidRDefault="00B3530C">
    <w:pPr>
      <w:pStyle w:val="Heade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B0822"/>
    <w:multiLevelType w:val="multilevel"/>
    <w:tmpl w:val="4BB2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76722"/>
    <w:multiLevelType w:val="hybridMultilevel"/>
    <w:tmpl w:val="81368B64"/>
    <w:lvl w:ilvl="0" w:tplc="0409000B">
      <w:start w:val="1"/>
      <w:numFmt w:val="bullet"/>
      <w:lvlText w:val=""/>
      <w:lvlJc w:val="left"/>
      <w:pPr>
        <w:tabs>
          <w:tab w:val="num" w:pos="845"/>
        </w:tabs>
        <w:ind w:left="845" w:hanging="360"/>
      </w:pPr>
      <w:rPr>
        <w:rFonts w:ascii="Wingdings" w:hAnsi="Wingdings" w:hint="default"/>
      </w:rPr>
    </w:lvl>
    <w:lvl w:ilvl="1" w:tplc="04090003" w:tentative="1">
      <w:start w:val="1"/>
      <w:numFmt w:val="bullet"/>
      <w:lvlText w:val="o"/>
      <w:lvlJc w:val="left"/>
      <w:pPr>
        <w:tabs>
          <w:tab w:val="num" w:pos="1565"/>
        </w:tabs>
        <w:ind w:left="1565" w:hanging="360"/>
      </w:pPr>
      <w:rPr>
        <w:rFonts w:ascii="Courier New" w:hAnsi="Courier New" w:cs="Courier New" w:hint="default"/>
      </w:rPr>
    </w:lvl>
    <w:lvl w:ilvl="2" w:tplc="04090005" w:tentative="1">
      <w:start w:val="1"/>
      <w:numFmt w:val="bullet"/>
      <w:lvlText w:val=""/>
      <w:lvlJc w:val="left"/>
      <w:pPr>
        <w:tabs>
          <w:tab w:val="num" w:pos="2285"/>
        </w:tabs>
        <w:ind w:left="2285" w:hanging="360"/>
      </w:pPr>
      <w:rPr>
        <w:rFonts w:ascii="Wingdings" w:hAnsi="Wingdings" w:hint="default"/>
      </w:rPr>
    </w:lvl>
    <w:lvl w:ilvl="3" w:tplc="04090001" w:tentative="1">
      <w:start w:val="1"/>
      <w:numFmt w:val="bullet"/>
      <w:lvlText w:val=""/>
      <w:lvlJc w:val="left"/>
      <w:pPr>
        <w:tabs>
          <w:tab w:val="num" w:pos="3005"/>
        </w:tabs>
        <w:ind w:left="3005" w:hanging="360"/>
      </w:pPr>
      <w:rPr>
        <w:rFonts w:ascii="Symbol" w:hAnsi="Symbol" w:hint="default"/>
      </w:rPr>
    </w:lvl>
    <w:lvl w:ilvl="4" w:tplc="04090003" w:tentative="1">
      <w:start w:val="1"/>
      <w:numFmt w:val="bullet"/>
      <w:lvlText w:val="o"/>
      <w:lvlJc w:val="left"/>
      <w:pPr>
        <w:tabs>
          <w:tab w:val="num" w:pos="3725"/>
        </w:tabs>
        <w:ind w:left="3725" w:hanging="360"/>
      </w:pPr>
      <w:rPr>
        <w:rFonts w:ascii="Courier New" w:hAnsi="Courier New" w:cs="Courier New" w:hint="default"/>
      </w:rPr>
    </w:lvl>
    <w:lvl w:ilvl="5" w:tplc="04090005" w:tentative="1">
      <w:start w:val="1"/>
      <w:numFmt w:val="bullet"/>
      <w:lvlText w:val=""/>
      <w:lvlJc w:val="left"/>
      <w:pPr>
        <w:tabs>
          <w:tab w:val="num" w:pos="4445"/>
        </w:tabs>
        <w:ind w:left="4445" w:hanging="360"/>
      </w:pPr>
      <w:rPr>
        <w:rFonts w:ascii="Wingdings" w:hAnsi="Wingdings" w:hint="default"/>
      </w:rPr>
    </w:lvl>
    <w:lvl w:ilvl="6" w:tplc="04090001" w:tentative="1">
      <w:start w:val="1"/>
      <w:numFmt w:val="bullet"/>
      <w:lvlText w:val=""/>
      <w:lvlJc w:val="left"/>
      <w:pPr>
        <w:tabs>
          <w:tab w:val="num" w:pos="5165"/>
        </w:tabs>
        <w:ind w:left="5165" w:hanging="360"/>
      </w:pPr>
      <w:rPr>
        <w:rFonts w:ascii="Symbol" w:hAnsi="Symbol" w:hint="default"/>
      </w:rPr>
    </w:lvl>
    <w:lvl w:ilvl="7" w:tplc="04090003" w:tentative="1">
      <w:start w:val="1"/>
      <w:numFmt w:val="bullet"/>
      <w:lvlText w:val="o"/>
      <w:lvlJc w:val="left"/>
      <w:pPr>
        <w:tabs>
          <w:tab w:val="num" w:pos="5885"/>
        </w:tabs>
        <w:ind w:left="5885" w:hanging="360"/>
      </w:pPr>
      <w:rPr>
        <w:rFonts w:ascii="Courier New" w:hAnsi="Courier New" w:cs="Courier New" w:hint="default"/>
      </w:rPr>
    </w:lvl>
    <w:lvl w:ilvl="8" w:tplc="04090005" w:tentative="1">
      <w:start w:val="1"/>
      <w:numFmt w:val="bullet"/>
      <w:lvlText w:val=""/>
      <w:lvlJc w:val="left"/>
      <w:pPr>
        <w:tabs>
          <w:tab w:val="num" w:pos="6605"/>
        </w:tabs>
        <w:ind w:left="6605" w:hanging="360"/>
      </w:pPr>
      <w:rPr>
        <w:rFonts w:ascii="Wingdings" w:hAnsi="Wingdings" w:hint="default"/>
      </w:rPr>
    </w:lvl>
  </w:abstractNum>
  <w:abstractNum w:abstractNumId="2" w15:restartNumberingAfterBreak="0">
    <w:nsid w:val="4AF8569B"/>
    <w:multiLevelType w:val="hybridMultilevel"/>
    <w:tmpl w:val="19565C28"/>
    <w:lvl w:ilvl="0" w:tplc="F5D0D2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0C1A48"/>
    <w:multiLevelType w:val="hybridMultilevel"/>
    <w:tmpl w:val="E376DB38"/>
    <w:lvl w:ilvl="0" w:tplc="A802EB0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969504D"/>
    <w:multiLevelType w:val="hybridMultilevel"/>
    <w:tmpl w:val="1CDEC9A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2EF41F0"/>
    <w:multiLevelType w:val="hybridMultilevel"/>
    <w:tmpl w:val="BD9CAE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C927D63"/>
    <w:multiLevelType w:val="hybridMultilevel"/>
    <w:tmpl w:val="EDD0027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7A70AF9"/>
    <w:multiLevelType w:val="hybridMultilevel"/>
    <w:tmpl w:val="CC743C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1499175">
    <w:abstractNumId w:val="1"/>
  </w:num>
  <w:num w:numId="2" w16cid:durableId="2143495645">
    <w:abstractNumId w:val="5"/>
  </w:num>
  <w:num w:numId="3" w16cid:durableId="1292247012">
    <w:abstractNumId w:val="0"/>
  </w:num>
  <w:num w:numId="4" w16cid:durableId="1033388841">
    <w:abstractNumId w:val="3"/>
  </w:num>
  <w:num w:numId="5" w16cid:durableId="85808710">
    <w:abstractNumId w:val="4"/>
  </w:num>
  <w:num w:numId="6" w16cid:durableId="1479608040">
    <w:abstractNumId w:val="6"/>
  </w:num>
  <w:num w:numId="7" w16cid:durableId="640353252">
    <w:abstractNumId w:val="7"/>
  </w:num>
  <w:num w:numId="8" w16cid:durableId="722797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30C"/>
    <w:rsid w:val="0001074F"/>
    <w:rsid w:val="00013E2D"/>
    <w:rsid w:val="00016987"/>
    <w:rsid w:val="000368BB"/>
    <w:rsid w:val="00044FA5"/>
    <w:rsid w:val="00061AB0"/>
    <w:rsid w:val="00074DE8"/>
    <w:rsid w:val="00084F53"/>
    <w:rsid w:val="00092453"/>
    <w:rsid w:val="00094D08"/>
    <w:rsid w:val="000A5E6B"/>
    <w:rsid w:val="000A7C2F"/>
    <w:rsid w:val="000B3804"/>
    <w:rsid w:val="000B62C8"/>
    <w:rsid w:val="000C1BE0"/>
    <w:rsid w:val="000D0C00"/>
    <w:rsid w:val="000D2CEB"/>
    <w:rsid w:val="000E2D29"/>
    <w:rsid w:val="000F328D"/>
    <w:rsid w:val="00102408"/>
    <w:rsid w:val="0011020A"/>
    <w:rsid w:val="00111D6E"/>
    <w:rsid w:val="00113CDD"/>
    <w:rsid w:val="001213E1"/>
    <w:rsid w:val="00124871"/>
    <w:rsid w:val="00132C29"/>
    <w:rsid w:val="001608B7"/>
    <w:rsid w:val="00173CE2"/>
    <w:rsid w:val="00181DD4"/>
    <w:rsid w:val="001A2FFF"/>
    <w:rsid w:val="001B231D"/>
    <w:rsid w:val="001C36AF"/>
    <w:rsid w:val="001C4EF0"/>
    <w:rsid w:val="001D4196"/>
    <w:rsid w:val="001E6552"/>
    <w:rsid w:val="001F1DDD"/>
    <w:rsid w:val="00203660"/>
    <w:rsid w:val="00207484"/>
    <w:rsid w:val="002519A8"/>
    <w:rsid w:val="00255659"/>
    <w:rsid w:val="00261892"/>
    <w:rsid w:val="00263A3B"/>
    <w:rsid w:val="00264F56"/>
    <w:rsid w:val="002A347E"/>
    <w:rsid w:val="002A4A6B"/>
    <w:rsid w:val="002C0EE7"/>
    <w:rsid w:val="002C23DD"/>
    <w:rsid w:val="002D31AE"/>
    <w:rsid w:val="002E7A44"/>
    <w:rsid w:val="002F7F08"/>
    <w:rsid w:val="003038E5"/>
    <w:rsid w:val="00311077"/>
    <w:rsid w:val="00314C24"/>
    <w:rsid w:val="0034461A"/>
    <w:rsid w:val="00350AE5"/>
    <w:rsid w:val="00350DCC"/>
    <w:rsid w:val="00352EAA"/>
    <w:rsid w:val="00354490"/>
    <w:rsid w:val="00383637"/>
    <w:rsid w:val="00396B81"/>
    <w:rsid w:val="003A0A9A"/>
    <w:rsid w:val="003D248F"/>
    <w:rsid w:val="003D6D19"/>
    <w:rsid w:val="0040067E"/>
    <w:rsid w:val="00410360"/>
    <w:rsid w:val="00423E17"/>
    <w:rsid w:val="004301DE"/>
    <w:rsid w:val="0044785B"/>
    <w:rsid w:val="0045007B"/>
    <w:rsid w:val="00463380"/>
    <w:rsid w:val="004904C0"/>
    <w:rsid w:val="004B70DE"/>
    <w:rsid w:val="004C5C35"/>
    <w:rsid w:val="004C704E"/>
    <w:rsid w:val="004D51D1"/>
    <w:rsid w:val="004D5FF4"/>
    <w:rsid w:val="004E47D6"/>
    <w:rsid w:val="004E5E34"/>
    <w:rsid w:val="004E634A"/>
    <w:rsid w:val="00501F95"/>
    <w:rsid w:val="00503603"/>
    <w:rsid w:val="00503D73"/>
    <w:rsid w:val="00504661"/>
    <w:rsid w:val="00510E99"/>
    <w:rsid w:val="00520ACC"/>
    <w:rsid w:val="00526DA1"/>
    <w:rsid w:val="00532466"/>
    <w:rsid w:val="005528BB"/>
    <w:rsid w:val="005613E1"/>
    <w:rsid w:val="00561C08"/>
    <w:rsid w:val="005651B7"/>
    <w:rsid w:val="00580FC1"/>
    <w:rsid w:val="00584555"/>
    <w:rsid w:val="00586F15"/>
    <w:rsid w:val="005A57D0"/>
    <w:rsid w:val="005C30D6"/>
    <w:rsid w:val="005E4900"/>
    <w:rsid w:val="005F6620"/>
    <w:rsid w:val="005F67DD"/>
    <w:rsid w:val="00606034"/>
    <w:rsid w:val="00622602"/>
    <w:rsid w:val="00627AA0"/>
    <w:rsid w:val="00630B98"/>
    <w:rsid w:val="006348B4"/>
    <w:rsid w:val="00664643"/>
    <w:rsid w:val="00676A7A"/>
    <w:rsid w:val="00680863"/>
    <w:rsid w:val="00692C08"/>
    <w:rsid w:val="00693CD4"/>
    <w:rsid w:val="00696A2A"/>
    <w:rsid w:val="006A46CE"/>
    <w:rsid w:val="006B135A"/>
    <w:rsid w:val="006B4B24"/>
    <w:rsid w:val="006D33CD"/>
    <w:rsid w:val="006E028F"/>
    <w:rsid w:val="007227F2"/>
    <w:rsid w:val="0073171E"/>
    <w:rsid w:val="007337DF"/>
    <w:rsid w:val="00733E70"/>
    <w:rsid w:val="00742BED"/>
    <w:rsid w:val="007541E1"/>
    <w:rsid w:val="0076469D"/>
    <w:rsid w:val="007726AF"/>
    <w:rsid w:val="00775465"/>
    <w:rsid w:val="007A2A74"/>
    <w:rsid w:val="007A68CA"/>
    <w:rsid w:val="007B0B4C"/>
    <w:rsid w:val="007C4172"/>
    <w:rsid w:val="007C75FA"/>
    <w:rsid w:val="007E28BB"/>
    <w:rsid w:val="0080443A"/>
    <w:rsid w:val="00813F81"/>
    <w:rsid w:val="00815BE2"/>
    <w:rsid w:val="008217FE"/>
    <w:rsid w:val="00830871"/>
    <w:rsid w:val="0083290A"/>
    <w:rsid w:val="008329B1"/>
    <w:rsid w:val="00847AB5"/>
    <w:rsid w:val="00852BDA"/>
    <w:rsid w:val="00862831"/>
    <w:rsid w:val="00864F3C"/>
    <w:rsid w:val="00865211"/>
    <w:rsid w:val="00871B75"/>
    <w:rsid w:val="00871B93"/>
    <w:rsid w:val="00876960"/>
    <w:rsid w:val="008829CB"/>
    <w:rsid w:val="00886557"/>
    <w:rsid w:val="008B5B14"/>
    <w:rsid w:val="008E3548"/>
    <w:rsid w:val="008F4FBB"/>
    <w:rsid w:val="008F5C60"/>
    <w:rsid w:val="00921F8F"/>
    <w:rsid w:val="00930BB9"/>
    <w:rsid w:val="00937B67"/>
    <w:rsid w:val="009619A1"/>
    <w:rsid w:val="00961AE4"/>
    <w:rsid w:val="00981B8A"/>
    <w:rsid w:val="00981D6B"/>
    <w:rsid w:val="00991080"/>
    <w:rsid w:val="009911CD"/>
    <w:rsid w:val="009C1E73"/>
    <w:rsid w:val="009E43FD"/>
    <w:rsid w:val="009F64C6"/>
    <w:rsid w:val="00A03653"/>
    <w:rsid w:val="00A07C89"/>
    <w:rsid w:val="00A14567"/>
    <w:rsid w:val="00A14825"/>
    <w:rsid w:val="00A156D8"/>
    <w:rsid w:val="00A15B21"/>
    <w:rsid w:val="00A23199"/>
    <w:rsid w:val="00A35175"/>
    <w:rsid w:val="00A40960"/>
    <w:rsid w:val="00A4112F"/>
    <w:rsid w:val="00A505A9"/>
    <w:rsid w:val="00A50E39"/>
    <w:rsid w:val="00A7708A"/>
    <w:rsid w:val="00A941A7"/>
    <w:rsid w:val="00A95343"/>
    <w:rsid w:val="00A963D8"/>
    <w:rsid w:val="00AA0EEE"/>
    <w:rsid w:val="00AA5880"/>
    <w:rsid w:val="00AB0C5A"/>
    <w:rsid w:val="00AB3948"/>
    <w:rsid w:val="00AC2175"/>
    <w:rsid w:val="00AC2A13"/>
    <w:rsid w:val="00AD68F7"/>
    <w:rsid w:val="00AF1512"/>
    <w:rsid w:val="00B1113F"/>
    <w:rsid w:val="00B3530C"/>
    <w:rsid w:val="00B4246E"/>
    <w:rsid w:val="00B474E4"/>
    <w:rsid w:val="00B544DE"/>
    <w:rsid w:val="00B62F92"/>
    <w:rsid w:val="00B631EA"/>
    <w:rsid w:val="00B7610D"/>
    <w:rsid w:val="00B97545"/>
    <w:rsid w:val="00BC4E51"/>
    <w:rsid w:val="00BC6A40"/>
    <w:rsid w:val="00BC76AD"/>
    <w:rsid w:val="00BD4329"/>
    <w:rsid w:val="00C1765B"/>
    <w:rsid w:val="00C3219A"/>
    <w:rsid w:val="00C60A4D"/>
    <w:rsid w:val="00C65FCE"/>
    <w:rsid w:val="00C716EF"/>
    <w:rsid w:val="00C915FD"/>
    <w:rsid w:val="00C9593A"/>
    <w:rsid w:val="00CA4625"/>
    <w:rsid w:val="00CA65FA"/>
    <w:rsid w:val="00CB18BA"/>
    <w:rsid w:val="00CC2330"/>
    <w:rsid w:val="00CC7E9A"/>
    <w:rsid w:val="00CD4ADD"/>
    <w:rsid w:val="00CE6B02"/>
    <w:rsid w:val="00CF760B"/>
    <w:rsid w:val="00D0223F"/>
    <w:rsid w:val="00D03B1D"/>
    <w:rsid w:val="00D10A8D"/>
    <w:rsid w:val="00D11F46"/>
    <w:rsid w:val="00D268A8"/>
    <w:rsid w:val="00D34824"/>
    <w:rsid w:val="00D42373"/>
    <w:rsid w:val="00D535E3"/>
    <w:rsid w:val="00D7054C"/>
    <w:rsid w:val="00D7247D"/>
    <w:rsid w:val="00DB2ADE"/>
    <w:rsid w:val="00DB30E6"/>
    <w:rsid w:val="00DD535F"/>
    <w:rsid w:val="00DD6014"/>
    <w:rsid w:val="00E03C42"/>
    <w:rsid w:val="00E03FB8"/>
    <w:rsid w:val="00E06251"/>
    <w:rsid w:val="00E07796"/>
    <w:rsid w:val="00E10167"/>
    <w:rsid w:val="00E14A7C"/>
    <w:rsid w:val="00E47E44"/>
    <w:rsid w:val="00E830B4"/>
    <w:rsid w:val="00E87CA9"/>
    <w:rsid w:val="00E94B68"/>
    <w:rsid w:val="00E97FA7"/>
    <w:rsid w:val="00EA336A"/>
    <w:rsid w:val="00EA3955"/>
    <w:rsid w:val="00EA673E"/>
    <w:rsid w:val="00EC33C3"/>
    <w:rsid w:val="00ED5BFB"/>
    <w:rsid w:val="00EE63A3"/>
    <w:rsid w:val="00EE7FDF"/>
    <w:rsid w:val="00EF1AC4"/>
    <w:rsid w:val="00F0130D"/>
    <w:rsid w:val="00F06284"/>
    <w:rsid w:val="00F138E9"/>
    <w:rsid w:val="00F14985"/>
    <w:rsid w:val="00F17652"/>
    <w:rsid w:val="00F204BE"/>
    <w:rsid w:val="00F32DBB"/>
    <w:rsid w:val="00F34D31"/>
    <w:rsid w:val="00F62C4F"/>
    <w:rsid w:val="00F7339F"/>
    <w:rsid w:val="00F80041"/>
    <w:rsid w:val="00FB0826"/>
    <w:rsid w:val="00FB08DE"/>
    <w:rsid w:val="00FB7055"/>
    <w:rsid w:val="00FE16D7"/>
    <w:rsid w:val="00FE5274"/>
    <w:rsid w:val="00FF3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C2FD46"/>
  <w15:docId w15:val="{A6F503B1-81EA-4E4B-8CC6-12FB7AD98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30C"/>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ED5BFB"/>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ickFormat2">
    <w:name w:val="QuickFormat2"/>
    <w:rsid w:val="00B3530C"/>
    <w:pPr>
      <w:widowControl w:val="0"/>
      <w:autoSpaceDE w:val="0"/>
      <w:autoSpaceDN w:val="0"/>
      <w:adjustRightInd w:val="0"/>
      <w:spacing w:after="0" w:line="240" w:lineRule="auto"/>
    </w:pPr>
    <w:rPr>
      <w:rFonts w:ascii="Californian FB" w:eastAsia="Times New Roman" w:hAnsi="Californian FB" w:cs="Californian FB"/>
      <w:sz w:val="26"/>
      <w:szCs w:val="26"/>
    </w:rPr>
  </w:style>
  <w:style w:type="paragraph" w:styleId="Title">
    <w:name w:val="Title"/>
    <w:basedOn w:val="Normal"/>
    <w:link w:val="TitleChar"/>
    <w:qFormat/>
    <w:rsid w:val="00B3530C"/>
    <w:pPr>
      <w:jc w:val="center"/>
    </w:pPr>
    <w:rPr>
      <w:b/>
      <w:bCs/>
    </w:rPr>
  </w:style>
  <w:style w:type="character" w:customStyle="1" w:styleId="TitleChar">
    <w:name w:val="Title Char"/>
    <w:basedOn w:val="DefaultParagraphFont"/>
    <w:link w:val="Title"/>
    <w:rsid w:val="00B3530C"/>
    <w:rPr>
      <w:rFonts w:ascii="Times New Roman" w:eastAsia="Times New Roman" w:hAnsi="Times New Roman" w:cs="Times New Roman"/>
      <w:b/>
      <w:bCs/>
      <w:sz w:val="24"/>
      <w:szCs w:val="24"/>
    </w:rPr>
  </w:style>
  <w:style w:type="paragraph" w:styleId="BodyTextIndent2">
    <w:name w:val="Body Text Indent 2"/>
    <w:basedOn w:val="Normal"/>
    <w:link w:val="BodyTextIndent2Char"/>
    <w:rsid w:val="00B3530C"/>
    <w:pPr>
      <w:ind w:firstLine="720"/>
    </w:pPr>
  </w:style>
  <w:style w:type="character" w:customStyle="1" w:styleId="BodyTextIndent2Char">
    <w:name w:val="Body Text Indent 2 Char"/>
    <w:basedOn w:val="DefaultParagraphFont"/>
    <w:link w:val="BodyTextIndent2"/>
    <w:rsid w:val="00B3530C"/>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3530C"/>
    <w:pPr>
      <w:tabs>
        <w:tab w:val="center" w:pos="4680"/>
        <w:tab w:val="right" w:pos="9360"/>
      </w:tabs>
    </w:pPr>
  </w:style>
  <w:style w:type="character" w:customStyle="1" w:styleId="HeaderChar">
    <w:name w:val="Header Char"/>
    <w:basedOn w:val="DefaultParagraphFont"/>
    <w:link w:val="Header"/>
    <w:uiPriority w:val="99"/>
    <w:rsid w:val="00B3530C"/>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3530C"/>
    <w:pPr>
      <w:tabs>
        <w:tab w:val="center" w:pos="4680"/>
        <w:tab w:val="right" w:pos="9360"/>
      </w:tabs>
    </w:pPr>
  </w:style>
  <w:style w:type="character" w:customStyle="1" w:styleId="FooterChar">
    <w:name w:val="Footer Char"/>
    <w:basedOn w:val="DefaultParagraphFont"/>
    <w:link w:val="Footer"/>
    <w:uiPriority w:val="99"/>
    <w:rsid w:val="00B3530C"/>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B3530C"/>
    <w:rPr>
      <w:rFonts w:ascii="Tahoma" w:hAnsi="Tahoma" w:cs="Tahoma"/>
      <w:sz w:val="16"/>
      <w:szCs w:val="16"/>
    </w:rPr>
  </w:style>
  <w:style w:type="character" w:customStyle="1" w:styleId="BalloonTextChar">
    <w:name w:val="Balloon Text Char"/>
    <w:basedOn w:val="DefaultParagraphFont"/>
    <w:link w:val="BalloonText"/>
    <w:uiPriority w:val="99"/>
    <w:semiHidden/>
    <w:rsid w:val="00B3530C"/>
    <w:rPr>
      <w:rFonts w:ascii="Tahoma" w:eastAsia="Times New Roman" w:hAnsi="Tahoma" w:cs="Tahoma"/>
      <w:sz w:val="16"/>
      <w:szCs w:val="16"/>
    </w:rPr>
  </w:style>
  <w:style w:type="character" w:styleId="Hyperlink">
    <w:name w:val="Hyperlink"/>
    <w:basedOn w:val="DefaultParagraphFont"/>
    <w:uiPriority w:val="99"/>
    <w:semiHidden/>
    <w:unhideWhenUsed/>
    <w:rsid w:val="007C75FA"/>
    <w:rPr>
      <w:color w:val="0000FF"/>
      <w:u w:val="single"/>
    </w:rPr>
  </w:style>
  <w:style w:type="character" w:customStyle="1" w:styleId="label">
    <w:name w:val="label"/>
    <w:basedOn w:val="DefaultParagraphFont"/>
    <w:rsid w:val="00D268A8"/>
  </w:style>
  <w:style w:type="character" w:customStyle="1" w:styleId="databold">
    <w:name w:val="data_bold"/>
    <w:basedOn w:val="DefaultParagraphFont"/>
    <w:rsid w:val="00D268A8"/>
  </w:style>
  <w:style w:type="character" w:customStyle="1" w:styleId="hithilite">
    <w:name w:val="hithilite"/>
    <w:basedOn w:val="DefaultParagraphFont"/>
    <w:rsid w:val="00D268A8"/>
  </w:style>
  <w:style w:type="character" w:customStyle="1" w:styleId="cit-auth">
    <w:name w:val="cit-auth"/>
    <w:basedOn w:val="DefaultParagraphFont"/>
    <w:rsid w:val="00113CDD"/>
  </w:style>
  <w:style w:type="character" w:customStyle="1" w:styleId="cit-sep">
    <w:name w:val="cit-sep"/>
    <w:basedOn w:val="DefaultParagraphFont"/>
    <w:rsid w:val="00113CDD"/>
  </w:style>
  <w:style w:type="character" w:customStyle="1" w:styleId="cit-title">
    <w:name w:val="cit-title"/>
    <w:basedOn w:val="DefaultParagraphFont"/>
    <w:rsid w:val="00113CDD"/>
  </w:style>
  <w:style w:type="character" w:customStyle="1" w:styleId="slug-pages">
    <w:name w:val="slug-pages"/>
    <w:basedOn w:val="DefaultParagraphFont"/>
    <w:rsid w:val="00F204BE"/>
  </w:style>
  <w:style w:type="character" w:customStyle="1" w:styleId="Heading1Char">
    <w:name w:val="Heading 1 Char"/>
    <w:basedOn w:val="DefaultParagraphFont"/>
    <w:link w:val="Heading1"/>
    <w:uiPriority w:val="9"/>
    <w:rsid w:val="00ED5BFB"/>
    <w:rPr>
      <w:rFonts w:ascii="Times New Roman" w:eastAsia="Times New Roman" w:hAnsi="Times New Roman" w:cs="Times New Roman"/>
      <w:b/>
      <w:bCs/>
      <w:kern w:val="36"/>
      <w:sz w:val="48"/>
      <w:szCs w:val="48"/>
    </w:rPr>
  </w:style>
  <w:style w:type="character" w:customStyle="1" w:styleId="authorname">
    <w:name w:val="authorname"/>
    <w:basedOn w:val="DefaultParagraphFont"/>
    <w:rsid w:val="00ED5BFB"/>
  </w:style>
  <w:style w:type="character" w:customStyle="1" w:styleId="nlmxref-aff">
    <w:name w:val="nlm_xref-aff"/>
    <w:basedOn w:val="DefaultParagraphFont"/>
    <w:rsid w:val="00ED5BFB"/>
  </w:style>
  <w:style w:type="character" w:customStyle="1" w:styleId="articlepagesstyle">
    <w:name w:val="articlepagesstyle"/>
    <w:basedOn w:val="DefaultParagraphFont"/>
    <w:rsid w:val="008217FE"/>
  </w:style>
  <w:style w:type="paragraph" w:styleId="ListParagraph">
    <w:name w:val="List Paragraph"/>
    <w:basedOn w:val="Normal"/>
    <w:uiPriority w:val="34"/>
    <w:qFormat/>
    <w:rsid w:val="003D248F"/>
    <w:pPr>
      <w:ind w:left="720"/>
      <w:contextualSpacing/>
    </w:pPr>
  </w:style>
  <w:style w:type="character" w:styleId="PlaceholderText">
    <w:name w:val="Placeholder Text"/>
    <w:basedOn w:val="DefaultParagraphFont"/>
    <w:uiPriority w:val="99"/>
    <w:semiHidden/>
    <w:rsid w:val="00AB3948"/>
    <w:rPr>
      <w:color w:val="666666"/>
    </w:rPr>
  </w:style>
  <w:style w:type="paragraph" w:customStyle="1" w:styleId="TableParagraph">
    <w:name w:val="Table Paragraph"/>
    <w:basedOn w:val="Normal"/>
    <w:uiPriority w:val="1"/>
    <w:qFormat/>
    <w:rsid w:val="00580FC1"/>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135127">
      <w:bodyDiv w:val="1"/>
      <w:marLeft w:val="0"/>
      <w:marRight w:val="0"/>
      <w:marTop w:val="0"/>
      <w:marBottom w:val="0"/>
      <w:divBdr>
        <w:top w:val="none" w:sz="0" w:space="0" w:color="auto"/>
        <w:left w:val="none" w:sz="0" w:space="0" w:color="auto"/>
        <w:bottom w:val="none" w:sz="0" w:space="0" w:color="auto"/>
        <w:right w:val="none" w:sz="0" w:space="0" w:color="auto"/>
      </w:divBdr>
    </w:div>
    <w:div w:id="97675121">
      <w:bodyDiv w:val="1"/>
      <w:marLeft w:val="0"/>
      <w:marRight w:val="0"/>
      <w:marTop w:val="0"/>
      <w:marBottom w:val="0"/>
      <w:divBdr>
        <w:top w:val="none" w:sz="0" w:space="0" w:color="auto"/>
        <w:left w:val="none" w:sz="0" w:space="0" w:color="auto"/>
        <w:bottom w:val="none" w:sz="0" w:space="0" w:color="auto"/>
        <w:right w:val="none" w:sz="0" w:space="0" w:color="auto"/>
      </w:divBdr>
    </w:div>
    <w:div w:id="1352410704">
      <w:bodyDiv w:val="1"/>
      <w:marLeft w:val="0"/>
      <w:marRight w:val="0"/>
      <w:marTop w:val="0"/>
      <w:marBottom w:val="0"/>
      <w:divBdr>
        <w:top w:val="none" w:sz="0" w:space="0" w:color="auto"/>
        <w:left w:val="none" w:sz="0" w:space="0" w:color="auto"/>
        <w:bottom w:val="none" w:sz="0" w:space="0" w:color="auto"/>
        <w:right w:val="none" w:sz="0" w:space="0" w:color="auto"/>
      </w:divBdr>
    </w:div>
    <w:div w:id="1515725058">
      <w:bodyDiv w:val="1"/>
      <w:marLeft w:val="0"/>
      <w:marRight w:val="0"/>
      <w:marTop w:val="0"/>
      <w:marBottom w:val="0"/>
      <w:divBdr>
        <w:top w:val="none" w:sz="0" w:space="0" w:color="auto"/>
        <w:left w:val="none" w:sz="0" w:space="0" w:color="auto"/>
        <w:bottom w:val="none" w:sz="0" w:space="0" w:color="auto"/>
        <w:right w:val="none" w:sz="0" w:space="0" w:color="auto"/>
      </w:divBdr>
    </w:div>
    <w:div w:id="1777869421">
      <w:bodyDiv w:val="1"/>
      <w:marLeft w:val="0"/>
      <w:marRight w:val="0"/>
      <w:marTop w:val="0"/>
      <w:marBottom w:val="0"/>
      <w:divBdr>
        <w:top w:val="none" w:sz="0" w:space="0" w:color="auto"/>
        <w:left w:val="none" w:sz="0" w:space="0" w:color="auto"/>
        <w:bottom w:val="none" w:sz="0" w:space="0" w:color="auto"/>
        <w:right w:val="none" w:sz="0" w:space="0" w:color="auto"/>
      </w:divBdr>
      <w:divsChild>
        <w:div w:id="1858038198">
          <w:marLeft w:val="480"/>
          <w:marRight w:val="0"/>
          <w:marTop w:val="0"/>
          <w:marBottom w:val="0"/>
          <w:divBdr>
            <w:top w:val="none" w:sz="0" w:space="0" w:color="auto"/>
            <w:left w:val="none" w:sz="0" w:space="0" w:color="auto"/>
            <w:bottom w:val="none" w:sz="0" w:space="0" w:color="auto"/>
            <w:right w:val="none" w:sz="0" w:space="0" w:color="auto"/>
          </w:divBdr>
        </w:div>
        <w:div w:id="897668519">
          <w:marLeft w:val="480"/>
          <w:marRight w:val="0"/>
          <w:marTop w:val="0"/>
          <w:marBottom w:val="0"/>
          <w:divBdr>
            <w:top w:val="none" w:sz="0" w:space="0" w:color="auto"/>
            <w:left w:val="none" w:sz="0" w:space="0" w:color="auto"/>
            <w:bottom w:val="none" w:sz="0" w:space="0" w:color="auto"/>
            <w:right w:val="none" w:sz="0" w:space="0" w:color="auto"/>
          </w:divBdr>
        </w:div>
        <w:div w:id="185094789">
          <w:marLeft w:val="480"/>
          <w:marRight w:val="0"/>
          <w:marTop w:val="0"/>
          <w:marBottom w:val="0"/>
          <w:divBdr>
            <w:top w:val="none" w:sz="0" w:space="0" w:color="auto"/>
            <w:left w:val="none" w:sz="0" w:space="0" w:color="auto"/>
            <w:bottom w:val="none" w:sz="0" w:space="0" w:color="auto"/>
            <w:right w:val="none" w:sz="0" w:space="0" w:color="auto"/>
          </w:divBdr>
          <w:divsChild>
            <w:div w:id="67502942">
              <w:marLeft w:val="0"/>
              <w:marRight w:val="0"/>
              <w:marTop w:val="0"/>
              <w:marBottom w:val="0"/>
              <w:divBdr>
                <w:top w:val="none" w:sz="0" w:space="0" w:color="auto"/>
                <w:left w:val="none" w:sz="0" w:space="0" w:color="auto"/>
                <w:bottom w:val="none" w:sz="0" w:space="0" w:color="auto"/>
                <w:right w:val="none" w:sz="0" w:space="0" w:color="auto"/>
              </w:divBdr>
              <w:divsChild>
                <w:div w:id="812797644">
                  <w:marLeft w:val="480"/>
                  <w:marRight w:val="0"/>
                  <w:marTop w:val="0"/>
                  <w:marBottom w:val="0"/>
                  <w:divBdr>
                    <w:top w:val="none" w:sz="0" w:space="0" w:color="auto"/>
                    <w:left w:val="none" w:sz="0" w:space="0" w:color="auto"/>
                    <w:bottom w:val="none" w:sz="0" w:space="0" w:color="auto"/>
                    <w:right w:val="none" w:sz="0" w:space="0" w:color="auto"/>
                  </w:divBdr>
                </w:div>
                <w:div w:id="330564806">
                  <w:marLeft w:val="480"/>
                  <w:marRight w:val="0"/>
                  <w:marTop w:val="0"/>
                  <w:marBottom w:val="0"/>
                  <w:divBdr>
                    <w:top w:val="none" w:sz="0" w:space="0" w:color="auto"/>
                    <w:left w:val="none" w:sz="0" w:space="0" w:color="auto"/>
                    <w:bottom w:val="none" w:sz="0" w:space="0" w:color="auto"/>
                    <w:right w:val="none" w:sz="0" w:space="0" w:color="auto"/>
                  </w:divBdr>
                </w:div>
                <w:div w:id="1699312952">
                  <w:marLeft w:val="480"/>
                  <w:marRight w:val="0"/>
                  <w:marTop w:val="0"/>
                  <w:marBottom w:val="0"/>
                  <w:divBdr>
                    <w:top w:val="none" w:sz="0" w:space="0" w:color="auto"/>
                    <w:left w:val="none" w:sz="0" w:space="0" w:color="auto"/>
                    <w:bottom w:val="none" w:sz="0" w:space="0" w:color="auto"/>
                    <w:right w:val="none" w:sz="0" w:space="0" w:color="auto"/>
                  </w:divBdr>
                </w:div>
              </w:divsChild>
            </w:div>
            <w:div w:id="490026052">
              <w:marLeft w:val="0"/>
              <w:marRight w:val="0"/>
              <w:marTop w:val="0"/>
              <w:marBottom w:val="0"/>
              <w:divBdr>
                <w:top w:val="none" w:sz="0" w:space="0" w:color="auto"/>
                <w:left w:val="none" w:sz="0" w:space="0" w:color="auto"/>
                <w:bottom w:val="none" w:sz="0" w:space="0" w:color="auto"/>
                <w:right w:val="none" w:sz="0" w:space="0" w:color="auto"/>
              </w:divBdr>
              <w:divsChild>
                <w:div w:id="1071853352">
                  <w:marLeft w:val="480"/>
                  <w:marRight w:val="0"/>
                  <w:marTop w:val="0"/>
                  <w:marBottom w:val="0"/>
                  <w:divBdr>
                    <w:top w:val="none" w:sz="0" w:space="0" w:color="auto"/>
                    <w:left w:val="none" w:sz="0" w:space="0" w:color="auto"/>
                    <w:bottom w:val="none" w:sz="0" w:space="0" w:color="auto"/>
                    <w:right w:val="none" w:sz="0" w:space="0" w:color="auto"/>
                  </w:divBdr>
                </w:div>
                <w:div w:id="1456829744">
                  <w:marLeft w:val="480"/>
                  <w:marRight w:val="0"/>
                  <w:marTop w:val="0"/>
                  <w:marBottom w:val="0"/>
                  <w:divBdr>
                    <w:top w:val="none" w:sz="0" w:space="0" w:color="auto"/>
                    <w:left w:val="none" w:sz="0" w:space="0" w:color="auto"/>
                    <w:bottom w:val="none" w:sz="0" w:space="0" w:color="auto"/>
                    <w:right w:val="none" w:sz="0" w:space="0" w:color="auto"/>
                  </w:divBdr>
                </w:div>
                <w:div w:id="14313663">
                  <w:marLeft w:val="480"/>
                  <w:marRight w:val="0"/>
                  <w:marTop w:val="0"/>
                  <w:marBottom w:val="0"/>
                  <w:divBdr>
                    <w:top w:val="none" w:sz="0" w:space="0" w:color="auto"/>
                    <w:left w:val="none" w:sz="0" w:space="0" w:color="auto"/>
                    <w:bottom w:val="none" w:sz="0" w:space="0" w:color="auto"/>
                    <w:right w:val="none" w:sz="0" w:space="0" w:color="auto"/>
                  </w:divBdr>
                </w:div>
              </w:divsChild>
            </w:div>
            <w:div w:id="758330164">
              <w:marLeft w:val="0"/>
              <w:marRight w:val="0"/>
              <w:marTop w:val="0"/>
              <w:marBottom w:val="0"/>
              <w:divBdr>
                <w:top w:val="none" w:sz="0" w:space="0" w:color="auto"/>
                <w:left w:val="none" w:sz="0" w:space="0" w:color="auto"/>
                <w:bottom w:val="none" w:sz="0" w:space="0" w:color="auto"/>
                <w:right w:val="none" w:sz="0" w:space="0" w:color="auto"/>
              </w:divBdr>
              <w:divsChild>
                <w:div w:id="1599558127">
                  <w:marLeft w:val="480"/>
                  <w:marRight w:val="0"/>
                  <w:marTop w:val="0"/>
                  <w:marBottom w:val="0"/>
                  <w:divBdr>
                    <w:top w:val="none" w:sz="0" w:space="0" w:color="auto"/>
                    <w:left w:val="none" w:sz="0" w:space="0" w:color="auto"/>
                    <w:bottom w:val="none" w:sz="0" w:space="0" w:color="auto"/>
                    <w:right w:val="none" w:sz="0" w:space="0" w:color="auto"/>
                  </w:divBdr>
                </w:div>
                <w:div w:id="1836920962">
                  <w:marLeft w:val="480"/>
                  <w:marRight w:val="0"/>
                  <w:marTop w:val="0"/>
                  <w:marBottom w:val="0"/>
                  <w:divBdr>
                    <w:top w:val="none" w:sz="0" w:space="0" w:color="auto"/>
                    <w:left w:val="none" w:sz="0" w:space="0" w:color="auto"/>
                    <w:bottom w:val="none" w:sz="0" w:space="0" w:color="auto"/>
                    <w:right w:val="none" w:sz="0" w:space="0" w:color="auto"/>
                  </w:divBdr>
                </w:div>
                <w:div w:id="2115633555">
                  <w:marLeft w:val="480"/>
                  <w:marRight w:val="0"/>
                  <w:marTop w:val="0"/>
                  <w:marBottom w:val="0"/>
                  <w:divBdr>
                    <w:top w:val="none" w:sz="0" w:space="0" w:color="auto"/>
                    <w:left w:val="none" w:sz="0" w:space="0" w:color="auto"/>
                    <w:bottom w:val="none" w:sz="0" w:space="0" w:color="auto"/>
                    <w:right w:val="none" w:sz="0" w:space="0" w:color="auto"/>
                  </w:divBdr>
                </w:div>
              </w:divsChild>
            </w:div>
            <w:div w:id="950747171">
              <w:marLeft w:val="0"/>
              <w:marRight w:val="0"/>
              <w:marTop w:val="0"/>
              <w:marBottom w:val="0"/>
              <w:divBdr>
                <w:top w:val="none" w:sz="0" w:space="0" w:color="auto"/>
                <w:left w:val="none" w:sz="0" w:space="0" w:color="auto"/>
                <w:bottom w:val="none" w:sz="0" w:space="0" w:color="auto"/>
                <w:right w:val="none" w:sz="0" w:space="0" w:color="auto"/>
              </w:divBdr>
              <w:divsChild>
                <w:div w:id="1813013047">
                  <w:marLeft w:val="480"/>
                  <w:marRight w:val="0"/>
                  <w:marTop w:val="0"/>
                  <w:marBottom w:val="0"/>
                  <w:divBdr>
                    <w:top w:val="none" w:sz="0" w:space="0" w:color="auto"/>
                    <w:left w:val="none" w:sz="0" w:space="0" w:color="auto"/>
                    <w:bottom w:val="none" w:sz="0" w:space="0" w:color="auto"/>
                    <w:right w:val="none" w:sz="0" w:space="0" w:color="auto"/>
                  </w:divBdr>
                </w:div>
                <w:div w:id="1022822089">
                  <w:marLeft w:val="480"/>
                  <w:marRight w:val="0"/>
                  <w:marTop w:val="0"/>
                  <w:marBottom w:val="0"/>
                  <w:divBdr>
                    <w:top w:val="none" w:sz="0" w:space="0" w:color="auto"/>
                    <w:left w:val="none" w:sz="0" w:space="0" w:color="auto"/>
                    <w:bottom w:val="none" w:sz="0" w:space="0" w:color="auto"/>
                    <w:right w:val="none" w:sz="0" w:space="0" w:color="auto"/>
                  </w:divBdr>
                </w:div>
                <w:div w:id="1272011515">
                  <w:marLeft w:val="480"/>
                  <w:marRight w:val="0"/>
                  <w:marTop w:val="0"/>
                  <w:marBottom w:val="0"/>
                  <w:divBdr>
                    <w:top w:val="none" w:sz="0" w:space="0" w:color="auto"/>
                    <w:left w:val="none" w:sz="0" w:space="0" w:color="auto"/>
                    <w:bottom w:val="none" w:sz="0" w:space="0" w:color="auto"/>
                    <w:right w:val="none" w:sz="0" w:space="0" w:color="auto"/>
                  </w:divBdr>
                </w:div>
                <w:div w:id="933246846">
                  <w:marLeft w:val="480"/>
                  <w:marRight w:val="0"/>
                  <w:marTop w:val="0"/>
                  <w:marBottom w:val="0"/>
                  <w:divBdr>
                    <w:top w:val="none" w:sz="0" w:space="0" w:color="auto"/>
                    <w:left w:val="none" w:sz="0" w:space="0" w:color="auto"/>
                    <w:bottom w:val="none" w:sz="0" w:space="0" w:color="auto"/>
                    <w:right w:val="none" w:sz="0" w:space="0" w:color="auto"/>
                  </w:divBdr>
                </w:div>
              </w:divsChild>
            </w:div>
            <w:div w:id="876427512">
              <w:marLeft w:val="0"/>
              <w:marRight w:val="0"/>
              <w:marTop w:val="0"/>
              <w:marBottom w:val="0"/>
              <w:divBdr>
                <w:top w:val="none" w:sz="0" w:space="0" w:color="auto"/>
                <w:left w:val="none" w:sz="0" w:space="0" w:color="auto"/>
                <w:bottom w:val="none" w:sz="0" w:space="0" w:color="auto"/>
                <w:right w:val="none" w:sz="0" w:space="0" w:color="auto"/>
              </w:divBdr>
              <w:divsChild>
                <w:div w:id="1294750007">
                  <w:marLeft w:val="480"/>
                  <w:marRight w:val="0"/>
                  <w:marTop w:val="0"/>
                  <w:marBottom w:val="0"/>
                  <w:divBdr>
                    <w:top w:val="none" w:sz="0" w:space="0" w:color="auto"/>
                    <w:left w:val="none" w:sz="0" w:space="0" w:color="auto"/>
                    <w:bottom w:val="none" w:sz="0" w:space="0" w:color="auto"/>
                    <w:right w:val="none" w:sz="0" w:space="0" w:color="auto"/>
                  </w:divBdr>
                </w:div>
                <w:div w:id="901447768">
                  <w:marLeft w:val="480"/>
                  <w:marRight w:val="0"/>
                  <w:marTop w:val="0"/>
                  <w:marBottom w:val="0"/>
                  <w:divBdr>
                    <w:top w:val="none" w:sz="0" w:space="0" w:color="auto"/>
                    <w:left w:val="none" w:sz="0" w:space="0" w:color="auto"/>
                    <w:bottom w:val="none" w:sz="0" w:space="0" w:color="auto"/>
                    <w:right w:val="none" w:sz="0" w:space="0" w:color="auto"/>
                  </w:divBdr>
                </w:div>
                <w:div w:id="1140465176">
                  <w:marLeft w:val="480"/>
                  <w:marRight w:val="0"/>
                  <w:marTop w:val="0"/>
                  <w:marBottom w:val="0"/>
                  <w:divBdr>
                    <w:top w:val="none" w:sz="0" w:space="0" w:color="auto"/>
                    <w:left w:val="none" w:sz="0" w:space="0" w:color="auto"/>
                    <w:bottom w:val="none" w:sz="0" w:space="0" w:color="auto"/>
                    <w:right w:val="none" w:sz="0" w:space="0" w:color="auto"/>
                  </w:divBdr>
                </w:div>
                <w:div w:id="229774139">
                  <w:marLeft w:val="480"/>
                  <w:marRight w:val="0"/>
                  <w:marTop w:val="0"/>
                  <w:marBottom w:val="0"/>
                  <w:divBdr>
                    <w:top w:val="none" w:sz="0" w:space="0" w:color="auto"/>
                    <w:left w:val="none" w:sz="0" w:space="0" w:color="auto"/>
                    <w:bottom w:val="none" w:sz="0" w:space="0" w:color="auto"/>
                    <w:right w:val="none" w:sz="0" w:space="0" w:color="auto"/>
                  </w:divBdr>
                </w:div>
              </w:divsChild>
            </w:div>
            <w:div w:id="1230847826">
              <w:marLeft w:val="0"/>
              <w:marRight w:val="0"/>
              <w:marTop w:val="0"/>
              <w:marBottom w:val="0"/>
              <w:divBdr>
                <w:top w:val="none" w:sz="0" w:space="0" w:color="auto"/>
                <w:left w:val="none" w:sz="0" w:space="0" w:color="auto"/>
                <w:bottom w:val="none" w:sz="0" w:space="0" w:color="auto"/>
                <w:right w:val="none" w:sz="0" w:space="0" w:color="auto"/>
              </w:divBdr>
              <w:divsChild>
                <w:div w:id="1957827335">
                  <w:marLeft w:val="480"/>
                  <w:marRight w:val="0"/>
                  <w:marTop w:val="0"/>
                  <w:marBottom w:val="0"/>
                  <w:divBdr>
                    <w:top w:val="none" w:sz="0" w:space="0" w:color="auto"/>
                    <w:left w:val="none" w:sz="0" w:space="0" w:color="auto"/>
                    <w:bottom w:val="none" w:sz="0" w:space="0" w:color="auto"/>
                    <w:right w:val="none" w:sz="0" w:space="0" w:color="auto"/>
                  </w:divBdr>
                </w:div>
                <w:div w:id="363987127">
                  <w:marLeft w:val="480"/>
                  <w:marRight w:val="0"/>
                  <w:marTop w:val="0"/>
                  <w:marBottom w:val="0"/>
                  <w:divBdr>
                    <w:top w:val="none" w:sz="0" w:space="0" w:color="auto"/>
                    <w:left w:val="none" w:sz="0" w:space="0" w:color="auto"/>
                    <w:bottom w:val="none" w:sz="0" w:space="0" w:color="auto"/>
                    <w:right w:val="none" w:sz="0" w:space="0" w:color="auto"/>
                  </w:divBdr>
                </w:div>
                <w:div w:id="1613635874">
                  <w:marLeft w:val="480"/>
                  <w:marRight w:val="0"/>
                  <w:marTop w:val="0"/>
                  <w:marBottom w:val="0"/>
                  <w:divBdr>
                    <w:top w:val="none" w:sz="0" w:space="0" w:color="auto"/>
                    <w:left w:val="none" w:sz="0" w:space="0" w:color="auto"/>
                    <w:bottom w:val="none" w:sz="0" w:space="0" w:color="auto"/>
                    <w:right w:val="none" w:sz="0" w:space="0" w:color="auto"/>
                  </w:divBdr>
                </w:div>
                <w:div w:id="138691299">
                  <w:marLeft w:val="480"/>
                  <w:marRight w:val="0"/>
                  <w:marTop w:val="0"/>
                  <w:marBottom w:val="0"/>
                  <w:divBdr>
                    <w:top w:val="none" w:sz="0" w:space="0" w:color="auto"/>
                    <w:left w:val="none" w:sz="0" w:space="0" w:color="auto"/>
                    <w:bottom w:val="none" w:sz="0" w:space="0" w:color="auto"/>
                    <w:right w:val="none" w:sz="0" w:space="0" w:color="auto"/>
                  </w:divBdr>
                </w:div>
              </w:divsChild>
            </w:div>
            <w:div w:id="838421107">
              <w:marLeft w:val="0"/>
              <w:marRight w:val="0"/>
              <w:marTop w:val="0"/>
              <w:marBottom w:val="0"/>
              <w:divBdr>
                <w:top w:val="none" w:sz="0" w:space="0" w:color="auto"/>
                <w:left w:val="none" w:sz="0" w:space="0" w:color="auto"/>
                <w:bottom w:val="none" w:sz="0" w:space="0" w:color="auto"/>
                <w:right w:val="none" w:sz="0" w:space="0" w:color="auto"/>
              </w:divBdr>
              <w:divsChild>
                <w:div w:id="1187985587">
                  <w:marLeft w:val="480"/>
                  <w:marRight w:val="0"/>
                  <w:marTop w:val="0"/>
                  <w:marBottom w:val="0"/>
                  <w:divBdr>
                    <w:top w:val="none" w:sz="0" w:space="0" w:color="auto"/>
                    <w:left w:val="none" w:sz="0" w:space="0" w:color="auto"/>
                    <w:bottom w:val="none" w:sz="0" w:space="0" w:color="auto"/>
                    <w:right w:val="none" w:sz="0" w:space="0" w:color="auto"/>
                  </w:divBdr>
                </w:div>
                <w:div w:id="968633560">
                  <w:marLeft w:val="480"/>
                  <w:marRight w:val="0"/>
                  <w:marTop w:val="0"/>
                  <w:marBottom w:val="0"/>
                  <w:divBdr>
                    <w:top w:val="none" w:sz="0" w:space="0" w:color="auto"/>
                    <w:left w:val="none" w:sz="0" w:space="0" w:color="auto"/>
                    <w:bottom w:val="none" w:sz="0" w:space="0" w:color="auto"/>
                    <w:right w:val="none" w:sz="0" w:space="0" w:color="auto"/>
                  </w:divBdr>
                </w:div>
                <w:div w:id="1412460067">
                  <w:marLeft w:val="480"/>
                  <w:marRight w:val="0"/>
                  <w:marTop w:val="0"/>
                  <w:marBottom w:val="0"/>
                  <w:divBdr>
                    <w:top w:val="none" w:sz="0" w:space="0" w:color="auto"/>
                    <w:left w:val="none" w:sz="0" w:space="0" w:color="auto"/>
                    <w:bottom w:val="none" w:sz="0" w:space="0" w:color="auto"/>
                    <w:right w:val="none" w:sz="0" w:space="0" w:color="auto"/>
                  </w:divBdr>
                </w:div>
                <w:div w:id="1455903158">
                  <w:marLeft w:val="480"/>
                  <w:marRight w:val="0"/>
                  <w:marTop w:val="0"/>
                  <w:marBottom w:val="0"/>
                  <w:divBdr>
                    <w:top w:val="none" w:sz="0" w:space="0" w:color="auto"/>
                    <w:left w:val="none" w:sz="0" w:space="0" w:color="auto"/>
                    <w:bottom w:val="none" w:sz="0" w:space="0" w:color="auto"/>
                    <w:right w:val="none" w:sz="0" w:space="0" w:color="auto"/>
                  </w:divBdr>
                </w:div>
              </w:divsChild>
            </w:div>
            <w:div w:id="2069305418">
              <w:marLeft w:val="0"/>
              <w:marRight w:val="0"/>
              <w:marTop w:val="0"/>
              <w:marBottom w:val="0"/>
              <w:divBdr>
                <w:top w:val="none" w:sz="0" w:space="0" w:color="auto"/>
                <w:left w:val="none" w:sz="0" w:space="0" w:color="auto"/>
                <w:bottom w:val="none" w:sz="0" w:space="0" w:color="auto"/>
                <w:right w:val="none" w:sz="0" w:space="0" w:color="auto"/>
              </w:divBdr>
              <w:divsChild>
                <w:div w:id="171188583">
                  <w:marLeft w:val="480"/>
                  <w:marRight w:val="0"/>
                  <w:marTop w:val="0"/>
                  <w:marBottom w:val="0"/>
                  <w:divBdr>
                    <w:top w:val="none" w:sz="0" w:space="0" w:color="auto"/>
                    <w:left w:val="none" w:sz="0" w:space="0" w:color="auto"/>
                    <w:bottom w:val="none" w:sz="0" w:space="0" w:color="auto"/>
                    <w:right w:val="none" w:sz="0" w:space="0" w:color="auto"/>
                  </w:divBdr>
                </w:div>
                <w:div w:id="925068354">
                  <w:marLeft w:val="480"/>
                  <w:marRight w:val="0"/>
                  <w:marTop w:val="0"/>
                  <w:marBottom w:val="0"/>
                  <w:divBdr>
                    <w:top w:val="none" w:sz="0" w:space="0" w:color="auto"/>
                    <w:left w:val="none" w:sz="0" w:space="0" w:color="auto"/>
                    <w:bottom w:val="none" w:sz="0" w:space="0" w:color="auto"/>
                    <w:right w:val="none" w:sz="0" w:space="0" w:color="auto"/>
                  </w:divBdr>
                </w:div>
                <w:div w:id="226770609">
                  <w:marLeft w:val="480"/>
                  <w:marRight w:val="0"/>
                  <w:marTop w:val="0"/>
                  <w:marBottom w:val="0"/>
                  <w:divBdr>
                    <w:top w:val="none" w:sz="0" w:space="0" w:color="auto"/>
                    <w:left w:val="none" w:sz="0" w:space="0" w:color="auto"/>
                    <w:bottom w:val="none" w:sz="0" w:space="0" w:color="auto"/>
                    <w:right w:val="none" w:sz="0" w:space="0" w:color="auto"/>
                  </w:divBdr>
                </w:div>
                <w:div w:id="388919905">
                  <w:marLeft w:val="480"/>
                  <w:marRight w:val="0"/>
                  <w:marTop w:val="0"/>
                  <w:marBottom w:val="0"/>
                  <w:divBdr>
                    <w:top w:val="none" w:sz="0" w:space="0" w:color="auto"/>
                    <w:left w:val="none" w:sz="0" w:space="0" w:color="auto"/>
                    <w:bottom w:val="none" w:sz="0" w:space="0" w:color="auto"/>
                    <w:right w:val="none" w:sz="0" w:space="0" w:color="auto"/>
                  </w:divBdr>
                </w:div>
              </w:divsChild>
            </w:div>
            <w:div w:id="283510391">
              <w:marLeft w:val="0"/>
              <w:marRight w:val="0"/>
              <w:marTop w:val="0"/>
              <w:marBottom w:val="0"/>
              <w:divBdr>
                <w:top w:val="none" w:sz="0" w:space="0" w:color="auto"/>
                <w:left w:val="none" w:sz="0" w:space="0" w:color="auto"/>
                <w:bottom w:val="none" w:sz="0" w:space="0" w:color="auto"/>
                <w:right w:val="none" w:sz="0" w:space="0" w:color="auto"/>
              </w:divBdr>
              <w:divsChild>
                <w:div w:id="2131195271">
                  <w:marLeft w:val="480"/>
                  <w:marRight w:val="0"/>
                  <w:marTop w:val="0"/>
                  <w:marBottom w:val="0"/>
                  <w:divBdr>
                    <w:top w:val="none" w:sz="0" w:space="0" w:color="auto"/>
                    <w:left w:val="none" w:sz="0" w:space="0" w:color="auto"/>
                    <w:bottom w:val="none" w:sz="0" w:space="0" w:color="auto"/>
                    <w:right w:val="none" w:sz="0" w:space="0" w:color="auto"/>
                  </w:divBdr>
                </w:div>
                <w:div w:id="760637328">
                  <w:marLeft w:val="480"/>
                  <w:marRight w:val="0"/>
                  <w:marTop w:val="0"/>
                  <w:marBottom w:val="0"/>
                  <w:divBdr>
                    <w:top w:val="none" w:sz="0" w:space="0" w:color="auto"/>
                    <w:left w:val="none" w:sz="0" w:space="0" w:color="auto"/>
                    <w:bottom w:val="none" w:sz="0" w:space="0" w:color="auto"/>
                    <w:right w:val="none" w:sz="0" w:space="0" w:color="auto"/>
                  </w:divBdr>
                </w:div>
                <w:div w:id="63570295">
                  <w:marLeft w:val="480"/>
                  <w:marRight w:val="0"/>
                  <w:marTop w:val="0"/>
                  <w:marBottom w:val="0"/>
                  <w:divBdr>
                    <w:top w:val="none" w:sz="0" w:space="0" w:color="auto"/>
                    <w:left w:val="none" w:sz="0" w:space="0" w:color="auto"/>
                    <w:bottom w:val="none" w:sz="0" w:space="0" w:color="auto"/>
                    <w:right w:val="none" w:sz="0" w:space="0" w:color="auto"/>
                  </w:divBdr>
                </w:div>
                <w:div w:id="838426797">
                  <w:marLeft w:val="480"/>
                  <w:marRight w:val="0"/>
                  <w:marTop w:val="0"/>
                  <w:marBottom w:val="0"/>
                  <w:divBdr>
                    <w:top w:val="none" w:sz="0" w:space="0" w:color="auto"/>
                    <w:left w:val="none" w:sz="0" w:space="0" w:color="auto"/>
                    <w:bottom w:val="none" w:sz="0" w:space="0" w:color="auto"/>
                    <w:right w:val="none" w:sz="0" w:space="0" w:color="auto"/>
                  </w:divBdr>
                </w:div>
              </w:divsChild>
            </w:div>
            <w:div w:id="1932547566">
              <w:marLeft w:val="0"/>
              <w:marRight w:val="0"/>
              <w:marTop w:val="0"/>
              <w:marBottom w:val="0"/>
              <w:divBdr>
                <w:top w:val="none" w:sz="0" w:space="0" w:color="auto"/>
                <w:left w:val="none" w:sz="0" w:space="0" w:color="auto"/>
                <w:bottom w:val="none" w:sz="0" w:space="0" w:color="auto"/>
                <w:right w:val="none" w:sz="0" w:space="0" w:color="auto"/>
              </w:divBdr>
              <w:divsChild>
                <w:div w:id="1183058894">
                  <w:marLeft w:val="480"/>
                  <w:marRight w:val="0"/>
                  <w:marTop w:val="0"/>
                  <w:marBottom w:val="0"/>
                  <w:divBdr>
                    <w:top w:val="none" w:sz="0" w:space="0" w:color="auto"/>
                    <w:left w:val="none" w:sz="0" w:space="0" w:color="auto"/>
                    <w:bottom w:val="none" w:sz="0" w:space="0" w:color="auto"/>
                    <w:right w:val="none" w:sz="0" w:space="0" w:color="auto"/>
                  </w:divBdr>
                </w:div>
                <w:div w:id="648632431">
                  <w:marLeft w:val="480"/>
                  <w:marRight w:val="0"/>
                  <w:marTop w:val="0"/>
                  <w:marBottom w:val="0"/>
                  <w:divBdr>
                    <w:top w:val="none" w:sz="0" w:space="0" w:color="auto"/>
                    <w:left w:val="none" w:sz="0" w:space="0" w:color="auto"/>
                    <w:bottom w:val="none" w:sz="0" w:space="0" w:color="auto"/>
                    <w:right w:val="none" w:sz="0" w:space="0" w:color="auto"/>
                  </w:divBdr>
                </w:div>
                <w:div w:id="1014065652">
                  <w:marLeft w:val="480"/>
                  <w:marRight w:val="0"/>
                  <w:marTop w:val="0"/>
                  <w:marBottom w:val="0"/>
                  <w:divBdr>
                    <w:top w:val="none" w:sz="0" w:space="0" w:color="auto"/>
                    <w:left w:val="none" w:sz="0" w:space="0" w:color="auto"/>
                    <w:bottom w:val="none" w:sz="0" w:space="0" w:color="auto"/>
                    <w:right w:val="none" w:sz="0" w:space="0" w:color="auto"/>
                  </w:divBdr>
                </w:div>
                <w:div w:id="717361475">
                  <w:marLeft w:val="480"/>
                  <w:marRight w:val="0"/>
                  <w:marTop w:val="0"/>
                  <w:marBottom w:val="0"/>
                  <w:divBdr>
                    <w:top w:val="none" w:sz="0" w:space="0" w:color="auto"/>
                    <w:left w:val="none" w:sz="0" w:space="0" w:color="auto"/>
                    <w:bottom w:val="none" w:sz="0" w:space="0" w:color="auto"/>
                    <w:right w:val="none" w:sz="0" w:space="0" w:color="auto"/>
                  </w:divBdr>
                </w:div>
              </w:divsChild>
            </w:div>
            <w:div w:id="1513908020">
              <w:marLeft w:val="0"/>
              <w:marRight w:val="0"/>
              <w:marTop w:val="0"/>
              <w:marBottom w:val="0"/>
              <w:divBdr>
                <w:top w:val="none" w:sz="0" w:space="0" w:color="auto"/>
                <w:left w:val="none" w:sz="0" w:space="0" w:color="auto"/>
                <w:bottom w:val="none" w:sz="0" w:space="0" w:color="auto"/>
                <w:right w:val="none" w:sz="0" w:space="0" w:color="auto"/>
              </w:divBdr>
              <w:divsChild>
                <w:div w:id="996416770">
                  <w:marLeft w:val="480"/>
                  <w:marRight w:val="0"/>
                  <w:marTop w:val="0"/>
                  <w:marBottom w:val="0"/>
                  <w:divBdr>
                    <w:top w:val="none" w:sz="0" w:space="0" w:color="auto"/>
                    <w:left w:val="none" w:sz="0" w:space="0" w:color="auto"/>
                    <w:bottom w:val="none" w:sz="0" w:space="0" w:color="auto"/>
                    <w:right w:val="none" w:sz="0" w:space="0" w:color="auto"/>
                  </w:divBdr>
                </w:div>
                <w:div w:id="592129095">
                  <w:marLeft w:val="480"/>
                  <w:marRight w:val="0"/>
                  <w:marTop w:val="0"/>
                  <w:marBottom w:val="0"/>
                  <w:divBdr>
                    <w:top w:val="none" w:sz="0" w:space="0" w:color="auto"/>
                    <w:left w:val="none" w:sz="0" w:space="0" w:color="auto"/>
                    <w:bottom w:val="none" w:sz="0" w:space="0" w:color="auto"/>
                    <w:right w:val="none" w:sz="0" w:space="0" w:color="auto"/>
                  </w:divBdr>
                </w:div>
                <w:div w:id="15275845">
                  <w:marLeft w:val="480"/>
                  <w:marRight w:val="0"/>
                  <w:marTop w:val="0"/>
                  <w:marBottom w:val="0"/>
                  <w:divBdr>
                    <w:top w:val="none" w:sz="0" w:space="0" w:color="auto"/>
                    <w:left w:val="none" w:sz="0" w:space="0" w:color="auto"/>
                    <w:bottom w:val="none" w:sz="0" w:space="0" w:color="auto"/>
                    <w:right w:val="none" w:sz="0" w:space="0" w:color="auto"/>
                  </w:divBdr>
                </w:div>
                <w:div w:id="2104181321">
                  <w:marLeft w:val="480"/>
                  <w:marRight w:val="0"/>
                  <w:marTop w:val="0"/>
                  <w:marBottom w:val="0"/>
                  <w:divBdr>
                    <w:top w:val="none" w:sz="0" w:space="0" w:color="auto"/>
                    <w:left w:val="none" w:sz="0" w:space="0" w:color="auto"/>
                    <w:bottom w:val="none" w:sz="0" w:space="0" w:color="auto"/>
                    <w:right w:val="none" w:sz="0" w:space="0" w:color="auto"/>
                  </w:divBdr>
                </w:div>
                <w:div w:id="692806353">
                  <w:marLeft w:val="480"/>
                  <w:marRight w:val="0"/>
                  <w:marTop w:val="0"/>
                  <w:marBottom w:val="0"/>
                  <w:divBdr>
                    <w:top w:val="none" w:sz="0" w:space="0" w:color="auto"/>
                    <w:left w:val="none" w:sz="0" w:space="0" w:color="auto"/>
                    <w:bottom w:val="none" w:sz="0" w:space="0" w:color="auto"/>
                    <w:right w:val="none" w:sz="0" w:space="0" w:color="auto"/>
                  </w:divBdr>
                </w:div>
              </w:divsChild>
            </w:div>
            <w:div w:id="1354307565">
              <w:marLeft w:val="0"/>
              <w:marRight w:val="0"/>
              <w:marTop w:val="0"/>
              <w:marBottom w:val="0"/>
              <w:divBdr>
                <w:top w:val="none" w:sz="0" w:space="0" w:color="auto"/>
                <w:left w:val="none" w:sz="0" w:space="0" w:color="auto"/>
                <w:bottom w:val="none" w:sz="0" w:space="0" w:color="auto"/>
                <w:right w:val="none" w:sz="0" w:space="0" w:color="auto"/>
              </w:divBdr>
              <w:divsChild>
                <w:div w:id="1209995324">
                  <w:marLeft w:val="480"/>
                  <w:marRight w:val="0"/>
                  <w:marTop w:val="0"/>
                  <w:marBottom w:val="0"/>
                  <w:divBdr>
                    <w:top w:val="none" w:sz="0" w:space="0" w:color="auto"/>
                    <w:left w:val="none" w:sz="0" w:space="0" w:color="auto"/>
                    <w:bottom w:val="none" w:sz="0" w:space="0" w:color="auto"/>
                    <w:right w:val="none" w:sz="0" w:space="0" w:color="auto"/>
                  </w:divBdr>
                </w:div>
                <w:div w:id="1811896190">
                  <w:marLeft w:val="480"/>
                  <w:marRight w:val="0"/>
                  <w:marTop w:val="0"/>
                  <w:marBottom w:val="0"/>
                  <w:divBdr>
                    <w:top w:val="none" w:sz="0" w:space="0" w:color="auto"/>
                    <w:left w:val="none" w:sz="0" w:space="0" w:color="auto"/>
                    <w:bottom w:val="none" w:sz="0" w:space="0" w:color="auto"/>
                    <w:right w:val="none" w:sz="0" w:space="0" w:color="auto"/>
                  </w:divBdr>
                </w:div>
                <w:div w:id="1754745006">
                  <w:marLeft w:val="480"/>
                  <w:marRight w:val="0"/>
                  <w:marTop w:val="0"/>
                  <w:marBottom w:val="0"/>
                  <w:divBdr>
                    <w:top w:val="none" w:sz="0" w:space="0" w:color="auto"/>
                    <w:left w:val="none" w:sz="0" w:space="0" w:color="auto"/>
                    <w:bottom w:val="none" w:sz="0" w:space="0" w:color="auto"/>
                    <w:right w:val="none" w:sz="0" w:space="0" w:color="auto"/>
                  </w:divBdr>
                </w:div>
                <w:div w:id="358357072">
                  <w:marLeft w:val="480"/>
                  <w:marRight w:val="0"/>
                  <w:marTop w:val="0"/>
                  <w:marBottom w:val="0"/>
                  <w:divBdr>
                    <w:top w:val="none" w:sz="0" w:space="0" w:color="auto"/>
                    <w:left w:val="none" w:sz="0" w:space="0" w:color="auto"/>
                    <w:bottom w:val="none" w:sz="0" w:space="0" w:color="auto"/>
                    <w:right w:val="none" w:sz="0" w:space="0" w:color="auto"/>
                  </w:divBdr>
                </w:div>
                <w:div w:id="827402083">
                  <w:marLeft w:val="480"/>
                  <w:marRight w:val="0"/>
                  <w:marTop w:val="0"/>
                  <w:marBottom w:val="0"/>
                  <w:divBdr>
                    <w:top w:val="none" w:sz="0" w:space="0" w:color="auto"/>
                    <w:left w:val="none" w:sz="0" w:space="0" w:color="auto"/>
                    <w:bottom w:val="none" w:sz="0" w:space="0" w:color="auto"/>
                    <w:right w:val="none" w:sz="0" w:space="0" w:color="auto"/>
                  </w:divBdr>
                </w:div>
              </w:divsChild>
            </w:div>
            <w:div w:id="1648850539">
              <w:marLeft w:val="0"/>
              <w:marRight w:val="0"/>
              <w:marTop w:val="0"/>
              <w:marBottom w:val="0"/>
              <w:divBdr>
                <w:top w:val="none" w:sz="0" w:space="0" w:color="auto"/>
                <w:left w:val="none" w:sz="0" w:space="0" w:color="auto"/>
                <w:bottom w:val="none" w:sz="0" w:space="0" w:color="auto"/>
                <w:right w:val="none" w:sz="0" w:space="0" w:color="auto"/>
              </w:divBdr>
              <w:divsChild>
                <w:div w:id="777988803">
                  <w:marLeft w:val="480"/>
                  <w:marRight w:val="0"/>
                  <w:marTop w:val="0"/>
                  <w:marBottom w:val="0"/>
                  <w:divBdr>
                    <w:top w:val="none" w:sz="0" w:space="0" w:color="auto"/>
                    <w:left w:val="none" w:sz="0" w:space="0" w:color="auto"/>
                    <w:bottom w:val="none" w:sz="0" w:space="0" w:color="auto"/>
                    <w:right w:val="none" w:sz="0" w:space="0" w:color="auto"/>
                  </w:divBdr>
                </w:div>
                <w:div w:id="1244685914">
                  <w:marLeft w:val="480"/>
                  <w:marRight w:val="0"/>
                  <w:marTop w:val="0"/>
                  <w:marBottom w:val="0"/>
                  <w:divBdr>
                    <w:top w:val="none" w:sz="0" w:space="0" w:color="auto"/>
                    <w:left w:val="none" w:sz="0" w:space="0" w:color="auto"/>
                    <w:bottom w:val="none" w:sz="0" w:space="0" w:color="auto"/>
                    <w:right w:val="none" w:sz="0" w:space="0" w:color="auto"/>
                  </w:divBdr>
                </w:div>
                <w:div w:id="1263488229">
                  <w:marLeft w:val="480"/>
                  <w:marRight w:val="0"/>
                  <w:marTop w:val="0"/>
                  <w:marBottom w:val="0"/>
                  <w:divBdr>
                    <w:top w:val="none" w:sz="0" w:space="0" w:color="auto"/>
                    <w:left w:val="none" w:sz="0" w:space="0" w:color="auto"/>
                    <w:bottom w:val="none" w:sz="0" w:space="0" w:color="auto"/>
                    <w:right w:val="none" w:sz="0" w:space="0" w:color="auto"/>
                  </w:divBdr>
                </w:div>
                <w:div w:id="1786657581">
                  <w:marLeft w:val="480"/>
                  <w:marRight w:val="0"/>
                  <w:marTop w:val="0"/>
                  <w:marBottom w:val="0"/>
                  <w:divBdr>
                    <w:top w:val="none" w:sz="0" w:space="0" w:color="auto"/>
                    <w:left w:val="none" w:sz="0" w:space="0" w:color="auto"/>
                    <w:bottom w:val="none" w:sz="0" w:space="0" w:color="auto"/>
                    <w:right w:val="none" w:sz="0" w:space="0" w:color="auto"/>
                  </w:divBdr>
                </w:div>
                <w:div w:id="1928535256">
                  <w:marLeft w:val="480"/>
                  <w:marRight w:val="0"/>
                  <w:marTop w:val="0"/>
                  <w:marBottom w:val="0"/>
                  <w:divBdr>
                    <w:top w:val="none" w:sz="0" w:space="0" w:color="auto"/>
                    <w:left w:val="none" w:sz="0" w:space="0" w:color="auto"/>
                    <w:bottom w:val="none" w:sz="0" w:space="0" w:color="auto"/>
                    <w:right w:val="none" w:sz="0" w:space="0" w:color="auto"/>
                  </w:divBdr>
                </w:div>
              </w:divsChild>
            </w:div>
            <w:div w:id="1971544950">
              <w:marLeft w:val="0"/>
              <w:marRight w:val="0"/>
              <w:marTop w:val="0"/>
              <w:marBottom w:val="0"/>
              <w:divBdr>
                <w:top w:val="none" w:sz="0" w:space="0" w:color="auto"/>
                <w:left w:val="none" w:sz="0" w:space="0" w:color="auto"/>
                <w:bottom w:val="none" w:sz="0" w:space="0" w:color="auto"/>
                <w:right w:val="none" w:sz="0" w:space="0" w:color="auto"/>
              </w:divBdr>
              <w:divsChild>
                <w:div w:id="2121096341">
                  <w:marLeft w:val="480"/>
                  <w:marRight w:val="0"/>
                  <w:marTop w:val="0"/>
                  <w:marBottom w:val="0"/>
                  <w:divBdr>
                    <w:top w:val="none" w:sz="0" w:space="0" w:color="auto"/>
                    <w:left w:val="none" w:sz="0" w:space="0" w:color="auto"/>
                    <w:bottom w:val="none" w:sz="0" w:space="0" w:color="auto"/>
                    <w:right w:val="none" w:sz="0" w:space="0" w:color="auto"/>
                  </w:divBdr>
                </w:div>
                <w:div w:id="155195432">
                  <w:marLeft w:val="480"/>
                  <w:marRight w:val="0"/>
                  <w:marTop w:val="0"/>
                  <w:marBottom w:val="0"/>
                  <w:divBdr>
                    <w:top w:val="none" w:sz="0" w:space="0" w:color="auto"/>
                    <w:left w:val="none" w:sz="0" w:space="0" w:color="auto"/>
                    <w:bottom w:val="none" w:sz="0" w:space="0" w:color="auto"/>
                    <w:right w:val="none" w:sz="0" w:space="0" w:color="auto"/>
                  </w:divBdr>
                </w:div>
                <w:div w:id="836656097">
                  <w:marLeft w:val="480"/>
                  <w:marRight w:val="0"/>
                  <w:marTop w:val="0"/>
                  <w:marBottom w:val="0"/>
                  <w:divBdr>
                    <w:top w:val="none" w:sz="0" w:space="0" w:color="auto"/>
                    <w:left w:val="none" w:sz="0" w:space="0" w:color="auto"/>
                    <w:bottom w:val="none" w:sz="0" w:space="0" w:color="auto"/>
                    <w:right w:val="none" w:sz="0" w:space="0" w:color="auto"/>
                  </w:divBdr>
                </w:div>
                <w:div w:id="207036239">
                  <w:marLeft w:val="480"/>
                  <w:marRight w:val="0"/>
                  <w:marTop w:val="0"/>
                  <w:marBottom w:val="0"/>
                  <w:divBdr>
                    <w:top w:val="none" w:sz="0" w:space="0" w:color="auto"/>
                    <w:left w:val="none" w:sz="0" w:space="0" w:color="auto"/>
                    <w:bottom w:val="none" w:sz="0" w:space="0" w:color="auto"/>
                    <w:right w:val="none" w:sz="0" w:space="0" w:color="auto"/>
                  </w:divBdr>
                </w:div>
                <w:div w:id="2085375488">
                  <w:marLeft w:val="480"/>
                  <w:marRight w:val="0"/>
                  <w:marTop w:val="0"/>
                  <w:marBottom w:val="0"/>
                  <w:divBdr>
                    <w:top w:val="none" w:sz="0" w:space="0" w:color="auto"/>
                    <w:left w:val="none" w:sz="0" w:space="0" w:color="auto"/>
                    <w:bottom w:val="none" w:sz="0" w:space="0" w:color="auto"/>
                    <w:right w:val="none" w:sz="0" w:space="0" w:color="auto"/>
                  </w:divBdr>
                </w:div>
              </w:divsChild>
            </w:div>
            <w:div w:id="1604922369">
              <w:marLeft w:val="0"/>
              <w:marRight w:val="0"/>
              <w:marTop w:val="0"/>
              <w:marBottom w:val="0"/>
              <w:divBdr>
                <w:top w:val="none" w:sz="0" w:space="0" w:color="auto"/>
                <w:left w:val="none" w:sz="0" w:space="0" w:color="auto"/>
                <w:bottom w:val="none" w:sz="0" w:space="0" w:color="auto"/>
                <w:right w:val="none" w:sz="0" w:space="0" w:color="auto"/>
              </w:divBdr>
              <w:divsChild>
                <w:div w:id="294071690">
                  <w:marLeft w:val="480"/>
                  <w:marRight w:val="0"/>
                  <w:marTop w:val="0"/>
                  <w:marBottom w:val="0"/>
                  <w:divBdr>
                    <w:top w:val="none" w:sz="0" w:space="0" w:color="auto"/>
                    <w:left w:val="none" w:sz="0" w:space="0" w:color="auto"/>
                    <w:bottom w:val="none" w:sz="0" w:space="0" w:color="auto"/>
                    <w:right w:val="none" w:sz="0" w:space="0" w:color="auto"/>
                  </w:divBdr>
                </w:div>
                <w:div w:id="1647854201">
                  <w:marLeft w:val="480"/>
                  <w:marRight w:val="0"/>
                  <w:marTop w:val="0"/>
                  <w:marBottom w:val="0"/>
                  <w:divBdr>
                    <w:top w:val="none" w:sz="0" w:space="0" w:color="auto"/>
                    <w:left w:val="none" w:sz="0" w:space="0" w:color="auto"/>
                    <w:bottom w:val="none" w:sz="0" w:space="0" w:color="auto"/>
                    <w:right w:val="none" w:sz="0" w:space="0" w:color="auto"/>
                  </w:divBdr>
                </w:div>
                <w:div w:id="39716228">
                  <w:marLeft w:val="480"/>
                  <w:marRight w:val="0"/>
                  <w:marTop w:val="0"/>
                  <w:marBottom w:val="0"/>
                  <w:divBdr>
                    <w:top w:val="none" w:sz="0" w:space="0" w:color="auto"/>
                    <w:left w:val="none" w:sz="0" w:space="0" w:color="auto"/>
                    <w:bottom w:val="none" w:sz="0" w:space="0" w:color="auto"/>
                    <w:right w:val="none" w:sz="0" w:space="0" w:color="auto"/>
                  </w:divBdr>
                </w:div>
                <w:div w:id="1161429794">
                  <w:marLeft w:val="480"/>
                  <w:marRight w:val="0"/>
                  <w:marTop w:val="0"/>
                  <w:marBottom w:val="0"/>
                  <w:divBdr>
                    <w:top w:val="none" w:sz="0" w:space="0" w:color="auto"/>
                    <w:left w:val="none" w:sz="0" w:space="0" w:color="auto"/>
                    <w:bottom w:val="none" w:sz="0" w:space="0" w:color="auto"/>
                    <w:right w:val="none" w:sz="0" w:space="0" w:color="auto"/>
                  </w:divBdr>
                </w:div>
                <w:div w:id="1923561738">
                  <w:marLeft w:val="480"/>
                  <w:marRight w:val="0"/>
                  <w:marTop w:val="0"/>
                  <w:marBottom w:val="0"/>
                  <w:divBdr>
                    <w:top w:val="none" w:sz="0" w:space="0" w:color="auto"/>
                    <w:left w:val="none" w:sz="0" w:space="0" w:color="auto"/>
                    <w:bottom w:val="none" w:sz="0" w:space="0" w:color="auto"/>
                    <w:right w:val="none" w:sz="0" w:space="0" w:color="auto"/>
                  </w:divBdr>
                </w:div>
              </w:divsChild>
            </w:div>
            <w:div w:id="575283889">
              <w:marLeft w:val="0"/>
              <w:marRight w:val="0"/>
              <w:marTop w:val="0"/>
              <w:marBottom w:val="0"/>
              <w:divBdr>
                <w:top w:val="none" w:sz="0" w:space="0" w:color="auto"/>
                <w:left w:val="none" w:sz="0" w:space="0" w:color="auto"/>
                <w:bottom w:val="none" w:sz="0" w:space="0" w:color="auto"/>
                <w:right w:val="none" w:sz="0" w:space="0" w:color="auto"/>
              </w:divBdr>
              <w:divsChild>
                <w:div w:id="1805390182">
                  <w:marLeft w:val="480"/>
                  <w:marRight w:val="0"/>
                  <w:marTop w:val="0"/>
                  <w:marBottom w:val="0"/>
                  <w:divBdr>
                    <w:top w:val="none" w:sz="0" w:space="0" w:color="auto"/>
                    <w:left w:val="none" w:sz="0" w:space="0" w:color="auto"/>
                    <w:bottom w:val="none" w:sz="0" w:space="0" w:color="auto"/>
                    <w:right w:val="none" w:sz="0" w:space="0" w:color="auto"/>
                  </w:divBdr>
                </w:div>
                <w:div w:id="1695764434">
                  <w:marLeft w:val="480"/>
                  <w:marRight w:val="0"/>
                  <w:marTop w:val="0"/>
                  <w:marBottom w:val="0"/>
                  <w:divBdr>
                    <w:top w:val="none" w:sz="0" w:space="0" w:color="auto"/>
                    <w:left w:val="none" w:sz="0" w:space="0" w:color="auto"/>
                    <w:bottom w:val="none" w:sz="0" w:space="0" w:color="auto"/>
                    <w:right w:val="none" w:sz="0" w:space="0" w:color="auto"/>
                  </w:divBdr>
                </w:div>
                <w:div w:id="196284633">
                  <w:marLeft w:val="480"/>
                  <w:marRight w:val="0"/>
                  <w:marTop w:val="0"/>
                  <w:marBottom w:val="0"/>
                  <w:divBdr>
                    <w:top w:val="none" w:sz="0" w:space="0" w:color="auto"/>
                    <w:left w:val="none" w:sz="0" w:space="0" w:color="auto"/>
                    <w:bottom w:val="none" w:sz="0" w:space="0" w:color="auto"/>
                    <w:right w:val="none" w:sz="0" w:space="0" w:color="auto"/>
                  </w:divBdr>
                </w:div>
                <w:div w:id="186910438">
                  <w:marLeft w:val="480"/>
                  <w:marRight w:val="0"/>
                  <w:marTop w:val="0"/>
                  <w:marBottom w:val="0"/>
                  <w:divBdr>
                    <w:top w:val="none" w:sz="0" w:space="0" w:color="auto"/>
                    <w:left w:val="none" w:sz="0" w:space="0" w:color="auto"/>
                    <w:bottom w:val="none" w:sz="0" w:space="0" w:color="auto"/>
                    <w:right w:val="none" w:sz="0" w:space="0" w:color="auto"/>
                  </w:divBdr>
                </w:div>
                <w:div w:id="1154833829">
                  <w:marLeft w:val="480"/>
                  <w:marRight w:val="0"/>
                  <w:marTop w:val="0"/>
                  <w:marBottom w:val="0"/>
                  <w:divBdr>
                    <w:top w:val="none" w:sz="0" w:space="0" w:color="auto"/>
                    <w:left w:val="none" w:sz="0" w:space="0" w:color="auto"/>
                    <w:bottom w:val="none" w:sz="0" w:space="0" w:color="auto"/>
                    <w:right w:val="none" w:sz="0" w:space="0" w:color="auto"/>
                  </w:divBdr>
                </w:div>
              </w:divsChild>
            </w:div>
            <w:div w:id="1173959969">
              <w:marLeft w:val="0"/>
              <w:marRight w:val="0"/>
              <w:marTop w:val="0"/>
              <w:marBottom w:val="0"/>
              <w:divBdr>
                <w:top w:val="none" w:sz="0" w:space="0" w:color="auto"/>
                <w:left w:val="none" w:sz="0" w:space="0" w:color="auto"/>
                <w:bottom w:val="none" w:sz="0" w:space="0" w:color="auto"/>
                <w:right w:val="none" w:sz="0" w:space="0" w:color="auto"/>
              </w:divBdr>
              <w:divsChild>
                <w:div w:id="629215519">
                  <w:marLeft w:val="480"/>
                  <w:marRight w:val="0"/>
                  <w:marTop w:val="0"/>
                  <w:marBottom w:val="0"/>
                  <w:divBdr>
                    <w:top w:val="none" w:sz="0" w:space="0" w:color="auto"/>
                    <w:left w:val="none" w:sz="0" w:space="0" w:color="auto"/>
                    <w:bottom w:val="none" w:sz="0" w:space="0" w:color="auto"/>
                    <w:right w:val="none" w:sz="0" w:space="0" w:color="auto"/>
                  </w:divBdr>
                </w:div>
                <w:div w:id="1535266448">
                  <w:marLeft w:val="480"/>
                  <w:marRight w:val="0"/>
                  <w:marTop w:val="0"/>
                  <w:marBottom w:val="0"/>
                  <w:divBdr>
                    <w:top w:val="none" w:sz="0" w:space="0" w:color="auto"/>
                    <w:left w:val="none" w:sz="0" w:space="0" w:color="auto"/>
                    <w:bottom w:val="none" w:sz="0" w:space="0" w:color="auto"/>
                    <w:right w:val="none" w:sz="0" w:space="0" w:color="auto"/>
                  </w:divBdr>
                </w:div>
                <w:div w:id="369064763">
                  <w:marLeft w:val="480"/>
                  <w:marRight w:val="0"/>
                  <w:marTop w:val="0"/>
                  <w:marBottom w:val="0"/>
                  <w:divBdr>
                    <w:top w:val="none" w:sz="0" w:space="0" w:color="auto"/>
                    <w:left w:val="none" w:sz="0" w:space="0" w:color="auto"/>
                    <w:bottom w:val="none" w:sz="0" w:space="0" w:color="auto"/>
                    <w:right w:val="none" w:sz="0" w:space="0" w:color="auto"/>
                  </w:divBdr>
                </w:div>
                <w:div w:id="1863008920">
                  <w:marLeft w:val="480"/>
                  <w:marRight w:val="0"/>
                  <w:marTop w:val="0"/>
                  <w:marBottom w:val="0"/>
                  <w:divBdr>
                    <w:top w:val="none" w:sz="0" w:space="0" w:color="auto"/>
                    <w:left w:val="none" w:sz="0" w:space="0" w:color="auto"/>
                    <w:bottom w:val="none" w:sz="0" w:space="0" w:color="auto"/>
                    <w:right w:val="none" w:sz="0" w:space="0" w:color="auto"/>
                  </w:divBdr>
                </w:div>
                <w:div w:id="754519064">
                  <w:marLeft w:val="480"/>
                  <w:marRight w:val="0"/>
                  <w:marTop w:val="0"/>
                  <w:marBottom w:val="0"/>
                  <w:divBdr>
                    <w:top w:val="none" w:sz="0" w:space="0" w:color="auto"/>
                    <w:left w:val="none" w:sz="0" w:space="0" w:color="auto"/>
                    <w:bottom w:val="none" w:sz="0" w:space="0" w:color="auto"/>
                    <w:right w:val="none" w:sz="0" w:space="0" w:color="auto"/>
                  </w:divBdr>
                </w:div>
                <w:div w:id="1485774986">
                  <w:marLeft w:val="480"/>
                  <w:marRight w:val="0"/>
                  <w:marTop w:val="0"/>
                  <w:marBottom w:val="0"/>
                  <w:divBdr>
                    <w:top w:val="none" w:sz="0" w:space="0" w:color="auto"/>
                    <w:left w:val="none" w:sz="0" w:space="0" w:color="auto"/>
                    <w:bottom w:val="none" w:sz="0" w:space="0" w:color="auto"/>
                    <w:right w:val="none" w:sz="0" w:space="0" w:color="auto"/>
                  </w:divBdr>
                </w:div>
                <w:div w:id="402534296">
                  <w:marLeft w:val="480"/>
                  <w:marRight w:val="0"/>
                  <w:marTop w:val="0"/>
                  <w:marBottom w:val="0"/>
                  <w:divBdr>
                    <w:top w:val="none" w:sz="0" w:space="0" w:color="auto"/>
                    <w:left w:val="none" w:sz="0" w:space="0" w:color="auto"/>
                    <w:bottom w:val="none" w:sz="0" w:space="0" w:color="auto"/>
                    <w:right w:val="none" w:sz="0" w:space="0" w:color="auto"/>
                  </w:divBdr>
                </w:div>
              </w:divsChild>
            </w:div>
            <w:div w:id="1284577817">
              <w:marLeft w:val="0"/>
              <w:marRight w:val="0"/>
              <w:marTop w:val="0"/>
              <w:marBottom w:val="0"/>
              <w:divBdr>
                <w:top w:val="none" w:sz="0" w:space="0" w:color="auto"/>
                <w:left w:val="none" w:sz="0" w:space="0" w:color="auto"/>
                <w:bottom w:val="none" w:sz="0" w:space="0" w:color="auto"/>
                <w:right w:val="none" w:sz="0" w:space="0" w:color="auto"/>
              </w:divBdr>
              <w:divsChild>
                <w:div w:id="124548306">
                  <w:marLeft w:val="480"/>
                  <w:marRight w:val="0"/>
                  <w:marTop w:val="0"/>
                  <w:marBottom w:val="0"/>
                  <w:divBdr>
                    <w:top w:val="none" w:sz="0" w:space="0" w:color="auto"/>
                    <w:left w:val="none" w:sz="0" w:space="0" w:color="auto"/>
                    <w:bottom w:val="none" w:sz="0" w:space="0" w:color="auto"/>
                    <w:right w:val="none" w:sz="0" w:space="0" w:color="auto"/>
                  </w:divBdr>
                </w:div>
                <w:div w:id="199175794">
                  <w:marLeft w:val="480"/>
                  <w:marRight w:val="0"/>
                  <w:marTop w:val="0"/>
                  <w:marBottom w:val="0"/>
                  <w:divBdr>
                    <w:top w:val="none" w:sz="0" w:space="0" w:color="auto"/>
                    <w:left w:val="none" w:sz="0" w:space="0" w:color="auto"/>
                    <w:bottom w:val="none" w:sz="0" w:space="0" w:color="auto"/>
                    <w:right w:val="none" w:sz="0" w:space="0" w:color="auto"/>
                  </w:divBdr>
                </w:div>
                <w:div w:id="18356788">
                  <w:marLeft w:val="480"/>
                  <w:marRight w:val="0"/>
                  <w:marTop w:val="0"/>
                  <w:marBottom w:val="0"/>
                  <w:divBdr>
                    <w:top w:val="none" w:sz="0" w:space="0" w:color="auto"/>
                    <w:left w:val="none" w:sz="0" w:space="0" w:color="auto"/>
                    <w:bottom w:val="none" w:sz="0" w:space="0" w:color="auto"/>
                    <w:right w:val="none" w:sz="0" w:space="0" w:color="auto"/>
                  </w:divBdr>
                </w:div>
                <w:div w:id="472986105">
                  <w:marLeft w:val="480"/>
                  <w:marRight w:val="0"/>
                  <w:marTop w:val="0"/>
                  <w:marBottom w:val="0"/>
                  <w:divBdr>
                    <w:top w:val="none" w:sz="0" w:space="0" w:color="auto"/>
                    <w:left w:val="none" w:sz="0" w:space="0" w:color="auto"/>
                    <w:bottom w:val="none" w:sz="0" w:space="0" w:color="auto"/>
                    <w:right w:val="none" w:sz="0" w:space="0" w:color="auto"/>
                  </w:divBdr>
                </w:div>
                <w:div w:id="287007442">
                  <w:marLeft w:val="480"/>
                  <w:marRight w:val="0"/>
                  <w:marTop w:val="0"/>
                  <w:marBottom w:val="0"/>
                  <w:divBdr>
                    <w:top w:val="none" w:sz="0" w:space="0" w:color="auto"/>
                    <w:left w:val="none" w:sz="0" w:space="0" w:color="auto"/>
                    <w:bottom w:val="none" w:sz="0" w:space="0" w:color="auto"/>
                    <w:right w:val="none" w:sz="0" w:space="0" w:color="auto"/>
                  </w:divBdr>
                </w:div>
                <w:div w:id="1265306071">
                  <w:marLeft w:val="480"/>
                  <w:marRight w:val="0"/>
                  <w:marTop w:val="0"/>
                  <w:marBottom w:val="0"/>
                  <w:divBdr>
                    <w:top w:val="none" w:sz="0" w:space="0" w:color="auto"/>
                    <w:left w:val="none" w:sz="0" w:space="0" w:color="auto"/>
                    <w:bottom w:val="none" w:sz="0" w:space="0" w:color="auto"/>
                    <w:right w:val="none" w:sz="0" w:space="0" w:color="auto"/>
                  </w:divBdr>
                </w:div>
                <w:div w:id="718044839">
                  <w:marLeft w:val="480"/>
                  <w:marRight w:val="0"/>
                  <w:marTop w:val="0"/>
                  <w:marBottom w:val="0"/>
                  <w:divBdr>
                    <w:top w:val="none" w:sz="0" w:space="0" w:color="auto"/>
                    <w:left w:val="none" w:sz="0" w:space="0" w:color="auto"/>
                    <w:bottom w:val="none" w:sz="0" w:space="0" w:color="auto"/>
                    <w:right w:val="none" w:sz="0" w:space="0" w:color="auto"/>
                  </w:divBdr>
                </w:div>
              </w:divsChild>
            </w:div>
            <w:div w:id="1913350123">
              <w:marLeft w:val="0"/>
              <w:marRight w:val="0"/>
              <w:marTop w:val="0"/>
              <w:marBottom w:val="0"/>
              <w:divBdr>
                <w:top w:val="none" w:sz="0" w:space="0" w:color="auto"/>
                <w:left w:val="none" w:sz="0" w:space="0" w:color="auto"/>
                <w:bottom w:val="none" w:sz="0" w:space="0" w:color="auto"/>
                <w:right w:val="none" w:sz="0" w:space="0" w:color="auto"/>
              </w:divBdr>
              <w:divsChild>
                <w:div w:id="1398481641">
                  <w:marLeft w:val="480"/>
                  <w:marRight w:val="0"/>
                  <w:marTop w:val="0"/>
                  <w:marBottom w:val="0"/>
                  <w:divBdr>
                    <w:top w:val="none" w:sz="0" w:space="0" w:color="auto"/>
                    <w:left w:val="none" w:sz="0" w:space="0" w:color="auto"/>
                    <w:bottom w:val="none" w:sz="0" w:space="0" w:color="auto"/>
                    <w:right w:val="none" w:sz="0" w:space="0" w:color="auto"/>
                  </w:divBdr>
                </w:div>
                <w:div w:id="1024406693">
                  <w:marLeft w:val="480"/>
                  <w:marRight w:val="0"/>
                  <w:marTop w:val="0"/>
                  <w:marBottom w:val="0"/>
                  <w:divBdr>
                    <w:top w:val="none" w:sz="0" w:space="0" w:color="auto"/>
                    <w:left w:val="none" w:sz="0" w:space="0" w:color="auto"/>
                    <w:bottom w:val="none" w:sz="0" w:space="0" w:color="auto"/>
                    <w:right w:val="none" w:sz="0" w:space="0" w:color="auto"/>
                  </w:divBdr>
                </w:div>
                <w:div w:id="249435499">
                  <w:marLeft w:val="480"/>
                  <w:marRight w:val="0"/>
                  <w:marTop w:val="0"/>
                  <w:marBottom w:val="0"/>
                  <w:divBdr>
                    <w:top w:val="none" w:sz="0" w:space="0" w:color="auto"/>
                    <w:left w:val="none" w:sz="0" w:space="0" w:color="auto"/>
                    <w:bottom w:val="none" w:sz="0" w:space="0" w:color="auto"/>
                    <w:right w:val="none" w:sz="0" w:space="0" w:color="auto"/>
                  </w:divBdr>
                </w:div>
                <w:div w:id="739252098">
                  <w:marLeft w:val="480"/>
                  <w:marRight w:val="0"/>
                  <w:marTop w:val="0"/>
                  <w:marBottom w:val="0"/>
                  <w:divBdr>
                    <w:top w:val="none" w:sz="0" w:space="0" w:color="auto"/>
                    <w:left w:val="none" w:sz="0" w:space="0" w:color="auto"/>
                    <w:bottom w:val="none" w:sz="0" w:space="0" w:color="auto"/>
                    <w:right w:val="none" w:sz="0" w:space="0" w:color="auto"/>
                  </w:divBdr>
                </w:div>
                <w:div w:id="1812553393">
                  <w:marLeft w:val="480"/>
                  <w:marRight w:val="0"/>
                  <w:marTop w:val="0"/>
                  <w:marBottom w:val="0"/>
                  <w:divBdr>
                    <w:top w:val="none" w:sz="0" w:space="0" w:color="auto"/>
                    <w:left w:val="none" w:sz="0" w:space="0" w:color="auto"/>
                    <w:bottom w:val="none" w:sz="0" w:space="0" w:color="auto"/>
                    <w:right w:val="none" w:sz="0" w:space="0" w:color="auto"/>
                  </w:divBdr>
                </w:div>
                <w:div w:id="317921948">
                  <w:marLeft w:val="480"/>
                  <w:marRight w:val="0"/>
                  <w:marTop w:val="0"/>
                  <w:marBottom w:val="0"/>
                  <w:divBdr>
                    <w:top w:val="none" w:sz="0" w:space="0" w:color="auto"/>
                    <w:left w:val="none" w:sz="0" w:space="0" w:color="auto"/>
                    <w:bottom w:val="none" w:sz="0" w:space="0" w:color="auto"/>
                    <w:right w:val="none" w:sz="0" w:space="0" w:color="auto"/>
                  </w:divBdr>
                </w:div>
                <w:div w:id="78984534">
                  <w:marLeft w:val="480"/>
                  <w:marRight w:val="0"/>
                  <w:marTop w:val="0"/>
                  <w:marBottom w:val="0"/>
                  <w:divBdr>
                    <w:top w:val="none" w:sz="0" w:space="0" w:color="auto"/>
                    <w:left w:val="none" w:sz="0" w:space="0" w:color="auto"/>
                    <w:bottom w:val="none" w:sz="0" w:space="0" w:color="auto"/>
                    <w:right w:val="none" w:sz="0" w:space="0" w:color="auto"/>
                  </w:divBdr>
                </w:div>
              </w:divsChild>
            </w:div>
            <w:div w:id="1762876773">
              <w:marLeft w:val="0"/>
              <w:marRight w:val="0"/>
              <w:marTop w:val="0"/>
              <w:marBottom w:val="0"/>
              <w:divBdr>
                <w:top w:val="none" w:sz="0" w:space="0" w:color="auto"/>
                <w:left w:val="none" w:sz="0" w:space="0" w:color="auto"/>
                <w:bottom w:val="none" w:sz="0" w:space="0" w:color="auto"/>
                <w:right w:val="none" w:sz="0" w:space="0" w:color="auto"/>
              </w:divBdr>
              <w:divsChild>
                <w:div w:id="14380311">
                  <w:marLeft w:val="480"/>
                  <w:marRight w:val="0"/>
                  <w:marTop w:val="0"/>
                  <w:marBottom w:val="0"/>
                  <w:divBdr>
                    <w:top w:val="none" w:sz="0" w:space="0" w:color="auto"/>
                    <w:left w:val="none" w:sz="0" w:space="0" w:color="auto"/>
                    <w:bottom w:val="none" w:sz="0" w:space="0" w:color="auto"/>
                    <w:right w:val="none" w:sz="0" w:space="0" w:color="auto"/>
                  </w:divBdr>
                </w:div>
                <w:div w:id="855390391">
                  <w:marLeft w:val="480"/>
                  <w:marRight w:val="0"/>
                  <w:marTop w:val="0"/>
                  <w:marBottom w:val="0"/>
                  <w:divBdr>
                    <w:top w:val="none" w:sz="0" w:space="0" w:color="auto"/>
                    <w:left w:val="none" w:sz="0" w:space="0" w:color="auto"/>
                    <w:bottom w:val="none" w:sz="0" w:space="0" w:color="auto"/>
                    <w:right w:val="none" w:sz="0" w:space="0" w:color="auto"/>
                  </w:divBdr>
                </w:div>
                <w:div w:id="1222061805">
                  <w:marLeft w:val="480"/>
                  <w:marRight w:val="0"/>
                  <w:marTop w:val="0"/>
                  <w:marBottom w:val="0"/>
                  <w:divBdr>
                    <w:top w:val="none" w:sz="0" w:space="0" w:color="auto"/>
                    <w:left w:val="none" w:sz="0" w:space="0" w:color="auto"/>
                    <w:bottom w:val="none" w:sz="0" w:space="0" w:color="auto"/>
                    <w:right w:val="none" w:sz="0" w:space="0" w:color="auto"/>
                  </w:divBdr>
                </w:div>
                <w:div w:id="316764726">
                  <w:marLeft w:val="480"/>
                  <w:marRight w:val="0"/>
                  <w:marTop w:val="0"/>
                  <w:marBottom w:val="0"/>
                  <w:divBdr>
                    <w:top w:val="none" w:sz="0" w:space="0" w:color="auto"/>
                    <w:left w:val="none" w:sz="0" w:space="0" w:color="auto"/>
                    <w:bottom w:val="none" w:sz="0" w:space="0" w:color="auto"/>
                    <w:right w:val="none" w:sz="0" w:space="0" w:color="auto"/>
                  </w:divBdr>
                </w:div>
                <w:div w:id="2076735860">
                  <w:marLeft w:val="480"/>
                  <w:marRight w:val="0"/>
                  <w:marTop w:val="0"/>
                  <w:marBottom w:val="0"/>
                  <w:divBdr>
                    <w:top w:val="none" w:sz="0" w:space="0" w:color="auto"/>
                    <w:left w:val="none" w:sz="0" w:space="0" w:color="auto"/>
                    <w:bottom w:val="none" w:sz="0" w:space="0" w:color="auto"/>
                    <w:right w:val="none" w:sz="0" w:space="0" w:color="auto"/>
                  </w:divBdr>
                </w:div>
                <w:div w:id="2089576108">
                  <w:marLeft w:val="480"/>
                  <w:marRight w:val="0"/>
                  <w:marTop w:val="0"/>
                  <w:marBottom w:val="0"/>
                  <w:divBdr>
                    <w:top w:val="none" w:sz="0" w:space="0" w:color="auto"/>
                    <w:left w:val="none" w:sz="0" w:space="0" w:color="auto"/>
                    <w:bottom w:val="none" w:sz="0" w:space="0" w:color="auto"/>
                    <w:right w:val="none" w:sz="0" w:space="0" w:color="auto"/>
                  </w:divBdr>
                </w:div>
                <w:div w:id="707680282">
                  <w:marLeft w:val="480"/>
                  <w:marRight w:val="0"/>
                  <w:marTop w:val="0"/>
                  <w:marBottom w:val="0"/>
                  <w:divBdr>
                    <w:top w:val="none" w:sz="0" w:space="0" w:color="auto"/>
                    <w:left w:val="none" w:sz="0" w:space="0" w:color="auto"/>
                    <w:bottom w:val="none" w:sz="0" w:space="0" w:color="auto"/>
                    <w:right w:val="none" w:sz="0" w:space="0" w:color="auto"/>
                  </w:divBdr>
                </w:div>
                <w:div w:id="1654017517">
                  <w:marLeft w:val="480"/>
                  <w:marRight w:val="0"/>
                  <w:marTop w:val="0"/>
                  <w:marBottom w:val="0"/>
                  <w:divBdr>
                    <w:top w:val="none" w:sz="0" w:space="0" w:color="auto"/>
                    <w:left w:val="none" w:sz="0" w:space="0" w:color="auto"/>
                    <w:bottom w:val="none" w:sz="0" w:space="0" w:color="auto"/>
                    <w:right w:val="none" w:sz="0" w:space="0" w:color="auto"/>
                  </w:divBdr>
                </w:div>
              </w:divsChild>
            </w:div>
            <w:div w:id="754859904">
              <w:marLeft w:val="0"/>
              <w:marRight w:val="0"/>
              <w:marTop w:val="0"/>
              <w:marBottom w:val="0"/>
              <w:divBdr>
                <w:top w:val="none" w:sz="0" w:space="0" w:color="auto"/>
                <w:left w:val="none" w:sz="0" w:space="0" w:color="auto"/>
                <w:bottom w:val="none" w:sz="0" w:space="0" w:color="auto"/>
                <w:right w:val="none" w:sz="0" w:space="0" w:color="auto"/>
              </w:divBdr>
              <w:divsChild>
                <w:div w:id="1734624424">
                  <w:marLeft w:val="480"/>
                  <w:marRight w:val="0"/>
                  <w:marTop w:val="0"/>
                  <w:marBottom w:val="0"/>
                  <w:divBdr>
                    <w:top w:val="none" w:sz="0" w:space="0" w:color="auto"/>
                    <w:left w:val="none" w:sz="0" w:space="0" w:color="auto"/>
                    <w:bottom w:val="none" w:sz="0" w:space="0" w:color="auto"/>
                    <w:right w:val="none" w:sz="0" w:space="0" w:color="auto"/>
                  </w:divBdr>
                </w:div>
                <w:div w:id="2129887179">
                  <w:marLeft w:val="480"/>
                  <w:marRight w:val="0"/>
                  <w:marTop w:val="0"/>
                  <w:marBottom w:val="0"/>
                  <w:divBdr>
                    <w:top w:val="none" w:sz="0" w:space="0" w:color="auto"/>
                    <w:left w:val="none" w:sz="0" w:space="0" w:color="auto"/>
                    <w:bottom w:val="none" w:sz="0" w:space="0" w:color="auto"/>
                    <w:right w:val="none" w:sz="0" w:space="0" w:color="auto"/>
                  </w:divBdr>
                </w:div>
                <w:div w:id="74783171">
                  <w:marLeft w:val="480"/>
                  <w:marRight w:val="0"/>
                  <w:marTop w:val="0"/>
                  <w:marBottom w:val="0"/>
                  <w:divBdr>
                    <w:top w:val="none" w:sz="0" w:space="0" w:color="auto"/>
                    <w:left w:val="none" w:sz="0" w:space="0" w:color="auto"/>
                    <w:bottom w:val="none" w:sz="0" w:space="0" w:color="auto"/>
                    <w:right w:val="none" w:sz="0" w:space="0" w:color="auto"/>
                  </w:divBdr>
                </w:div>
                <w:div w:id="1610046084">
                  <w:marLeft w:val="480"/>
                  <w:marRight w:val="0"/>
                  <w:marTop w:val="0"/>
                  <w:marBottom w:val="0"/>
                  <w:divBdr>
                    <w:top w:val="none" w:sz="0" w:space="0" w:color="auto"/>
                    <w:left w:val="none" w:sz="0" w:space="0" w:color="auto"/>
                    <w:bottom w:val="none" w:sz="0" w:space="0" w:color="auto"/>
                    <w:right w:val="none" w:sz="0" w:space="0" w:color="auto"/>
                  </w:divBdr>
                </w:div>
                <w:div w:id="555509384">
                  <w:marLeft w:val="480"/>
                  <w:marRight w:val="0"/>
                  <w:marTop w:val="0"/>
                  <w:marBottom w:val="0"/>
                  <w:divBdr>
                    <w:top w:val="none" w:sz="0" w:space="0" w:color="auto"/>
                    <w:left w:val="none" w:sz="0" w:space="0" w:color="auto"/>
                    <w:bottom w:val="none" w:sz="0" w:space="0" w:color="auto"/>
                    <w:right w:val="none" w:sz="0" w:space="0" w:color="auto"/>
                  </w:divBdr>
                </w:div>
                <w:div w:id="496655724">
                  <w:marLeft w:val="480"/>
                  <w:marRight w:val="0"/>
                  <w:marTop w:val="0"/>
                  <w:marBottom w:val="0"/>
                  <w:divBdr>
                    <w:top w:val="none" w:sz="0" w:space="0" w:color="auto"/>
                    <w:left w:val="none" w:sz="0" w:space="0" w:color="auto"/>
                    <w:bottom w:val="none" w:sz="0" w:space="0" w:color="auto"/>
                    <w:right w:val="none" w:sz="0" w:space="0" w:color="auto"/>
                  </w:divBdr>
                </w:div>
                <w:div w:id="173811790">
                  <w:marLeft w:val="480"/>
                  <w:marRight w:val="0"/>
                  <w:marTop w:val="0"/>
                  <w:marBottom w:val="0"/>
                  <w:divBdr>
                    <w:top w:val="none" w:sz="0" w:space="0" w:color="auto"/>
                    <w:left w:val="none" w:sz="0" w:space="0" w:color="auto"/>
                    <w:bottom w:val="none" w:sz="0" w:space="0" w:color="auto"/>
                    <w:right w:val="none" w:sz="0" w:space="0" w:color="auto"/>
                  </w:divBdr>
                </w:div>
                <w:div w:id="1065495623">
                  <w:marLeft w:val="480"/>
                  <w:marRight w:val="0"/>
                  <w:marTop w:val="0"/>
                  <w:marBottom w:val="0"/>
                  <w:divBdr>
                    <w:top w:val="none" w:sz="0" w:space="0" w:color="auto"/>
                    <w:left w:val="none" w:sz="0" w:space="0" w:color="auto"/>
                    <w:bottom w:val="none" w:sz="0" w:space="0" w:color="auto"/>
                    <w:right w:val="none" w:sz="0" w:space="0" w:color="auto"/>
                  </w:divBdr>
                </w:div>
              </w:divsChild>
            </w:div>
            <w:div w:id="987856046">
              <w:marLeft w:val="0"/>
              <w:marRight w:val="0"/>
              <w:marTop w:val="0"/>
              <w:marBottom w:val="0"/>
              <w:divBdr>
                <w:top w:val="none" w:sz="0" w:space="0" w:color="auto"/>
                <w:left w:val="none" w:sz="0" w:space="0" w:color="auto"/>
                <w:bottom w:val="none" w:sz="0" w:space="0" w:color="auto"/>
                <w:right w:val="none" w:sz="0" w:space="0" w:color="auto"/>
              </w:divBdr>
              <w:divsChild>
                <w:div w:id="2058776916">
                  <w:marLeft w:val="480"/>
                  <w:marRight w:val="0"/>
                  <w:marTop w:val="0"/>
                  <w:marBottom w:val="0"/>
                  <w:divBdr>
                    <w:top w:val="none" w:sz="0" w:space="0" w:color="auto"/>
                    <w:left w:val="none" w:sz="0" w:space="0" w:color="auto"/>
                    <w:bottom w:val="none" w:sz="0" w:space="0" w:color="auto"/>
                    <w:right w:val="none" w:sz="0" w:space="0" w:color="auto"/>
                  </w:divBdr>
                </w:div>
                <w:div w:id="2109425213">
                  <w:marLeft w:val="480"/>
                  <w:marRight w:val="0"/>
                  <w:marTop w:val="0"/>
                  <w:marBottom w:val="0"/>
                  <w:divBdr>
                    <w:top w:val="none" w:sz="0" w:space="0" w:color="auto"/>
                    <w:left w:val="none" w:sz="0" w:space="0" w:color="auto"/>
                    <w:bottom w:val="none" w:sz="0" w:space="0" w:color="auto"/>
                    <w:right w:val="none" w:sz="0" w:space="0" w:color="auto"/>
                  </w:divBdr>
                </w:div>
                <w:div w:id="161092348">
                  <w:marLeft w:val="480"/>
                  <w:marRight w:val="0"/>
                  <w:marTop w:val="0"/>
                  <w:marBottom w:val="0"/>
                  <w:divBdr>
                    <w:top w:val="none" w:sz="0" w:space="0" w:color="auto"/>
                    <w:left w:val="none" w:sz="0" w:space="0" w:color="auto"/>
                    <w:bottom w:val="none" w:sz="0" w:space="0" w:color="auto"/>
                    <w:right w:val="none" w:sz="0" w:space="0" w:color="auto"/>
                  </w:divBdr>
                </w:div>
                <w:div w:id="1736126639">
                  <w:marLeft w:val="480"/>
                  <w:marRight w:val="0"/>
                  <w:marTop w:val="0"/>
                  <w:marBottom w:val="0"/>
                  <w:divBdr>
                    <w:top w:val="none" w:sz="0" w:space="0" w:color="auto"/>
                    <w:left w:val="none" w:sz="0" w:space="0" w:color="auto"/>
                    <w:bottom w:val="none" w:sz="0" w:space="0" w:color="auto"/>
                    <w:right w:val="none" w:sz="0" w:space="0" w:color="auto"/>
                  </w:divBdr>
                </w:div>
                <w:div w:id="441657917">
                  <w:marLeft w:val="480"/>
                  <w:marRight w:val="0"/>
                  <w:marTop w:val="0"/>
                  <w:marBottom w:val="0"/>
                  <w:divBdr>
                    <w:top w:val="none" w:sz="0" w:space="0" w:color="auto"/>
                    <w:left w:val="none" w:sz="0" w:space="0" w:color="auto"/>
                    <w:bottom w:val="none" w:sz="0" w:space="0" w:color="auto"/>
                    <w:right w:val="none" w:sz="0" w:space="0" w:color="auto"/>
                  </w:divBdr>
                </w:div>
                <w:div w:id="2100640750">
                  <w:marLeft w:val="480"/>
                  <w:marRight w:val="0"/>
                  <w:marTop w:val="0"/>
                  <w:marBottom w:val="0"/>
                  <w:divBdr>
                    <w:top w:val="none" w:sz="0" w:space="0" w:color="auto"/>
                    <w:left w:val="none" w:sz="0" w:space="0" w:color="auto"/>
                    <w:bottom w:val="none" w:sz="0" w:space="0" w:color="auto"/>
                    <w:right w:val="none" w:sz="0" w:space="0" w:color="auto"/>
                  </w:divBdr>
                </w:div>
                <w:div w:id="2092191879">
                  <w:marLeft w:val="480"/>
                  <w:marRight w:val="0"/>
                  <w:marTop w:val="0"/>
                  <w:marBottom w:val="0"/>
                  <w:divBdr>
                    <w:top w:val="none" w:sz="0" w:space="0" w:color="auto"/>
                    <w:left w:val="none" w:sz="0" w:space="0" w:color="auto"/>
                    <w:bottom w:val="none" w:sz="0" w:space="0" w:color="auto"/>
                    <w:right w:val="none" w:sz="0" w:space="0" w:color="auto"/>
                  </w:divBdr>
                </w:div>
                <w:div w:id="1233202602">
                  <w:marLeft w:val="480"/>
                  <w:marRight w:val="0"/>
                  <w:marTop w:val="0"/>
                  <w:marBottom w:val="0"/>
                  <w:divBdr>
                    <w:top w:val="none" w:sz="0" w:space="0" w:color="auto"/>
                    <w:left w:val="none" w:sz="0" w:space="0" w:color="auto"/>
                    <w:bottom w:val="none" w:sz="0" w:space="0" w:color="auto"/>
                    <w:right w:val="none" w:sz="0" w:space="0" w:color="auto"/>
                  </w:divBdr>
                </w:div>
                <w:div w:id="1253011933">
                  <w:marLeft w:val="480"/>
                  <w:marRight w:val="0"/>
                  <w:marTop w:val="0"/>
                  <w:marBottom w:val="0"/>
                  <w:divBdr>
                    <w:top w:val="none" w:sz="0" w:space="0" w:color="auto"/>
                    <w:left w:val="none" w:sz="0" w:space="0" w:color="auto"/>
                    <w:bottom w:val="none" w:sz="0" w:space="0" w:color="auto"/>
                    <w:right w:val="none" w:sz="0" w:space="0" w:color="auto"/>
                  </w:divBdr>
                </w:div>
              </w:divsChild>
            </w:div>
            <w:div w:id="862015323">
              <w:marLeft w:val="0"/>
              <w:marRight w:val="0"/>
              <w:marTop w:val="0"/>
              <w:marBottom w:val="0"/>
              <w:divBdr>
                <w:top w:val="none" w:sz="0" w:space="0" w:color="auto"/>
                <w:left w:val="none" w:sz="0" w:space="0" w:color="auto"/>
                <w:bottom w:val="none" w:sz="0" w:space="0" w:color="auto"/>
                <w:right w:val="none" w:sz="0" w:space="0" w:color="auto"/>
              </w:divBdr>
              <w:divsChild>
                <w:div w:id="1676567678">
                  <w:marLeft w:val="480"/>
                  <w:marRight w:val="0"/>
                  <w:marTop w:val="0"/>
                  <w:marBottom w:val="0"/>
                  <w:divBdr>
                    <w:top w:val="none" w:sz="0" w:space="0" w:color="auto"/>
                    <w:left w:val="none" w:sz="0" w:space="0" w:color="auto"/>
                    <w:bottom w:val="none" w:sz="0" w:space="0" w:color="auto"/>
                    <w:right w:val="none" w:sz="0" w:space="0" w:color="auto"/>
                  </w:divBdr>
                </w:div>
                <w:div w:id="221252870">
                  <w:marLeft w:val="480"/>
                  <w:marRight w:val="0"/>
                  <w:marTop w:val="0"/>
                  <w:marBottom w:val="0"/>
                  <w:divBdr>
                    <w:top w:val="none" w:sz="0" w:space="0" w:color="auto"/>
                    <w:left w:val="none" w:sz="0" w:space="0" w:color="auto"/>
                    <w:bottom w:val="none" w:sz="0" w:space="0" w:color="auto"/>
                    <w:right w:val="none" w:sz="0" w:space="0" w:color="auto"/>
                  </w:divBdr>
                </w:div>
                <w:div w:id="2034728104">
                  <w:marLeft w:val="480"/>
                  <w:marRight w:val="0"/>
                  <w:marTop w:val="0"/>
                  <w:marBottom w:val="0"/>
                  <w:divBdr>
                    <w:top w:val="none" w:sz="0" w:space="0" w:color="auto"/>
                    <w:left w:val="none" w:sz="0" w:space="0" w:color="auto"/>
                    <w:bottom w:val="none" w:sz="0" w:space="0" w:color="auto"/>
                    <w:right w:val="none" w:sz="0" w:space="0" w:color="auto"/>
                  </w:divBdr>
                </w:div>
                <w:div w:id="893588436">
                  <w:marLeft w:val="480"/>
                  <w:marRight w:val="0"/>
                  <w:marTop w:val="0"/>
                  <w:marBottom w:val="0"/>
                  <w:divBdr>
                    <w:top w:val="none" w:sz="0" w:space="0" w:color="auto"/>
                    <w:left w:val="none" w:sz="0" w:space="0" w:color="auto"/>
                    <w:bottom w:val="none" w:sz="0" w:space="0" w:color="auto"/>
                    <w:right w:val="none" w:sz="0" w:space="0" w:color="auto"/>
                  </w:divBdr>
                </w:div>
                <w:div w:id="1870528984">
                  <w:marLeft w:val="480"/>
                  <w:marRight w:val="0"/>
                  <w:marTop w:val="0"/>
                  <w:marBottom w:val="0"/>
                  <w:divBdr>
                    <w:top w:val="none" w:sz="0" w:space="0" w:color="auto"/>
                    <w:left w:val="none" w:sz="0" w:space="0" w:color="auto"/>
                    <w:bottom w:val="none" w:sz="0" w:space="0" w:color="auto"/>
                    <w:right w:val="none" w:sz="0" w:space="0" w:color="auto"/>
                  </w:divBdr>
                </w:div>
                <w:div w:id="877670774">
                  <w:marLeft w:val="480"/>
                  <w:marRight w:val="0"/>
                  <w:marTop w:val="0"/>
                  <w:marBottom w:val="0"/>
                  <w:divBdr>
                    <w:top w:val="none" w:sz="0" w:space="0" w:color="auto"/>
                    <w:left w:val="none" w:sz="0" w:space="0" w:color="auto"/>
                    <w:bottom w:val="none" w:sz="0" w:space="0" w:color="auto"/>
                    <w:right w:val="none" w:sz="0" w:space="0" w:color="auto"/>
                  </w:divBdr>
                </w:div>
                <w:div w:id="1077745034">
                  <w:marLeft w:val="480"/>
                  <w:marRight w:val="0"/>
                  <w:marTop w:val="0"/>
                  <w:marBottom w:val="0"/>
                  <w:divBdr>
                    <w:top w:val="none" w:sz="0" w:space="0" w:color="auto"/>
                    <w:left w:val="none" w:sz="0" w:space="0" w:color="auto"/>
                    <w:bottom w:val="none" w:sz="0" w:space="0" w:color="auto"/>
                    <w:right w:val="none" w:sz="0" w:space="0" w:color="auto"/>
                  </w:divBdr>
                </w:div>
                <w:div w:id="502089675">
                  <w:marLeft w:val="480"/>
                  <w:marRight w:val="0"/>
                  <w:marTop w:val="0"/>
                  <w:marBottom w:val="0"/>
                  <w:divBdr>
                    <w:top w:val="none" w:sz="0" w:space="0" w:color="auto"/>
                    <w:left w:val="none" w:sz="0" w:space="0" w:color="auto"/>
                    <w:bottom w:val="none" w:sz="0" w:space="0" w:color="auto"/>
                    <w:right w:val="none" w:sz="0" w:space="0" w:color="auto"/>
                  </w:divBdr>
                </w:div>
                <w:div w:id="839273748">
                  <w:marLeft w:val="480"/>
                  <w:marRight w:val="0"/>
                  <w:marTop w:val="0"/>
                  <w:marBottom w:val="0"/>
                  <w:divBdr>
                    <w:top w:val="none" w:sz="0" w:space="0" w:color="auto"/>
                    <w:left w:val="none" w:sz="0" w:space="0" w:color="auto"/>
                    <w:bottom w:val="none" w:sz="0" w:space="0" w:color="auto"/>
                    <w:right w:val="none" w:sz="0" w:space="0" w:color="auto"/>
                  </w:divBdr>
                </w:div>
              </w:divsChild>
            </w:div>
            <w:div w:id="2022900451">
              <w:marLeft w:val="0"/>
              <w:marRight w:val="0"/>
              <w:marTop w:val="0"/>
              <w:marBottom w:val="0"/>
              <w:divBdr>
                <w:top w:val="none" w:sz="0" w:space="0" w:color="auto"/>
                <w:left w:val="none" w:sz="0" w:space="0" w:color="auto"/>
                <w:bottom w:val="none" w:sz="0" w:space="0" w:color="auto"/>
                <w:right w:val="none" w:sz="0" w:space="0" w:color="auto"/>
              </w:divBdr>
              <w:divsChild>
                <w:div w:id="1667704542">
                  <w:marLeft w:val="480"/>
                  <w:marRight w:val="0"/>
                  <w:marTop w:val="0"/>
                  <w:marBottom w:val="0"/>
                  <w:divBdr>
                    <w:top w:val="none" w:sz="0" w:space="0" w:color="auto"/>
                    <w:left w:val="none" w:sz="0" w:space="0" w:color="auto"/>
                    <w:bottom w:val="none" w:sz="0" w:space="0" w:color="auto"/>
                    <w:right w:val="none" w:sz="0" w:space="0" w:color="auto"/>
                  </w:divBdr>
                </w:div>
                <w:div w:id="1592622228">
                  <w:marLeft w:val="480"/>
                  <w:marRight w:val="0"/>
                  <w:marTop w:val="0"/>
                  <w:marBottom w:val="0"/>
                  <w:divBdr>
                    <w:top w:val="none" w:sz="0" w:space="0" w:color="auto"/>
                    <w:left w:val="none" w:sz="0" w:space="0" w:color="auto"/>
                    <w:bottom w:val="none" w:sz="0" w:space="0" w:color="auto"/>
                    <w:right w:val="none" w:sz="0" w:space="0" w:color="auto"/>
                  </w:divBdr>
                </w:div>
                <w:div w:id="1956905784">
                  <w:marLeft w:val="480"/>
                  <w:marRight w:val="0"/>
                  <w:marTop w:val="0"/>
                  <w:marBottom w:val="0"/>
                  <w:divBdr>
                    <w:top w:val="none" w:sz="0" w:space="0" w:color="auto"/>
                    <w:left w:val="none" w:sz="0" w:space="0" w:color="auto"/>
                    <w:bottom w:val="none" w:sz="0" w:space="0" w:color="auto"/>
                    <w:right w:val="none" w:sz="0" w:space="0" w:color="auto"/>
                  </w:divBdr>
                </w:div>
                <w:div w:id="1396929647">
                  <w:marLeft w:val="480"/>
                  <w:marRight w:val="0"/>
                  <w:marTop w:val="0"/>
                  <w:marBottom w:val="0"/>
                  <w:divBdr>
                    <w:top w:val="none" w:sz="0" w:space="0" w:color="auto"/>
                    <w:left w:val="none" w:sz="0" w:space="0" w:color="auto"/>
                    <w:bottom w:val="none" w:sz="0" w:space="0" w:color="auto"/>
                    <w:right w:val="none" w:sz="0" w:space="0" w:color="auto"/>
                  </w:divBdr>
                </w:div>
                <w:div w:id="257105501">
                  <w:marLeft w:val="480"/>
                  <w:marRight w:val="0"/>
                  <w:marTop w:val="0"/>
                  <w:marBottom w:val="0"/>
                  <w:divBdr>
                    <w:top w:val="none" w:sz="0" w:space="0" w:color="auto"/>
                    <w:left w:val="none" w:sz="0" w:space="0" w:color="auto"/>
                    <w:bottom w:val="none" w:sz="0" w:space="0" w:color="auto"/>
                    <w:right w:val="none" w:sz="0" w:space="0" w:color="auto"/>
                  </w:divBdr>
                </w:div>
                <w:div w:id="802581881">
                  <w:marLeft w:val="480"/>
                  <w:marRight w:val="0"/>
                  <w:marTop w:val="0"/>
                  <w:marBottom w:val="0"/>
                  <w:divBdr>
                    <w:top w:val="none" w:sz="0" w:space="0" w:color="auto"/>
                    <w:left w:val="none" w:sz="0" w:space="0" w:color="auto"/>
                    <w:bottom w:val="none" w:sz="0" w:space="0" w:color="auto"/>
                    <w:right w:val="none" w:sz="0" w:space="0" w:color="auto"/>
                  </w:divBdr>
                </w:div>
                <w:div w:id="1690836511">
                  <w:marLeft w:val="480"/>
                  <w:marRight w:val="0"/>
                  <w:marTop w:val="0"/>
                  <w:marBottom w:val="0"/>
                  <w:divBdr>
                    <w:top w:val="none" w:sz="0" w:space="0" w:color="auto"/>
                    <w:left w:val="none" w:sz="0" w:space="0" w:color="auto"/>
                    <w:bottom w:val="none" w:sz="0" w:space="0" w:color="auto"/>
                    <w:right w:val="none" w:sz="0" w:space="0" w:color="auto"/>
                  </w:divBdr>
                </w:div>
                <w:div w:id="697194806">
                  <w:marLeft w:val="480"/>
                  <w:marRight w:val="0"/>
                  <w:marTop w:val="0"/>
                  <w:marBottom w:val="0"/>
                  <w:divBdr>
                    <w:top w:val="none" w:sz="0" w:space="0" w:color="auto"/>
                    <w:left w:val="none" w:sz="0" w:space="0" w:color="auto"/>
                    <w:bottom w:val="none" w:sz="0" w:space="0" w:color="auto"/>
                    <w:right w:val="none" w:sz="0" w:space="0" w:color="auto"/>
                  </w:divBdr>
                </w:div>
                <w:div w:id="1074203741">
                  <w:marLeft w:val="480"/>
                  <w:marRight w:val="0"/>
                  <w:marTop w:val="0"/>
                  <w:marBottom w:val="0"/>
                  <w:divBdr>
                    <w:top w:val="none" w:sz="0" w:space="0" w:color="auto"/>
                    <w:left w:val="none" w:sz="0" w:space="0" w:color="auto"/>
                    <w:bottom w:val="none" w:sz="0" w:space="0" w:color="auto"/>
                    <w:right w:val="none" w:sz="0" w:space="0" w:color="auto"/>
                  </w:divBdr>
                </w:div>
                <w:div w:id="1330249879">
                  <w:marLeft w:val="480"/>
                  <w:marRight w:val="0"/>
                  <w:marTop w:val="0"/>
                  <w:marBottom w:val="0"/>
                  <w:divBdr>
                    <w:top w:val="none" w:sz="0" w:space="0" w:color="auto"/>
                    <w:left w:val="none" w:sz="0" w:space="0" w:color="auto"/>
                    <w:bottom w:val="none" w:sz="0" w:space="0" w:color="auto"/>
                    <w:right w:val="none" w:sz="0" w:space="0" w:color="auto"/>
                  </w:divBdr>
                </w:div>
                <w:div w:id="220288652">
                  <w:marLeft w:val="480"/>
                  <w:marRight w:val="0"/>
                  <w:marTop w:val="0"/>
                  <w:marBottom w:val="0"/>
                  <w:divBdr>
                    <w:top w:val="none" w:sz="0" w:space="0" w:color="auto"/>
                    <w:left w:val="none" w:sz="0" w:space="0" w:color="auto"/>
                    <w:bottom w:val="none" w:sz="0" w:space="0" w:color="auto"/>
                    <w:right w:val="none" w:sz="0" w:space="0" w:color="auto"/>
                  </w:divBdr>
                </w:div>
              </w:divsChild>
            </w:div>
            <w:div w:id="141124618">
              <w:marLeft w:val="0"/>
              <w:marRight w:val="0"/>
              <w:marTop w:val="0"/>
              <w:marBottom w:val="0"/>
              <w:divBdr>
                <w:top w:val="none" w:sz="0" w:space="0" w:color="auto"/>
                <w:left w:val="none" w:sz="0" w:space="0" w:color="auto"/>
                <w:bottom w:val="none" w:sz="0" w:space="0" w:color="auto"/>
                <w:right w:val="none" w:sz="0" w:space="0" w:color="auto"/>
              </w:divBdr>
              <w:divsChild>
                <w:div w:id="331105415">
                  <w:marLeft w:val="480"/>
                  <w:marRight w:val="0"/>
                  <w:marTop w:val="0"/>
                  <w:marBottom w:val="0"/>
                  <w:divBdr>
                    <w:top w:val="none" w:sz="0" w:space="0" w:color="auto"/>
                    <w:left w:val="none" w:sz="0" w:space="0" w:color="auto"/>
                    <w:bottom w:val="none" w:sz="0" w:space="0" w:color="auto"/>
                    <w:right w:val="none" w:sz="0" w:space="0" w:color="auto"/>
                  </w:divBdr>
                </w:div>
                <w:div w:id="871378509">
                  <w:marLeft w:val="480"/>
                  <w:marRight w:val="0"/>
                  <w:marTop w:val="0"/>
                  <w:marBottom w:val="0"/>
                  <w:divBdr>
                    <w:top w:val="none" w:sz="0" w:space="0" w:color="auto"/>
                    <w:left w:val="none" w:sz="0" w:space="0" w:color="auto"/>
                    <w:bottom w:val="none" w:sz="0" w:space="0" w:color="auto"/>
                    <w:right w:val="none" w:sz="0" w:space="0" w:color="auto"/>
                  </w:divBdr>
                </w:div>
                <w:div w:id="2026244214">
                  <w:marLeft w:val="480"/>
                  <w:marRight w:val="0"/>
                  <w:marTop w:val="0"/>
                  <w:marBottom w:val="0"/>
                  <w:divBdr>
                    <w:top w:val="none" w:sz="0" w:space="0" w:color="auto"/>
                    <w:left w:val="none" w:sz="0" w:space="0" w:color="auto"/>
                    <w:bottom w:val="none" w:sz="0" w:space="0" w:color="auto"/>
                    <w:right w:val="none" w:sz="0" w:space="0" w:color="auto"/>
                  </w:divBdr>
                </w:div>
                <w:div w:id="1950039534">
                  <w:marLeft w:val="480"/>
                  <w:marRight w:val="0"/>
                  <w:marTop w:val="0"/>
                  <w:marBottom w:val="0"/>
                  <w:divBdr>
                    <w:top w:val="none" w:sz="0" w:space="0" w:color="auto"/>
                    <w:left w:val="none" w:sz="0" w:space="0" w:color="auto"/>
                    <w:bottom w:val="none" w:sz="0" w:space="0" w:color="auto"/>
                    <w:right w:val="none" w:sz="0" w:space="0" w:color="auto"/>
                  </w:divBdr>
                </w:div>
                <w:div w:id="638804548">
                  <w:marLeft w:val="480"/>
                  <w:marRight w:val="0"/>
                  <w:marTop w:val="0"/>
                  <w:marBottom w:val="0"/>
                  <w:divBdr>
                    <w:top w:val="none" w:sz="0" w:space="0" w:color="auto"/>
                    <w:left w:val="none" w:sz="0" w:space="0" w:color="auto"/>
                    <w:bottom w:val="none" w:sz="0" w:space="0" w:color="auto"/>
                    <w:right w:val="none" w:sz="0" w:space="0" w:color="auto"/>
                  </w:divBdr>
                </w:div>
                <w:div w:id="687949634">
                  <w:marLeft w:val="480"/>
                  <w:marRight w:val="0"/>
                  <w:marTop w:val="0"/>
                  <w:marBottom w:val="0"/>
                  <w:divBdr>
                    <w:top w:val="none" w:sz="0" w:space="0" w:color="auto"/>
                    <w:left w:val="none" w:sz="0" w:space="0" w:color="auto"/>
                    <w:bottom w:val="none" w:sz="0" w:space="0" w:color="auto"/>
                    <w:right w:val="none" w:sz="0" w:space="0" w:color="auto"/>
                  </w:divBdr>
                </w:div>
                <w:div w:id="969212790">
                  <w:marLeft w:val="480"/>
                  <w:marRight w:val="0"/>
                  <w:marTop w:val="0"/>
                  <w:marBottom w:val="0"/>
                  <w:divBdr>
                    <w:top w:val="none" w:sz="0" w:space="0" w:color="auto"/>
                    <w:left w:val="none" w:sz="0" w:space="0" w:color="auto"/>
                    <w:bottom w:val="none" w:sz="0" w:space="0" w:color="auto"/>
                    <w:right w:val="none" w:sz="0" w:space="0" w:color="auto"/>
                  </w:divBdr>
                </w:div>
                <w:div w:id="1123888144">
                  <w:marLeft w:val="480"/>
                  <w:marRight w:val="0"/>
                  <w:marTop w:val="0"/>
                  <w:marBottom w:val="0"/>
                  <w:divBdr>
                    <w:top w:val="none" w:sz="0" w:space="0" w:color="auto"/>
                    <w:left w:val="none" w:sz="0" w:space="0" w:color="auto"/>
                    <w:bottom w:val="none" w:sz="0" w:space="0" w:color="auto"/>
                    <w:right w:val="none" w:sz="0" w:space="0" w:color="auto"/>
                  </w:divBdr>
                </w:div>
                <w:div w:id="168058452">
                  <w:marLeft w:val="480"/>
                  <w:marRight w:val="0"/>
                  <w:marTop w:val="0"/>
                  <w:marBottom w:val="0"/>
                  <w:divBdr>
                    <w:top w:val="none" w:sz="0" w:space="0" w:color="auto"/>
                    <w:left w:val="none" w:sz="0" w:space="0" w:color="auto"/>
                    <w:bottom w:val="none" w:sz="0" w:space="0" w:color="auto"/>
                    <w:right w:val="none" w:sz="0" w:space="0" w:color="auto"/>
                  </w:divBdr>
                </w:div>
                <w:div w:id="548148719">
                  <w:marLeft w:val="480"/>
                  <w:marRight w:val="0"/>
                  <w:marTop w:val="0"/>
                  <w:marBottom w:val="0"/>
                  <w:divBdr>
                    <w:top w:val="none" w:sz="0" w:space="0" w:color="auto"/>
                    <w:left w:val="none" w:sz="0" w:space="0" w:color="auto"/>
                    <w:bottom w:val="none" w:sz="0" w:space="0" w:color="auto"/>
                    <w:right w:val="none" w:sz="0" w:space="0" w:color="auto"/>
                  </w:divBdr>
                </w:div>
                <w:div w:id="1919709999">
                  <w:marLeft w:val="480"/>
                  <w:marRight w:val="0"/>
                  <w:marTop w:val="0"/>
                  <w:marBottom w:val="0"/>
                  <w:divBdr>
                    <w:top w:val="none" w:sz="0" w:space="0" w:color="auto"/>
                    <w:left w:val="none" w:sz="0" w:space="0" w:color="auto"/>
                    <w:bottom w:val="none" w:sz="0" w:space="0" w:color="auto"/>
                    <w:right w:val="none" w:sz="0" w:space="0" w:color="auto"/>
                  </w:divBdr>
                </w:div>
              </w:divsChild>
            </w:div>
            <w:div w:id="1769275598">
              <w:marLeft w:val="0"/>
              <w:marRight w:val="0"/>
              <w:marTop w:val="0"/>
              <w:marBottom w:val="0"/>
              <w:divBdr>
                <w:top w:val="none" w:sz="0" w:space="0" w:color="auto"/>
                <w:left w:val="none" w:sz="0" w:space="0" w:color="auto"/>
                <w:bottom w:val="none" w:sz="0" w:space="0" w:color="auto"/>
                <w:right w:val="none" w:sz="0" w:space="0" w:color="auto"/>
              </w:divBdr>
              <w:divsChild>
                <w:div w:id="1468429832">
                  <w:marLeft w:val="480"/>
                  <w:marRight w:val="0"/>
                  <w:marTop w:val="0"/>
                  <w:marBottom w:val="0"/>
                  <w:divBdr>
                    <w:top w:val="none" w:sz="0" w:space="0" w:color="auto"/>
                    <w:left w:val="none" w:sz="0" w:space="0" w:color="auto"/>
                    <w:bottom w:val="none" w:sz="0" w:space="0" w:color="auto"/>
                    <w:right w:val="none" w:sz="0" w:space="0" w:color="auto"/>
                  </w:divBdr>
                </w:div>
                <w:div w:id="448471811">
                  <w:marLeft w:val="480"/>
                  <w:marRight w:val="0"/>
                  <w:marTop w:val="0"/>
                  <w:marBottom w:val="0"/>
                  <w:divBdr>
                    <w:top w:val="none" w:sz="0" w:space="0" w:color="auto"/>
                    <w:left w:val="none" w:sz="0" w:space="0" w:color="auto"/>
                    <w:bottom w:val="none" w:sz="0" w:space="0" w:color="auto"/>
                    <w:right w:val="none" w:sz="0" w:space="0" w:color="auto"/>
                  </w:divBdr>
                </w:div>
                <w:div w:id="2042969730">
                  <w:marLeft w:val="480"/>
                  <w:marRight w:val="0"/>
                  <w:marTop w:val="0"/>
                  <w:marBottom w:val="0"/>
                  <w:divBdr>
                    <w:top w:val="none" w:sz="0" w:space="0" w:color="auto"/>
                    <w:left w:val="none" w:sz="0" w:space="0" w:color="auto"/>
                    <w:bottom w:val="none" w:sz="0" w:space="0" w:color="auto"/>
                    <w:right w:val="none" w:sz="0" w:space="0" w:color="auto"/>
                  </w:divBdr>
                </w:div>
                <w:div w:id="1676151287">
                  <w:marLeft w:val="480"/>
                  <w:marRight w:val="0"/>
                  <w:marTop w:val="0"/>
                  <w:marBottom w:val="0"/>
                  <w:divBdr>
                    <w:top w:val="none" w:sz="0" w:space="0" w:color="auto"/>
                    <w:left w:val="none" w:sz="0" w:space="0" w:color="auto"/>
                    <w:bottom w:val="none" w:sz="0" w:space="0" w:color="auto"/>
                    <w:right w:val="none" w:sz="0" w:space="0" w:color="auto"/>
                  </w:divBdr>
                </w:div>
                <w:div w:id="1989432209">
                  <w:marLeft w:val="480"/>
                  <w:marRight w:val="0"/>
                  <w:marTop w:val="0"/>
                  <w:marBottom w:val="0"/>
                  <w:divBdr>
                    <w:top w:val="none" w:sz="0" w:space="0" w:color="auto"/>
                    <w:left w:val="none" w:sz="0" w:space="0" w:color="auto"/>
                    <w:bottom w:val="none" w:sz="0" w:space="0" w:color="auto"/>
                    <w:right w:val="none" w:sz="0" w:space="0" w:color="auto"/>
                  </w:divBdr>
                </w:div>
                <w:div w:id="1649826703">
                  <w:marLeft w:val="480"/>
                  <w:marRight w:val="0"/>
                  <w:marTop w:val="0"/>
                  <w:marBottom w:val="0"/>
                  <w:divBdr>
                    <w:top w:val="none" w:sz="0" w:space="0" w:color="auto"/>
                    <w:left w:val="none" w:sz="0" w:space="0" w:color="auto"/>
                    <w:bottom w:val="none" w:sz="0" w:space="0" w:color="auto"/>
                    <w:right w:val="none" w:sz="0" w:space="0" w:color="auto"/>
                  </w:divBdr>
                </w:div>
                <w:div w:id="770780284">
                  <w:marLeft w:val="480"/>
                  <w:marRight w:val="0"/>
                  <w:marTop w:val="0"/>
                  <w:marBottom w:val="0"/>
                  <w:divBdr>
                    <w:top w:val="none" w:sz="0" w:space="0" w:color="auto"/>
                    <w:left w:val="none" w:sz="0" w:space="0" w:color="auto"/>
                    <w:bottom w:val="none" w:sz="0" w:space="0" w:color="auto"/>
                    <w:right w:val="none" w:sz="0" w:space="0" w:color="auto"/>
                  </w:divBdr>
                </w:div>
                <w:div w:id="1135485216">
                  <w:marLeft w:val="480"/>
                  <w:marRight w:val="0"/>
                  <w:marTop w:val="0"/>
                  <w:marBottom w:val="0"/>
                  <w:divBdr>
                    <w:top w:val="none" w:sz="0" w:space="0" w:color="auto"/>
                    <w:left w:val="none" w:sz="0" w:space="0" w:color="auto"/>
                    <w:bottom w:val="none" w:sz="0" w:space="0" w:color="auto"/>
                    <w:right w:val="none" w:sz="0" w:space="0" w:color="auto"/>
                  </w:divBdr>
                </w:div>
                <w:div w:id="1400521155">
                  <w:marLeft w:val="480"/>
                  <w:marRight w:val="0"/>
                  <w:marTop w:val="0"/>
                  <w:marBottom w:val="0"/>
                  <w:divBdr>
                    <w:top w:val="none" w:sz="0" w:space="0" w:color="auto"/>
                    <w:left w:val="none" w:sz="0" w:space="0" w:color="auto"/>
                    <w:bottom w:val="none" w:sz="0" w:space="0" w:color="auto"/>
                    <w:right w:val="none" w:sz="0" w:space="0" w:color="auto"/>
                  </w:divBdr>
                </w:div>
                <w:div w:id="412706747">
                  <w:marLeft w:val="480"/>
                  <w:marRight w:val="0"/>
                  <w:marTop w:val="0"/>
                  <w:marBottom w:val="0"/>
                  <w:divBdr>
                    <w:top w:val="none" w:sz="0" w:space="0" w:color="auto"/>
                    <w:left w:val="none" w:sz="0" w:space="0" w:color="auto"/>
                    <w:bottom w:val="none" w:sz="0" w:space="0" w:color="auto"/>
                    <w:right w:val="none" w:sz="0" w:space="0" w:color="auto"/>
                  </w:divBdr>
                </w:div>
                <w:div w:id="1934240286">
                  <w:marLeft w:val="480"/>
                  <w:marRight w:val="0"/>
                  <w:marTop w:val="0"/>
                  <w:marBottom w:val="0"/>
                  <w:divBdr>
                    <w:top w:val="none" w:sz="0" w:space="0" w:color="auto"/>
                    <w:left w:val="none" w:sz="0" w:space="0" w:color="auto"/>
                    <w:bottom w:val="none" w:sz="0" w:space="0" w:color="auto"/>
                    <w:right w:val="none" w:sz="0" w:space="0" w:color="auto"/>
                  </w:divBdr>
                </w:div>
              </w:divsChild>
            </w:div>
            <w:div w:id="275526370">
              <w:marLeft w:val="0"/>
              <w:marRight w:val="0"/>
              <w:marTop w:val="0"/>
              <w:marBottom w:val="0"/>
              <w:divBdr>
                <w:top w:val="none" w:sz="0" w:space="0" w:color="auto"/>
                <w:left w:val="none" w:sz="0" w:space="0" w:color="auto"/>
                <w:bottom w:val="none" w:sz="0" w:space="0" w:color="auto"/>
                <w:right w:val="none" w:sz="0" w:space="0" w:color="auto"/>
              </w:divBdr>
              <w:divsChild>
                <w:div w:id="1124932966">
                  <w:marLeft w:val="480"/>
                  <w:marRight w:val="0"/>
                  <w:marTop w:val="0"/>
                  <w:marBottom w:val="0"/>
                  <w:divBdr>
                    <w:top w:val="none" w:sz="0" w:space="0" w:color="auto"/>
                    <w:left w:val="none" w:sz="0" w:space="0" w:color="auto"/>
                    <w:bottom w:val="none" w:sz="0" w:space="0" w:color="auto"/>
                    <w:right w:val="none" w:sz="0" w:space="0" w:color="auto"/>
                  </w:divBdr>
                </w:div>
                <w:div w:id="1730759841">
                  <w:marLeft w:val="480"/>
                  <w:marRight w:val="0"/>
                  <w:marTop w:val="0"/>
                  <w:marBottom w:val="0"/>
                  <w:divBdr>
                    <w:top w:val="none" w:sz="0" w:space="0" w:color="auto"/>
                    <w:left w:val="none" w:sz="0" w:space="0" w:color="auto"/>
                    <w:bottom w:val="none" w:sz="0" w:space="0" w:color="auto"/>
                    <w:right w:val="none" w:sz="0" w:space="0" w:color="auto"/>
                  </w:divBdr>
                </w:div>
                <w:div w:id="409815088">
                  <w:marLeft w:val="480"/>
                  <w:marRight w:val="0"/>
                  <w:marTop w:val="0"/>
                  <w:marBottom w:val="0"/>
                  <w:divBdr>
                    <w:top w:val="none" w:sz="0" w:space="0" w:color="auto"/>
                    <w:left w:val="none" w:sz="0" w:space="0" w:color="auto"/>
                    <w:bottom w:val="none" w:sz="0" w:space="0" w:color="auto"/>
                    <w:right w:val="none" w:sz="0" w:space="0" w:color="auto"/>
                  </w:divBdr>
                </w:div>
                <w:div w:id="765002623">
                  <w:marLeft w:val="480"/>
                  <w:marRight w:val="0"/>
                  <w:marTop w:val="0"/>
                  <w:marBottom w:val="0"/>
                  <w:divBdr>
                    <w:top w:val="none" w:sz="0" w:space="0" w:color="auto"/>
                    <w:left w:val="none" w:sz="0" w:space="0" w:color="auto"/>
                    <w:bottom w:val="none" w:sz="0" w:space="0" w:color="auto"/>
                    <w:right w:val="none" w:sz="0" w:space="0" w:color="auto"/>
                  </w:divBdr>
                </w:div>
                <w:div w:id="1211067055">
                  <w:marLeft w:val="480"/>
                  <w:marRight w:val="0"/>
                  <w:marTop w:val="0"/>
                  <w:marBottom w:val="0"/>
                  <w:divBdr>
                    <w:top w:val="none" w:sz="0" w:space="0" w:color="auto"/>
                    <w:left w:val="none" w:sz="0" w:space="0" w:color="auto"/>
                    <w:bottom w:val="none" w:sz="0" w:space="0" w:color="auto"/>
                    <w:right w:val="none" w:sz="0" w:space="0" w:color="auto"/>
                  </w:divBdr>
                </w:div>
                <w:div w:id="1396245570">
                  <w:marLeft w:val="480"/>
                  <w:marRight w:val="0"/>
                  <w:marTop w:val="0"/>
                  <w:marBottom w:val="0"/>
                  <w:divBdr>
                    <w:top w:val="none" w:sz="0" w:space="0" w:color="auto"/>
                    <w:left w:val="none" w:sz="0" w:space="0" w:color="auto"/>
                    <w:bottom w:val="none" w:sz="0" w:space="0" w:color="auto"/>
                    <w:right w:val="none" w:sz="0" w:space="0" w:color="auto"/>
                  </w:divBdr>
                </w:div>
                <w:div w:id="543637524">
                  <w:marLeft w:val="480"/>
                  <w:marRight w:val="0"/>
                  <w:marTop w:val="0"/>
                  <w:marBottom w:val="0"/>
                  <w:divBdr>
                    <w:top w:val="none" w:sz="0" w:space="0" w:color="auto"/>
                    <w:left w:val="none" w:sz="0" w:space="0" w:color="auto"/>
                    <w:bottom w:val="none" w:sz="0" w:space="0" w:color="auto"/>
                    <w:right w:val="none" w:sz="0" w:space="0" w:color="auto"/>
                  </w:divBdr>
                </w:div>
                <w:div w:id="1205211725">
                  <w:marLeft w:val="480"/>
                  <w:marRight w:val="0"/>
                  <w:marTop w:val="0"/>
                  <w:marBottom w:val="0"/>
                  <w:divBdr>
                    <w:top w:val="none" w:sz="0" w:space="0" w:color="auto"/>
                    <w:left w:val="none" w:sz="0" w:space="0" w:color="auto"/>
                    <w:bottom w:val="none" w:sz="0" w:space="0" w:color="auto"/>
                    <w:right w:val="none" w:sz="0" w:space="0" w:color="auto"/>
                  </w:divBdr>
                </w:div>
                <w:div w:id="1269124166">
                  <w:marLeft w:val="480"/>
                  <w:marRight w:val="0"/>
                  <w:marTop w:val="0"/>
                  <w:marBottom w:val="0"/>
                  <w:divBdr>
                    <w:top w:val="none" w:sz="0" w:space="0" w:color="auto"/>
                    <w:left w:val="none" w:sz="0" w:space="0" w:color="auto"/>
                    <w:bottom w:val="none" w:sz="0" w:space="0" w:color="auto"/>
                    <w:right w:val="none" w:sz="0" w:space="0" w:color="auto"/>
                  </w:divBdr>
                </w:div>
                <w:div w:id="2103987588">
                  <w:marLeft w:val="480"/>
                  <w:marRight w:val="0"/>
                  <w:marTop w:val="0"/>
                  <w:marBottom w:val="0"/>
                  <w:divBdr>
                    <w:top w:val="none" w:sz="0" w:space="0" w:color="auto"/>
                    <w:left w:val="none" w:sz="0" w:space="0" w:color="auto"/>
                    <w:bottom w:val="none" w:sz="0" w:space="0" w:color="auto"/>
                    <w:right w:val="none" w:sz="0" w:space="0" w:color="auto"/>
                  </w:divBdr>
                </w:div>
                <w:div w:id="1589264774">
                  <w:marLeft w:val="480"/>
                  <w:marRight w:val="0"/>
                  <w:marTop w:val="0"/>
                  <w:marBottom w:val="0"/>
                  <w:divBdr>
                    <w:top w:val="none" w:sz="0" w:space="0" w:color="auto"/>
                    <w:left w:val="none" w:sz="0" w:space="0" w:color="auto"/>
                    <w:bottom w:val="none" w:sz="0" w:space="0" w:color="auto"/>
                    <w:right w:val="none" w:sz="0" w:space="0" w:color="auto"/>
                  </w:divBdr>
                </w:div>
              </w:divsChild>
            </w:div>
            <w:div w:id="1984656524">
              <w:marLeft w:val="0"/>
              <w:marRight w:val="0"/>
              <w:marTop w:val="0"/>
              <w:marBottom w:val="0"/>
              <w:divBdr>
                <w:top w:val="none" w:sz="0" w:space="0" w:color="auto"/>
                <w:left w:val="none" w:sz="0" w:space="0" w:color="auto"/>
                <w:bottom w:val="none" w:sz="0" w:space="0" w:color="auto"/>
                <w:right w:val="none" w:sz="0" w:space="0" w:color="auto"/>
              </w:divBdr>
              <w:divsChild>
                <w:div w:id="1011184157">
                  <w:marLeft w:val="480"/>
                  <w:marRight w:val="0"/>
                  <w:marTop w:val="0"/>
                  <w:marBottom w:val="0"/>
                  <w:divBdr>
                    <w:top w:val="none" w:sz="0" w:space="0" w:color="auto"/>
                    <w:left w:val="none" w:sz="0" w:space="0" w:color="auto"/>
                    <w:bottom w:val="none" w:sz="0" w:space="0" w:color="auto"/>
                    <w:right w:val="none" w:sz="0" w:space="0" w:color="auto"/>
                  </w:divBdr>
                </w:div>
                <w:div w:id="1612710934">
                  <w:marLeft w:val="480"/>
                  <w:marRight w:val="0"/>
                  <w:marTop w:val="0"/>
                  <w:marBottom w:val="0"/>
                  <w:divBdr>
                    <w:top w:val="none" w:sz="0" w:space="0" w:color="auto"/>
                    <w:left w:val="none" w:sz="0" w:space="0" w:color="auto"/>
                    <w:bottom w:val="none" w:sz="0" w:space="0" w:color="auto"/>
                    <w:right w:val="none" w:sz="0" w:space="0" w:color="auto"/>
                  </w:divBdr>
                </w:div>
                <w:div w:id="581449451">
                  <w:marLeft w:val="480"/>
                  <w:marRight w:val="0"/>
                  <w:marTop w:val="0"/>
                  <w:marBottom w:val="0"/>
                  <w:divBdr>
                    <w:top w:val="none" w:sz="0" w:space="0" w:color="auto"/>
                    <w:left w:val="none" w:sz="0" w:space="0" w:color="auto"/>
                    <w:bottom w:val="none" w:sz="0" w:space="0" w:color="auto"/>
                    <w:right w:val="none" w:sz="0" w:space="0" w:color="auto"/>
                  </w:divBdr>
                </w:div>
                <w:div w:id="697001707">
                  <w:marLeft w:val="480"/>
                  <w:marRight w:val="0"/>
                  <w:marTop w:val="0"/>
                  <w:marBottom w:val="0"/>
                  <w:divBdr>
                    <w:top w:val="none" w:sz="0" w:space="0" w:color="auto"/>
                    <w:left w:val="none" w:sz="0" w:space="0" w:color="auto"/>
                    <w:bottom w:val="none" w:sz="0" w:space="0" w:color="auto"/>
                    <w:right w:val="none" w:sz="0" w:space="0" w:color="auto"/>
                  </w:divBdr>
                </w:div>
                <w:div w:id="1165976999">
                  <w:marLeft w:val="480"/>
                  <w:marRight w:val="0"/>
                  <w:marTop w:val="0"/>
                  <w:marBottom w:val="0"/>
                  <w:divBdr>
                    <w:top w:val="none" w:sz="0" w:space="0" w:color="auto"/>
                    <w:left w:val="none" w:sz="0" w:space="0" w:color="auto"/>
                    <w:bottom w:val="none" w:sz="0" w:space="0" w:color="auto"/>
                    <w:right w:val="none" w:sz="0" w:space="0" w:color="auto"/>
                  </w:divBdr>
                </w:div>
                <w:div w:id="815730133">
                  <w:marLeft w:val="480"/>
                  <w:marRight w:val="0"/>
                  <w:marTop w:val="0"/>
                  <w:marBottom w:val="0"/>
                  <w:divBdr>
                    <w:top w:val="none" w:sz="0" w:space="0" w:color="auto"/>
                    <w:left w:val="none" w:sz="0" w:space="0" w:color="auto"/>
                    <w:bottom w:val="none" w:sz="0" w:space="0" w:color="auto"/>
                    <w:right w:val="none" w:sz="0" w:space="0" w:color="auto"/>
                  </w:divBdr>
                </w:div>
                <w:div w:id="1279218927">
                  <w:marLeft w:val="480"/>
                  <w:marRight w:val="0"/>
                  <w:marTop w:val="0"/>
                  <w:marBottom w:val="0"/>
                  <w:divBdr>
                    <w:top w:val="none" w:sz="0" w:space="0" w:color="auto"/>
                    <w:left w:val="none" w:sz="0" w:space="0" w:color="auto"/>
                    <w:bottom w:val="none" w:sz="0" w:space="0" w:color="auto"/>
                    <w:right w:val="none" w:sz="0" w:space="0" w:color="auto"/>
                  </w:divBdr>
                </w:div>
                <w:div w:id="628897973">
                  <w:marLeft w:val="480"/>
                  <w:marRight w:val="0"/>
                  <w:marTop w:val="0"/>
                  <w:marBottom w:val="0"/>
                  <w:divBdr>
                    <w:top w:val="none" w:sz="0" w:space="0" w:color="auto"/>
                    <w:left w:val="none" w:sz="0" w:space="0" w:color="auto"/>
                    <w:bottom w:val="none" w:sz="0" w:space="0" w:color="auto"/>
                    <w:right w:val="none" w:sz="0" w:space="0" w:color="auto"/>
                  </w:divBdr>
                </w:div>
                <w:div w:id="1219586705">
                  <w:marLeft w:val="480"/>
                  <w:marRight w:val="0"/>
                  <w:marTop w:val="0"/>
                  <w:marBottom w:val="0"/>
                  <w:divBdr>
                    <w:top w:val="none" w:sz="0" w:space="0" w:color="auto"/>
                    <w:left w:val="none" w:sz="0" w:space="0" w:color="auto"/>
                    <w:bottom w:val="none" w:sz="0" w:space="0" w:color="auto"/>
                    <w:right w:val="none" w:sz="0" w:space="0" w:color="auto"/>
                  </w:divBdr>
                </w:div>
                <w:div w:id="1739593612">
                  <w:marLeft w:val="480"/>
                  <w:marRight w:val="0"/>
                  <w:marTop w:val="0"/>
                  <w:marBottom w:val="0"/>
                  <w:divBdr>
                    <w:top w:val="none" w:sz="0" w:space="0" w:color="auto"/>
                    <w:left w:val="none" w:sz="0" w:space="0" w:color="auto"/>
                    <w:bottom w:val="none" w:sz="0" w:space="0" w:color="auto"/>
                    <w:right w:val="none" w:sz="0" w:space="0" w:color="auto"/>
                  </w:divBdr>
                </w:div>
                <w:div w:id="898320942">
                  <w:marLeft w:val="480"/>
                  <w:marRight w:val="0"/>
                  <w:marTop w:val="0"/>
                  <w:marBottom w:val="0"/>
                  <w:divBdr>
                    <w:top w:val="none" w:sz="0" w:space="0" w:color="auto"/>
                    <w:left w:val="none" w:sz="0" w:space="0" w:color="auto"/>
                    <w:bottom w:val="none" w:sz="0" w:space="0" w:color="auto"/>
                    <w:right w:val="none" w:sz="0" w:space="0" w:color="auto"/>
                  </w:divBdr>
                </w:div>
                <w:div w:id="16394984">
                  <w:marLeft w:val="480"/>
                  <w:marRight w:val="0"/>
                  <w:marTop w:val="0"/>
                  <w:marBottom w:val="0"/>
                  <w:divBdr>
                    <w:top w:val="none" w:sz="0" w:space="0" w:color="auto"/>
                    <w:left w:val="none" w:sz="0" w:space="0" w:color="auto"/>
                    <w:bottom w:val="none" w:sz="0" w:space="0" w:color="auto"/>
                    <w:right w:val="none" w:sz="0" w:space="0" w:color="auto"/>
                  </w:divBdr>
                </w:div>
              </w:divsChild>
            </w:div>
            <w:div w:id="1528174911">
              <w:marLeft w:val="0"/>
              <w:marRight w:val="0"/>
              <w:marTop w:val="0"/>
              <w:marBottom w:val="0"/>
              <w:divBdr>
                <w:top w:val="none" w:sz="0" w:space="0" w:color="auto"/>
                <w:left w:val="none" w:sz="0" w:space="0" w:color="auto"/>
                <w:bottom w:val="none" w:sz="0" w:space="0" w:color="auto"/>
                <w:right w:val="none" w:sz="0" w:space="0" w:color="auto"/>
              </w:divBdr>
              <w:divsChild>
                <w:div w:id="564872053">
                  <w:marLeft w:val="480"/>
                  <w:marRight w:val="0"/>
                  <w:marTop w:val="0"/>
                  <w:marBottom w:val="0"/>
                  <w:divBdr>
                    <w:top w:val="none" w:sz="0" w:space="0" w:color="auto"/>
                    <w:left w:val="none" w:sz="0" w:space="0" w:color="auto"/>
                    <w:bottom w:val="none" w:sz="0" w:space="0" w:color="auto"/>
                    <w:right w:val="none" w:sz="0" w:space="0" w:color="auto"/>
                  </w:divBdr>
                </w:div>
                <w:div w:id="755201890">
                  <w:marLeft w:val="480"/>
                  <w:marRight w:val="0"/>
                  <w:marTop w:val="0"/>
                  <w:marBottom w:val="0"/>
                  <w:divBdr>
                    <w:top w:val="none" w:sz="0" w:space="0" w:color="auto"/>
                    <w:left w:val="none" w:sz="0" w:space="0" w:color="auto"/>
                    <w:bottom w:val="none" w:sz="0" w:space="0" w:color="auto"/>
                    <w:right w:val="none" w:sz="0" w:space="0" w:color="auto"/>
                  </w:divBdr>
                </w:div>
                <w:div w:id="1689939983">
                  <w:marLeft w:val="480"/>
                  <w:marRight w:val="0"/>
                  <w:marTop w:val="0"/>
                  <w:marBottom w:val="0"/>
                  <w:divBdr>
                    <w:top w:val="none" w:sz="0" w:space="0" w:color="auto"/>
                    <w:left w:val="none" w:sz="0" w:space="0" w:color="auto"/>
                    <w:bottom w:val="none" w:sz="0" w:space="0" w:color="auto"/>
                    <w:right w:val="none" w:sz="0" w:space="0" w:color="auto"/>
                  </w:divBdr>
                </w:div>
                <w:div w:id="51009201">
                  <w:marLeft w:val="480"/>
                  <w:marRight w:val="0"/>
                  <w:marTop w:val="0"/>
                  <w:marBottom w:val="0"/>
                  <w:divBdr>
                    <w:top w:val="none" w:sz="0" w:space="0" w:color="auto"/>
                    <w:left w:val="none" w:sz="0" w:space="0" w:color="auto"/>
                    <w:bottom w:val="none" w:sz="0" w:space="0" w:color="auto"/>
                    <w:right w:val="none" w:sz="0" w:space="0" w:color="auto"/>
                  </w:divBdr>
                </w:div>
                <w:div w:id="477502638">
                  <w:marLeft w:val="480"/>
                  <w:marRight w:val="0"/>
                  <w:marTop w:val="0"/>
                  <w:marBottom w:val="0"/>
                  <w:divBdr>
                    <w:top w:val="none" w:sz="0" w:space="0" w:color="auto"/>
                    <w:left w:val="none" w:sz="0" w:space="0" w:color="auto"/>
                    <w:bottom w:val="none" w:sz="0" w:space="0" w:color="auto"/>
                    <w:right w:val="none" w:sz="0" w:space="0" w:color="auto"/>
                  </w:divBdr>
                </w:div>
                <w:div w:id="24916601">
                  <w:marLeft w:val="480"/>
                  <w:marRight w:val="0"/>
                  <w:marTop w:val="0"/>
                  <w:marBottom w:val="0"/>
                  <w:divBdr>
                    <w:top w:val="none" w:sz="0" w:space="0" w:color="auto"/>
                    <w:left w:val="none" w:sz="0" w:space="0" w:color="auto"/>
                    <w:bottom w:val="none" w:sz="0" w:space="0" w:color="auto"/>
                    <w:right w:val="none" w:sz="0" w:space="0" w:color="auto"/>
                  </w:divBdr>
                </w:div>
                <w:div w:id="1524783280">
                  <w:marLeft w:val="480"/>
                  <w:marRight w:val="0"/>
                  <w:marTop w:val="0"/>
                  <w:marBottom w:val="0"/>
                  <w:divBdr>
                    <w:top w:val="none" w:sz="0" w:space="0" w:color="auto"/>
                    <w:left w:val="none" w:sz="0" w:space="0" w:color="auto"/>
                    <w:bottom w:val="none" w:sz="0" w:space="0" w:color="auto"/>
                    <w:right w:val="none" w:sz="0" w:space="0" w:color="auto"/>
                  </w:divBdr>
                </w:div>
                <w:div w:id="74867364">
                  <w:marLeft w:val="480"/>
                  <w:marRight w:val="0"/>
                  <w:marTop w:val="0"/>
                  <w:marBottom w:val="0"/>
                  <w:divBdr>
                    <w:top w:val="none" w:sz="0" w:space="0" w:color="auto"/>
                    <w:left w:val="none" w:sz="0" w:space="0" w:color="auto"/>
                    <w:bottom w:val="none" w:sz="0" w:space="0" w:color="auto"/>
                    <w:right w:val="none" w:sz="0" w:space="0" w:color="auto"/>
                  </w:divBdr>
                </w:div>
                <w:div w:id="1369451754">
                  <w:marLeft w:val="480"/>
                  <w:marRight w:val="0"/>
                  <w:marTop w:val="0"/>
                  <w:marBottom w:val="0"/>
                  <w:divBdr>
                    <w:top w:val="none" w:sz="0" w:space="0" w:color="auto"/>
                    <w:left w:val="none" w:sz="0" w:space="0" w:color="auto"/>
                    <w:bottom w:val="none" w:sz="0" w:space="0" w:color="auto"/>
                    <w:right w:val="none" w:sz="0" w:space="0" w:color="auto"/>
                  </w:divBdr>
                </w:div>
                <w:div w:id="529881220">
                  <w:marLeft w:val="480"/>
                  <w:marRight w:val="0"/>
                  <w:marTop w:val="0"/>
                  <w:marBottom w:val="0"/>
                  <w:divBdr>
                    <w:top w:val="none" w:sz="0" w:space="0" w:color="auto"/>
                    <w:left w:val="none" w:sz="0" w:space="0" w:color="auto"/>
                    <w:bottom w:val="none" w:sz="0" w:space="0" w:color="auto"/>
                    <w:right w:val="none" w:sz="0" w:space="0" w:color="auto"/>
                  </w:divBdr>
                </w:div>
                <w:div w:id="451679762">
                  <w:marLeft w:val="480"/>
                  <w:marRight w:val="0"/>
                  <w:marTop w:val="0"/>
                  <w:marBottom w:val="0"/>
                  <w:divBdr>
                    <w:top w:val="none" w:sz="0" w:space="0" w:color="auto"/>
                    <w:left w:val="none" w:sz="0" w:space="0" w:color="auto"/>
                    <w:bottom w:val="none" w:sz="0" w:space="0" w:color="auto"/>
                    <w:right w:val="none" w:sz="0" w:space="0" w:color="auto"/>
                  </w:divBdr>
                </w:div>
                <w:div w:id="204081839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025923">
      <w:bodyDiv w:val="1"/>
      <w:marLeft w:val="0"/>
      <w:marRight w:val="0"/>
      <w:marTop w:val="0"/>
      <w:marBottom w:val="0"/>
      <w:divBdr>
        <w:top w:val="none" w:sz="0" w:space="0" w:color="auto"/>
        <w:left w:val="none" w:sz="0" w:space="0" w:color="auto"/>
        <w:bottom w:val="none" w:sz="0" w:space="0" w:color="auto"/>
        <w:right w:val="none" w:sz="0" w:space="0" w:color="auto"/>
      </w:divBdr>
      <w:divsChild>
        <w:div w:id="14985771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46F76D05-2FE0-41BA-8EF2-BBD859E867F5}"/>
      </w:docPartPr>
      <w:docPartBody>
        <w:p w:rsidR="0010768B" w:rsidRDefault="009D3CEC">
          <w:r w:rsidRPr="00BA70F6">
            <w:rPr>
              <w:rStyle w:val="PlaceholderText"/>
            </w:rPr>
            <w:t>Click or tap here to enter text.</w:t>
          </w:r>
        </w:p>
      </w:docPartBody>
    </w:docPart>
    <w:docPart>
      <w:docPartPr>
        <w:name w:val="1678C33230594F53B4AD408DBDC732B3"/>
        <w:category>
          <w:name w:val="General"/>
          <w:gallery w:val="placeholder"/>
        </w:category>
        <w:types>
          <w:type w:val="bbPlcHdr"/>
        </w:types>
        <w:behaviors>
          <w:behavior w:val="content"/>
        </w:behaviors>
        <w:guid w:val="{60FD0BB4-04C7-43B4-99E0-9CA17C338255}"/>
      </w:docPartPr>
      <w:docPartBody>
        <w:p w:rsidR="003639EF" w:rsidRDefault="00C93F8A" w:rsidP="00C93F8A">
          <w:pPr>
            <w:pStyle w:val="1678C33230594F53B4AD408DBDC732B3"/>
          </w:pPr>
          <w:r w:rsidRPr="00BA70F6">
            <w:rPr>
              <w:rStyle w:val="PlaceholderText"/>
            </w:rPr>
            <w:t>Click or tap here to enter text.</w:t>
          </w:r>
        </w:p>
      </w:docPartBody>
    </w:docPart>
    <w:docPart>
      <w:docPartPr>
        <w:name w:val="D6CF3277F4A7484CB1C4DB78ABF367C5"/>
        <w:category>
          <w:name w:val="General"/>
          <w:gallery w:val="placeholder"/>
        </w:category>
        <w:types>
          <w:type w:val="bbPlcHdr"/>
        </w:types>
        <w:behaviors>
          <w:behavior w:val="content"/>
        </w:behaviors>
        <w:guid w:val="{0F5571E2-94F0-4066-B349-FB086EBE90C5}"/>
      </w:docPartPr>
      <w:docPartBody>
        <w:p w:rsidR="003639EF" w:rsidRDefault="00C93F8A" w:rsidP="00C93F8A">
          <w:pPr>
            <w:pStyle w:val="D6CF3277F4A7484CB1C4DB78ABF367C5"/>
          </w:pPr>
          <w:r w:rsidRPr="00BA70F6">
            <w:rPr>
              <w:rStyle w:val="PlaceholderText"/>
            </w:rPr>
            <w:t>Click or tap here to enter text.</w:t>
          </w:r>
        </w:p>
      </w:docPartBody>
    </w:docPart>
    <w:docPart>
      <w:docPartPr>
        <w:name w:val="D637E3DA8A284A518615BFF04566F502"/>
        <w:category>
          <w:name w:val="General"/>
          <w:gallery w:val="placeholder"/>
        </w:category>
        <w:types>
          <w:type w:val="bbPlcHdr"/>
        </w:types>
        <w:behaviors>
          <w:behavior w:val="content"/>
        </w:behaviors>
        <w:guid w:val="{2BFD7A1B-32D7-40D1-90AF-9854926C8C64}"/>
      </w:docPartPr>
      <w:docPartBody>
        <w:p w:rsidR="003639EF" w:rsidRDefault="00C93F8A" w:rsidP="00C93F8A">
          <w:pPr>
            <w:pStyle w:val="D637E3DA8A284A518615BFF04566F502"/>
          </w:pPr>
          <w:r w:rsidRPr="00BA70F6">
            <w:rPr>
              <w:rStyle w:val="PlaceholderText"/>
            </w:rPr>
            <w:t>Click or tap here to enter text.</w:t>
          </w:r>
        </w:p>
      </w:docPartBody>
    </w:docPart>
    <w:docPart>
      <w:docPartPr>
        <w:name w:val="043A5519D0F045A2A8B41841935267A7"/>
        <w:category>
          <w:name w:val="General"/>
          <w:gallery w:val="placeholder"/>
        </w:category>
        <w:types>
          <w:type w:val="bbPlcHdr"/>
        </w:types>
        <w:behaviors>
          <w:behavior w:val="content"/>
        </w:behaviors>
        <w:guid w:val="{9BFA084D-34DE-4690-AB7E-13AF70B64950}"/>
      </w:docPartPr>
      <w:docPartBody>
        <w:p w:rsidR="00E114F1" w:rsidRDefault="002D2B0A" w:rsidP="002D2B0A">
          <w:pPr>
            <w:pStyle w:val="043A5519D0F045A2A8B41841935267A7"/>
          </w:pPr>
          <w:r w:rsidRPr="00BA70F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CEC"/>
    <w:rsid w:val="0010768B"/>
    <w:rsid w:val="001F0C56"/>
    <w:rsid w:val="00287158"/>
    <w:rsid w:val="002D2B0A"/>
    <w:rsid w:val="003639EF"/>
    <w:rsid w:val="00452B02"/>
    <w:rsid w:val="004F373C"/>
    <w:rsid w:val="0053325C"/>
    <w:rsid w:val="008D74B5"/>
    <w:rsid w:val="009D3CEC"/>
    <w:rsid w:val="00A04455"/>
    <w:rsid w:val="00C25DA5"/>
    <w:rsid w:val="00C93F8A"/>
    <w:rsid w:val="00E114F1"/>
    <w:rsid w:val="00FE0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D2B0A"/>
    <w:rPr>
      <w:color w:val="666666"/>
    </w:rPr>
  </w:style>
  <w:style w:type="paragraph" w:customStyle="1" w:styleId="1678C33230594F53B4AD408DBDC732B3">
    <w:name w:val="1678C33230594F53B4AD408DBDC732B3"/>
    <w:rsid w:val="00C93F8A"/>
  </w:style>
  <w:style w:type="paragraph" w:customStyle="1" w:styleId="D6CF3277F4A7484CB1C4DB78ABF367C5">
    <w:name w:val="D6CF3277F4A7484CB1C4DB78ABF367C5"/>
    <w:rsid w:val="00C93F8A"/>
  </w:style>
  <w:style w:type="paragraph" w:customStyle="1" w:styleId="D637E3DA8A284A518615BFF04566F502">
    <w:name w:val="D637E3DA8A284A518615BFF04566F502"/>
    <w:rsid w:val="00C93F8A"/>
  </w:style>
  <w:style w:type="paragraph" w:customStyle="1" w:styleId="043A5519D0F045A2A8B41841935267A7">
    <w:name w:val="043A5519D0F045A2A8B41841935267A7"/>
    <w:rsid w:val="002D2B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3460499-B3A4-4F24-B435-E412C67D6FF0}">
  <we:reference id="wa104382081" version="1.55.1.0" store="en-US" storeType="OMEX"/>
  <we:alternateReferences>
    <we:reference id="wa104382081" version="1.55.1.0" store="" storeType="OMEX"/>
  </we:alternateReferences>
  <we:properties>
    <we:property name="MENDELEY_CITATIONS" value="[{&quot;citationID&quot;:&quot;MENDELEY_CITATION_82ac1a08-12ed-488b-961d-f421e570fe78&quot;,&quot;properties&quot;:{&quot;noteIndex&quot;:0},&quot;isEdited&quot;:false,&quot;manualOverride&quot;:{&quot;isManuallyOverridden&quot;:false,&quot;citeprocText&quot;:&quot;(Hamdy et al., 2003; Vadez et al., 2023)&quot;,&quot;manualOverrideText&quot;:&quot;&quot;},&quot;citationTag&quot;:&quot;MENDELEY_CITATION_v3_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&quot;,&quot;citationItems&quot;:[{&quot;id&quot;:&quot;02183bef-1e31-35b8-8d2f-42c20429a7c9&quot;,&quot;itemData&quot;:{&quot;type&quot;:&quot;article-journal&quot;,&quot;id&quot;:&quot;02183bef-1e31-35b8-8d2f-42c20429a7c9&quot;,&quot;title&quot;:&quot;Combatting drought: a multi-dimensional challenge&quot;,&quot;author&quot;:[{&quot;family&quot;:&quot;Vadez&quot;,&quot;given&quot;:&quot;Vincent&quot;,&quot;parse-names&quot;:false,&quot;dropping-particle&quot;:&quot;&quot;,&quot;non-dropping-particle&quot;:&quot;&quot;},{&quot;family&quot;:&quot;Messina&quot;,&quot;given&quot;:&quot;Carlos D.&quot;,&quot;parse-names&quot;:false,&quot;dropping-particle&quot;:&quot;&quot;,&quot;non-dropping-particle&quot;:&quot;&quot;},{&quot;family&quot;:&quot;Carminati&quot;,&quot;given&quot;:&quot;Andrea&quot;,&quot;parse-names&quot;:false,&quot;dropping-particle&quot;:&quot;&quot;,&quot;non-dropping-particle&quot;:&quot;&quot;}],&quot;container-title&quot;:&quot;Journal of Experimental Botany&quot;,&quot;container-title-short&quot;:&quot;J Exp Bot&quot;,&quot;accessed&quot;:{&quot;date-parts&quot;:[[2023,12,3]]},&quot;DOI&quot;:&quot;10.1093/JXB/ERAD301&quot;,&quot;ISSN&quot;:&quot;0022-0957&quot;,&quot;URL&quot;:&quot;https://dx.doi.org/10.1093/jxb/erad301&quot;,&quot;issued&quot;:{&quot;date-parts&quot;:[[2023,9,2]]},&quot;page&quot;:&quot;4765-4769&quot;,&quot;abstract&quot;:&quot;Water will be a major limitation to food production in the 21st century, and drought issues already prevail in many parts of the world. Finding solutions to ensure that farmers harvest profitable crops, and secure food supplies for families and feed for animals that will provide for them through to the next season are urgent necessities. The Interdrought community has been addressing this issue for almost 30 years in a series of international conferences, characterized by a multi-disciplinary approach across the domains of molecular biology, physiology, genetics, agronomy, breeding, environmental and social sciences, policy, and systems modeling. This special issue presents papers from the 7th edition of the conference, the first to be held in Africa, that paid special attention to drought in a smallholder context, adding a 'system' dimension to the crop focus from the previous Interdrought events (Varshney et al., 2018; Hammer et al., 2021).&quot;,&quot;publisher&quot;:&quot;Oxford Academic&quot;,&quot;issue&quot;:&quot;16&quot;,&quot;volume&quot;:&quot;74&quot;},&quot;isTemporary&quot;:false},{&quot;id&quot;:&quot;344d6bf2-82f1-35e6-81fa-4127f43ed566&quot;,&quot;itemData&quot;:{&quot;type&quot;:&quot;article-journal&quot;,&quot;id&quot;:&quot;344d6bf2-82f1-35e6-81fa-4127f43ed566&quot;,&quot;title&quot;:&quot;Coping with water scarcity: water saving and increasing water productivity&quot;,&quot;author&quot;:[{&quot;family&quot;:&quot;Hamdy&quot;,&quot;given&quot;:&quot;A.&quot;,&quot;parse-names&quot;:false,&quot;dropping-particle&quot;:&quot;&quot;,&quot;non-dropping-particle&quot;:&quot;&quot;},{&quot;family&quot;:&quot;Ragab&quot;,&quot;given&quot;:&quot;R.&quot;,&quot;parse-names&quot;:false,&quot;dropping-particle&quot;:&quot;&quot;,&quot;non-dropping-particle&quot;:&quot;&quot;},{&quot;family&quot;:&quot;Scarascia-Mugnozza&quot;,&quot;given&quot;:&quot;Elisa&quot;,&quot;parse-names&quot;:false,&quot;dropping-particle&quot;:&quot;&quot;,&quot;non-dropping-particle&quot;:&quot;&quot;}],&quot;container-title&quot;:&quot;Irrigation and Drainage&quot;,&quot;accessed&quot;:{&quot;date-parts&quot;:[[2024,3,14]]},&quot;DOI&quot;:&quot;10.1002/IRD.73&quot;,&quot;ISSN&quot;:&quot;1531-0361&quot;,&quot;URL&quot;:&quot;https://onlinelibrary.wiley.com/doi/full/10.1002/ird.73&quot;,&quot;issued&quot;:{&quot;date-parts&quot;:[[2003,3,1]]},&quot;page&quot;:&quot;3-20&quot;,&quot;abstract&quot;:&quot;The increasing scarcity of water in dry areas is now a well-recognized problem. According to the World Commission on Environment and Development, approximately 80 countries with 40% of the world population already suffer from serious water shortages. At present, water shortages have led most of arid and semi-arid countries to increase food imports because the local agricultural sector is not able to produce sufficient food to fill the existing food gaps. The increasing food gaps are posing serious challenges beyond the economic and political capacity required for the necessary adjustments concerning the allocation and use of water in all sectors, particularly agriculture. The agricultural sector is by far the largest user of water in the world. On a consumptive use basis, 80-90% of all the water is consumed in agriculture. Unfortunately, water use efficiency in this sector is very poor not exceeding 45% with more than 50% water losses; thereby, enormous water saving could be achieved in the agricultural sector comparable with other sectoral water uses. The growing water scarcity and the misuse and management of the available water resources are nowadays major threats to sustainable development for the various sectors, especially domestic, industrial and agricultural. Today, in most countries suffering water shortages, at the heart is the question of whether a water crisis can be averted or whether water can be made productive. Increasing the productivity of water is central to producing food, to fighting poverty, to reducing competition for water and to ensuring that there is enough water for nature. The more we produce with less water and/or with the same amount of water, the less the need for infrastructure development, the fewer the conflicts among the sectoral water uses, the greater the local food security and the more water for agricultural, household and industrial uses, and the more that remains in nature. However, to achieve such goals, major improvements are still required in water resource use and irrigation technology and management. Meeting such challenges will require a far greater effort and significant changes in how water is managed. What needs to be changed? What are the improvements required to cope with increased water scarcity? These are the issues to be discussed in this paper: addressing the appropriate techniques and proper tools to be adopted for increasing the productivity of water through water saving, and improving the rates in water use efficiency in the irrigation sector coupled with better management systems for water conveyance, allocation and distribution. Copyright © 2003 John Wiley &amp; Sons, Ltd.&quot;,&quot;publisher&quot;:&quot;John Wiley &amp; Sons, Ltd&quot;,&quot;issue&quot;:&quot;1&quot;,&quot;volume&quot;:&quot;52&quot;,&quot;container-title-short&quot;:&quot;&quot;},&quot;isTemporary&quot;:false}]},{&quot;citationID&quot;:&quot;MENDELEY_CITATION_52440f73-e577-4fb2-b0cc-586d5adf7b86&quot;,&quot;properties&quot;:{&quot;noteIndex&quot;:0},&quot;isEdited&quot;:false,&quot;manualOverride&quot;:{&quot;isManuallyOverridden&quot;:false,&quot;citeprocText&quot;:&quot;(Condon et al., 2004)&quot;,&quot;manualOverrideText&quot;:&quot;&quot;},&quot;citationTag&quot;:&quot;MENDELEY_CITATION_v3_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&quot;,&quot;citationItems&quot;:[{&quot;id&quot;:&quot;a476f3a3-3bd6-35a2-98c8-6c79c5b245d7&quot;,&quot;itemData&quot;:{&quot;type&quot;:&quot;article-journal&quot;,&quot;id&quot;:&quot;a476f3a3-3bd6-35a2-98c8-6c79c5b245d7&quot;,&quot;title&quot;:&quot;Breeding for high water-use efficiency&quot;,&quot;author&quot;:[{&quot;family&quot;:&quot;Condon&quot;,&quot;given&quot;:&quot;A. G.&quot;,&quot;parse-names&quot;:false,&quot;dropping-particle&quot;:&quot;&quot;,&quot;non-dropping-particle&quot;:&quot;&quot;},{&quot;family&quot;:&quot;Richards&quot;,&quot;given&quot;:&quot;R. A.&quot;,&quot;parse-names&quot;:false,&quot;dropping-particle&quot;:&quot;&quot;,&quot;non-dropping-particle&quot;:&quot;&quot;},{&quot;family&quot;:&quot;Rebetzke&quot;,&quot;given&quot;:&quot;G. J.&quot;,&quot;parse-names&quot;:false,&quot;dropping-particle&quot;:&quot;&quot;,&quot;non-dropping-particle&quot;:&quot;&quot;},{&quot;family&quot;:&quot;Farquhar&quot;,&quot;given&quot;:&quot;G. D.&quot;,&quot;parse-names&quot;:false,&quot;dropping-particle&quot;:&quot;&quot;,&quot;non-dropping-particle&quot;:&quot;&quot;}],&quot;container-title&quot;:&quot;Journal of Experimental Botany&quot;,&quot;container-title-short&quot;:&quot;J Exp Bot&quot;,&quot;accessed&quot;:{&quot;date-parts&quot;:[[2024,3,10]]},&quot;DOI&quot;:&quot;10.1093/JXB/ERH277&quot;,&quot;ISSN&quot;:&quot;0022-0957&quot;,&quot;PMID&quot;:&quot;15475373&quot;,&quot;URL&quot;:&quot;https://dx.doi.org/10.1093/jxb/erh277&quot;,&quot;issued&quot;:{&quot;date-parts&quot;:[[2004,11,1]]},&quot;page&quot;:&quot;2447-2460&quot;,&quot;abstract&quot;:&quot;There is a pressing need to improve the water-use efficiency of rain-fed and irrigated crop production. Breeding crop varieties with higher water-use efficiency is seen as providing part of the solution. Three key processes can be exploited in breeding for high water-use efficiency: (i) moving more of the available water through the crop rather than it being wasted as evaporation from the soil surface or drainage beyond the root zone or being left behind in the root zone at harvest; (ii) acquiring more carbon (biomass) in exchange for the water transpired by the crop, i.e. improving crop transpiration efficiency; (iii) partitioning more of the achieved biomass into the harvested product. The relative importance of any one of these processes will vary depending on how water availability varies during the crop cycle. However, these three processes are not independent. Targeting specific traits to improve one process may have detrimental effects on the other two, but there may also be positive interactions. Progress in breeding for improved water-use efficiency of rain-fed wheat is reviewed to illustrate the nature of some of these interactions and to highlight opportunities that may be exploited in other crops as well as potential pitfalls. For C3 species, measuring carbon isotope discrimination provides a powerful means of improving water-use efficiency of leaf gas exchange, but experience has shown that improvements in leaf-level water-use efficiency may not always translate into higher crop water-use efficiency or yield. In fact, the reverse has frequently been observed. Reasons for this are explored in some detail. Crop simulation modelling can be used to assess the likely impact on water-use efficiency and yield of changing the expression of traits of interest. Results of such simulations indicate that greater progress may be achieved by pyramiding traits so that potential negative effects of individual traits are neutralized. DNA-based selection techniques may assist in such a strategy.&quot;,&quot;publisher&quot;:&quot;Oxford Academic&quot;,&quot;issue&quot;:&quot;407&quot;,&quot;volume&quot;:&quot;55&quot;},&quot;isTemporary&quot;:false}]},{&quot;citationID&quot;:&quot;MENDELEY_CITATION_28e22954-89d6-46a3-af57-07876a2d2b04&quot;,&quot;properties&quot;:{&quot;noteIndex&quot;:0},&quot;isEdited&quot;:false,&quot;manualOverride&quot;:{&quot;isManuallyOverridden&quot;:false,&quot;citeprocText&quot;:&quot;(Chamarthi et al., 2022)&quot;,&quot;manualOverrideText&quot;:&quot;&quot;},&quot;citationTag&quot;:&quot;MENDELEY_CITATION_v3_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&quot;,&quot;citationItems&quot;:[{&quot;id&quot;:&quot;ba45cba9-521f-3281-bc73-b1591407f298&quot;,&quot;itemData&quot;:{&quot;type&quot;:&quot;article-journal&quot;,&quot;id&quot;:&quot;ba45cba9-521f-3281-bc73-b1591407f298&quot;,&quot;title&quot;:&quot;Identification of genomic regions associated with the plasticity of carbon 13 ratio in soybean&quot;,&quot;author&quot;:[{&quot;family&quot;:&quot;Chamarthi&quot;,&quot;given&quot;:&quot;Siva K.&quot;,&quot;parse-names&quot;:false,&quot;dropping-particle&quot;:&quot;&quot;,&quot;non-dropping-particle&quot;:&quot;&quot;},{&quot;family&quot;:&quot;Kaler&quot;,&quot;given&quot;:&quot;Avjinder S.&quot;,&quot;parse-names&quot;:false,&quot;dropping-particle&quot;:&quot;&quot;,&quot;non-dropping-particle&quot;:&quot;&quot;},{&quot;family&quot;:&quot;Abdel-Haleem&quot;,&quot;given&quot;:&quot;Hussein&quot;,&quot;parse-names&quot;:false,&quot;dropping-particle&quot;:&quot;&quot;,&quot;non-dropping-particle&quot;:&quot;&quot;},{&quot;family&quot;:&quot;Fritschi&quot;,&quot;given&quot;:&quot;Felix B.&quot;,&quot;parse-names&quot;:false,&quot;dropping-particle&quot;:&quot;&quot;,&quot;non-dropping-particle&quot;:&quot;&quot;},{&quot;family&quot;:&quot;Gillman&quot;,&quot;given&quot;:&quot;Jason D.&quot;,&quot;parse-names&quot;:false,&quot;dropping-particle&quot;:&quot;&quot;,&quot;non-dropping-particle&quot;:&quot;&quot;},{&quot;family&quot;:&quot;Ray&quot;,&quot;given&quot;:&quot;Jeffery D.&quot;,&quot;parse-names&quot;:false,&quot;dropping-particle&quot;:&quot;&quot;,&quot;non-dropping-particle&quot;:&quot;&quot;},{&quot;family&quot;:&quot;Smith&quot;,&quot;given&quot;:&quot;James R.&quot;,&quot;parse-names&quot;:false,&quot;dropping-particle&quot;:&quot;&quot;,&quot;non-dropping-particle&quot;:&quot;&quot;},{&quot;family&quot;:&quot;Purcell&quot;,&quot;given&quot;:&quot;Larry C.&quot;,&quot;parse-names&quot;:false,&quot;dropping-particle&quot;:&quot;&quot;,&quot;non-dropping-particle&quot;:&quot;&quot;}],&quot;container-title&quot;:&quot;The Plant Genome&quot;,&quot;container-title-short&quot;:&quot;Plant Genome&quot;,&quot;accessed&quot;:{&quot;date-parts&quot;:[[2023,2,7]]},&quot;DOI&quot;:&quot;10.1002/TPG2.20284&quot;,&quot;ISSN&quot;:&quot;1940-3372&quot;,&quot;URL&quot;:&quot;https://onlinelibrary.wiley.com/doi/full/10.1002/tpg2.20284&quot;,&quot;issued&quot;:{&quot;date-parts&quot;:[[2022]]},&quot;page&quot;:&quot;e20284&quot;,&quot;abstract&quot;:&quot;Improving water use efficiency (WUE) for soybean [Glycine max (L.) Merr.] through selection for high carbon isotope (C13) ratio may increase drought tolerance, but increased WUE may limit growth in productive environments. An ideal genotype would be plastic for C13 ratio; that is, be able to alter C13 ratio in response to the environment. Our objective was to identify genomic regions associated with C13 ratio plasticity, C13 ratio stability, and overall C13 ratio in two panels of diverse Maturity Group IV soybean accessions. A second objective was to identify accessions that differed in their C13 ratio plasticity. Panel 1 (205 accessions) was evaluated in seven irrigated and four drought environments, and Panel 2 (373 accessions) was evaluated in four environments. Plasticity was quantified as the slope from regressing C13 ratio of individual genotypes against an environmental index calculated based on the mean within and across environments. The regression intercept was considered a measure of C13 ratio over all environments, and the root mean square error was considered a measure of stability. Combined over both panels, genome-wide association mapping (GWAM) identified 19 single nucleotide polymorphisms (SNPs) for plasticity, 39 SNPs for C13 ratio, and 16 SNPs for stability. Among these SNPs, 71 candidate genes had annotations associated with transpiration or water conservation and transport, root development, root hair elongation, and stomatal complex morphogenesis. The genomic regions associated with plasticity and stability identified in the current study will be a useful resource for implementing genomic selection for improving drought tolerance in soybean.&quot;,&quot;publisher&quot;:&quot;John Wiley &amp; Sons, Ltd&quot;},&quot;isTemporary&quot;:false}]},{&quot;citationID&quot;:&quot;MENDELEY_CITATION_3c6ea639-2611-4ee6-8d15-b3d7a68e2d67&quot;,&quot;properties&quot;:{&quot;noteIndex&quot;:0},&quot;isEdited&quot;:false,&quot;manualOverride&quot;:{&quot;isManuallyOverridden&quot;:false,&quot;citeprocText&quot;:&quot;(Chamarthi et al., 2022)&quot;,&quot;manualOverrideText&quot;:&quot;&quot;},&quot;citationTag&quot;:&quot;MENDELEY_CITATION_v3_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&quot;,&quot;citationItems&quot;:[{&quot;id&quot;:&quot;ba45cba9-521f-3281-bc73-b1591407f298&quot;,&quot;itemData&quot;:{&quot;type&quot;:&quot;article-journal&quot;,&quot;id&quot;:&quot;ba45cba9-521f-3281-bc73-b1591407f298&quot;,&quot;title&quot;:&quot;Identification of genomic regions associated with the plasticity of carbon 13 ratio in soybean&quot;,&quot;author&quot;:[{&quot;family&quot;:&quot;Chamarthi&quot;,&quot;given&quot;:&quot;Siva K.&quot;,&quot;parse-names&quot;:false,&quot;dropping-particle&quot;:&quot;&quot;,&quot;non-dropping-particle&quot;:&quot;&quot;},{&quot;family&quot;:&quot;Kaler&quot;,&quot;given&quot;:&quot;Avjinder S.&quot;,&quot;parse-names&quot;:false,&quot;dropping-particle&quot;:&quot;&quot;,&quot;non-dropping-particle&quot;:&quot;&quot;},{&quot;family&quot;:&quot;Abdel-Haleem&quot;,&quot;given&quot;:&quot;Hussein&quot;,&quot;parse-names&quot;:false,&quot;dropping-particle&quot;:&quot;&quot;,&quot;non-dropping-particle&quot;:&quot;&quot;},{&quot;family&quot;:&quot;Fritschi&quot;,&quot;given&quot;:&quot;Felix B.&quot;,&quot;parse-names&quot;:false,&quot;dropping-particle&quot;:&quot;&quot;,&quot;non-dropping-particle&quot;:&quot;&quot;},{&quot;family&quot;:&quot;Gillman&quot;,&quot;given&quot;:&quot;Jason D.&quot;,&quot;parse-names&quot;:false,&quot;dropping-particle&quot;:&quot;&quot;,&quot;non-dropping-particle&quot;:&quot;&quot;},{&quot;family&quot;:&quot;Ray&quot;,&quot;given&quot;:&quot;Jeffery D.&quot;,&quot;parse-names&quot;:false,&quot;dropping-particle&quot;:&quot;&quot;,&quot;non-dropping-particle&quot;:&quot;&quot;},{&quot;family&quot;:&quot;Smith&quot;,&quot;given&quot;:&quot;James R.&quot;,&quot;parse-names&quot;:false,&quot;dropping-particle&quot;:&quot;&quot;,&quot;non-dropping-particle&quot;:&quot;&quot;},{&quot;family&quot;:&quot;Purcell&quot;,&quot;given&quot;:&quot;Larry C.&quot;,&quot;parse-names&quot;:false,&quot;dropping-particle&quot;:&quot;&quot;,&quot;non-dropping-particle&quot;:&quot;&quot;}],&quot;container-title&quot;:&quot;The Plant Genome&quot;,&quot;container-title-short&quot;:&quot;Plant Genome&quot;,&quot;accessed&quot;:{&quot;date-parts&quot;:[[2023,2,7]]},&quot;DOI&quot;:&quot;10.1002/TPG2.20284&quot;,&quot;ISSN&quot;:&quot;1940-3372&quot;,&quot;URL&quot;:&quot;https://onlinelibrary.wiley.com/doi/full/10.1002/tpg2.20284&quot;,&quot;issued&quot;:{&quot;date-parts&quot;:[[2022]]},&quot;page&quot;:&quot;e20284&quot;,&quot;abstract&quot;:&quot;Improving water use efficiency (WUE) for soybean [Glycine max (L.) Merr.] through selection for high carbon isotope (C13) ratio may increase drought tolerance, but increased WUE may limit growth in productive environments. An ideal genotype would be plastic for C13 ratio; that is, be able to alter C13 ratio in response to the environment. Our objective was to identify genomic regions associated with C13 ratio plasticity, C13 ratio stability, and overall C13 ratio in two panels of diverse Maturity Group IV soybean accessions. A second objective was to identify accessions that differed in their C13 ratio plasticity. Panel 1 (205 accessions) was evaluated in seven irrigated and four drought environments, and Panel 2 (373 accessions) was evaluated in four environments. Plasticity was quantified as the slope from regressing C13 ratio of individual genotypes against an environmental index calculated based on the mean within and across environments. The regression intercept was considered a measure of C13 ratio over all environments, and the root mean square error was considered a measure of stability. Combined over both panels, genome-wide association mapping (GWAM) identified 19 single nucleotide polymorphisms (SNPs) for plasticity, 39 SNPs for C13 ratio, and 16 SNPs for stability. Among these SNPs, 71 candidate genes had annotations associated with transpiration or water conservation and transport, root development, root hair elongation, and stomatal complex morphogenesis. The genomic regions associated with plasticity and stability identified in the current study will be a useful resource for implementing genomic selection for improving drought tolerance in soybean.&quot;,&quot;publisher&quot;:&quot;John Wiley &amp; Sons, Ltd&quot;},&quot;isTemporary&quot;:false}]},{&quot;citationID&quot;:&quot;MENDELEY_CITATION_e219c4c0-e15e-4c5d-b566-226f0baa3d21&quot;,&quot;properties&quot;:{&quot;noteIndex&quot;:0},&quot;isEdited&quot;:false,&quot;manualOverride&quot;:{&quot;isManuallyOverridden&quot;:false,&quot;citeprocText&quot;:&quot;(Pan et al., 2015)&quot;,&quot;manualOverrideText&quot;:&quot;&quot;},&quot;citationTag&quot;:&quot;MENDELEY_CITATION_v3_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&quot;,&quot;citationItems&quot;:[{&quot;id&quot;:&quot;7f37a7d1-77dd-396a-b484-0cb34188cdf6&quot;,&quot;itemData&quot;:{&quot;type&quot;:&quot;article-journal&quot;,&quot;id&quot;:&quot;7f37a7d1-77dd-396a-b484-0cb34188cdf6&quot;,&quot;title&quot;:&quot;Responses of global terrestrial evapotranspiration to climate change and increasing atmospheric CO 2 in the 21st century&quot;,&quot;author&quot;:[{&quot;family&quot;:&quot;Pan&quot;,&quot;given&quot;:&quot;Shufen&quot;,&quot;parse-names&quot;:false,&quot;dropping-particle&quot;:&quot;&quot;,&quot;non-dropping-particle&quot;:&quot;&quot;},{&quot;family&quot;:&quot;Tian&quot;,&quot;given&quot;:&quot;Hanqin&quot;,&quot;parse-names&quot;:false,&quot;dropping-particle&quot;:&quot;&quot;,&quot;non-dropping-particle&quot;:&quot;&quot;},{&quot;family&quot;:&quot;Dangal&quot;,&quot;given&quot;:&quot;Shree R.S.&quot;,&quot;parse-names&quot;:false,&quot;dropping-particle&quot;:&quot;&quot;,&quot;non-dropping-particle&quot;:&quot;&quot;},{&quot;family&quot;:&quot;Yang&quot;,&quot;given&quot;:&quot;Qichun&quot;,&quot;parse-names&quot;:false,&quot;dropping-particle&quot;:&quot;&quot;,&quot;non-dropping-particle&quot;:&quot;&quot;},{&quot;family&quot;:&quot;Yang&quot;,&quot;given&quot;:&quot;Jia&quot;,&quot;parse-names&quot;:false,&quot;dropping-particle&quot;:&quot;&quot;,&quot;non-dropping-particle&quot;:&quot;&quot;},{&quot;family&quot;:&quot;Lu&quot;,&quot;given&quot;:&quot;Chaoqun&quot;,&quot;parse-names&quot;:false,&quot;dropping-particle&quot;:&quot;&quot;,&quot;non-dropping-particle&quot;:&quot;&quot;},{&quot;family&quot;:&quot;Tao&quot;,&quot;given&quot;:&quot;Bo&quot;,&quot;parse-names&quot;:false,&quot;dropping-particle&quot;:&quot;&quot;,&quot;non-dropping-particle&quot;:&quot;&quot;},{&quot;family&quot;:&quot;Ren&quot;,&quot;given&quot;:&quot;Wei&quot;,&quot;parse-names&quot;:false,&quot;dropping-particle&quot;:&quot;&quot;,&quot;non-dropping-particle&quot;:&quot;&quot;},{&quot;family&quot;:&quot;Ouyang&quot;,&quot;given&quot;:&quot;Zhiyun&quot;,&quot;parse-names&quot;:false,&quot;dropping-particle&quot;:&quot;&quot;,&quot;non-dropping-particle&quot;:&quot;&quot;}],&quot;container-title&quot;:&quot;Earth's Future&quot;,&quot;container-title-short&quot;:&quot;Earths Future&quot;,&quot;accessed&quot;:{&quot;date-parts&quot;:[[2019,6,15]]},&quot;DOI&quot;:&quot;10.1002/2014EF000263&quot;,&quot;ISSN&quot;:&quot;23284277&quot;,&quot;URL&quot;:&quot;http://doi.wiley.com/10.1002/2014EF000263&quot;,&quot;issued&quot;:{&quot;date-parts&quot;:[[2015,1,1]]},&quot;page&quot;:&quot;15-35&quot;,&quot;publisher&quot;:&quot;John Wiley &amp; Sons, Ltd&quot;,&quot;issue&quot;:&quot;1&quot;,&quot;volume&quot;:&quot;3&quot;},&quot;isTemporary&quot;:false}]},{&quot;citationID&quot;:&quot;MENDELEY_CITATION_52878ed5-bc46-4e4b-a1b8-82747a2a6f05&quot;,&quot;properties&quot;:{&quot;noteIndex&quot;:0},&quot;isEdited&quot;:false,&quot;manualOverride&quot;:{&quot;isManuallyOverridden&quot;:false,&quot;citeprocText&quot;:&quot;(Condon et al., 2004)&quot;,&quot;manualOverrideText&quot;:&quot;&quot;},&quot;citationTag&quot;:&quot;MENDELEY_CITATION_v3_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&quot;,&quot;citationItems&quot;:[{&quot;id&quot;:&quot;a476f3a3-3bd6-35a2-98c8-6c79c5b245d7&quot;,&quot;itemData&quot;:{&quot;type&quot;:&quot;article-journal&quot;,&quot;id&quot;:&quot;a476f3a3-3bd6-35a2-98c8-6c79c5b245d7&quot;,&quot;title&quot;:&quot;Breeding for high water-use efficiency&quot;,&quot;author&quot;:[{&quot;family&quot;:&quot;Condon&quot;,&quot;given&quot;:&quot;A. G.&quot;,&quot;parse-names&quot;:false,&quot;dropping-particle&quot;:&quot;&quot;,&quot;non-dropping-particle&quot;:&quot;&quot;},{&quot;family&quot;:&quot;Richards&quot;,&quot;given&quot;:&quot;R. A.&quot;,&quot;parse-names&quot;:false,&quot;dropping-particle&quot;:&quot;&quot;,&quot;non-dropping-particle&quot;:&quot;&quot;},{&quot;family&quot;:&quot;Rebetzke&quot;,&quot;given&quot;:&quot;G. J.&quot;,&quot;parse-names&quot;:false,&quot;dropping-particle&quot;:&quot;&quot;,&quot;non-dropping-particle&quot;:&quot;&quot;},{&quot;family&quot;:&quot;Farquhar&quot;,&quot;given&quot;:&quot;G. D.&quot;,&quot;parse-names&quot;:false,&quot;dropping-particle&quot;:&quot;&quot;,&quot;non-dropping-particle&quot;:&quot;&quot;}],&quot;container-title&quot;:&quot;Journal of Experimental Botany&quot;,&quot;container-title-short&quot;:&quot;J Exp Bot&quot;,&quot;accessed&quot;:{&quot;date-parts&quot;:[[2024,3,10]]},&quot;DOI&quot;:&quot;10.1093/JXB/ERH277&quot;,&quot;ISSN&quot;:&quot;0022-0957&quot;,&quot;PMID&quot;:&quot;15475373&quot;,&quot;URL&quot;:&quot;https://dx.doi.org/10.1093/jxb/erh277&quot;,&quot;issued&quot;:{&quot;date-parts&quot;:[[2004,11,1]]},&quot;page&quot;:&quot;2447-2460&quot;,&quot;abstract&quot;:&quot;There is a pressing need to improve the water-use efficiency of rain-fed and irrigated crop production. Breeding crop varieties with higher water-use efficiency is seen as providing part of the solution. Three key processes can be exploited in breeding for high water-use efficiency: (i) moving more of the available water through the crop rather than it being wasted as evaporation from the soil surface or drainage beyond the root zone or being left behind in the root zone at harvest; (ii) acquiring more carbon (biomass) in exchange for the water transpired by the crop, i.e. improving crop transpiration efficiency; (iii) partitioning more of the achieved biomass into the harvested product. The relative importance of any one of these processes will vary depending on how water availability varies during the crop cycle. However, these three processes are not independent. Targeting specific traits to improve one process may have detrimental effects on the other two, but there may also be positive interactions. Progress in breeding for improved water-use efficiency of rain-fed wheat is reviewed to illustrate the nature of some of these interactions and to highlight opportunities that may be exploited in other crops as well as potential pitfalls. For C3 species, measuring carbon isotope discrimination provides a powerful means of improving water-use efficiency of leaf gas exchange, but experience has shown that improvements in leaf-level water-use efficiency may not always translate into higher crop water-use efficiency or yield. In fact, the reverse has frequently been observed. Reasons for this are explored in some detail. Crop simulation modelling can be used to assess the likely impact on water-use efficiency and yield of changing the expression of traits of interest. Results of such simulations indicate that greater progress may be achieved by pyramiding traits so that potential negative effects of individual traits are neutralized. DNA-based selection techniques may assist in such a strategy.&quot;,&quot;publisher&quot;:&quot;Oxford Academic&quot;,&quot;issue&quot;:&quot;407&quot;,&quot;volume&quot;:&quot;55&quot;},&quot;isTemporary&quot;:false}]},{&quot;citationID&quot;:&quot;MENDELEY_CITATION_5b237845-d00f-4652-a289-a70c157fdb3b&quot;,&quot;properties&quot;:{&quot;noteIndex&quot;:0},&quot;isEdited&quot;:false,&quot;manualOverride&quot;:{&quot;isManuallyOverridden&quot;:false,&quot;citeprocText&quot;:&quot;(Sinclair et al., 2017)&quot;,&quot;manualOverrideText&quot;:&quot;&quot;},&quot;citationTag&quot;:&quot;MENDELEY_CITATION_v3_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&quot;,&quot;citationItems&quot;:[{&quot;id&quot;:&quot;4cb500cb-b3f7-3db2-ad3b-e85db343d86d&quot;,&quot;itemData&quot;:{&quot;type&quot;:&quot;article-journal&quot;,&quot;id&quot;:&quot;4cb500cb-b3f7-3db2-ad3b-e85db343d86d&quot;,&quot;title&quot;:&quot;Limited-transpiration response to high vapor pressure deficit in crop species&quot;,&quot;author&quot;:[{&quot;family&quot;:&quot;Sinclair&quot;,&quot;given&quot;:&quot;Thomas R.&quot;,&quot;parse-names&quot;:false,&quot;dropping-particle&quot;:&quot;&quot;,&quot;non-dropping-particle&quot;:&quot;&quot;},{&quot;family&quot;:&quot;Devi&quot;,&quot;given&quot;:&quot;Jyostna&quot;,&quot;parse-names&quot;:false,&quot;dropping-particle&quot;:&quot;&quot;,&quot;non-dropping-particle&quot;:&quot;&quot;},{&quot;family&quot;:&quot;Shekoofa&quot;,&quot;given&quot;:&quot;Avat&quot;,&quot;parse-names&quot;:false,&quot;dropping-particle&quot;:&quot;&quot;,&quot;non-dropping-particle&quot;:&quot;&quot;},{&quot;family&quot;:&quot;Choudhary&quot;,&quot;given&quot;:&quot;Sunita&quot;,&quot;parse-names&quot;:false,&quot;dropping-particle&quot;:&quot;&quot;,&quot;non-dropping-particle&quot;:&quot;&quot;},{&quot;family&quot;:&quot;Sadok&quot;,&quot;given&quot;:&quot;Walid&quot;,&quot;parse-names&quot;:false,&quot;dropping-particle&quot;:&quot;&quot;,&quot;non-dropping-particle&quot;:&quot;&quot;},{&quot;family&quot;:&quot;Vadez&quot;,&quot;given&quot;:&quot;Vincent&quot;,&quot;parse-names&quot;:false,&quot;dropping-particle&quot;:&quot;&quot;,&quot;non-dropping-particle&quot;:&quot;&quot;},{&quot;family&quot;:&quot;Riar&quot;,&quot;given&quot;:&quot;Mandeep&quot;,&quot;parse-names&quot;:false,&quot;dropping-particle&quot;:&quot;&quot;,&quot;non-dropping-particle&quot;:&quot;&quot;},{&quot;family&quot;:&quot;Rufty&quot;,&quot;given&quot;:&quot;Thomas&quot;,&quot;parse-names&quot;:false,&quot;dropping-particle&quot;:&quot;&quot;,&quot;non-dropping-particle&quot;:&quot;&quot;}],&quot;container-title&quot;:&quot;Plant Science&quot;,&quot;accessed&quot;:{&quot;date-parts&quot;:[[2024,3,14]]},&quot;DOI&quot;:&quot;10.1016/J.PLANTSCI.2017.04.007&quot;,&quot;ISSN&quot;:&quot;0168-9452&quot;,&quot;PMID&quot;:&quot;28554468&quot;,&quot;issued&quot;:{&quot;date-parts&quot;:[[2017,7,1]]},&quot;page&quot;:&quot;109-118&quot;,&quot;abstract&quot;:&quot;Water deficit under nearly all field conditions is the major constraint on plant yields. Other than empirical observations, very little progress has been made in developing crop plants in which specific physiological traits for drought are expressed. As a consequence, there was little known about under what conditions and to what extent drought impacts crop yield. However, there has been rapid progress in recent years in understanding and developing a limited-transpiration trait under elevated atmospheric vapor pressure deficit to increase plant growth and yield under water-deficit conditions. This review paper examines the physiological basis for the limited-transpiration trait as result of low plant hydraulic conductivity, which appears to be related to aquaporin activity. Methodology was developed based on aquaporin involvement to identify candidate genotypes for drought tolerance of several major crop species. Cultivars of maize and soybean are now being marketed specifically for arid conditions. Understanding the mechanism of the limited-transpiration trait has allowed a geospatial analyses to define the environments in which increased yield responses can be expected. This review highlights the challenges and approaches to finally develop physiological traits contributing directly to plant improvement for water-limited environments.&quot;,&quot;publisher&quot;:&quot;Elsevier&quot;,&quot;volume&quot;:&quot;260&quot;,&quot;container-title-short&quot;:&quot;&quot;},&quot;isTemporary&quot;:false}]},{&quot;citationID&quot;:&quot;MENDELEY_CITATION_f2d161ac-c075-4d77-9384-e078bcd69e33&quot;,&quot;properties&quot;:{&quot;noteIndex&quot;:0},&quot;isEdited&quot;:false,&quot;manualOverride&quot;:{&quot;isManuallyOverridden&quot;:false,&quot;citeprocText&quot;:&quot;(Condon et al., 2004)&quot;,&quot;manualOverrideText&quot;:&quot;&quot;},&quot;citationTag&quot;:&quot;MENDELEY_CITATION_v3_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&quot;,&quot;citationItems&quot;:[{&quot;id&quot;:&quot;a476f3a3-3bd6-35a2-98c8-6c79c5b245d7&quot;,&quot;itemData&quot;:{&quot;type&quot;:&quot;article-journal&quot;,&quot;id&quot;:&quot;a476f3a3-3bd6-35a2-98c8-6c79c5b245d7&quot;,&quot;title&quot;:&quot;Breeding for high water-use efficiency&quot;,&quot;author&quot;:[{&quot;family&quot;:&quot;Condon&quot;,&quot;given&quot;:&quot;A. G.&quot;,&quot;parse-names&quot;:false,&quot;dropping-particle&quot;:&quot;&quot;,&quot;non-dropping-particle&quot;:&quot;&quot;},{&quot;family&quot;:&quot;Richards&quot;,&quot;given&quot;:&quot;R. A.&quot;,&quot;parse-names&quot;:false,&quot;dropping-particle&quot;:&quot;&quot;,&quot;non-dropping-particle&quot;:&quot;&quot;},{&quot;family&quot;:&quot;Rebetzke&quot;,&quot;given&quot;:&quot;G. J.&quot;,&quot;parse-names&quot;:false,&quot;dropping-particle&quot;:&quot;&quot;,&quot;non-dropping-particle&quot;:&quot;&quot;},{&quot;family&quot;:&quot;Farquhar&quot;,&quot;given&quot;:&quot;G. D.&quot;,&quot;parse-names&quot;:false,&quot;dropping-particle&quot;:&quot;&quot;,&quot;non-dropping-particle&quot;:&quot;&quot;}],&quot;container-title&quot;:&quot;Journal of Experimental Botany&quot;,&quot;container-title-short&quot;:&quot;J Exp Bot&quot;,&quot;accessed&quot;:{&quot;date-parts&quot;:[[2024,3,10]]},&quot;DOI&quot;:&quot;10.1093/JXB/ERH277&quot;,&quot;ISSN&quot;:&quot;0022-0957&quot;,&quot;PMID&quot;:&quot;15475373&quot;,&quot;URL&quot;:&quot;https://dx.doi.org/10.1093/jxb/erh277&quot;,&quot;issued&quot;:{&quot;date-parts&quot;:[[2004,11,1]]},&quot;page&quot;:&quot;2447-2460&quot;,&quot;abstract&quot;:&quot;There is a pressing need to improve the water-use efficiency of rain-fed and irrigated crop production. Breeding crop varieties with higher water-use efficiency is seen as providing part of the solution. Three key processes can be exploited in breeding for high water-use efficiency: (i) moving more of the available water through the crop rather than it being wasted as evaporation from the soil surface or drainage beyond the root zone or being left behind in the root zone at harvest; (ii) acquiring more carbon (biomass) in exchange for the water transpired by the crop, i.e. improving crop transpiration efficiency; (iii) partitioning more of the achieved biomass into the harvested product. The relative importance of any one of these processes will vary depending on how water availability varies during the crop cycle. However, these three processes are not independent. Targeting specific traits to improve one process may have detrimental effects on the other two, but there may also be positive interactions. Progress in breeding for improved water-use efficiency of rain-fed wheat is reviewed to illustrate the nature of some of these interactions and to highlight opportunities that may be exploited in other crops as well as potential pitfalls. For C3 species, measuring carbon isotope discrimination provides a powerful means of improving water-use efficiency of leaf gas exchange, but experience has shown that improvements in leaf-level water-use efficiency may not always translate into higher crop water-use efficiency or yield. In fact, the reverse has frequently been observed. Reasons for this are explored in some detail. Crop simulation modelling can be used to assess the likely impact on water-use efficiency and yield of changing the expression of traits of interest. Results of such simulations indicate that greater progress may be achieved by pyramiding traits so that potential negative effects of individual traits are neutralized. DNA-based selection techniques may assist in such a strategy.&quot;,&quot;publisher&quot;:&quot;Oxford Academic&quot;,&quot;issue&quot;:&quot;407&quot;,&quot;volume&quot;:&quot;55&quot;},&quot;isTemporary&quot;:false}]},{&quot;citationID&quot;:&quot;MENDELEY_CITATION_5ee9ed26-5f41-457e-bea4-f9c3ea39a796&quot;,&quot;properties&quot;:{&quot;noteIndex&quot;:0},&quot;isEdited&quot;:false,&quot;manualOverride&quot;:{&quot;isManuallyOverridden&quot;:false,&quot;citeprocText&quot;:&quot;(Raymundo et al., 2023)&quot;,&quot;manualOverrideText&quot;:&quot;&quot;},&quot;citationTag&quot;:&quot;MENDELEY_CITATION_v3_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&quot;,&quot;citationItems&quot;:[{&quot;id&quot;:&quot;030bf57f-bf75-3b78-9510-dc73731d1a15&quot;,&quot;itemData&quot;:{&quot;type&quot;:&quot;article-journal&quot;,&quot;id&quot;:&quot;030bf57f-bf75-3b78-9510-dc73731d1a15&quot;,&quot;title&quot;:&quot;Crop modeling suggests limited transpiration would increase yield of sorghum across drought-prone regions of the United States&quot;,&quot;author&quot;:[{&quot;family&quot;:&quot;Raymundo&quot;,&quot;given&quot;:&quot;Rubí&quot;,&quot;parse-names&quot;:false,&quot;dropping-particle&quot;:&quot;&quot;,&quot;non-dropping-particle&quot;:&quot;&quot;},{&quot;family&quot;:&quot;Mclean&quot;,&quot;given&quot;:&quot;Greg&quot;,&quot;parse-names&quot;:false,&quot;dropping-particle&quot;:&quot;&quot;,&quot;non-dropping-particle&quot;:&quot;&quot;},{&quot;family&quot;:&quot;Sexton-Bowser&quot;,&quot;given&quot;:&quot;Sarah&quot;,&quot;parse-names&quot;:false,&quot;dropping-particle&quot;:&quot;&quot;,&quot;non-dropping-particle&quot;:&quot;&quot;},{&quot;family&quot;:&quot;Lipka&quot;,&quot;given&quot;:&quot;Alexander E.&quot;,&quot;parse-names&quot;:false,&quot;dropping-particle&quot;:&quot;&quot;,&quot;non-dropping-particle&quot;:&quot;&quot;},{&quot;family&quot;:&quot;Morris&quot;,&quot;given&quot;:&quot;Geoffrey P.&quot;,&quot;parse-names&quot;:false,&quot;dropping-particle&quot;:&quot;&quot;,&quot;non-dropping-particle&quot;:&quot;&quot;}],&quot;container-title&quot;:&quot;Frontiers in Plant Science&quot;,&quot;container-title-short&quot;:&quot;Front Plant Sci&quot;,&quot;accessed&quot;:{&quot;date-parts&quot;:[[2024,2,27]]},&quot;DOI&quot;:&quot;10.3389/FPLS.2023.1283339/BIBTEX&quot;,&quot;ISSN&quot;:&quot;1664462X&quot;,&quot;URL&quot;:&quot;https://power.larc.nasa.gov/&quot;,&quot;issued&quot;:{&quot;date-parts&quot;:[[2023,1,29]]},&quot;page&quot;:&quot;1283339&quot;,&quot;abstract&quot;:&quot;Breeding sorghum to withstand droughts is pivotal to secure crop production in regions vulnerable to water scarcity. Limited transpiration (LT) restricts water demand at high vapor pressure deficit, saving water for use in critical periods later in the growing season. Here we evaluated the hypothesis that LT would increase sorghum grain yield in the United States. We used a process-based crop model, APSIM, which simulates interactions of genotype, environment, and management (G × E × M). In this study, the G component includes the LT trait (GT) and maturity group (GM), the EW component entails water deficit patterns, and the MP component represents different planting dates. Simulations were conducted over 33 years (1986-2018) for representative locations across the US sorghum belt (Kansas, Texas, and Colorado) for three planting dates and maturity groups. The interaction of GT x EW indicated a higher impact of LT sorghum on grain for late drought (LD), mid-season drought (MD), and early drought (ED, 8%), than on well-watered (WW) environments (4%). Thus, significant impacts of LT can be achieved in western regions of the sorghum belt. The lack of interaction of GT × GM × MP suggested that an LT sorghum would increase yield by around 8% across maturity groups and planting dates. Otherwise, the interaction GM × MP revealed that specific combinations are better suited across geographical regions. Overall, the findings suggest that breeding for LT would increase sorghum yield in the drought-prone areas of the US without tradeoffs.&quot;,&quot;publisher&quot;:&quot;Frontiers Media SA&quot;,&quot;volume&quot;:&quot;14&quot;},&quot;isTemporary&quot;:false}]},{&quot;citationID&quot;:&quot;MENDELEY_CITATION_4ed370b7-aab0-46ef-95e1-35cf8e8ab398&quot;,&quot;properties&quot;:{&quot;noteIndex&quot;:0},&quot;isEdited&quot;:false,&quot;manualOverride&quot;:{&quot;isManuallyOverridden&quot;:true,&quot;citeprocText&quot;:&quot;(Fletcher et al., 2007)&quot;,&quot;manualOverrideText&quot;:&quot;Fletcher et al. (2007)&quot;},&quot;citationTag&quot;:&quot;MENDELEY_CITATION_v3_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&quot;,&quot;citationItems&quot;:[{&quot;id&quot;:&quot;6a68e452-64d3-3a7e-b959-3cd951538aca&quot;,&quot;itemData&quot;:{&quot;type&quot;:&quot;article-journal&quot;,&quot;id&quot;:&quot;6a68e452-64d3-3a7e-b959-3cd951538aca&quot;,&quot;title&quot;:&quot;Transpiration responses to vapor pressure deficit in well watered 'slow-wilting' and commercial soybean&quot;,&quot;author&quot;:[{&quot;family&quot;:&quot;Fletcher&quot;,&quot;given&quot;:&quot;Andrew L&quot;,&quot;parse-names&quot;:false,&quot;dropping-particle&quot;:&quot;&quot;,&quot;non-dropping-particle&quot;:&quot;&quot;},{&quot;family&quot;:&quot;Sinclair&quot;,&quot;given&quot;:&quot;Thomas R&quot;,&quot;parse-names&quot;:false,&quot;dropping-particle&quot;:&quot;&quot;,&quot;non-dropping-particle&quot;:&quot;&quot;},{&quot;family&quot;:&quot;Hartwell Allen Jr&quot;,&quot;given&quot;:&quot;L&quot;,&quot;parse-names&quot;:false,&quot;dropping-particle&quot;:&quot;&quot;,&quot;non-dropping-particle&quot;:&quot;&quot;}],&quot;container-title&quot;:&quot;Environmental and Experimental Botany&quot;,&quot;container-title-short&quot;:&quot;Environ Exp Bot&quot;,&quot;accessed&quot;:{&quot;date-parts&quot;:[[2023,12,13]]},&quot;DOI&quot;:&quot;10.1016/j.envexpbot.2007.05.004&quot;,&quot;issued&quot;:{&quot;date-parts&quot;:[[2007]]},&quot;page&quot;:&quot;145-151&quot;,&quot;abstract&quot;:&quot;Slow-wilting has been observed in several soybean genotypes as a phenotypic response to drought stress. This trait has been proposed as useful in improving the yield of soybean under drought conditions, but the exact nature of the trait is unresolved. This research explored the hypothesis that slow-wilting is an expression of soil water conservation that results from a plant-imposed limitation on maximum transpiration rate. Therefore, gas exchange by slow-wilting and commercial genotypes was measured over a range of atmospheric vapor pressured deficit (VPD). Two experiments were undertaken to examine the response by whole plants and by plant canopies. The results showed that indeed the slow-wilting genotypes reached a maximum transpiration rate at a VPD of about 2.0 kPa with little or no further increase in transpiration rate above this value as VPD was increased. In contrast, the commercial cultivars showed continued increases in transpiration rate as VPD was increased above 2.0 kPa. These results indicated that the slow-wilting trait would be especially desirable in low humidity (high VPD) environments where water deficits commonly develop in the later part of the season. In these environments, restricted transpiration rate during the middle of the day with high vapor pressure deficit would result in water conservation allowing for both increased yield and water use efficiency.&quot;,&quot;volume&quot;:&quot;61&quot;},&quot;isTemporary&quot;:false}]},{&quot;citationID&quot;:&quot;MENDELEY_CITATION_76ab0b62-6ade-4a85-a80e-7b594f7f956a&quot;,&quot;properties&quot;:{&quot;noteIndex&quot;:0},&quot;isEdited&quot;:false,&quot;manualOverride&quot;:{&quot;isManuallyOverridden&quot;:true,&quot;citeprocText&quot;:&quot;(Sinclair et al., 2010)&quot;,&quot;manualOverrideText&quot;:&quot;Sinclair et al. (2010)&quot;},&quot;citationTag&quot;:&quot;MENDELEY_CITATION_v3_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&quot;,&quot;citationItems&quot;:[{&quot;id&quot;:&quot;f71ba114-7726-3093-95da-9a7b4e5964e7&quot;,&quot;itemData&quot;:{&quot;type&quot;:&quot;article-journal&quot;,&quot;id&quot;:&quot;f71ba114-7726-3093-95da-9a7b4e5964e7&quot;,&quot;title&quot;:&quot;Assessment across the United States of the Benefits of Altered Soybean Drought Traits&quot;,&quot;author&quot;:[{&quot;family&quot;:&quot;Sinclair&quot;,&quot;given&quot;:&quot;Thomas R.&quot;,&quot;parse-names&quot;:false,&quot;dropping-particle&quot;:&quot;&quot;,&quot;non-dropping-particle&quot;:&quot;&quot;},{&quot;family&quot;:&quot;Messina&quot;,&quot;given&quot;:&quot;Carlos D.&quot;,&quot;parse-names&quot;:false,&quot;dropping-particle&quot;:&quot;&quot;,&quot;non-dropping-particle&quot;:&quot;&quot;},{&quot;family&quot;:&quot;Beatty&quot;,&quot;given&quot;:&quot;Andy&quot;,&quot;parse-names&quot;:false,&quot;dropping-particle&quot;:&quot;&quot;,&quot;non-dropping-particle&quot;:&quot;&quot;},{&quot;family&quot;:&quot;Samples&quot;,&quot;given&quot;:&quot;Mitch&quot;,&quot;parse-names&quot;:false,&quot;dropping-particle&quot;:&quot;&quot;,&quot;non-dropping-particle&quot;:&quot;&quot;}],&quot;container-title&quot;:&quot;Agronomy Journal&quot;,&quot;container-title-short&quot;:&quot;Agron J&quot;,&quot;accessed&quot;:{&quot;date-parts&quot;:[[2022,10,8]]},&quot;DOI&quot;:&quot;10.2134/AGRONJ2009.0195&quot;,&quot;ISSN&quot;:&quot;1435-0645&quot;,&quot;URL&quot;:&quot;https://onlinelibrary.wiley.com/doi/full/10.2134/agronj2009.0195&quot;,&quot;issued&quot;:{&quot;date-parts&quot;:[[2010,3,1]]},&quot;page&quot;:&quot;475-482&quot;,&quot;abstract&quot;:&quot;A number of plant traits have been suggested to ameliorate the effects of water deficits on crop yield. A quantitative response across a range of years and location is needed because many traits that could be beneficial in dry years might also be detrimental in wet years. This analysis was undertaken using a robust simulation model of soybean [Glycine max (L.) Merr.] development and growth to quantify yield changes as a result of modification of five traits: rooting depth extension, rate of leaf area development, decreased stomata conductance at high soil water content, reduced maximum transpiration rate, and drought-tolerant nitrogen fixation. Simulations were done for 50 yr of weather data for 2655 grid locations of 30 km by 30 km size in the United States. Slow rate of rooting development was a neutral or negative trait in most locations. Slow leaf area development proved beneficial in less than half the years and in wetter years it resulted in yield losses. Water conservation both by early decrease in stomata conductance with soil drying and by reducing the maximum transpiration rate resulted in yield increases in many locations in 70% or more of the years. Both traits resulted in only small yield decreases in the wet years. Drought-tolerant nitrogen fixation had the greatest benefit of all traits with a yield gain in more than 85% of the years at nearly all locations, and in those cases with no yield increase there was only a very small yield loss. © 2010 by the American Society of Agronomy.&quot;,&quot;publisher&quot;:&quot;John Wiley &amp; Sons, Ltd&quot;,&quot;issue&quot;:&quot;2&quot;,&quot;volume&quot;:&quot;102&quot;},&quot;isTemporary&quot;:false}]},{&quot;citationID&quot;:&quot;MENDELEY_CITATION_648d8fe6-74b7-4419-8864-3530adfab198&quot;,&quot;properties&quot;:{&quot;noteIndex&quot;:0},&quot;isEdited&quot;:false,&quot;manualOverride&quot;:{&quot;isManuallyOverridden&quot;:false,&quot;citeprocText&quot;:&quot;(Chamarthi et al., 2022)&quot;,&quot;manualOverrideText&quot;:&quot;&quot;},&quot;citationTag&quot;:&quot;MENDELEY_CITATION_v3_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&quot;,&quot;citationItems&quot;:[{&quot;id&quot;:&quot;ba45cba9-521f-3281-bc73-b1591407f298&quot;,&quot;itemData&quot;:{&quot;type&quot;:&quot;article-journal&quot;,&quot;id&quot;:&quot;ba45cba9-521f-3281-bc73-b1591407f298&quot;,&quot;title&quot;:&quot;Identification of genomic regions associated with the plasticity of carbon 13 ratio in soybean&quot;,&quot;author&quot;:[{&quot;family&quot;:&quot;Chamarthi&quot;,&quot;given&quot;:&quot;Siva K.&quot;,&quot;parse-names&quot;:false,&quot;dropping-particle&quot;:&quot;&quot;,&quot;non-dropping-particle&quot;:&quot;&quot;},{&quot;family&quot;:&quot;Kaler&quot;,&quot;given&quot;:&quot;Avjinder S.&quot;,&quot;parse-names&quot;:false,&quot;dropping-particle&quot;:&quot;&quot;,&quot;non-dropping-particle&quot;:&quot;&quot;},{&quot;family&quot;:&quot;Abdel-Haleem&quot;,&quot;given&quot;:&quot;Hussein&quot;,&quot;parse-names&quot;:false,&quot;dropping-particle&quot;:&quot;&quot;,&quot;non-dropping-particle&quot;:&quot;&quot;},{&quot;family&quot;:&quot;Fritschi&quot;,&quot;given&quot;:&quot;Felix B.&quot;,&quot;parse-names&quot;:false,&quot;dropping-particle&quot;:&quot;&quot;,&quot;non-dropping-particle&quot;:&quot;&quot;},{&quot;family&quot;:&quot;Gillman&quot;,&quot;given&quot;:&quot;Jason D.&quot;,&quot;parse-names&quot;:false,&quot;dropping-particle&quot;:&quot;&quot;,&quot;non-dropping-particle&quot;:&quot;&quot;},{&quot;family&quot;:&quot;Ray&quot;,&quot;given&quot;:&quot;Jeffery D.&quot;,&quot;parse-names&quot;:false,&quot;dropping-particle&quot;:&quot;&quot;,&quot;non-dropping-particle&quot;:&quot;&quot;},{&quot;family&quot;:&quot;Smith&quot;,&quot;given&quot;:&quot;James R.&quot;,&quot;parse-names&quot;:false,&quot;dropping-particle&quot;:&quot;&quot;,&quot;non-dropping-particle&quot;:&quot;&quot;},{&quot;family&quot;:&quot;Purcell&quot;,&quot;given&quot;:&quot;Larry C.&quot;,&quot;parse-names&quot;:false,&quot;dropping-particle&quot;:&quot;&quot;,&quot;non-dropping-particle&quot;:&quot;&quot;}],&quot;container-title&quot;:&quot;The Plant Genome&quot;,&quot;container-title-short&quot;:&quot;Plant Genome&quot;,&quot;accessed&quot;:{&quot;date-parts&quot;:[[2023,2,7]]},&quot;DOI&quot;:&quot;10.1002/TPG2.20284&quot;,&quot;ISSN&quot;:&quot;1940-3372&quot;,&quot;URL&quot;:&quot;https://onlinelibrary.wiley.com/doi/full/10.1002/tpg2.20284&quot;,&quot;issued&quot;:{&quot;date-parts&quot;:[[2022]]},&quot;page&quot;:&quot;e20284&quot;,&quot;abstract&quot;:&quot;Improving water use efficiency (WUE) for soybean [Glycine max (L.) Merr.] through selection for high carbon isotope (C13) ratio may increase drought tolerance, but increased WUE may limit growth in productive environments. An ideal genotype would be plastic for C13 ratio; that is, be able to alter C13 ratio in response to the environment. Our objective was to identify genomic regions associated with C13 ratio plasticity, C13 ratio stability, and overall C13 ratio in two panels of diverse Maturity Group IV soybean accessions. A second objective was to identify accessions that differed in their C13 ratio plasticity. Panel 1 (205 accessions) was evaluated in seven irrigated and four drought environments, and Panel 2 (373 accessions) was evaluated in four environments. Plasticity was quantified as the slope from regressing C13 ratio of individual genotypes against an environmental index calculated based on the mean within and across environments. The regression intercept was considered a measure of C13 ratio over all environments, and the root mean square error was considered a measure of stability. Combined over both panels, genome-wide association mapping (GWAM) identified 19 single nucleotide polymorphisms (SNPs) for plasticity, 39 SNPs for C13 ratio, and 16 SNPs for stability. Among these SNPs, 71 candidate genes had annotations associated with transpiration or water conservation and transport, root development, root hair elongation, and stomatal complex morphogenesis. The genomic regions associated with plasticity and stability identified in the current study will be a useful resource for implementing genomic selection for improving drought tolerance in soybean.&quot;,&quot;publisher&quot;:&quot;John Wiley &amp; Sons, Ltd&quot;},&quot;isTemporary&quot;:false}]},{&quot;citationID&quot;:&quot;MENDELEY_CITATION_321b33a6-ca19-47a8-877c-aee4750a5f19&quot;,&quot;properties&quot;:{&quot;noteIndex&quot;:0},&quot;isEdited&quot;:false,&quot;manualOverride&quot;:{&quot;isManuallyOverridden&quot;:false,&quot;citeprocText&quot;:&quot;(King et al., 2009)&quot;,&quot;manualOverrideText&quot;:&quot;&quot;},&quot;citationTag&quot;:&quot;MENDELEY_CITATION_v3_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&quot;,&quot;citationItems&quot;:[{&quot;id&quot;:&quot;6e72617c-f060-3f0c-b793-f7bfc61146cd&quot;,&quot;itemData&quot;:{&quot;type&quot;:&quot;article-journal&quot;,&quot;id&quot;:&quot;6e72617c-f060-3f0c-b793-f7bfc61146cd&quot;,&quot;title&quot;:&quot;Differential wilting among soybean genotypes in response to water deficit&quot;,&quot;author&quot;:[{&quot;family&quot;:&quot;King&quot;,&quot;given&quot;:&quot;C. Andy&quot;,&quot;parse-names&quot;:false,&quot;dropping-particle&quot;:&quot;&quot;,&quot;non-dropping-particle&quot;:&quot;&quot;},{&quot;family&quot;:&quot;Purcell&quot;,&quot;given&quot;:&quot;Larry C.&quot;,&quot;parse-names&quot;:false,&quot;dropping-particle&quot;:&quot;&quot;,&quot;non-dropping-particle&quot;:&quot;&quot;},{&quot;family&quot;:&quot;Brye&quot;,&quot;given&quot;:&quot;Kristofor R.&quot;,&quot;parse-names&quot;:false,&quot;dropping-particle&quot;:&quot;&quot;,&quot;non-dropping-particle&quot;:&quot;&quot;}],&quot;container-title&quot;:&quot;Crop Science&quot;,&quot;container-title-short&quot;:&quot;Crop Sci&quot;,&quot;accessed&quot;:{&quot;date-parts&quot;:[[2023,12,13]]},&quot;DOI&quot;:&quot;10.2135/CROPSCI2008.04.0219&quot;,&quot;ISSN&quot;:&quot;0011183X&quot;,&quot;issued&quot;:{&quot;date-parts&quot;:[[2009,1]]},&quot;page&quot;:&quot;290-298&quot;,&quot;abstract&quot;:&quot;Genotypic differences for canopy wilting have been reported for soybean [Glycine max (L.) Merr.], but no wilting data have been published, and mechanisms for differences remain unresolved. In field studies in 2002 and 2003, differences for wilting among 19 genotypes were consistent across years. Plant introductions (PI 416937 and PI 471938) were among the slowest wilting genotypes, and breeding lines (93705-34 and 93705-95) were among the fastest wilting. Row spacing (18 vs. 80 cm wide) did not affect wilting, indicating that lateral rooting did not contribute to genotypic differences. In a separate field study, volumetric soil water content at 15- and 50-cm depths was generally greater for slow-wilting PI 416937 than for fast-wilting 93705-95. Wilting for both genotypes responded similarly to soil water content (r2 = 0.63-0.74). In a growth chamber study, transpiration declined similarly for fast- and slow-wilting genotypes in response to soil water deficit. Wilting response to soil water was the same for slow-wilting PI 416937 and fast-wilting genotypes 93705-34 and A5959. Slow-wilting 93705-36 began wilting at a lower soil water content than did PI416937, 93705-34, and A5959, indicating that more than one mechanism may be responsible for slow wilting. © Crop Science Society of America.&quot;,&quot;issue&quot;:&quot;1&quot;,&quot;volume&quot;:&quot;49&quot;},&quot;isTemporary&quot;:false}]},{&quot;citationID&quot;:&quot;MENDELEY_CITATION_0de727fc-ba3b-4117-966f-6fe539f56675&quot;,&quot;properties&quot;:{&quot;noteIndex&quot;:0},&quot;isEdited&quot;:false,&quot;manualOverride&quot;:{&quot;isManuallyOverridden&quot;:false,&quot;citeprocText&quot;:&quot;(Fletcher et al., 2007)&quot;,&quot;manualOverrideText&quot;:&quot;&quot;},&quot;citationTag&quot;:&quot;MENDELEY_CITATION_v3_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&quot;,&quot;citationItems&quot;:[{&quot;id&quot;:&quot;6a68e452-64d3-3a7e-b959-3cd951538aca&quot;,&quot;itemData&quot;:{&quot;type&quot;:&quot;article-journal&quot;,&quot;id&quot;:&quot;6a68e452-64d3-3a7e-b959-3cd951538aca&quot;,&quot;title&quot;:&quot;Transpiration responses to vapor pressure deficit in well watered 'slow-wilting' and commercial soybean&quot;,&quot;author&quot;:[{&quot;family&quot;:&quot;Fletcher&quot;,&quot;given&quot;:&quot;Andrew L&quot;,&quot;parse-names&quot;:false,&quot;dropping-particle&quot;:&quot;&quot;,&quot;non-dropping-particle&quot;:&quot;&quot;},{&quot;family&quot;:&quot;Sinclair&quot;,&quot;given&quot;:&quot;Thomas R&quot;,&quot;parse-names&quot;:false,&quot;dropping-particle&quot;:&quot;&quot;,&quot;non-dropping-particle&quot;:&quot;&quot;},{&quot;family&quot;:&quot;Hartwell Allen Jr&quot;,&quot;given&quot;:&quot;L&quot;,&quot;parse-names&quot;:false,&quot;dropping-particle&quot;:&quot;&quot;,&quot;non-dropping-particle&quot;:&quot;&quot;}],&quot;container-title&quot;:&quot;Environmental and Experimental Botany&quot;,&quot;container-title-short&quot;:&quot;Environ Exp Bot&quot;,&quot;accessed&quot;:{&quot;date-parts&quot;:[[2023,12,13]]},&quot;DOI&quot;:&quot;10.1016/j.envexpbot.2007.05.004&quot;,&quot;issued&quot;:{&quot;date-parts&quot;:[[2007]]},&quot;page&quot;:&quot;145-151&quot;,&quot;abstract&quot;:&quot;Slow-wilting has been observed in several soybean genotypes as a phenotypic response to drought stress. This trait has been proposed as useful in improving the yield of soybean under drought conditions, but the exact nature of the trait is unresolved. This research explored the hypothesis that slow-wilting is an expression of soil water conservation that results from a plant-imposed limitation on maximum transpiration rate. Therefore, gas exchange by slow-wilting and commercial genotypes was measured over a range of atmospheric vapor pressured deficit (VPD). Two experiments were undertaken to examine the response by whole plants and by plant canopies. The results showed that indeed the slow-wilting genotypes reached a maximum transpiration rate at a VPD of about 2.0 kPa with little or no further increase in transpiration rate above this value as VPD was increased. In contrast, the commercial cultivars showed continued increases in transpiration rate as VPD was increased above 2.0 kPa. These results indicated that the slow-wilting trait would be especially desirable in low humidity (high VPD) environments where water deficits commonly develop in the later part of the season. In these environments, restricted transpiration rate during the middle of the day with high vapor pressure deficit would result in water conservation allowing for both increased yield and water use efficiency.&quot;,&quot;volume&quot;:&quot;61&quot;},&quot;isTemporary&quot;:false}]},{&quot;citationID&quot;:&quot;MENDELEY_CITATION_17bbb993-f15b-4629-b048-5a12bb785a5c&quot;,&quot;properties&quot;:{&quot;noteIndex&quot;:0},&quot;isEdited&quot;:false,&quot;manualOverride&quot;:{&quot;isManuallyOverridden&quot;:false,&quot;citeprocText&quot;:&quot;(Fletcher et al., 2007)&quot;,&quot;manualOverrideText&quot;:&quot;&quot;},&quot;citationTag&quot;:&quot;MENDELEY_CITATION_v3_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&quot;,&quot;citationItems&quot;:[{&quot;id&quot;:&quot;6a68e452-64d3-3a7e-b959-3cd951538aca&quot;,&quot;itemData&quot;:{&quot;type&quot;:&quot;article-journal&quot;,&quot;id&quot;:&quot;6a68e452-64d3-3a7e-b959-3cd951538aca&quot;,&quot;title&quot;:&quot;Transpiration responses to vapor pressure deficit in well watered 'slow-wilting' and commercial soybean&quot;,&quot;author&quot;:[{&quot;family&quot;:&quot;Fletcher&quot;,&quot;given&quot;:&quot;Andrew L&quot;,&quot;parse-names&quot;:false,&quot;dropping-particle&quot;:&quot;&quot;,&quot;non-dropping-particle&quot;:&quot;&quot;},{&quot;family&quot;:&quot;Sinclair&quot;,&quot;given&quot;:&quot;Thomas R&quot;,&quot;parse-names&quot;:false,&quot;dropping-particle&quot;:&quot;&quot;,&quot;non-dropping-particle&quot;:&quot;&quot;},{&quot;family&quot;:&quot;Hartwell Allen Jr&quot;,&quot;given&quot;:&quot;L&quot;,&quot;parse-names&quot;:false,&quot;dropping-particle&quot;:&quot;&quot;,&quot;non-dropping-particle&quot;:&quot;&quot;}],&quot;container-title&quot;:&quot;Environmental and Experimental Botany&quot;,&quot;container-title-short&quot;:&quot;Environ Exp Bot&quot;,&quot;accessed&quot;:{&quot;date-parts&quot;:[[2023,12,13]]},&quot;DOI&quot;:&quot;10.1016/j.envexpbot.2007.05.004&quot;,&quot;issued&quot;:{&quot;date-parts&quot;:[[2007]]},&quot;page&quot;:&quot;145-151&quot;,&quot;abstract&quot;:&quot;Slow-wilting has been observed in several soybean genotypes as a phenotypic response to drought stress. This trait has been proposed as useful in improving the yield of soybean under drought conditions, but the exact nature of the trait is unresolved. This research explored the hypothesis that slow-wilting is an expression of soil water conservation that results from a plant-imposed limitation on maximum transpiration rate. Therefore, gas exchange by slow-wilting and commercial genotypes was measured over a range of atmospheric vapor pressured deficit (VPD). Two experiments were undertaken to examine the response by whole plants and by plant canopies. The results showed that indeed the slow-wilting genotypes reached a maximum transpiration rate at a VPD of about 2.0 kPa with little or no further increase in transpiration rate above this value as VPD was increased. In contrast, the commercial cultivars showed continued increases in transpiration rate as VPD was increased above 2.0 kPa. These results indicated that the slow-wilting trait would be especially desirable in low humidity (high VPD) environments where water deficits commonly develop in the later part of the season. In these environments, restricted transpiration rate during the middle of the day with high vapor pressure deficit would result in water conservation allowing for both increased yield and water use efficiency.&quot;,&quot;volume&quot;:&quot;61&quot;},&quot;isTemporary&quot;:false}]},{&quot;citationID&quot;:&quot;MENDELEY_CITATION_51138478-9e5a-4106-8737-8357ac60a094&quot;,&quot;properties&quot;:{&quot;noteIndex&quot;:0},&quot;isEdited&quot;:false,&quot;manualOverride&quot;:{&quot;isManuallyOverridden&quot;:false,&quot;citeprocText&quot;:&quot;(Bates et al., 2014; R Development Core Team, 2021)&quot;,&quot;manualOverrideText&quot;:&quot;&quot;},&quot;citationTag&quot;:&quot;MENDELEY_CITATION_v3_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&quot;,&quot;citationItems&quot;:[{&quot;id&quot;:&quot;c9037dfb-eea9-3463-8242-040be67e81ae&quot;,&quot;itemData&quot;:{&quot;type&quot;:&quot;article-journal&quot;,&quot;id&quot;:&quot;c9037dfb-eea9-3463-8242-040be67e81ae&quot;,&quot;title&quot;:&quot;lme4: Linear mixed-effects models using Eigen and S4. R package version 1.1-7&quot;,&quot;author&quot;:[{&quot;family&quot;:&quot;Bates&quot;,&quot;given&quot;:&quot;Douglas&quot;,&quot;parse-names&quot;:false,&quot;dropping-particle&quot;:&quot;&quot;,&quot;non-dropping-particle&quot;:&quot;&quot;},{&quot;family&quot;:&quot;Maechler&quot;,&quot;given&quot;:&quot;M&quot;,&quot;parse-names&quot;:false,&quot;dropping-particle&quot;:&quot;&quot;,&quot;non-dropping-particle&quot;:&quot;&quot;},{&quot;family&quot;:&quot;Bolker&quot;,&quot;given&quot;:&quot;B&quot;,&quot;parse-names&quot;:false,&quot;dropping-particle&quot;:&quot;&quot;,&quot;non-dropping-particle&quot;:&quot;&quot;},{&quot;family&quot;:&quot;Walker&quot;,&quot;given&quot;:&quot;S&quot;,&quot;parse-names&quot;:false,&quot;dropping-particle&quot;:&quot;&quot;,&quot;non-dropping-particle&quot;:&quot;&quot;}],&quot;accessed&quot;:{&quot;date-parts&quot;:[[2022,10,18]]},&quot;URL&quot;:&quot;https://CRAN.R-project.org/package=lme4&quot;,&quot;issued&quot;:{&quot;date-parts&quot;:[[2014,7,8]]},&quot;publisher&quot;:&quot;Comprehensive R Archive Network (CRAN)&quot;,&quot;container-title-short&quot;:&quot;&quot;},&quot;isTemporary&quot;:false},{&quot;id&quot;:&quot;d65abe1d-c912-36ed-b975-603ab59e5628&quot;,&quot;itemData&quot;:{&quot;type&quot;:&quot;article-journal&quot;,&quot;id&quot;:&quot;d65abe1d-c912-36ed-b975-603ab59e5628&quot;,&quot;title&quot;:&quot;R: a language and environment for statistical computing. R Foundation for Statistical Computing, Vienna, Austria. URL: http://www.R-project.org&quot;,&quot;author&quot;:[{&quot;family&quot;:&quot;R Development Core Team&quot;,&quot;given&quot;:&quot;&quot;,&quot;parse-names&quot;:false,&quot;dropping-particle&quot;:&quot;&quot;,&quot;non-dropping-particle&quot;:&quot;&quot;}],&quot;issued&quot;:{&quot;date-parts&quot;:[[2021]]},&quot;container-title-short&quot;:&quot;&quot;},&quot;isTemporary&quot;:false}]}]"/>
    <we:property name="MENDELEY_CITATIONS_LOCALE_CODE" value="&quot;en-US&quot;"/>
    <we:property name="MENDELEY_CITATIONS_STYLE" value="{&quot;id&quot;:&quot;https://www.zotero.org/styles/field-crops-research&quot;,&quot;title&quot;:&quot;Field Crops Research&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446131-5476-4EB4-A9CD-3CF76A563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TotalTime>
  <Pages>6</Pages>
  <Words>2265</Words>
  <Characters>13321</Characters>
  <Application>Microsoft Office Word</Application>
  <DocSecurity>0</DocSecurity>
  <Lines>429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Ken L. Korth</dc:creator>
  <cp:lastModifiedBy>Elvis F. Elli</cp:lastModifiedBy>
  <cp:revision>95</cp:revision>
  <cp:lastPrinted>2012-04-27T14:58:00Z</cp:lastPrinted>
  <dcterms:created xsi:type="dcterms:W3CDTF">2024-03-14T22:16:00Z</dcterms:created>
  <dcterms:modified xsi:type="dcterms:W3CDTF">2024-03-15T21:49:00Z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570d0e1-5e3d-4557-a9f8-84d8494b9cc8_Enabled">
    <vt:lpwstr>true</vt:lpwstr>
  </property>
  <property fmtid="{D5CDD505-2E9C-101B-9397-08002B2CF9AE}" pid="3" name="MSIP_Label_0570d0e1-5e3d-4557-a9f8-84d8494b9cc8_SetDate">
    <vt:lpwstr>2024-02-02T20:12:53Z</vt:lpwstr>
  </property>
  <property fmtid="{D5CDD505-2E9C-101B-9397-08002B2CF9AE}" pid="4" name="MSIP_Label_0570d0e1-5e3d-4557-a9f8-84d8494b9cc8_Method">
    <vt:lpwstr>Standard</vt:lpwstr>
  </property>
  <property fmtid="{D5CDD505-2E9C-101B-9397-08002B2CF9AE}" pid="5" name="MSIP_Label_0570d0e1-5e3d-4557-a9f8-84d8494b9cc8_Name">
    <vt:lpwstr>Public Data</vt:lpwstr>
  </property>
  <property fmtid="{D5CDD505-2E9C-101B-9397-08002B2CF9AE}" pid="6" name="MSIP_Label_0570d0e1-5e3d-4557-a9f8-84d8494b9cc8_SiteId">
    <vt:lpwstr>174d954f-585e-40c3-ae1c-01ada5f26723</vt:lpwstr>
  </property>
  <property fmtid="{D5CDD505-2E9C-101B-9397-08002B2CF9AE}" pid="7" name="MSIP_Label_0570d0e1-5e3d-4557-a9f8-84d8494b9cc8_ActionId">
    <vt:lpwstr>3a71da5e-fb18-4bf6-a9ab-272ab24bb32e</vt:lpwstr>
  </property>
  <property fmtid="{D5CDD505-2E9C-101B-9397-08002B2CF9AE}" pid="8" name="MSIP_Label_0570d0e1-5e3d-4557-a9f8-84d8494b9cc8_ContentBits">
    <vt:lpwstr>0</vt:lpwstr>
  </property>
  <property fmtid="{D5CDD505-2E9C-101B-9397-08002B2CF9AE}" pid="9" name="GrammarlyDocumentId">
    <vt:lpwstr>3bc0891d3232e4b797f1b9e0fe4524269a1d2818ae96ba64b0e0ecac21045b54</vt:lpwstr>
  </property>
</Properties>
</file>