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A234" w14:textId="74F0396A" w:rsidR="00AF123C" w:rsidRDefault="00AF123C" w:rsidP="007D7450">
      <w:pPr>
        <w:pStyle w:val="H1"/>
        <w:spacing w:line="480" w:lineRule="auto"/>
        <w:rPr>
          <w:ins w:id="0" w:author="Elvis F. Elli" w:date="2026-06-09T11:12:00Z" w16du:dateUtc="2026-06-09T16:12:00Z"/>
          <w:sz w:val="24"/>
          <w:szCs w:val="24"/>
        </w:rPr>
      </w:pPr>
      <w:ins w:id="1" w:author="Elvis F. Elli" w:date="2026-06-09T11:12:00Z" w16du:dateUtc="2026-06-09T16:12:00Z">
        <w:r>
          <w:rPr>
            <w:sz w:val="24"/>
            <w:szCs w:val="24"/>
          </w:rPr>
          <w:t>Next: go one by one suggestions/add 1-2 new supp materials</w:t>
        </w:r>
      </w:ins>
    </w:p>
    <w:p w14:paraId="68389DCB" w14:textId="460C4388" w:rsidR="007D7450" w:rsidRDefault="007D7450" w:rsidP="007D7450">
      <w:pPr>
        <w:pStyle w:val="H1"/>
        <w:spacing w:line="480" w:lineRule="auto"/>
        <w:rPr>
          <w:ins w:id="2" w:author="Elvis F. Elli" w:date="2026-06-08T12:11:00Z" w16du:dateUtc="2026-06-08T17:11:00Z"/>
          <w:sz w:val="24"/>
          <w:szCs w:val="24"/>
        </w:rPr>
      </w:pPr>
      <w:ins w:id="3"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14637E1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B01EF9" w:rsidRPr="00B01EF9">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B01EF9" w:rsidRPr="00B01EF9">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B01EF9" w:rsidRPr="00B01EF9">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134F5E">
        <w:rPr>
          <w:rFonts w:ascii="Times New Roman" w:hAnsi="Times New Roman" w:cs="Times New Roman"/>
          <w:color w:val="000000"/>
          <w:sz w:val="24"/>
          <w:szCs w:val="24"/>
        </w:rPr>
        <w:t>Yet</w:t>
      </w:r>
      <w:r w:rsidR="00CC1C98">
        <w:rPr>
          <w:rFonts w:ascii="Times New Roman" w:hAnsi="Times New Roman" w:cs="Times New Roman"/>
          <w:color w:val="000000"/>
          <w:sz w:val="24"/>
          <w:szCs w:val="24"/>
        </w:rPr>
        <w:t>,</w:t>
      </w:r>
      <w:r w:rsidR="009A3D71">
        <w:rPr>
          <w:rFonts w:ascii="Times New Roman" w:hAnsi="Times New Roman" w:cs="Times New Roman"/>
          <w:color w:val="000000"/>
          <w:sz w:val="24"/>
          <w:szCs w:val="24"/>
        </w:rPr>
        <w:t xml:space="preserve"> i</w:t>
      </w:r>
      <w:r w:rsidR="00EB15AE" w:rsidRPr="008D2943">
        <w:rPr>
          <w:rFonts w:ascii="Times New Roman" w:hAnsi="Times New Roman" w:cs="Times New Roman"/>
          <w:sz w:val="24"/>
          <w:szCs w:val="24"/>
        </w:rPr>
        <w:t xml:space="preserve">t </w:t>
      </w:r>
      <w:r w:rsidR="002C0F01">
        <w:rPr>
          <w:rFonts w:ascii="Times New Roman" w:hAnsi="Times New Roman" w:cs="Times New Roman"/>
          <w:sz w:val="24"/>
          <w:szCs w:val="24"/>
        </w:rPr>
        <w:t>remains</w:t>
      </w:r>
      <w:r w:rsidR="00EB15AE" w:rsidRPr="008D2943">
        <w:rPr>
          <w:rFonts w:ascii="Times New Roman" w:hAnsi="Times New Roman" w:cs="Times New Roman"/>
          <w:sz w:val="24"/>
          <w:szCs w:val="24"/>
        </w:rPr>
        <w:t xml:space="preserve"> unclear how </w:t>
      </w:r>
      <w:r w:rsidR="00DA6F5B">
        <w:rPr>
          <w:rFonts w:ascii="Times New Roman" w:hAnsi="Times New Roman" w:cs="Times New Roman"/>
          <w:sz w:val="24"/>
          <w:szCs w:val="24"/>
        </w:rPr>
        <w:t xml:space="preserve">concurrent alterations in soybean maturity group and sowing date </w:t>
      </w:r>
      <w:r w:rsidR="00EB15AE" w:rsidRPr="008D2943">
        <w:rPr>
          <w:rFonts w:ascii="Times New Roman" w:hAnsi="Times New Roman" w:cs="Times New Roman"/>
          <w:sz w:val="24"/>
          <w:szCs w:val="24"/>
        </w:rPr>
        <w:t xml:space="preserve">will </w:t>
      </w:r>
      <w:r w:rsidR="000A124D">
        <w:rPr>
          <w:rFonts w:ascii="Times New Roman" w:hAnsi="Times New Roman" w:cs="Times New Roman"/>
          <w:sz w:val="24"/>
          <w:szCs w:val="24"/>
        </w:rPr>
        <w:t>affect</w:t>
      </w:r>
      <w:r w:rsidR="00EB15AE" w:rsidRPr="008D2943">
        <w:rPr>
          <w:rFonts w:ascii="Times New Roman" w:hAnsi="Times New Roman" w:cs="Times New Roman"/>
          <w:sz w:val="24"/>
          <w:szCs w:val="24"/>
        </w:rPr>
        <w:t xml:space="preserve"> yields</w:t>
      </w:r>
      <w:r w:rsidR="00AA179A">
        <w:rPr>
          <w:rFonts w:ascii="Times New Roman" w:hAnsi="Times New Roman" w:cs="Times New Roman"/>
          <w:sz w:val="24"/>
          <w:szCs w:val="24"/>
        </w:rPr>
        <w:t xml:space="preserve">, </w:t>
      </w:r>
      <w:r w:rsidR="005C77AF">
        <w:rPr>
          <w:rFonts w:ascii="Times New Roman" w:hAnsi="Times New Roman" w:cs="Times New Roman"/>
          <w:sz w:val="24"/>
          <w:szCs w:val="24"/>
        </w:rPr>
        <w:t xml:space="preserve">and </w:t>
      </w:r>
      <w:r w:rsidR="000A124D">
        <w:rPr>
          <w:rFonts w:ascii="Times New Roman" w:hAnsi="Times New Roman" w:cs="Times New Roman"/>
          <w:sz w:val="24"/>
          <w:szCs w:val="24"/>
        </w:rPr>
        <w:t>w</w:t>
      </w:r>
      <w:r w:rsidR="00C46E32">
        <w:rPr>
          <w:rFonts w:ascii="Times New Roman" w:hAnsi="Times New Roman" w:cs="Times New Roman"/>
          <w:sz w:val="24"/>
          <w:szCs w:val="24"/>
        </w:rPr>
        <w:t>hether existing</w:t>
      </w:r>
      <w:r w:rsidR="005C77AF">
        <w:rPr>
          <w:rFonts w:ascii="Times New Roman" w:hAnsi="Times New Roman" w:cs="Times New Roman"/>
          <w:sz w:val="24"/>
          <w:szCs w:val="24"/>
        </w:rPr>
        <w:t xml:space="preserve"> genoty</w:t>
      </w:r>
      <w:r w:rsidR="00134F5E">
        <w:rPr>
          <w:rFonts w:ascii="Times New Roman" w:hAnsi="Times New Roman" w:cs="Times New Roman"/>
          <w:sz w:val="24"/>
          <w:szCs w:val="24"/>
        </w:rPr>
        <w:t>pic</w:t>
      </w:r>
      <w:r w:rsidR="005C77AF">
        <w:rPr>
          <w:rFonts w:ascii="Times New Roman" w:hAnsi="Times New Roman" w:cs="Times New Roman"/>
          <w:sz w:val="24"/>
          <w:szCs w:val="24"/>
        </w:rPr>
        <w:t xml:space="preserve"> availability and </w:t>
      </w:r>
      <w:r w:rsidR="004D2BF1">
        <w:rPr>
          <w:rFonts w:ascii="Times New Roman" w:hAnsi="Times New Roman" w:cs="Times New Roman"/>
          <w:sz w:val="24"/>
          <w:szCs w:val="24"/>
        </w:rPr>
        <w:t>planting date</w:t>
      </w:r>
      <w:r w:rsidR="00C46E32">
        <w:rPr>
          <w:rFonts w:ascii="Times New Roman" w:hAnsi="Times New Roman" w:cs="Times New Roman"/>
          <w:sz w:val="24"/>
          <w:szCs w:val="24"/>
        </w:rPr>
        <w:t xml:space="preserve"> flexibility are</w:t>
      </w:r>
      <w:r w:rsidR="00B31A06">
        <w:rPr>
          <w:rFonts w:ascii="Times New Roman" w:hAnsi="Times New Roman" w:cs="Times New Roman"/>
          <w:sz w:val="24"/>
          <w:szCs w:val="24"/>
        </w:rPr>
        <w:t xml:space="preserve"> sufficient to offset </w:t>
      </w:r>
      <w:r w:rsidR="00134F5E">
        <w:rPr>
          <w:rFonts w:ascii="Times New Roman" w:hAnsi="Times New Roman" w:cs="Times New Roman"/>
          <w:sz w:val="24"/>
          <w:szCs w:val="24"/>
        </w:rPr>
        <w:t xml:space="preserve">the </w:t>
      </w:r>
      <w:r w:rsidR="00B31A06">
        <w:rPr>
          <w:rFonts w:ascii="Times New Roman" w:hAnsi="Times New Roman" w:cs="Times New Roman"/>
          <w:sz w:val="24"/>
          <w:szCs w:val="24"/>
        </w:rPr>
        <w:t xml:space="preserve">negative effects </w:t>
      </w:r>
      <w:r w:rsidR="00872ED5">
        <w:rPr>
          <w:rFonts w:ascii="Times New Roman" w:hAnsi="Times New Roman" w:cs="Times New Roman"/>
          <w:sz w:val="24"/>
          <w:szCs w:val="24"/>
        </w:rPr>
        <w:t>of high temperatures</w:t>
      </w:r>
      <w:r w:rsidR="00B31A06">
        <w:rPr>
          <w:rFonts w:ascii="Times New Roman" w:hAnsi="Times New Roman" w:cs="Times New Roman"/>
          <w:sz w:val="24"/>
          <w:szCs w:val="24"/>
        </w:rPr>
        <w:t xml:space="preserve">. </w:t>
      </w:r>
      <w:r w:rsidR="00152A3E">
        <w:rPr>
          <w:rFonts w:ascii="Times New Roman" w:hAnsi="Times New Roman" w:cs="Times New Roman"/>
          <w:sz w:val="24"/>
          <w:szCs w:val="24"/>
        </w:rPr>
        <w:t>This</w:t>
      </w:r>
      <w:r w:rsidR="00EB15AE" w:rsidRPr="008D2943">
        <w:rPr>
          <w:rFonts w:ascii="Times New Roman" w:hAnsi="Times New Roman" w:cs="Times New Roman"/>
          <w:sz w:val="24"/>
          <w:szCs w:val="24"/>
        </w:rPr>
        <w:t xml:space="preserve"> study advances </w:t>
      </w:r>
      <w:r w:rsidR="00152A3E">
        <w:rPr>
          <w:rFonts w:ascii="Times New Roman" w:hAnsi="Times New Roman" w:cs="Times New Roman"/>
          <w:sz w:val="24"/>
          <w:szCs w:val="24"/>
        </w:rPr>
        <w:lastRenderedPageBreak/>
        <w:t xml:space="preserve">our </w:t>
      </w:r>
      <w:r w:rsidR="00EB15AE" w:rsidRPr="008D2943">
        <w:rPr>
          <w:rFonts w:ascii="Times New Roman" w:hAnsi="Times New Roman" w:cs="Times New Roman"/>
          <w:sz w:val="24"/>
          <w:szCs w:val="24"/>
        </w:rPr>
        <w:t xml:space="preserve">understanding of </w:t>
      </w:r>
      <w:r w:rsidR="00300A41">
        <w:rPr>
          <w:rFonts w:ascii="Times New Roman" w:hAnsi="Times New Roman" w:cs="Times New Roman"/>
          <w:sz w:val="24"/>
          <w:szCs w:val="24"/>
        </w:rPr>
        <w:t xml:space="preserve">how </w:t>
      </w:r>
      <w:r w:rsidR="00EB15AE" w:rsidRPr="008D2943">
        <w:rPr>
          <w:rFonts w:ascii="Times New Roman" w:hAnsi="Times New Roman" w:cs="Times New Roman"/>
          <w:sz w:val="24"/>
          <w:szCs w:val="24"/>
        </w:rPr>
        <w:t xml:space="preserve">stacked agronomic management </w:t>
      </w:r>
      <w:r w:rsidR="00300A41">
        <w:rPr>
          <w:rFonts w:ascii="Times New Roman" w:hAnsi="Times New Roman" w:cs="Times New Roman"/>
          <w:sz w:val="24"/>
          <w:szCs w:val="24"/>
        </w:rPr>
        <w:t xml:space="preserve">strategies </w:t>
      </w:r>
      <w:r w:rsidR="00331553">
        <w:rPr>
          <w:rFonts w:ascii="Times New Roman" w:hAnsi="Times New Roman" w:cs="Times New Roman"/>
          <w:sz w:val="24"/>
          <w:szCs w:val="24"/>
        </w:rPr>
        <w:t xml:space="preserve">influence soybean yield under </w:t>
      </w:r>
      <w:r w:rsidR="00034255">
        <w:rPr>
          <w:rFonts w:ascii="Times New Roman" w:hAnsi="Times New Roman" w:cs="Times New Roman"/>
          <w:sz w:val="24"/>
          <w:szCs w:val="24"/>
        </w:rPr>
        <w:t>elevated temperature</w:t>
      </w:r>
      <w:r w:rsidR="00EB15AE" w:rsidRPr="008D2943">
        <w:rPr>
          <w:rFonts w:ascii="Times New Roman" w:hAnsi="Times New Roman" w:cs="Times New Roman"/>
          <w:sz w:val="24"/>
          <w:szCs w:val="24"/>
        </w:rPr>
        <w:t xml:space="preserve"> </w:t>
      </w:r>
      <w:r w:rsidR="00331553">
        <w:rPr>
          <w:rFonts w:ascii="Times New Roman" w:hAnsi="Times New Roman" w:cs="Times New Roman"/>
          <w:sz w:val="24"/>
          <w:szCs w:val="24"/>
        </w:rPr>
        <w:t>in the</w:t>
      </w:r>
      <w:r w:rsidR="00C961E1">
        <w:rPr>
          <w:rFonts w:ascii="Times New Roman" w:hAnsi="Times New Roman" w:cs="Times New Roman"/>
          <w:sz w:val="24"/>
          <w:szCs w:val="24"/>
        </w:rPr>
        <w:t xml:space="preserve"> U.S. Midsouth, </w:t>
      </w:r>
      <w:r w:rsidR="00D31FD3">
        <w:rPr>
          <w:rFonts w:ascii="Times New Roman" w:hAnsi="Times New Roman" w:cs="Times New Roman"/>
          <w:sz w:val="24"/>
          <w:szCs w:val="24"/>
        </w:rPr>
        <w:t xml:space="preserve">a </w:t>
      </w:r>
      <w:r w:rsidR="00C961E1">
        <w:rPr>
          <w:rFonts w:ascii="Times New Roman" w:hAnsi="Times New Roman" w:cs="Times New Roman"/>
          <w:sz w:val="24"/>
          <w:szCs w:val="24"/>
        </w:rPr>
        <w:t xml:space="preserve">region particularly </w:t>
      </w:r>
      <w:r w:rsidR="00D31FD3">
        <w:rPr>
          <w:rFonts w:ascii="Times New Roman" w:hAnsi="Times New Roman" w:cs="Times New Roman"/>
          <w:sz w:val="24"/>
          <w:szCs w:val="24"/>
        </w:rPr>
        <w:t>vulnerable to global warming</w:t>
      </w:r>
      <w:r w:rsidR="00034255">
        <w:rPr>
          <w:rFonts w:ascii="Times New Roman" w:hAnsi="Times New Roman" w:cs="Times New Roman"/>
          <w:sz w:val="24"/>
          <w:szCs w:val="24"/>
        </w:rPr>
        <w:t>.</w:t>
      </w:r>
      <w:ins w:id="4" w:author="Elvis F. Elli" w:date="2026-06-08T10:35:00Z" w16du:dateUtc="2026-06-08T15:35:00Z">
        <w:r w:rsidR="00E129BE">
          <w:rPr>
            <w:rFonts w:ascii="Times New Roman" w:hAnsi="Times New Roman" w:cs="Times New Roman"/>
            <w:sz w:val="24"/>
            <w:szCs w:val="24"/>
          </w:rPr>
          <w:t xml:space="preserve"> While </w:t>
        </w:r>
      </w:ins>
      <w:ins w:id="5" w:author="Elvis F. Elli" w:date="2026-06-08T10:36:00Z" w16du:dateUtc="2026-06-08T15:36:00Z">
        <w:r w:rsidR="00E129BE">
          <w:rPr>
            <w:rFonts w:ascii="Times New Roman" w:hAnsi="Times New Roman" w:cs="Times New Roman"/>
            <w:sz w:val="24"/>
            <w:szCs w:val="24"/>
          </w:rPr>
          <w:t xml:space="preserve">projected </w:t>
        </w:r>
      </w:ins>
      <w:ins w:id="6"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can offset heat-induced yield losses (Ainsworth et al., 2002; Kothari et al., 2022), complementary agronomic adaptation</w:t>
        </w:r>
      </w:ins>
      <w:ins w:id="7" w:author="Elvis F. Elli" w:date="2026-06-08T10:37:00Z" w16du:dateUtc="2026-06-08T15:37:00Z">
        <w:r w:rsidR="00E129BE">
          <w:rPr>
            <w:rFonts w:ascii="Times New Roman" w:hAnsi="Times New Roman" w:cs="Times New Roman"/>
            <w:sz w:val="24"/>
            <w:szCs w:val="24"/>
          </w:rPr>
          <w:t xml:space="preserve"> may be needed </w:t>
        </w:r>
      </w:ins>
      <w:ins w:id="8" w:author="Elvis F. Elli" w:date="2026-06-08T10:38:00Z" w16du:dateUtc="2026-06-08T15:38:00Z">
        <w:r w:rsidR="00E129BE">
          <w:rPr>
            <w:rFonts w:ascii="Times New Roman" w:hAnsi="Times New Roman" w:cs="Times New Roman"/>
            <w:sz w:val="24"/>
            <w:szCs w:val="24"/>
          </w:rPr>
          <w:t xml:space="preserve">in some environments </w:t>
        </w:r>
      </w:ins>
      <w:ins w:id="9" w:author="Elvis F. Elli" w:date="2026-06-08T10:37:00Z" w16du:dateUtc="2026-06-08T15:37:00Z">
        <w:r w:rsidR="00E129BE">
          <w:rPr>
            <w:rFonts w:ascii="Times New Roman" w:hAnsi="Times New Roman" w:cs="Times New Roman"/>
            <w:sz w:val="24"/>
            <w:szCs w:val="24"/>
          </w:rPr>
          <w:t xml:space="preserve">to fully </w:t>
        </w:r>
      </w:ins>
      <w:ins w:id="10" w:author="Elvis F. Elli" w:date="2026-06-08T10:38:00Z" w16du:dateUtc="2026-06-08T15:38:00Z">
        <w:r w:rsidR="00E129BE">
          <w:rPr>
            <w:rFonts w:ascii="Times New Roman" w:hAnsi="Times New Roman" w:cs="Times New Roman"/>
            <w:sz w:val="24"/>
            <w:szCs w:val="24"/>
          </w:rPr>
          <w:t>compensate for the</w:t>
        </w:r>
      </w:ins>
      <w:ins w:id="11" w:author="Elvis F. Elli" w:date="2026-06-08T10:37:00Z" w16du:dateUtc="2026-06-08T15:37:00Z">
        <w:r w:rsidR="00E129BE">
          <w:rPr>
            <w:rFonts w:ascii="Times New Roman" w:hAnsi="Times New Roman" w:cs="Times New Roman"/>
            <w:sz w:val="24"/>
            <w:szCs w:val="24"/>
          </w:rPr>
          <w:t xml:space="preserve"> </w:t>
        </w:r>
      </w:ins>
      <w:ins w:id="12" w:author="Elvis F. Elli" w:date="2026-06-08T10:38:00Z" w16du:dateUtc="2026-06-08T15:38:00Z">
        <w:r w:rsidR="00E129BE">
          <w:rPr>
            <w:rFonts w:ascii="Times New Roman" w:hAnsi="Times New Roman" w:cs="Times New Roman"/>
            <w:sz w:val="24"/>
            <w:szCs w:val="24"/>
          </w:rPr>
          <w:t>yield penalty</w:t>
        </w:r>
      </w:ins>
      <w:ins w:id="13"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B01EF9" w:rsidRPr="00B01EF9">
            <w:rPr>
              <w:rFonts w:ascii="Times New Roman" w:hAnsi="Times New Roman" w:cs="Times New Roman"/>
              <w:color w:val="000000"/>
              <w:sz w:val="24"/>
              <w:szCs w:val="24"/>
            </w:rPr>
            <w:t>(Makowski et al., 2020)</w:t>
          </w:r>
        </w:sdtContent>
      </w:sdt>
      <w:ins w:id="14" w:author="Elvis F. Elli" w:date="2026-06-08T10:35:00Z" w16du:dateUtc="2026-06-08T15:35:00Z">
        <w:r w:rsidR="00E129BE">
          <w:rPr>
            <w:rFonts w:ascii="Times New Roman" w:hAnsi="Times New Roman" w:cs="Times New Roman"/>
            <w:sz w:val="24"/>
            <w:szCs w:val="24"/>
          </w:rPr>
          <w:t>.</w:t>
        </w:r>
      </w:ins>
    </w:p>
    <w:p w14:paraId="1FA7A83F" w14:textId="44DAD08B"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B01EF9" w:rsidRPr="00B01EF9">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B01EF9" w:rsidRPr="00B01EF9">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duration of the growing season and </w:t>
      </w:r>
      <w:r w:rsidR="00C041D5">
        <w:rPr>
          <w:rFonts w:ascii="Times New Roman" w:hAnsi="Times New Roman" w:cs="Times New Roman"/>
          <w:sz w:val="24"/>
          <w:szCs w:val="24"/>
        </w:rPr>
        <w:t xml:space="preserve">shifts </w:t>
      </w:r>
      <w:r w:rsidR="00587E47">
        <w:rPr>
          <w:rFonts w:ascii="Times New Roman" w:hAnsi="Times New Roman" w:cs="Times New Roman"/>
          <w:sz w:val="24"/>
          <w:szCs w:val="24"/>
        </w:rPr>
        <w:t xml:space="preserve">the </w:t>
      </w:r>
      <w:r w:rsidR="009614D7">
        <w:rPr>
          <w:rFonts w:ascii="Times New Roman" w:hAnsi="Times New Roman" w:cs="Times New Roman"/>
          <w:sz w:val="24"/>
          <w:szCs w:val="24"/>
        </w:rPr>
        <w:t>crop cycle</w:t>
      </w:r>
      <w:r w:rsidR="00C041D5">
        <w:rPr>
          <w:rFonts w:ascii="Times New Roman" w:hAnsi="Times New Roman" w:cs="Times New Roman"/>
          <w:sz w:val="24"/>
          <w:szCs w:val="24"/>
        </w:rPr>
        <w:t xml:space="preserve"> to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B01EF9" w:rsidRPr="00B01EF9">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15" w:author="Elvis F. Elli" w:date="2026-06-09T10:58:00Z" w16du:dateUtc="2026-06-09T15:58:00Z">
        <w:r w:rsidR="007346D1">
          <w:rPr>
            <w:rFonts w:ascii="Times New Roman" w:hAnsi="Times New Roman" w:cs="Times New Roman"/>
            <w:color w:val="000000"/>
            <w:sz w:val="24"/>
            <w:szCs w:val="24"/>
          </w:rPr>
          <w:t xml:space="preserve"> </w:t>
        </w:r>
      </w:ins>
    </w:p>
    <w:p w14:paraId="43184D09" w14:textId="04E1356A" w:rsidR="007D7450" w:rsidRDefault="007D7450" w:rsidP="007D7450">
      <w:pPr>
        <w:spacing w:before="120" w:after="0" w:line="480" w:lineRule="auto"/>
        <w:rPr>
          <w:ins w:id="16" w:author="Elvis F. Elli" w:date="2026-06-08T12:13:00Z" w16du:dateUtc="2026-06-08T17:13:00Z"/>
          <w:rFonts w:ascii="Times New Roman" w:hAnsi="Times New Roman" w:cs="Times New Roman"/>
          <w:sz w:val="24"/>
          <w:szCs w:val="24"/>
        </w:rPr>
      </w:pPr>
      <w:ins w:id="17"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selecting maturity groups well adapted to a region, the interactive effect of early planting and late-maturing under a warming scenario has not been quantified in the U.S. Mid-South.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18"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18"/>
          <w:r w:rsidR="00B01EF9" w:rsidRPr="00B01EF9">
            <w:rPr>
              <w:rFonts w:ascii="Times New Roman" w:hAnsi="Times New Roman" w:cs="Times New Roman"/>
              <w:color w:val="000000"/>
              <w:sz w:val="24"/>
              <w:szCs w:val="24"/>
            </w:rPr>
            <w:t>(NASS, 2023)</w:t>
          </w:r>
          <w:customXmlInsRangeStart w:id="19" w:author="Elvis F. Elli" w:date="2026-06-08T12:13:00Z"/>
        </w:sdtContent>
      </w:sdt>
      <w:customXmlInsRangeEnd w:id="19"/>
      <w:ins w:id="20"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 </w:t>
        </w:r>
        <w:r w:rsidRPr="008D2943">
          <w:rPr>
            <w:rFonts w:ascii="Times New Roman" w:hAnsi="Times New Roman" w:cs="Times New Roman"/>
            <w:sz w:val="24"/>
            <w:szCs w:val="24"/>
          </w:rPr>
          <w:t>simulation at a fine spatial resolution</w:t>
        </w:r>
        <w:r>
          <w:rPr>
            <w:rFonts w:ascii="Times New Roman" w:hAnsi="Times New Roman" w:cs="Times New Roman"/>
            <w:sz w:val="24"/>
            <w:szCs w:val="24"/>
          </w:rPr>
          <w:t xml:space="preserve"> (~0.025°)</w:t>
        </w:r>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w:t>
        </w:r>
        <w:r w:rsidRPr="008D2943">
          <w:rPr>
            <w:rFonts w:ascii="Times New Roman" w:hAnsi="Times New Roman" w:cs="Times New Roman"/>
            <w:sz w:val="24"/>
            <w:szCs w:val="24"/>
          </w:rPr>
          <w:lastRenderedPageBreak/>
          <w:t>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accelerated developmental rates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CE814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B01EF9" w:rsidRPr="00B01EF9">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B01EF9" w:rsidRPr="00B01EF9">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B01EF9" w:rsidRPr="00B01EF9">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4664251C"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w:t>
      </w:r>
      <w:r w:rsidR="00BF330A">
        <w:rPr>
          <w:rFonts w:ascii="Times New Roman" w:hAnsi="Times New Roman" w:cs="Times New Roman"/>
          <w:sz w:val="24"/>
          <w:szCs w:val="24"/>
        </w:rPr>
        <w:lastRenderedPageBreak/>
        <w:t xml:space="preserve">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21"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22"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23"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B01EF9" w:rsidRPr="00B01EF9">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B01EF9" w:rsidRPr="00B01EF9">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3C46CA05"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B01EF9" w:rsidRPr="00B01EF9">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658C803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24"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25" w:author="Elvis F. Elli" w:date="2026-06-09T11:05:00Z" w16du:dateUtc="2026-06-09T16:05:00Z">
        <w:r w:rsidR="003563B3">
          <w:rPr>
            <w:rFonts w:ascii="Times New Roman" w:hAnsi="Times New Roman" w:cs="Times New Roman"/>
            <w:color w:val="000000"/>
            <w:sz w:val="24"/>
            <w:szCs w:val="24"/>
          </w:rPr>
          <w:t>ear</w:t>
        </w:r>
      </w:ins>
      <w:ins w:id="26" w:author="Elvis F. Elli" w:date="2026-06-09T11:06:00Z" w16du:dateUtc="2026-06-09T16:06:00Z">
        <w:r w:rsidR="003563B3">
          <w:rPr>
            <w:rFonts w:ascii="Times New Roman" w:hAnsi="Times New Roman" w:cs="Times New Roman"/>
            <w:color w:val="000000"/>
            <w:sz w:val="24"/>
            <w:szCs w:val="24"/>
          </w:rPr>
          <w:t>ly</w:t>
        </w:r>
      </w:ins>
      <w:ins w:id="27"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B01EF9" w:rsidRPr="00B01EF9">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51BDBC6E" w:rsidR="00F86BC3" w:rsidDel="009C5E7A" w:rsidRDefault="009B6226" w:rsidP="00F52013">
      <w:pPr>
        <w:spacing w:before="120" w:after="0" w:line="480" w:lineRule="auto"/>
        <w:rPr>
          <w:del w:id="28" w:author="Elvis F. Elli" w:date="2026-06-11T11:25:00Z" w16du:dateUtc="2026-06-11T16:25:00Z"/>
          <w:rFonts w:ascii="Times New Roman" w:hAnsi="Times New Roman" w:cs="Times New Roman"/>
          <w:sz w:val="24"/>
          <w:szCs w:val="24"/>
        </w:rPr>
      </w:pPr>
      <w:r w:rsidRPr="008D2943">
        <w:rPr>
          <w:rFonts w:ascii="Times New Roman" w:hAnsi="Times New Roman" w:cs="Times New Roman"/>
          <w:sz w:val="24"/>
          <w:szCs w:val="24"/>
        </w:rPr>
        <w:t xml:space="preserve">The 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257D59" w:rsidRPr="008D2943">
        <w:rPr>
          <w:rFonts w:ascii="Times New Roman" w:hAnsi="Times New Roman" w:cs="Times New Roman"/>
          <w:sz w:val="24"/>
          <w:szCs w:val="24"/>
        </w:rPr>
        <w:t xml:space="preserve">2°C temperature increase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 xml:space="preserve">Figure </w:t>
      </w:r>
      <w:ins w:id="29" w:author="Elvis F. Elli" w:date="2026-06-11T10:31:00Z" w16du:dateUtc="2026-06-11T15:31:00Z">
        <w:r w:rsidR="00F30C77">
          <w:rPr>
            <w:rFonts w:ascii="Times New Roman" w:hAnsi="Times New Roman" w:cs="Times New Roman"/>
            <w:sz w:val="24"/>
            <w:szCs w:val="24"/>
          </w:rPr>
          <w:t>S5</w:t>
        </w:r>
      </w:ins>
      <w:del w:id="30" w:author="Elvis F. Elli" w:date="2026-06-11T10:31:00Z" w16du:dateUtc="2026-06-11T15:31:00Z">
        <w:r w:rsidR="0078439E" w:rsidDel="00F30C77">
          <w:rPr>
            <w:rFonts w:ascii="Times New Roman" w:hAnsi="Times New Roman" w:cs="Times New Roman"/>
            <w:sz w:val="24"/>
            <w:szCs w:val="24"/>
          </w:rPr>
          <w:delText>2</w:delText>
        </w:r>
      </w:del>
      <w:r w:rsidR="0078439E">
        <w:rPr>
          <w:rFonts w:ascii="Times New Roman" w:hAnsi="Times New Roman" w:cs="Times New Roman"/>
          <w:sz w:val="24"/>
          <w:szCs w:val="24"/>
        </w:rPr>
        <w:t>)</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w:t>
      </w:r>
      <w:del w:id="31" w:author="Elvis F. Elli" w:date="2026-06-11T10:32:00Z" w16du:dateUtc="2026-06-11T15:32:00Z">
        <w:r w:rsidR="00F86BC3" w:rsidDel="00F30C77">
          <w:rPr>
            <w:rFonts w:ascii="Times New Roman" w:hAnsi="Times New Roman" w:cs="Times New Roman"/>
            <w:sz w:val="24"/>
            <w:szCs w:val="24"/>
          </w:rPr>
          <w:delText xml:space="preserve"> (Figure 2)</w:delText>
        </w:r>
      </w:del>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 xml:space="preserve">combined elevated </w:t>
      </w:r>
      <w:r w:rsidR="00B16B98">
        <w:rPr>
          <w:rFonts w:ascii="Times New Roman" w:hAnsi="Times New Roman" w:cs="Times New Roman"/>
          <w:sz w:val="24"/>
          <w:szCs w:val="24"/>
        </w:rPr>
        <w:lastRenderedPageBreak/>
        <w:t>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ins w:id="32" w:author="Elvis F. Elli" w:date="2026-06-11T10:32:00Z" w16du:dateUtc="2026-06-11T15:32:00Z">
        <w:r w:rsidR="00F30C77">
          <w:rPr>
            <w:rFonts w:ascii="Times New Roman" w:hAnsi="Times New Roman" w:cs="Times New Roman"/>
            <w:sz w:val="24"/>
            <w:szCs w:val="24"/>
          </w:rPr>
          <w:t xml:space="preserve"> </w:t>
        </w:r>
      </w:ins>
      <w:ins w:id="33" w:author="Elvis F. Elli" w:date="2026-06-11T11:24:00Z" w16du:dateUtc="2026-06-11T16:24:00Z">
        <w:r w:rsidR="009C5E7A">
          <w:rPr>
            <w:rFonts w:ascii="Times New Roman" w:hAnsi="Times New Roman" w:cs="Times New Roman"/>
            <w:sz w:val="24"/>
            <w:szCs w:val="24"/>
          </w:rPr>
          <w:t xml:space="preserve">A shortening of the </w:t>
        </w:r>
        <w:r w:rsidR="009C5E7A">
          <w:rPr>
            <w:rFonts w:ascii="Times New Roman" w:hAnsi="Times New Roman" w:cs="Times New Roman"/>
            <w:sz w:val="24"/>
            <w:szCs w:val="24"/>
          </w:rPr>
          <w:t xml:space="preserve">total </w:t>
        </w:r>
        <w:r w:rsidR="009C5E7A">
          <w:rPr>
            <w:rFonts w:ascii="Times New Roman" w:hAnsi="Times New Roman" w:cs="Times New Roman"/>
            <w:sz w:val="24"/>
            <w:szCs w:val="24"/>
          </w:rPr>
          <w:t xml:space="preserve">crop cycle was observed in </w:t>
        </w:r>
      </w:ins>
      <w:ins w:id="34" w:author="Elvis F. Elli" w:date="2026-06-11T11:32:00Z" w16du:dateUtc="2026-06-11T16:32:00Z">
        <w:r w:rsidR="008E41D4">
          <w:rPr>
            <w:rFonts w:ascii="Times New Roman" w:hAnsi="Times New Roman" w:cs="Times New Roman"/>
            <w:sz w:val="24"/>
            <w:szCs w:val="24"/>
          </w:rPr>
          <w:t>70%</w:t>
        </w:r>
      </w:ins>
      <w:ins w:id="35" w:author="Elvis F. Elli" w:date="2026-06-11T11:24:00Z" w16du:dateUtc="2026-06-11T16:24:00Z">
        <w:r w:rsidR="009C5E7A">
          <w:rPr>
            <w:rFonts w:ascii="Times New Roman" w:hAnsi="Times New Roman" w:cs="Times New Roman"/>
            <w:sz w:val="24"/>
            <w:szCs w:val="24"/>
          </w:rPr>
          <w:t xml:space="preserve"> of the 4,651 fields</w:t>
        </w:r>
        <w:r w:rsidR="009C5E7A">
          <w:rPr>
            <w:rFonts w:ascii="Times New Roman" w:hAnsi="Times New Roman" w:cs="Times New Roman"/>
            <w:sz w:val="24"/>
            <w:szCs w:val="24"/>
          </w:rPr>
          <w:t xml:space="preserve"> (Figure 2A)</w:t>
        </w:r>
      </w:ins>
      <w:ins w:id="36" w:author="Elvis F. Elli" w:date="2026-06-11T11:26:00Z" w16du:dateUtc="2026-06-11T16:26:00Z">
        <w:r w:rsidR="009C5E7A">
          <w:rPr>
            <w:rFonts w:ascii="Times New Roman" w:hAnsi="Times New Roman" w:cs="Times New Roman"/>
            <w:sz w:val="24"/>
            <w:szCs w:val="24"/>
          </w:rPr>
          <w:t xml:space="preserve">. </w:t>
        </w:r>
        <w:r w:rsidR="009C5E7A">
          <w:rPr>
            <w:rFonts w:ascii="Times New Roman" w:hAnsi="Times New Roman" w:cs="Times New Roman"/>
            <w:sz w:val="24"/>
            <w:szCs w:val="24"/>
          </w:rPr>
          <w:t xml:space="preserve">The total crop cycle length decreased by up to </w:t>
        </w:r>
      </w:ins>
      <w:ins w:id="37" w:author="Elvis F. Elli" w:date="2026-06-11T11:32:00Z" w16du:dateUtc="2026-06-11T16:32:00Z">
        <w:r w:rsidR="008E41D4">
          <w:rPr>
            <w:rFonts w:ascii="Times New Roman" w:hAnsi="Times New Roman" w:cs="Times New Roman"/>
            <w:sz w:val="24"/>
            <w:szCs w:val="24"/>
          </w:rPr>
          <w:t>2</w:t>
        </w:r>
      </w:ins>
      <w:ins w:id="38" w:author="Elvis F. Elli" w:date="2026-06-11T11:26:00Z" w16du:dateUtc="2026-06-11T16:26:00Z">
        <w:r w:rsidR="009C5E7A">
          <w:rPr>
            <w:rFonts w:ascii="Times New Roman" w:hAnsi="Times New Roman" w:cs="Times New Roman"/>
            <w:sz w:val="24"/>
            <w:szCs w:val="24"/>
          </w:rPr>
          <w:t xml:space="preserve"> weeks across all site-years.</w:t>
        </w:r>
        <w:r w:rsidR="009C5E7A">
          <w:rPr>
            <w:rFonts w:ascii="Times New Roman" w:hAnsi="Times New Roman" w:cs="Times New Roman"/>
            <w:sz w:val="24"/>
            <w:szCs w:val="24"/>
          </w:rPr>
          <w:t xml:space="preserve"> The</w:t>
        </w:r>
      </w:ins>
      <w:ins w:id="39" w:author="Elvis F. Elli" w:date="2026-06-11T11:24:00Z" w16du:dateUtc="2026-06-11T16:24:00Z">
        <w:r w:rsidR="009C5E7A">
          <w:rPr>
            <w:rFonts w:ascii="Times New Roman" w:hAnsi="Times New Roman" w:cs="Times New Roman"/>
            <w:sz w:val="24"/>
            <w:szCs w:val="24"/>
          </w:rPr>
          <w:t xml:space="preserve"> seed </w:t>
        </w:r>
      </w:ins>
      <w:ins w:id="40" w:author="Elvis F. Elli" w:date="2026-06-11T11:25:00Z" w16du:dateUtc="2026-06-11T16:25:00Z">
        <w:r w:rsidR="009C5E7A">
          <w:rPr>
            <w:rFonts w:ascii="Times New Roman" w:hAnsi="Times New Roman" w:cs="Times New Roman"/>
            <w:sz w:val="24"/>
            <w:szCs w:val="24"/>
          </w:rPr>
          <w:t>filling</w:t>
        </w:r>
      </w:ins>
      <w:ins w:id="41" w:author="Elvis F. Elli" w:date="2026-06-11T11:24:00Z" w16du:dateUtc="2026-06-11T16:24:00Z">
        <w:r w:rsidR="009C5E7A">
          <w:rPr>
            <w:rFonts w:ascii="Times New Roman" w:hAnsi="Times New Roman" w:cs="Times New Roman"/>
            <w:sz w:val="24"/>
            <w:szCs w:val="24"/>
          </w:rPr>
          <w:t xml:space="preserve"> </w:t>
        </w:r>
      </w:ins>
      <w:ins w:id="42" w:author="Elvis F. Elli" w:date="2026-06-11T11:25:00Z" w16du:dateUtc="2026-06-11T16:25:00Z">
        <w:r w:rsidR="009C5E7A">
          <w:rPr>
            <w:rFonts w:ascii="Times New Roman" w:hAnsi="Times New Roman" w:cs="Times New Roman"/>
            <w:sz w:val="24"/>
            <w:szCs w:val="24"/>
          </w:rPr>
          <w:t xml:space="preserve">period </w:t>
        </w:r>
      </w:ins>
      <w:ins w:id="43" w:author="Elvis F. Elli" w:date="2026-06-11T11:24:00Z" w16du:dateUtc="2026-06-11T16:24:00Z">
        <w:r w:rsidR="009C5E7A">
          <w:rPr>
            <w:rFonts w:ascii="Times New Roman" w:hAnsi="Times New Roman" w:cs="Times New Roman"/>
            <w:sz w:val="24"/>
            <w:szCs w:val="24"/>
          </w:rPr>
          <w:t xml:space="preserve">was shortened only </w:t>
        </w:r>
      </w:ins>
      <w:ins w:id="44" w:author="Elvis F. Elli" w:date="2026-06-11T11:25:00Z" w16du:dateUtc="2026-06-11T16:25:00Z">
        <w:r w:rsidR="009C5E7A">
          <w:rPr>
            <w:rFonts w:ascii="Times New Roman" w:hAnsi="Times New Roman" w:cs="Times New Roman"/>
            <w:sz w:val="24"/>
            <w:szCs w:val="24"/>
          </w:rPr>
          <w:t>in northern environments, where baseline temperatures are lower</w:t>
        </w:r>
      </w:ins>
      <w:ins w:id="45" w:author="Elvis F. Elli" w:date="2026-06-11T11:33:00Z" w16du:dateUtc="2026-06-11T16:33:00Z">
        <w:r w:rsidR="008E41D4">
          <w:rPr>
            <w:rFonts w:ascii="Times New Roman" w:hAnsi="Times New Roman" w:cs="Times New Roman"/>
            <w:sz w:val="24"/>
            <w:szCs w:val="24"/>
          </w:rPr>
          <w:t xml:space="preserve"> </w:t>
        </w:r>
        <w:r w:rsidR="008E41D4">
          <w:rPr>
            <w:rFonts w:ascii="Times New Roman" w:hAnsi="Times New Roman" w:cs="Times New Roman"/>
            <w:sz w:val="24"/>
            <w:szCs w:val="24"/>
          </w:rPr>
          <w:t>(Figure 2</w:t>
        </w:r>
        <w:r w:rsidR="008E41D4">
          <w:rPr>
            <w:rFonts w:ascii="Times New Roman" w:hAnsi="Times New Roman" w:cs="Times New Roman"/>
            <w:sz w:val="24"/>
            <w:szCs w:val="24"/>
          </w:rPr>
          <w:t>B</w:t>
        </w:r>
        <w:r w:rsidR="008E41D4">
          <w:rPr>
            <w:rFonts w:ascii="Times New Roman" w:hAnsi="Times New Roman" w:cs="Times New Roman"/>
            <w:sz w:val="24"/>
            <w:szCs w:val="24"/>
          </w:rPr>
          <w:t>).</w:t>
        </w:r>
      </w:ins>
      <w:ins w:id="46" w:author="Elvis F. Elli" w:date="2026-06-11T11:25:00Z" w16du:dateUtc="2026-06-11T16:25:00Z">
        <w:r w:rsidR="009C5E7A">
          <w:rPr>
            <w:rFonts w:ascii="Times New Roman" w:hAnsi="Times New Roman" w:cs="Times New Roman"/>
            <w:sz w:val="24"/>
            <w:szCs w:val="24"/>
          </w:rPr>
          <w:t xml:space="preserve"> In central and southern locations, no substantial changes in the seed filling period were observed under the high-temperature scenario.</w:t>
        </w:r>
      </w:ins>
    </w:p>
    <w:p w14:paraId="4F581694" w14:textId="4393C93E" w:rsidR="00CB58A0" w:rsidRPr="008D2943" w:rsidRDefault="003563B3" w:rsidP="00AF06CE">
      <w:pPr>
        <w:spacing w:before="120" w:after="0" w:line="480" w:lineRule="auto"/>
        <w:jc w:val="center"/>
        <w:rPr>
          <w:rFonts w:ascii="Times New Roman" w:hAnsi="Times New Roman" w:cs="Times New Roman"/>
          <w:sz w:val="24"/>
          <w:szCs w:val="24"/>
        </w:rPr>
      </w:pPr>
      <w:r>
        <w:rPr>
          <w:noProof/>
        </w:rPr>
        <w:drawing>
          <wp:inline distT="0" distB="0" distL="0" distR="0" wp14:anchorId="3C8BB195" wp14:editId="56A6BCAB">
            <wp:extent cx="5943600" cy="2971800"/>
            <wp:effectExtent l="0" t="0" r="0" b="0"/>
            <wp:docPr id="1704136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ins w:id="47" w:author="Elvis F. Elli" w:date="2026-06-11T10:33:00Z" w16du:dateUtc="2026-06-11T15:33:00Z"/>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48"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Values per pixel in panel B are averages across 40 weather years.</w:t>
        </w:r>
        <w:r w:rsidR="003563B3">
          <w:rPr>
            <w:rFonts w:ascii="Times New Roman" w:hAnsi="Times New Roman" w:cs="Times New Roman"/>
          </w:rPr>
          <w:t xml:space="preserve"> LM &amp; ES represent the combined effect of a late-maturing variety and early sowing.</w:t>
        </w:r>
      </w:ins>
      <w:del w:id="49" w:author="Elvis F. Elli" w:date="2026-06-09T11:01:00Z" w16du:dateUtc="2026-06-09T16:01:00Z">
        <w:r w:rsidRPr="008D2943" w:rsidDel="003563B3">
          <w:rPr>
            <w:rFonts w:ascii="Times New Roman" w:hAnsi="Times New Roman" w:cs="Times New Roman"/>
            <w:sz w:val="24"/>
            <w:szCs w:val="24"/>
          </w:rPr>
          <w:delText>.</w:delText>
        </w:r>
      </w:del>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77777777" w:rsidR="00220C64" w:rsidRPr="008D2943" w:rsidRDefault="00220C64" w:rsidP="00220C64">
      <w:pPr>
        <w:spacing w:before="120" w:after="0" w:line="480" w:lineRule="auto"/>
        <w:jc w:val="center"/>
        <w:rPr>
          <w:ins w:id="50" w:author="Elvis F. Elli" w:date="2026-06-11T10:26:00Z" w16du:dateUtc="2026-06-11T15:26:00Z"/>
          <w:rFonts w:ascii="Times New Roman" w:hAnsi="Times New Roman" w:cs="Times New Roman"/>
          <w:sz w:val="24"/>
          <w:szCs w:val="24"/>
        </w:rPr>
      </w:pPr>
      <w:ins w:id="51" w:author="Elvis F. Elli" w:date="2026-06-11T10:26:00Z" w16du:dateUtc="2026-06-11T15:26:00Z">
        <w:r>
          <w:rPr>
            <w:noProof/>
          </w:rPr>
          <w:lastRenderedPageBreak/>
          <w:drawing>
            <wp:inline distT="0" distB="0" distL="0" distR="0" wp14:anchorId="4875EBB1" wp14:editId="72403808">
              <wp:extent cx="5943600" cy="5943600"/>
              <wp:effectExtent l="0" t="0" r="0" b="0"/>
              <wp:docPr id="1676974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ins>
    </w:p>
    <w:p w14:paraId="58A837EA" w14:textId="77777777" w:rsidR="00220C64" w:rsidRDefault="00220C64" w:rsidP="00220C64">
      <w:pPr>
        <w:spacing w:before="120" w:after="0" w:line="480" w:lineRule="auto"/>
        <w:rPr>
          <w:ins w:id="52" w:author="Elvis F. Elli" w:date="2026-06-11T10:26:00Z" w16du:dateUtc="2026-06-11T15:26:00Z"/>
          <w:rFonts w:ascii="Times New Roman" w:hAnsi="Times New Roman" w:cs="Times New Roman"/>
          <w:sz w:val="24"/>
          <w:szCs w:val="24"/>
        </w:rPr>
      </w:pPr>
      <w:ins w:id="53" w:author="Elvis F. Elli" w:date="2026-06-11T10:26:00Z" w16du:dateUtc="2026-06-11T15:26:00Z">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 o</w:t>
        </w:r>
        <w:r>
          <w:rPr>
            <w:rFonts w:ascii="Times New Roman" w:hAnsi="Times New Roman" w:cs="Times New Roman"/>
            <w:sz w:val="24"/>
            <w:szCs w:val="24"/>
          </w:rPr>
          <w:t>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soybean </w:t>
        </w:r>
        <w:r>
          <w:rPr>
            <w:rFonts w:ascii="Times New Roman" w:hAnsi="Times New Roman" w:cs="Times New Roman"/>
            <w:sz w:val="24"/>
            <w:szCs w:val="24"/>
          </w:rPr>
          <w:t xml:space="preserve">total crop cycle and seed-filling period changes across 4,651 soybean fields and 40 weather years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in panel B are averages across 40 weather years.</w:t>
        </w:r>
        <w:r>
          <w:rPr>
            <w:rFonts w:ascii="Times New Roman" w:hAnsi="Times New Roman" w:cs="Times New Roman"/>
          </w:rPr>
          <w:t xml:space="preserve"> LM &amp; ES represent the combined effect of a late-maturing variety and early sowing.</w:t>
        </w:r>
      </w:ins>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538C3EB6"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lastRenderedPageBreak/>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9E2698" w:rsidRPr="008D2943">
        <w:rPr>
          <w:rFonts w:ascii="Times New Roman" w:hAnsi="Times New Roman" w:cs="Times New Roman"/>
          <w:color w:val="000000" w:themeColor="text1"/>
          <w:sz w:val="24"/>
          <w:szCs w:val="24"/>
        </w:rPr>
        <w:t xml:space="preserve">high-temperature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in combination with early sowing increased soybean seed yield by 9% under the 2°C temperature increase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54" w:author="Elvis F. Elli" w:date="2026-06-11T12:06:00Z" w16du:dateUtc="2026-06-11T17:06:00Z">
        <w:r w:rsidR="00120C66">
          <w:rPr>
            <w:rFonts w:ascii="Times New Roman" w:hAnsi="Times New Roman" w:cs="Times New Roman"/>
            <w:sz w:val="24"/>
            <w:szCs w:val="24"/>
          </w:rPr>
          <w:t xml:space="preserve">The combined adaptive scenario extended seed-filling period on average by 12 </w:t>
        </w:r>
      </w:ins>
      <w:ins w:id="55" w:author="Elvis F. Elli" w:date="2026-06-11T12:07:00Z" w16du:dateUtc="2026-06-11T17:07:00Z">
        <w:r w:rsidR="00120C66">
          <w:rPr>
            <w:rFonts w:ascii="Times New Roman" w:hAnsi="Times New Roman" w:cs="Times New Roman"/>
            <w:sz w:val="24"/>
            <w:szCs w:val="24"/>
          </w:rPr>
          <w:t xml:space="preserve">days (Figure 2). </w:t>
        </w:r>
      </w:ins>
      <w:r w:rsidR="009E2698" w:rsidRPr="008D2943">
        <w:rPr>
          <w:rFonts w:ascii="Times New Roman" w:hAnsi="Times New Roman" w:cs="Times New Roman"/>
          <w:sz w:val="24"/>
          <w:szCs w:val="24"/>
        </w:rPr>
        <w:t xml:space="preserve">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56"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57"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r w:rsidR="00D74A3C" w:rsidRPr="008D2943">
        <w:rPr>
          <w:rFonts w:ascii="Times New Roman" w:hAnsi="Times New Roman" w:cs="Times New Roman"/>
          <w:sz w:val="24"/>
          <w:szCs w:val="24"/>
        </w:rPr>
        <w:t xml:space="preserve">2°C temperature increase </w:t>
      </w:r>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20F3641F"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a 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58"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59"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customXmlInsRangeEnd w:id="59"/>
          <w:r w:rsidR="00B01EF9" w:rsidRPr="00B01EF9">
            <w:rPr>
              <w:rFonts w:ascii="Times New Roman" w:hAnsi="Times New Roman" w:cs="Times New Roman"/>
              <w:color w:val="000000"/>
              <w:sz w:val="24"/>
              <w:szCs w:val="24"/>
            </w:rPr>
            <w:t>(Elli et al., 2022; Nendel et al., 2023)</w:t>
          </w:r>
          <w:customXmlInsRangeStart w:id="60" w:author="Elvis F. Elli" w:date="2026-06-08T12:30:00Z"/>
        </w:sdtContent>
      </w:sdt>
      <w:customXmlInsRangeEnd w:id="60"/>
      <w:ins w:id="61"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 systems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r w:rsidR="00A738A8">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w:t>
      </w:r>
      <w:r w:rsidRPr="008D2943">
        <w:rPr>
          <w:rFonts w:ascii="Times New Roman" w:hAnsi="Times New Roman" w:cs="Times New Roman"/>
          <w:sz w:val="24"/>
          <w:szCs w:val="24"/>
        </w:rPr>
        <w:lastRenderedPageBreak/>
        <w:t xml:space="preserve">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54D14E5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under a 2°C temperature increase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62"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 evaluated</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B01EF9" w:rsidRPr="00B01EF9">
            <w:rPr>
              <w:rFonts w:ascii="Times New Roman" w:hAnsi="Times New Roman" w:cs="Times New Roman"/>
              <w:color w:val="000000"/>
              <w:sz w:val="24"/>
              <w:szCs w:val="24"/>
            </w:rPr>
            <w:t>Deryng</w:t>
          </w:r>
          <w:proofErr w:type="spellEnd"/>
          <w:r w:rsidR="00B01EF9" w:rsidRPr="00B01EF9">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B01EF9" w:rsidRPr="00B01EF9">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B01EF9" w:rsidRPr="00B01EF9">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975EB01"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B01EF9" w:rsidRPr="00B01EF9">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B01EF9" w:rsidRPr="00B01EF9">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B01EF9" w:rsidRPr="00B01EF9">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B01EF9" w:rsidRPr="00B01EF9">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B01EF9" w:rsidRPr="00B01EF9">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w:t>
      </w:r>
      <w:r w:rsidR="005E5820" w:rsidRPr="00CE471C">
        <w:rPr>
          <w:rFonts w:ascii="Times New Roman" w:hAnsi="Times New Roman" w:cs="Times New Roman"/>
          <w:sz w:val="24"/>
          <w:szCs w:val="24"/>
        </w:rPr>
        <w:lastRenderedPageBreak/>
        <w:t xml:space="preserve">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B01EF9" w:rsidRPr="00B01EF9">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7FF647C0"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B01EF9" w:rsidRPr="00B01EF9">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as demonstrated in this study, 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r w:rsidR="00090145" w:rsidRPr="00CE471C">
        <w:rPr>
          <w:rFonts w:ascii="Times New Roman" w:eastAsia="Arial" w:hAnsi="Times New Roman" w:cs="Times New Roman"/>
          <w:color w:val="000000" w:themeColor="text1"/>
          <w:sz w:val="24"/>
          <w:szCs w:val="24"/>
        </w:rPr>
        <w:t>.</w:t>
      </w:r>
      <w:r w:rsidR="00090145">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63"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64" w:author="Elvis F. Elli" w:date="2026-06-09T11:13:00Z" w16du:dateUtc="2026-06-09T16:13:00Z">
        <w:r w:rsidR="00146F79">
          <w:rPr>
            <w:rFonts w:ascii="Times New Roman" w:hAnsi="Times New Roman" w:cs="Times New Roman"/>
            <w:sz w:val="24"/>
            <w:szCs w:val="24"/>
          </w:rPr>
          <w:t xml:space="preserve">, providing </w:t>
        </w:r>
      </w:ins>
      <w:ins w:id="65" w:author="Elvis F. Elli" w:date="2026-06-09T11:14:00Z" w16du:dateUtc="2026-06-09T16:14:00Z">
        <w:r w:rsidR="00146F79">
          <w:rPr>
            <w:rFonts w:ascii="Times New Roman" w:hAnsi="Times New Roman" w:cs="Times New Roman"/>
            <w:sz w:val="24"/>
            <w:szCs w:val="24"/>
          </w:rPr>
          <w:t xml:space="preserve">new </w:t>
        </w:r>
      </w:ins>
      <w:ins w:id="66" w:author="Elvis F. Elli" w:date="2026-06-09T11:13:00Z" w16du:dateUtc="2026-06-09T16:13:00Z">
        <w:r w:rsidR="00146F79">
          <w:rPr>
            <w:rFonts w:ascii="Times New Roman" w:hAnsi="Times New Roman" w:cs="Times New Roman"/>
            <w:sz w:val="24"/>
            <w:szCs w:val="24"/>
          </w:rPr>
          <w:t xml:space="preserve">quantitative </w:t>
        </w:r>
      </w:ins>
      <w:ins w:id="67" w:author="Elvis F. Elli" w:date="2026-06-09T11:14:00Z" w16du:dateUtc="2026-06-09T16:14:00Z">
        <w:r w:rsidR="00146F79">
          <w:rPr>
            <w:rFonts w:ascii="Times New Roman" w:hAnsi="Times New Roman" w:cs="Times New Roman"/>
            <w:sz w:val="24"/>
            <w:szCs w:val="24"/>
          </w:rPr>
          <w:t xml:space="preserve">evidence </w:t>
        </w:r>
      </w:ins>
      <w:ins w:id="68" w:author="Elvis F. Elli" w:date="2026-06-09T11:13:00Z" w16du:dateUtc="2026-06-09T16:13:00Z">
        <w:r w:rsidR="00146F79">
          <w:rPr>
            <w:rFonts w:ascii="Times New Roman" w:hAnsi="Times New Roman" w:cs="Times New Roman"/>
            <w:sz w:val="24"/>
            <w:szCs w:val="24"/>
          </w:rPr>
          <w:t xml:space="preserve">for the irrigated Arkansas delta that </w:t>
        </w:r>
      </w:ins>
      <w:ins w:id="69" w:author="Elvis F. Elli" w:date="2026-06-09T11:15:00Z" w16du:dateUtc="2026-06-09T16:15:00Z">
        <w:r w:rsidR="00146F79">
          <w:rPr>
            <w:rFonts w:ascii="Times New Roman" w:hAnsi="Times New Roman" w:cs="Times New Roman"/>
            <w:sz w:val="24"/>
            <w:szCs w:val="24"/>
          </w:rPr>
          <w:t>extends</w:t>
        </w:r>
      </w:ins>
      <w:ins w:id="70" w:author="Elvis F. Elli" w:date="2026-06-09T11:13:00Z" w16du:dateUtc="2026-06-09T16:13:00Z">
        <w:r w:rsidR="00146F79">
          <w:rPr>
            <w:rFonts w:ascii="Times New Roman" w:hAnsi="Times New Roman" w:cs="Times New Roman"/>
            <w:sz w:val="24"/>
            <w:szCs w:val="24"/>
          </w:rPr>
          <w:t xml:space="preserve"> </w:t>
        </w:r>
      </w:ins>
      <w:ins w:id="71"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lastRenderedPageBreak/>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lastRenderedPageBreak/>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w:t>
      </w:r>
      <w:r w:rsidRPr="00403C2D">
        <w:rPr>
          <w:rFonts w:ascii="Times New Roman" w:hAnsi="Times New Roman" w:cs="Times New Roman"/>
          <w:sz w:val="24"/>
          <w:szCs w:val="24"/>
        </w:rPr>
        <w:lastRenderedPageBreak/>
        <w:t xml:space="preserve">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w:t>
      </w:r>
      <w:r w:rsidRPr="00403C2D">
        <w:rPr>
          <w:rFonts w:ascii="Times New Roman" w:hAnsi="Times New Roman" w:cs="Times New Roman"/>
          <w:sz w:val="24"/>
          <w:szCs w:val="24"/>
        </w:rPr>
        <w:lastRenderedPageBreak/>
        <w:t xml:space="preserve">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w:t>
      </w:r>
      <w:r w:rsidRPr="00403C2D">
        <w:rPr>
          <w:rFonts w:ascii="Times New Roman" w:hAnsi="Times New Roman" w:cs="Times New Roman"/>
          <w:sz w:val="24"/>
          <w:szCs w:val="24"/>
        </w:rPr>
        <w:lastRenderedPageBreak/>
        <w:t xml:space="preserve">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64BF" w14:textId="77777777" w:rsidR="00955EB1" w:rsidRDefault="00955EB1">
      <w:pPr>
        <w:spacing w:after="0" w:line="240" w:lineRule="auto"/>
      </w:pPr>
      <w:r>
        <w:separator/>
      </w:r>
    </w:p>
  </w:endnote>
  <w:endnote w:type="continuationSeparator" w:id="0">
    <w:p w14:paraId="6AD8EE4A" w14:textId="77777777" w:rsidR="00955EB1" w:rsidRDefault="00955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3472F" w14:textId="77777777" w:rsidR="00955EB1" w:rsidRDefault="00955EB1">
      <w:pPr>
        <w:spacing w:after="0" w:line="240" w:lineRule="auto"/>
      </w:pPr>
      <w:r>
        <w:separator/>
      </w:r>
    </w:p>
  </w:footnote>
  <w:footnote w:type="continuationSeparator" w:id="0">
    <w:p w14:paraId="1190A01A" w14:textId="77777777" w:rsidR="00955EB1" w:rsidRDefault="00955E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0C66"/>
    <w:rsid w:val="00121A13"/>
    <w:rsid w:val="00121C27"/>
    <w:rsid w:val="00122AFC"/>
    <w:rsid w:val="00123CAE"/>
    <w:rsid w:val="00123F5C"/>
    <w:rsid w:val="001251BA"/>
    <w:rsid w:val="00126839"/>
    <w:rsid w:val="00127B2F"/>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4028"/>
    <w:rsid w:val="004A4897"/>
    <w:rsid w:val="004A5BFF"/>
    <w:rsid w:val="004A5FDA"/>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4394A"/>
    <w:rsid w:val="00257DF2"/>
    <w:rsid w:val="00290619"/>
    <w:rsid w:val="00297FB9"/>
    <w:rsid w:val="002B76B2"/>
    <w:rsid w:val="002C032B"/>
    <w:rsid w:val="002C74D3"/>
    <w:rsid w:val="00311B29"/>
    <w:rsid w:val="00330CA9"/>
    <w:rsid w:val="00343661"/>
    <w:rsid w:val="003466F5"/>
    <w:rsid w:val="003B7BEE"/>
    <w:rsid w:val="004A5FDA"/>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A70B9"/>
    <w:rsid w:val="009B49AD"/>
    <w:rsid w:val="00A119AA"/>
    <w:rsid w:val="00A21647"/>
    <w:rsid w:val="00A25937"/>
    <w:rsid w:val="00A91378"/>
    <w:rsid w:val="00AB1FB3"/>
    <w:rsid w:val="00AD1766"/>
    <w:rsid w:val="00AF739D"/>
    <w:rsid w:val="00B104B2"/>
    <w:rsid w:val="00B945B0"/>
    <w:rsid w:val="00CD6D94"/>
    <w:rsid w:val="00D80035"/>
    <w:rsid w:val="00DB5EA0"/>
    <w:rsid w:val="00DC5C2A"/>
    <w:rsid w:val="00E02C7D"/>
    <w:rsid w:val="00E54A89"/>
    <w:rsid w:val="00E55B80"/>
    <w:rsid w:val="00E91A2E"/>
    <w:rsid w:val="00E947C7"/>
    <w:rsid w:val="00EC677C"/>
    <w:rsid w:val="00F41BF7"/>
    <w:rsid w:val="00F459E4"/>
    <w:rsid w:val="00F471E8"/>
    <w:rsid w:val="00F92F05"/>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TotalTime>
  <Pages>18</Pages>
  <Words>4542</Words>
  <Characters>25896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1145</cp:revision>
  <dcterms:created xsi:type="dcterms:W3CDTF">2025-09-15T15:17:00Z</dcterms:created>
  <dcterms:modified xsi:type="dcterms:W3CDTF">2026-06-11T17:07:00Z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