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C34F" w14:textId="14CAFBFC" w:rsidR="00362238" w:rsidRDefault="000E7B0D" w:rsidP="00362238">
      <w:pPr>
        <w:pStyle w:val="H1"/>
        <w:spacing w:line="480" w:lineRule="auto"/>
        <w:rPr>
          <w:sz w:val="24"/>
          <w:szCs w:val="24"/>
        </w:rPr>
      </w:pPr>
      <w:r w:rsidRPr="008D2943">
        <w:rPr>
          <w:caps w:val="0"/>
          <w:sz w:val="24"/>
          <w:szCs w:val="24"/>
        </w:rPr>
        <w:t>EARLIER PLANTING</w:t>
      </w:r>
      <w:r>
        <w:rPr>
          <w:caps w:val="0"/>
          <w:sz w:val="24"/>
          <w:szCs w:val="24"/>
        </w:rPr>
        <w:t xml:space="preserve"> AND LATE-MATURING SOYBEANS OFFSET HIGH TEMPERATURE STRESS</w:t>
      </w:r>
    </w:p>
    <w:p w14:paraId="2C0F2E8D" w14:textId="77777777" w:rsidR="00DE308B" w:rsidRDefault="00DE308B" w:rsidP="009F04EF">
      <w:pPr>
        <w:pStyle w:val="BibReference"/>
        <w:rPr>
          <w:sz w:val="24"/>
          <w:szCs w:val="24"/>
          <w:lang w:val="sv-SE"/>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INRAE, Institut Agro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8D2943" w:rsidRDefault="00A62344" w:rsidP="00A62344">
      <w:pPr>
        <w:pStyle w:val="H1"/>
        <w:spacing w:line="480" w:lineRule="auto"/>
        <w:rPr>
          <w:sz w:val="24"/>
          <w:szCs w:val="24"/>
        </w:rPr>
      </w:pPr>
      <w:r w:rsidRPr="008D2943">
        <w:rPr>
          <w:sz w:val="24"/>
          <w:szCs w:val="24"/>
        </w:rPr>
        <w:lastRenderedPageBreak/>
        <w:t>Abstract</w:t>
      </w:r>
    </w:p>
    <w:p w14:paraId="71E4A4D4" w14:textId="12C90C5B" w:rsidR="00A62344" w:rsidRDefault="00A62344" w:rsidP="00A62344">
      <w:pPr>
        <w:pStyle w:val="Abstract"/>
        <w:spacing w:line="480" w:lineRule="auto"/>
        <w:ind w:firstLine="0"/>
        <w:rPr>
          <w:rFonts w:eastAsia="Arial"/>
          <w:color w:val="000000" w:themeColor="text1"/>
          <w:sz w:val="24"/>
          <w:szCs w:val="24"/>
        </w:rPr>
      </w:pPr>
      <w:r w:rsidRPr="00373ED0">
        <w:rPr>
          <w:sz w:val="24"/>
          <w:szCs w:val="24"/>
        </w:rPr>
        <w:t xml:space="preserve">High temperatures increasingly threaten U.S. soybean </w:t>
      </w:r>
      <w:r>
        <w:rPr>
          <w:sz w:val="24"/>
          <w:szCs w:val="24"/>
        </w:rPr>
        <w:t xml:space="preserve">seed </w:t>
      </w:r>
      <w:r w:rsidRPr="00373ED0">
        <w:rPr>
          <w:sz w:val="24"/>
          <w:szCs w:val="24"/>
        </w:rPr>
        <w:t>yields, yet actionable solutions remain limited.</w:t>
      </w:r>
      <w:r w:rsidRPr="008D2943">
        <w:rPr>
          <w:sz w:val="24"/>
          <w:szCs w:val="24"/>
        </w:rPr>
        <w:t xml:space="preserve"> We </w:t>
      </w:r>
      <w:r>
        <w:rPr>
          <w:sz w:val="24"/>
          <w:szCs w:val="24"/>
        </w:rPr>
        <w:t>evaluated the APSIM model against observed regional data from the U.S. Mid-South and conducted</w:t>
      </w:r>
      <w:r w:rsidRPr="008D2943">
        <w:rPr>
          <w:sz w:val="24"/>
          <w:szCs w:val="24"/>
        </w:rPr>
        <w:t xml:space="preserve"> </w:t>
      </w:r>
      <w:r w:rsidR="00361EFB">
        <w:rPr>
          <w:sz w:val="24"/>
          <w:szCs w:val="24"/>
        </w:rPr>
        <w:t xml:space="preserve">gridded </w:t>
      </w:r>
      <w:r w:rsidRPr="008D2943">
        <w:rPr>
          <w:sz w:val="24"/>
          <w:szCs w:val="24"/>
        </w:rPr>
        <w:t>simulation</w:t>
      </w:r>
      <w:r>
        <w:rPr>
          <w:sz w:val="24"/>
          <w:szCs w:val="24"/>
        </w:rPr>
        <w:t>s</w:t>
      </w:r>
      <w:r w:rsidRPr="008D2943">
        <w:rPr>
          <w:sz w:val="24"/>
          <w:szCs w:val="24"/>
        </w:rPr>
        <w:t xml:space="preserve"> across </w:t>
      </w:r>
      <w:r w:rsidR="00361EFB">
        <w:rPr>
          <w:sz w:val="24"/>
          <w:szCs w:val="24"/>
        </w:rPr>
        <w:t>4,651</w:t>
      </w:r>
      <w:r w:rsidRPr="008D2943">
        <w:rPr>
          <w:sz w:val="24"/>
          <w:szCs w:val="24"/>
        </w:rPr>
        <w:t xml:space="preserve"> fields</w:t>
      </w:r>
      <w:r>
        <w:rPr>
          <w:sz w:val="24"/>
          <w:szCs w:val="24"/>
        </w:rPr>
        <w:t xml:space="preserve"> </w:t>
      </w:r>
      <w:r w:rsidRPr="00373ED0">
        <w:rPr>
          <w:sz w:val="24"/>
          <w:szCs w:val="24"/>
        </w:rPr>
        <w:t xml:space="preserve">to </w:t>
      </w:r>
      <w:r>
        <w:rPr>
          <w:sz w:val="24"/>
          <w:szCs w:val="24"/>
        </w:rPr>
        <w:t>identify</w:t>
      </w:r>
      <w:r w:rsidRPr="00373ED0">
        <w:rPr>
          <w:sz w:val="24"/>
          <w:szCs w:val="24"/>
        </w:rPr>
        <w:t xml:space="preserve"> how concurrent changes in planting date and maturity group affect yield under rising temperatures</w:t>
      </w:r>
      <w:r>
        <w:rPr>
          <w:sz w:val="24"/>
          <w:szCs w:val="24"/>
        </w:rPr>
        <w:t xml:space="preserve"> and </w:t>
      </w:r>
      <w:r w:rsidR="00BA646D">
        <w:rPr>
          <w:sz w:val="24"/>
          <w:szCs w:val="24"/>
        </w:rPr>
        <w:t>elevated</w:t>
      </w:r>
      <w:r>
        <w:rPr>
          <w:sz w:val="24"/>
          <w:szCs w:val="24"/>
        </w:rPr>
        <w:t xml:space="preserve"> [CO</w:t>
      </w:r>
      <w:r w:rsidRPr="000D0065">
        <w:rPr>
          <w:sz w:val="24"/>
          <w:szCs w:val="24"/>
          <w:vertAlign w:val="subscript"/>
        </w:rPr>
        <w:t>2</w:t>
      </w:r>
      <w:r w:rsidRPr="00A06D65">
        <w:rPr>
          <w:sz w:val="24"/>
          <w:szCs w:val="24"/>
        </w:rPr>
        <w:t>]</w:t>
      </w:r>
      <w:r w:rsidRPr="00373ED0">
        <w:rPr>
          <w:sz w:val="24"/>
          <w:szCs w:val="24"/>
        </w:rPr>
        <w:t>.</w:t>
      </w:r>
      <w:r>
        <w:rPr>
          <w:sz w:val="24"/>
          <w:szCs w:val="24"/>
        </w:rPr>
        <w:t xml:space="preserve"> </w:t>
      </w:r>
      <w:r w:rsidRPr="008D2943">
        <w:rPr>
          <w:sz w:val="24"/>
          <w:szCs w:val="24"/>
        </w:rPr>
        <w:t xml:space="preserve">The </w:t>
      </w:r>
      <w:r>
        <w:rPr>
          <w:sz w:val="24"/>
          <w:szCs w:val="24"/>
        </w:rPr>
        <w:t>+</w:t>
      </w:r>
      <w:r w:rsidRPr="008D2943">
        <w:rPr>
          <w:sz w:val="24"/>
          <w:szCs w:val="24"/>
        </w:rPr>
        <w:t xml:space="preserve">2°C temperature </w:t>
      </w:r>
      <w:r>
        <w:rPr>
          <w:sz w:val="24"/>
          <w:szCs w:val="24"/>
        </w:rPr>
        <w:t>scenario reduced yields by 5.9% on average</w:t>
      </w:r>
      <w:r w:rsidRPr="008D2943">
        <w:rPr>
          <w:sz w:val="24"/>
          <w:szCs w:val="24"/>
        </w:rPr>
        <w:t>.</w:t>
      </w:r>
      <w:r>
        <w:rPr>
          <w:sz w:val="24"/>
          <w:szCs w:val="24"/>
        </w:rPr>
        <w:t xml:space="preserve"> However, combining </w:t>
      </w:r>
      <w:r w:rsidRPr="008D2943">
        <w:rPr>
          <w:sz w:val="24"/>
          <w:szCs w:val="24"/>
        </w:rPr>
        <w:t xml:space="preserve">a </w:t>
      </w:r>
      <w:r>
        <w:rPr>
          <w:sz w:val="24"/>
          <w:szCs w:val="24"/>
        </w:rPr>
        <w:t xml:space="preserve">later-maturing </w:t>
      </w:r>
      <w:r w:rsidRPr="008D2943">
        <w:rPr>
          <w:sz w:val="24"/>
          <w:szCs w:val="24"/>
        </w:rPr>
        <w:t xml:space="preserve">soybean </w:t>
      </w:r>
      <w:r>
        <w:rPr>
          <w:sz w:val="24"/>
          <w:szCs w:val="24"/>
        </w:rPr>
        <w:t>genotype</w:t>
      </w:r>
      <w:r w:rsidRPr="008D2943">
        <w:rPr>
          <w:sz w:val="24"/>
          <w:szCs w:val="24"/>
        </w:rPr>
        <w:t xml:space="preserve"> </w:t>
      </w:r>
      <w:r>
        <w:rPr>
          <w:sz w:val="24"/>
          <w:szCs w:val="24"/>
        </w:rPr>
        <w:t>with earlier sowing increased soybean yield by 9% under the +2°C scenario</w:t>
      </w:r>
      <w:r w:rsidRPr="008D2943">
        <w:rPr>
          <w:sz w:val="24"/>
          <w:szCs w:val="24"/>
        </w:rPr>
        <w:t xml:space="preserve">. </w:t>
      </w:r>
      <w:r w:rsidRPr="00190EE2">
        <w:rPr>
          <w:sz w:val="24"/>
          <w:szCs w:val="24"/>
        </w:rPr>
        <w:t xml:space="preserve">These results </w:t>
      </w:r>
      <w:r>
        <w:rPr>
          <w:sz w:val="24"/>
          <w:szCs w:val="24"/>
        </w:rPr>
        <w:t>reveal</w:t>
      </w:r>
      <w:r w:rsidR="00E972D0">
        <w:rPr>
          <w:sz w:val="24"/>
          <w:szCs w:val="24"/>
        </w:rPr>
        <w:t>ed</w:t>
      </w:r>
      <w:r>
        <w:rPr>
          <w:sz w:val="24"/>
          <w:szCs w:val="24"/>
        </w:rPr>
        <w:t xml:space="preserve"> an opportunity to</w:t>
      </w:r>
      <w:r w:rsidRPr="00190EE2">
        <w:rPr>
          <w:sz w:val="24"/>
          <w:szCs w:val="24"/>
        </w:rPr>
        <w:t xml:space="preserve"> </w:t>
      </w:r>
      <w:r>
        <w:rPr>
          <w:sz w:val="24"/>
          <w:szCs w:val="24"/>
        </w:rPr>
        <w:t>adapt</w:t>
      </w:r>
      <w:r w:rsidRPr="00190EE2">
        <w:rPr>
          <w:sz w:val="24"/>
          <w:szCs w:val="24"/>
        </w:rPr>
        <w:t xml:space="preserve"> soybean phenology </w:t>
      </w:r>
      <w:r>
        <w:rPr>
          <w:sz w:val="24"/>
          <w:szCs w:val="24"/>
        </w:rPr>
        <w:t xml:space="preserve">through management and genotype selection to sustain yields under </w:t>
      </w:r>
      <w:r w:rsidRPr="00190EE2">
        <w:rPr>
          <w:sz w:val="24"/>
          <w:szCs w:val="24"/>
        </w:rPr>
        <w:t xml:space="preserve">warming. Advancing </w:t>
      </w:r>
      <w:r>
        <w:rPr>
          <w:sz w:val="24"/>
          <w:szCs w:val="24"/>
        </w:rPr>
        <w:t xml:space="preserve">our understanding of management and genotypic effects on </w:t>
      </w:r>
      <w:r w:rsidRPr="00190EE2">
        <w:rPr>
          <w:sz w:val="24"/>
          <w:szCs w:val="24"/>
        </w:rPr>
        <w:t>soybean phenology</w:t>
      </w:r>
      <w:r>
        <w:rPr>
          <w:sz w:val="24"/>
          <w:szCs w:val="24"/>
        </w:rPr>
        <w:t xml:space="preserve"> and improving their representation in process-based models are therefore essential for developing adaptive strategies that can support durable yield gains under high-temperature </w:t>
      </w:r>
      <w:r w:rsidR="00E95EFF">
        <w:rPr>
          <w:sz w:val="24"/>
          <w:szCs w:val="24"/>
        </w:rPr>
        <w:t>conditions</w:t>
      </w:r>
      <w:r w:rsidRPr="00190EE2">
        <w:rPr>
          <w:sz w:val="24"/>
          <w:szCs w:val="24"/>
        </w:rPr>
        <w:t>.</w:t>
      </w:r>
    </w:p>
    <w:p w14:paraId="3650186C" w14:textId="77777777" w:rsidR="00A62344" w:rsidRDefault="00A62344" w:rsidP="009B5D20">
      <w:pPr>
        <w:pStyle w:val="H1"/>
        <w:spacing w:line="480" w:lineRule="auto"/>
        <w:rPr>
          <w:sz w:val="24"/>
          <w:szCs w:val="24"/>
        </w:rPr>
      </w:pPr>
    </w:p>
    <w:p w14:paraId="0C85CC04" w14:textId="608A579D" w:rsidR="00AE1D24" w:rsidRPr="008D2943" w:rsidRDefault="00C83C2D" w:rsidP="009B5D20">
      <w:pPr>
        <w:pStyle w:val="H1"/>
        <w:spacing w:line="480" w:lineRule="auto"/>
        <w:rPr>
          <w:sz w:val="24"/>
          <w:szCs w:val="24"/>
        </w:rPr>
      </w:pPr>
      <w:r w:rsidRPr="008D2943">
        <w:rPr>
          <w:sz w:val="24"/>
          <w:szCs w:val="24"/>
        </w:rPr>
        <w:t xml:space="preserve">1 </w:t>
      </w:r>
      <w:r w:rsidR="00AE1D24" w:rsidRPr="008D2943">
        <w:rPr>
          <w:sz w:val="24"/>
          <w:szCs w:val="24"/>
        </w:rPr>
        <w:t>Introduction</w:t>
      </w:r>
    </w:p>
    <w:p w14:paraId="490DA70D" w14:textId="6A8D2E5B" w:rsidR="00E46468" w:rsidRPr="008D2943" w:rsidRDefault="00E8378E" w:rsidP="00EB15AE">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339085809"/>
          <w:placeholder>
            <w:docPart w:val="DefaultPlaceholder_-1854013440"/>
          </w:placeholder>
        </w:sdtPr>
        <w:sdtEndPr/>
        <w:sdtContent>
          <w:r w:rsidR="00F73EDE" w:rsidRPr="00F73EDE">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29udGFpbmVyLXRpdGxlLXNob3J0IjoiRnJvbnQuIFBsYW50IFNjaS4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EndPr/>
        <w:sdtContent>
          <w:r w:rsidR="00F73EDE" w:rsidRPr="00F73EDE">
            <w:rPr>
              <w:rFonts w:ascii="Times New Roman" w:hAnsi="Times New Roman" w:cs="Times New Roman"/>
              <w:color w:val="000000"/>
              <w:sz w:val="24"/>
              <w:szCs w:val="24"/>
            </w:rPr>
            <w:t>(Rose et al., 2016; Elli et al., 2022)</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EndPr/>
        <w:sdtContent>
          <w:r w:rsidR="00F73EDE" w:rsidRPr="00F73EDE">
            <w:rPr>
              <w:rFonts w:ascii="Times New Roman" w:hAnsi="Times New Roman" w:cs="Times New Roman"/>
              <w:color w:val="000000"/>
              <w:sz w:val="24"/>
              <w:szCs w:val="24"/>
            </w:rPr>
            <w:t>(Zabel et al., 2021; Yang et al., 2025)</w:t>
          </w:r>
        </w:sdtContent>
      </w:sdt>
      <w:r w:rsidR="009A3D71">
        <w:rPr>
          <w:rFonts w:ascii="Times New Roman" w:hAnsi="Times New Roman" w:cs="Times New Roman"/>
          <w:color w:val="000000"/>
          <w:sz w:val="24"/>
          <w:szCs w:val="24"/>
        </w:rPr>
        <w:t xml:space="preserve">. </w:t>
      </w:r>
      <w:r w:rsidR="00134F5E">
        <w:rPr>
          <w:rFonts w:ascii="Times New Roman" w:hAnsi="Times New Roman" w:cs="Times New Roman"/>
          <w:color w:val="000000"/>
          <w:sz w:val="24"/>
          <w:szCs w:val="24"/>
        </w:rPr>
        <w:t>Yet</w:t>
      </w:r>
      <w:r w:rsidR="00CC1C98">
        <w:rPr>
          <w:rFonts w:ascii="Times New Roman" w:hAnsi="Times New Roman" w:cs="Times New Roman"/>
          <w:color w:val="000000"/>
          <w:sz w:val="24"/>
          <w:szCs w:val="24"/>
        </w:rPr>
        <w:t>,</w:t>
      </w:r>
      <w:r w:rsidR="009A3D71">
        <w:rPr>
          <w:rFonts w:ascii="Times New Roman" w:hAnsi="Times New Roman" w:cs="Times New Roman"/>
          <w:color w:val="000000"/>
          <w:sz w:val="24"/>
          <w:szCs w:val="24"/>
        </w:rPr>
        <w:t xml:space="preserve"> i</w:t>
      </w:r>
      <w:r w:rsidR="00EB15AE" w:rsidRPr="008D2943">
        <w:rPr>
          <w:rFonts w:ascii="Times New Roman" w:hAnsi="Times New Roman" w:cs="Times New Roman"/>
          <w:sz w:val="24"/>
          <w:szCs w:val="24"/>
        </w:rPr>
        <w:t xml:space="preserve">t </w:t>
      </w:r>
      <w:r w:rsidR="002C0F01">
        <w:rPr>
          <w:rFonts w:ascii="Times New Roman" w:hAnsi="Times New Roman" w:cs="Times New Roman"/>
          <w:sz w:val="24"/>
          <w:szCs w:val="24"/>
        </w:rPr>
        <w:t>remains</w:t>
      </w:r>
      <w:r w:rsidR="00EB15AE" w:rsidRPr="008D2943">
        <w:rPr>
          <w:rFonts w:ascii="Times New Roman" w:hAnsi="Times New Roman" w:cs="Times New Roman"/>
          <w:sz w:val="24"/>
          <w:szCs w:val="24"/>
        </w:rPr>
        <w:t xml:space="preserve"> unclear how </w:t>
      </w:r>
      <w:r w:rsidR="00DA6F5B">
        <w:rPr>
          <w:rFonts w:ascii="Times New Roman" w:hAnsi="Times New Roman" w:cs="Times New Roman"/>
          <w:sz w:val="24"/>
          <w:szCs w:val="24"/>
        </w:rPr>
        <w:t xml:space="preserve">concurrent alterations in soybean maturity group and sowing date </w:t>
      </w:r>
      <w:r w:rsidR="00EB15AE" w:rsidRPr="008D2943">
        <w:rPr>
          <w:rFonts w:ascii="Times New Roman" w:hAnsi="Times New Roman" w:cs="Times New Roman"/>
          <w:sz w:val="24"/>
          <w:szCs w:val="24"/>
        </w:rPr>
        <w:t xml:space="preserve">will </w:t>
      </w:r>
      <w:r w:rsidR="000A124D">
        <w:rPr>
          <w:rFonts w:ascii="Times New Roman" w:hAnsi="Times New Roman" w:cs="Times New Roman"/>
          <w:sz w:val="24"/>
          <w:szCs w:val="24"/>
        </w:rPr>
        <w:t>affect</w:t>
      </w:r>
      <w:r w:rsidR="00EB15AE" w:rsidRPr="008D2943">
        <w:rPr>
          <w:rFonts w:ascii="Times New Roman" w:hAnsi="Times New Roman" w:cs="Times New Roman"/>
          <w:sz w:val="24"/>
          <w:szCs w:val="24"/>
        </w:rPr>
        <w:t xml:space="preserve"> yields</w:t>
      </w:r>
      <w:r w:rsidR="00AA179A">
        <w:rPr>
          <w:rFonts w:ascii="Times New Roman" w:hAnsi="Times New Roman" w:cs="Times New Roman"/>
          <w:sz w:val="24"/>
          <w:szCs w:val="24"/>
        </w:rPr>
        <w:t xml:space="preserve">, </w:t>
      </w:r>
      <w:r w:rsidR="005C77AF">
        <w:rPr>
          <w:rFonts w:ascii="Times New Roman" w:hAnsi="Times New Roman" w:cs="Times New Roman"/>
          <w:sz w:val="24"/>
          <w:szCs w:val="24"/>
        </w:rPr>
        <w:t xml:space="preserve">and </w:t>
      </w:r>
      <w:r w:rsidR="000A124D">
        <w:rPr>
          <w:rFonts w:ascii="Times New Roman" w:hAnsi="Times New Roman" w:cs="Times New Roman"/>
          <w:sz w:val="24"/>
          <w:szCs w:val="24"/>
        </w:rPr>
        <w:t>w</w:t>
      </w:r>
      <w:r w:rsidR="00C46E32">
        <w:rPr>
          <w:rFonts w:ascii="Times New Roman" w:hAnsi="Times New Roman" w:cs="Times New Roman"/>
          <w:sz w:val="24"/>
          <w:szCs w:val="24"/>
        </w:rPr>
        <w:t>hether existing</w:t>
      </w:r>
      <w:r w:rsidR="005C77AF">
        <w:rPr>
          <w:rFonts w:ascii="Times New Roman" w:hAnsi="Times New Roman" w:cs="Times New Roman"/>
          <w:sz w:val="24"/>
          <w:szCs w:val="24"/>
        </w:rPr>
        <w:t xml:space="preserve"> genoty</w:t>
      </w:r>
      <w:r w:rsidR="00134F5E">
        <w:rPr>
          <w:rFonts w:ascii="Times New Roman" w:hAnsi="Times New Roman" w:cs="Times New Roman"/>
          <w:sz w:val="24"/>
          <w:szCs w:val="24"/>
        </w:rPr>
        <w:t>pic</w:t>
      </w:r>
      <w:r w:rsidR="005C77AF">
        <w:rPr>
          <w:rFonts w:ascii="Times New Roman" w:hAnsi="Times New Roman" w:cs="Times New Roman"/>
          <w:sz w:val="24"/>
          <w:szCs w:val="24"/>
        </w:rPr>
        <w:t xml:space="preserve"> availability and </w:t>
      </w:r>
      <w:r w:rsidR="004D2BF1">
        <w:rPr>
          <w:rFonts w:ascii="Times New Roman" w:hAnsi="Times New Roman" w:cs="Times New Roman"/>
          <w:sz w:val="24"/>
          <w:szCs w:val="24"/>
        </w:rPr>
        <w:t>planting date</w:t>
      </w:r>
      <w:r w:rsidR="00C46E32">
        <w:rPr>
          <w:rFonts w:ascii="Times New Roman" w:hAnsi="Times New Roman" w:cs="Times New Roman"/>
          <w:sz w:val="24"/>
          <w:szCs w:val="24"/>
        </w:rPr>
        <w:t xml:space="preserve"> flexibility are</w:t>
      </w:r>
      <w:r w:rsidR="00B31A06">
        <w:rPr>
          <w:rFonts w:ascii="Times New Roman" w:hAnsi="Times New Roman" w:cs="Times New Roman"/>
          <w:sz w:val="24"/>
          <w:szCs w:val="24"/>
        </w:rPr>
        <w:t xml:space="preserve"> sufficient to offset </w:t>
      </w:r>
      <w:r w:rsidR="00134F5E">
        <w:rPr>
          <w:rFonts w:ascii="Times New Roman" w:hAnsi="Times New Roman" w:cs="Times New Roman"/>
          <w:sz w:val="24"/>
          <w:szCs w:val="24"/>
        </w:rPr>
        <w:t xml:space="preserve">the </w:t>
      </w:r>
      <w:r w:rsidR="00B31A06">
        <w:rPr>
          <w:rFonts w:ascii="Times New Roman" w:hAnsi="Times New Roman" w:cs="Times New Roman"/>
          <w:sz w:val="24"/>
          <w:szCs w:val="24"/>
        </w:rPr>
        <w:t xml:space="preserve">negative effects </w:t>
      </w:r>
      <w:r w:rsidR="00872ED5">
        <w:rPr>
          <w:rFonts w:ascii="Times New Roman" w:hAnsi="Times New Roman" w:cs="Times New Roman"/>
          <w:sz w:val="24"/>
          <w:szCs w:val="24"/>
        </w:rPr>
        <w:t>of high temperatures</w:t>
      </w:r>
      <w:r w:rsidR="00B31A06">
        <w:rPr>
          <w:rFonts w:ascii="Times New Roman" w:hAnsi="Times New Roman" w:cs="Times New Roman"/>
          <w:sz w:val="24"/>
          <w:szCs w:val="24"/>
        </w:rPr>
        <w:t xml:space="preserve">. </w:t>
      </w:r>
      <w:r w:rsidR="00152A3E">
        <w:rPr>
          <w:rFonts w:ascii="Times New Roman" w:hAnsi="Times New Roman" w:cs="Times New Roman"/>
          <w:sz w:val="24"/>
          <w:szCs w:val="24"/>
        </w:rPr>
        <w:t>This</w:t>
      </w:r>
      <w:r w:rsidR="00EB15AE" w:rsidRPr="008D2943">
        <w:rPr>
          <w:rFonts w:ascii="Times New Roman" w:hAnsi="Times New Roman" w:cs="Times New Roman"/>
          <w:sz w:val="24"/>
          <w:szCs w:val="24"/>
        </w:rPr>
        <w:t xml:space="preserve"> study advances </w:t>
      </w:r>
      <w:r w:rsidR="00152A3E">
        <w:rPr>
          <w:rFonts w:ascii="Times New Roman" w:hAnsi="Times New Roman" w:cs="Times New Roman"/>
          <w:sz w:val="24"/>
          <w:szCs w:val="24"/>
        </w:rPr>
        <w:lastRenderedPageBreak/>
        <w:t xml:space="preserve">our </w:t>
      </w:r>
      <w:r w:rsidR="00EB15AE" w:rsidRPr="008D2943">
        <w:rPr>
          <w:rFonts w:ascii="Times New Roman" w:hAnsi="Times New Roman" w:cs="Times New Roman"/>
          <w:sz w:val="24"/>
          <w:szCs w:val="24"/>
        </w:rPr>
        <w:t xml:space="preserve">understanding of </w:t>
      </w:r>
      <w:r w:rsidR="00300A41">
        <w:rPr>
          <w:rFonts w:ascii="Times New Roman" w:hAnsi="Times New Roman" w:cs="Times New Roman"/>
          <w:sz w:val="24"/>
          <w:szCs w:val="24"/>
        </w:rPr>
        <w:t xml:space="preserve">how </w:t>
      </w:r>
      <w:r w:rsidR="00EB15AE" w:rsidRPr="008D2943">
        <w:rPr>
          <w:rFonts w:ascii="Times New Roman" w:hAnsi="Times New Roman" w:cs="Times New Roman"/>
          <w:sz w:val="24"/>
          <w:szCs w:val="24"/>
        </w:rPr>
        <w:t xml:space="preserve">stacked agronomic management </w:t>
      </w:r>
      <w:r w:rsidR="00300A41">
        <w:rPr>
          <w:rFonts w:ascii="Times New Roman" w:hAnsi="Times New Roman" w:cs="Times New Roman"/>
          <w:sz w:val="24"/>
          <w:szCs w:val="24"/>
        </w:rPr>
        <w:t xml:space="preserve">strategies </w:t>
      </w:r>
      <w:r w:rsidR="00331553">
        <w:rPr>
          <w:rFonts w:ascii="Times New Roman" w:hAnsi="Times New Roman" w:cs="Times New Roman"/>
          <w:sz w:val="24"/>
          <w:szCs w:val="24"/>
        </w:rPr>
        <w:t xml:space="preserve">influence soybean yield under </w:t>
      </w:r>
      <w:r w:rsidR="00034255">
        <w:rPr>
          <w:rFonts w:ascii="Times New Roman" w:hAnsi="Times New Roman" w:cs="Times New Roman"/>
          <w:sz w:val="24"/>
          <w:szCs w:val="24"/>
        </w:rPr>
        <w:t>elevated temperature</w:t>
      </w:r>
      <w:r w:rsidR="00EB15AE" w:rsidRPr="008D2943">
        <w:rPr>
          <w:rFonts w:ascii="Times New Roman" w:hAnsi="Times New Roman" w:cs="Times New Roman"/>
          <w:sz w:val="24"/>
          <w:szCs w:val="24"/>
        </w:rPr>
        <w:t xml:space="preserve"> </w:t>
      </w:r>
      <w:r w:rsidR="00331553">
        <w:rPr>
          <w:rFonts w:ascii="Times New Roman" w:hAnsi="Times New Roman" w:cs="Times New Roman"/>
          <w:sz w:val="24"/>
          <w:szCs w:val="24"/>
        </w:rPr>
        <w:t>in the</w:t>
      </w:r>
      <w:r w:rsidR="00C961E1">
        <w:rPr>
          <w:rFonts w:ascii="Times New Roman" w:hAnsi="Times New Roman" w:cs="Times New Roman"/>
          <w:sz w:val="24"/>
          <w:szCs w:val="24"/>
        </w:rPr>
        <w:t xml:space="preserve"> U.S. Midsouth, </w:t>
      </w:r>
      <w:r w:rsidR="00D31FD3">
        <w:rPr>
          <w:rFonts w:ascii="Times New Roman" w:hAnsi="Times New Roman" w:cs="Times New Roman"/>
          <w:sz w:val="24"/>
          <w:szCs w:val="24"/>
        </w:rPr>
        <w:t xml:space="preserve">a </w:t>
      </w:r>
      <w:r w:rsidR="00C961E1">
        <w:rPr>
          <w:rFonts w:ascii="Times New Roman" w:hAnsi="Times New Roman" w:cs="Times New Roman"/>
          <w:sz w:val="24"/>
          <w:szCs w:val="24"/>
        </w:rPr>
        <w:t xml:space="preserve">region particularly </w:t>
      </w:r>
      <w:r w:rsidR="00D31FD3">
        <w:rPr>
          <w:rFonts w:ascii="Times New Roman" w:hAnsi="Times New Roman" w:cs="Times New Roman"/>
          <w:sz w:val="24"/>
          <w:szCs w:val="24"/>
        </w:rPr>
        <w:t>vulnerable to global warming</w:t>
      </w:r>
      <w:r w:rsidR="00034255">
        <w:rPr>
          <w:rFonts w:ascii="Times New Roman" w:hAnsi="Times New Roman" w:cs="Times New Roman"/>
          <w:sz w:val="24"/>
          <w:szCs w:val="24"/>
        </w:rPr>
        <w:t>.</w:t>
      </w:r>
    </w:p>
    <w:p w14:paraId="1FA7A83F" w14:textId="29A5AAA7" w:rsidR="0034335E" w:rsidRDefault="002D689E" w:rsidP="006B608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Maturity</w:t>
      </w:r>
      <w:r w:rsidR="00C041D5">
        <w:rPr>
          <w:rFonts w:ascii="Times New Roman" w:hAnsi="Times New Roman" w:cs="Times New Roman"/>
          <w:sz w:val="24"/>
          <w:szCs w:val="24"/>
        </w:rPr>
        <w:t xml:space="preserve"> group selection and planting date are among the most actionable </w:t>
      </w:r>
      <w:r>
        <w:rPr>
          <w:rFonts w:ascii="Times New Roman" w:hAnsi="Times New Roman" w:cs="Times New Roman"/>
          <w:sz w:val="24"/>
          <w:szCs w:val="24"/>
        </w:rPr>
        <w:t xml:space="preserve">management decisions </w:t>
      </w:r>
      <w:r w:rsidR="00DC055A">
        <w:rPr>
          <w:rFonts w:ascii="Times New Roman" w:hAnsi="Times New Roman" w:cs="Times New Roman"/>
          <w:sz w:val="24"/>
          <w:szCs w:val="24"/>
        </w:rPr>
        <w:t xml:space="preserve">for farmers to </w:t>
      </w:r>
      <w:r w:rsidR="00C041D5">
        <w:rPr>
          <w:rFonts w:ascii="Times New Roman" w:hAnsi="Times New Roman" w:cs="Times New Roman"/>
          <w:sz w:val="24"/>
          <w:szCs w:val="24"/>
        </w:rPr>
        <w:t>adapt</w:t>
      </w:r>
      <w:r w:rsidR="00EB15AE" w:rsidRPr="008D2943">
        <w:rPr>
          <w:rFonts w:ascii="Times New Roman" w:hAnsi="Times New Roman" w:cs="Times New Roman"/>
          <w:sz w:val="24"/>
          <w:szCs w:val="24"/>
        </w:rPr>
        <w:t xml:space="preserve"> to </w:t>
      </w:r>
      <w:r w:rsidR="007F6E65">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EndPr/>
        <w:sdtContent>
          <w:r w:rsidR="00F73EDE" w:rsidRPr="00F73EDE">
            <w:rPr>
              <w:rFonts w:ascii="Times New Roman" w:hAnsi="Times New Roman" w:cs="Times New Roman"/>
              <w:color w:val="000000"/>
              <w:sz w:val="24"/>
              <w:szCs w:val="24"/>
            </w:rPr>
            <w:t>(Thornton et al., 2014)</w:t>
          </w:r>
        </w:sdtContent>
      </w:sdt>
      <w:r w:rsidR="00EB15AE" w:rsidRPr="008D2943">
        <w:rPr>
          <w:rFonts w:ascii="Times New Roman" w:hAnsi="Times New Roman" w:cs="Times New Roman"/>
          <w:sz w:val="24"/>
          <w:szCs w:val="24"/>
        </w:rPr>
        <w:t xml:space="preserve">. 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1074EA">
        <w:rPr>
          <w:rFonts w:ascii="Times New Roman" w:hAnsi="Times New Roman" w:cs="Times New Roman"/>
          <w:sz w:val="24"/>
          <w:szCs w:val="24"/>
        </w:rPr>
        <w:t>soybean life-cycle</w:t>
      </w:r>
      <w:r w:rsidR="00CC0B7F">
        <w:rPr>
          <w:rFonts w:ascii="Times New Roman" w:hAnsi="Times New Roman" w:cs="Times New Roman"/>
          <w:sz w:val="24"/>
          <w:szCs w:val="24"/>
        </w:rPr>
        <w:t xml:space="preserve"> to </w:t>
      </w:r>
      <w:r w:rsidR="003D4322">
        <w:rPr>
          <w:rFonts w:ascii="Times New Roman" w:hAnsi="Times New Roman" w:cs="Times New Roman"/>
          <w:sz w:val="24"/>
          <w:szCs w:val="24"/>
        </w:rPr>
        <w:t xml:space="preserve">the available </w:t>
      </w:r>
      <w:r w:rsidR="00EB15AE" w:rsidRPr="008D2943">
        <w:rPr>
          <w:rFonts w:ascii="Times New Roman" w:hAnsi="Times New Roman" w:cs="Times New Roman"/>
          <w:sz w:val="24"/>
          <w:szCs w:val="24"/>
        </w:rPr>
        <w:t xml:space="preserve">growing season length is </w:t>
      </w:r>
      <w:r w:rsidR="00C041D5">
        <w:rPr>
          <w:rFonts w:ascii="Times New Roman" w:hAnsi="Times New Roman" w:cs="Times New Roman"/>
          <w:sz w:val="24"/>
          <w:szCs w:val="24"/>
        </w:rPr>
        <w:t>to alter the soybean maturity group</w:t>
      </w:r>
      <w:r w:rsidR="00C207DE">
        <w:rPr>
          <w:rFonts w:ascii="Times New Roman" w:hAnsi="Times New Roman" w:cs="Times New Roman"/>
          <w:sz w:val="24"/>
          <w:szCs w:val="24"/>
        </w:rPr>
        <w:t xml:space="preserve"> selection</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EndPr/>
        <w:sdtContent>
          <w:r w:rsidR="00F73EDE" w:rsidRPr="00F73EDE">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F85450" w:rsidRPr="008D2943">
        <w:rPr>
          <w:rFonts w:ascii="Times New Roman" w:hAnsi="Times New Roman" w:cs="Times New Roman"/>
          <w:sz w:val="24"/>
          <w:szCs w:val="24"/>
        </w:rPr>
        <w:t xml:space="preserve">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duration of the growing season and </w:t>
      </w:r>
      <w:r w:rsidR="00C041D5">
        <w:rPr>
          <w:rFonts w:ascii="Times New Roman" w:hAnsi="Times New Roman" w:cs="Times New Roman"/>
          <w:sz w:val="24"/>
          <w:szCs w:val="24"/>
        </w:rPr>
        <w:t xml:space="preserve">shifts </w:t>
      </w:r>
      <w:r w:rsidR="00587E47">
        <w:rPr>
          <w:rFonts w:ascii="Times New Roman" w:hAnsi="Times New Roman" w:cs="Times New Roman"/>
          <w:sz w:val="24"/>
          <w:szCs w:val="24"/>
        </w:rPr>
        <w:t xml:space="preserve">the </w:t>
      </w:r>
      <w:r w:rsidR="009614D7">
        <w:rPr>
          <w:rFonts w:ascii="Times New Roman" w:hAnsi="Times New Roman" w:cs="Times New Roman"/>
          <w:sz w:val="24"/>
          <w:szCs w:val="24"/>
        </w:rPr>
        <w:t>crop cycle</w:t>
      </w:r>
      <w:r w:rsidR="00C041D5">
        <w:rPr>
          <w:rFonts w:ascii="Times New Roman" w:hAnsi="Times New Roman" w:cs="Times New Roman"/>
          <w:sz w:val="24"/>
          <w:szCs w:val="24"/>
        </w:rPr>
        <w:t xml:space="preserve"> to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"/>
          <w:id w:val="42346133"/>
          <w:placeholder>
            <w:docPart w:val="DefaultPlaceholder_-1854013440"/>
          </w:placeholder>
        </w:sdtPr>
        <w:sdtEndPr/>
        <w:sdtContent>
          <w:r w:rsidR="00F73EDE" w:rsidRPr="00F73EDE">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6B608C">
        <w:rPr>
          <w:rFonts w:ascii="Times New Roman" w:hAnsi="Times New Roman" w:cs="Times New Roman"/>
          <w:sz w:val="24"/>
          <w:szCs w:val="24"/>
        </w:rPr>
        <w:t>While t</w:t>
      </w:r>
      <w:r w:rsidR="00C041D5">
        <w:rPr>
          <w:rFonts w:ascii="Times New Roman" w:hAnsi="Times New Roman" w:cs="Times New Roman"/>
          <w:sz w:val="24"/>
          <w:szCs w:val="24"/>
        </w:rPr>
        <w:t>his agronomic practice</w:t>
      </w:r>
      <w:r w:rsidR="00EB15AE" w:rsidRPr="008D2943">
        <w:rPr>
          <w:rFonts w:ascii="Times New Roman" w:hAnsi="Times New Roman" w:cs="Times New Roman"/>
          <w:sz w:val="24"/>
          <w:szCs w:val="24"/>
        </w:rPr>
        <w:t xml:space="preserve"> has consistently increased soybean yield across the US</w:t>
      </w:r>
      <w:r w:rsidR="00330356">
        <w:rPr>
          <w:rFonts w:ascii="Times New Roman" w:hAnsi="Times New Roman" w:cs="Times New Roman"/>
          <w:sz w:val="24"/>
          <w:szCs w:val="24"/>
        </w:rPr>
        <w:t>,</w:t>
      </w:r>
      <w:r w:rsidR="00644216">
        <w:rPr>
          <w:rFonts w:ascii="Times New Roman" w:hAnsi="Times New Roman" w:cs="Times New Roman"/>
          <w:sz w:val="24"/>
          <w:szCs w:val="24"/>
        </w:rPr>
        <w:t xml:space="preserve"> planting earl</w:t>
      </w:r>
      <w:r w:rsidR="00487817">
        <w:rPr>
          <w:rFonts w:ascii="Times New Roman" w:hAnsi="Times New Roman" w:cs="Times New Roman"/>
          <w:sz w:val="24"/>
          <w:szCs w:val="24"/>
        </w:rPr>
        <w:t xml:space="preserve">y is not always the best </w:t>
      </w:r>
      <w:r w:rsidR="0034335E">
        <w:rPr>
          <w:rFonts w:ascii="Times New Roman" w:hAnsi="Times New Roman" w:cs="Times New Roman"/>
          <w:sz w:val="24"/>
          <w:szCs w:val="24"/>
        </w:rPr>
        <w:t>option</w:t>
      </w:r>
      <w:r w:rsidR="001E5F64">
        <w:rPr>
          <w:rFonts w:ascii="Times New Roman" w:hAnsi="Times New Roman" w:cs="Times New Roman"/>
          <w:sz w:val="24"/>
          <w:szCs w:val="24"/>
        </w:rPr>
        <w:t>,</w:t>
      </w:r>
      <w:r w:rsidR="00487817">
        <w:rPr>
          <w:rFonts w:ascii="Times New Roman" w:hAnsi="Times New Roman" w:cs="Times New Roman"/>
          <w:sz w:val="24"/>
          <w:szCs w:val="24"/>
        </w:rPr>
        <w:t xml:space="preserve"> as there </w:t>
      </w:r>
      <w:r w:rsidR="0034335E">
        <w:rPr>
          <w:rFonts w:ascii="Times New Roman" w:hAnsi="Times New Roman" w:cs="Times New Roman"/>
          <w:sz w:val="24"/>
          <w:szCs w:val="24"/>
        </w:rPr>
        <w:t xml:space="preserve">is an optimum window that maximizes </w:t>
      </w:r>
      <w:r w:rsidR="00A034C9">
        <w:rPr>
          <w:rFonts w:ascii="Times New Roman" w:hAnsi="Times New Roman" w:cs="Times New Roman"/>
          <w:sz w:val="24"/>
          <w:szCs w:val="24"/>
        </w:rPr>
        <w:t>capture</w:t>
      </w:r>
      <w:r w:rsidR="00E86DA9">
        <w:rPr>
          <w:rFonts w:ascii="Times New Roman" w:hAnsi="Times New Roman" w:cs="Times New Roman"/>
          <w:sz w:val="24"/>
          <w:szCs w:val="24"/>
        </w:rPr>
        <w:t xml:space="preserve"> </w:t>
      </w:r>
      <w:r w:rsidR="0034335E" w:rsidRPr="008D2943">
        <w:rPr>
          <w:rFonts w:ascii="Times New Roman" w:hAnsi="Times New Roman" w:cs="Times New Roman"/>
          <w:sz w:val="24"/>
          <w:szCs w:val="24"/>
        </w:rPr>
        <w:t xml:space="preserve">of radiation resources </w:t>
      </w:r>
      <w:r w:rsidR="00E86DA9">
        <w:rPr>
          <w:rFonts w:ascii="Times New Roman" w:hAnsi="Times New Roman" w:cs="Times New Roman"/>
          <w:sz w:val="24"/>
          <w:szCs w:val="24"/>
        </w:rPr>
        <w:t xml:space="preserve">and </w:t>
      </w:r>
      <w:r w:rsidR="0034335E">
        <w:rPr>
          <w:rFonts w:ascii="Times New Roman" w:hAnsi="Times New Roman" w:cs="Times New Roman"/>
          <w:sz w:val="24"/>
          <w:szCs w:val="24"/>
        </w:rPr>
        <w:t>varies according to maturity group</w:t>
      </w:r>
      <w:r w:rsidR="004606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
          <w:id w:val="-1845078590"/>
          <w:placeholder>
            <w:docPart w:val="DefaultPlaceholder_-1854013440"/>
          </w:placeholder>
        </w:sdtPr>
        <w:sdtEndPr/>
        <w:sdtContent>
          <w:r w:rsidR="00F73EDE" w:rsidRPr="00F73EDE">
            <w:rPr>
              <w:rFonts w:ascii="Times New Roman" w:hAnsi="Times New Roman" w:cs="Times New Roman"/>
              <w:color w:val="000000"/>
              <w:sz w:val="24"/>
              <w:szCs w:val="24"/>
            </w:rPr>
            <w:t>(Salmerón et al., 2016)</w:t>
          </w:r>
        </w:sdtContent>
      </w:sdt>
      <w:r w:rsidR="001E5F64">
        <w:rPr>
          <w:rFonts w:ascii="Times New Roman" w:hAnsi="Times New Roman" w:cs="Times New Roman"/>
          <w:color w:val="000000"/>
          <w:sz w:val="24"/>
          <w:szCs w:val="24"/>
        </w:rPr>
        <w:t>, indicating the need for cropping systems-specific</w:t>
      </w:r>
      <w:r w:rsidR="00A034C9">
        <w:rPr>
          <w:rFonts w:ascii="Times New Roman" w:hAnsi="Times New Roman" w:cs="Times New Roman"/>
          <w:color w:val="000000"/>
          <w:sz w:val="24"/>
          <w:szCs w:val="24"/>
        </w:rPr>
        <w:t xml:space="preserve"> </w:t>
      </w:r>
      <w:r w:rsidR="001E5F64">
        <w:rPr>
          <w:rFonts w:ascii="Times New Roman" w:hAnsi="Times New Roman" w:cs="Times New Roman"/>
          <w:color w:val="000000"/>
          <w:sz w:val="24"/>
          <w:szCs w:val="24"/>
        </w:rPr>
        <w:t>recommendations.</w:t>
      </w:r>
    </w:p>
    <w:p w14:paraId="7F3BA48B" w14:textId="6242E2D8" w:rsidR="003F01F2" w:rsidRDefault="00545411" w:rsidP="00851351">
      <w:pPr>
        <w:spacing w:before="120" w:after="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Farmers have </w:t>
      </w:r>
      <w:r w:rsidR="00CE18C9">
        <w:rPr>
          <w:rFonts w:ascii="Times New Roman" w:hAnsi="Times New Roman" w:cs="Times New Roman"/>
          <w:color w:val="000000"/>
          <w:sz w:val="24"/>
          <w:szCs w:val="24"/>
        </w:rPr>
        <w:t>already been</w:t>
      </w:r>
      <w:r w:rsidR="009A4360" w:rsidRPr="00671862">
        <w:rPr>
          <w:rFonts w:ascii="Times New Roman" w:hAnsi="Times New Roman" w:cs="Times New Roman"/>
          <w:color w:val="000000"/>
          <w:sz w:val="24"/>
          <w:szCs w:val="24"/>
        </w:rPr>
        <w:t xml:space="preserve"> shifting towards earlier planting </w:t>
      </w:r>
      <w:r w:rsidR="007D4AE4">
        <w:rPr>
          <w:rFonts w:ascii="Times New Roman" w:hAnsi="Times New Roman" w:cs="Times New Roman"/>
          <w:color w:val="000000"/>
          <w:sz w:val="24"/>
          <w:szCs w:val="24"/>
        </w:rPr>
        <w:t>and select</w:t>
      </w:r>
      <w:r w:rsidR="00FA2FA3">
        <w:rPr>
          <w:rFonts w:ascii="Times New Roman" w:hAnsi="Times New Roman" w:cs="Times New Roman"/>
          <w:color w:val="000000"/>
          <w:sz w:val="24"/>
          <w:szCs w:val="24"/>
        </w:rPr>
        <w:t xml:space="preserve">ing maturity groups well adapted to a region. </w:t>
      </w:r>
      <w:r w:rsidR="00CE18C9">
        <w:rPr>
          <w:rFonts w:ascii="Times New Roman" w:hAnsi="Times New Roman" w:cs="Times New Roman"/>
          <w:color w:val="000000"/>
          <w:sz w:val="24"/>
          <w:szCs w:val="24"/>
        </w:rPr>
        <w:t>However</w:t>
      </w:r>
      <w:r w:rsidR="00A849FD">
        <w:rPr>
          <w:rFonts w:ascii="Times New Roman" w:hAnsi="Times New Roman" w:cs="Times New Roman"/>
          <w:color w:val="000000"/>
          <w:sz w:val="24"/>
          <w:szCs w:val="24"/>
        </w:rPr>
        <w:t xml:space="preserve">, </w:t>
      </w:r>
      <w:r w:rsidR="009A4360" w:rsidRPr="00671862">
        <w:rPr>
          <w:rFonts w:ascii="Times New Roman" w:hAnsi="Times New Roman" w:cs="Times New Roman"/>
          <w:color w:val="000000"/>
          <w:sz w:val="24"/>
          <w:szCs w:val="24"/>
        </w:rPr>
        <w:t xml:space="preserve">there is limited information </w:t>
      </w:r>
      <w:r w:rsidR="00A849FD">
        <w:rPr>
          <w:rFonts w:ascii="Times New Roman" w:hAnsi="Times New Roman" w:cs="Times New Roman"/>
          <w:color w:val="000000"/>
          <w:sz w:val="24"/>
          <w:szCs w:val="24"/>
        </w:rPr>
        <w:t>on</w:t>
      </w:r>
      <w:r w:rsidR="009A4360" w:rsidRPr="00671862">
        <w:rPr>
          <w:rFonts w:ascii="Times New Roman" w:hAnsi="Times New Roman" w:cs="Times New Roman"/>
          <w:color w:val="000000"/>
          <w:sz w:val="24"/>
          <w:szCs w:val="24"/>
        </w:rPr>
        <w:t xml:space="preserve"> </w:t>
      </w:r>
      <w:r w:rsidR="00A849FD">
        <w:rPr>
          <w:rFonts w:ascii="Times New Roman" w:hAnsi="Times New Roman" w:cs="Times New Roman"/>
          <w:color w:val="000000"/>
          <w:sz w:val="24"/>
          <w:szCs w:val="24"/>
        </w:rPr>
        <w:t xml:space="preserve">whether </w:t>
      </w:r>
      <w:r w:rsidR="00C2703C">
        <w:rPr>
          <w:rFonts w:ascii="Times New Roman" w:hAnsi="Times New Roman" w:cs="Times New Roman"/>
          <w:color w:val="000000"/>
          <w:sz w:val="24"/>
          <w:szCs w:val="24"/>
        </w:rPr>
        <w:t>these choices can be further optimized under warming</w:t>
      </w:r>
      <w:r w:rsidR="00A849FD">
        <w:rPr>
          <w:rFonts w:ascii="Times New Roman" w:hAnsi="Times New Roman" w:cs="Times New Roman"/>
          <w:color w:val="000000"/>
          <w:sz w:val="24"/>
          <w:szCs w:val="24"/>
        </w:rPr>
        <w:t xml:space="preserve"> and whether </w:t>
      </w:r>
      <w:r w:rsidR="00E9651F">
        <w:rPr>
          <w:rFonts w:ascii="Times New Roman" w:hAnsi="Times New Roman" w:cs="Times New Roman"/>
          <w:color w:val="000000"/>
          <w:sz w:val="24"/>
          <w:szCs w:val="24"/>
        </w:rPr>
        <w:t xml:space="preserve">their interactive effects </w:t>
      </w:r>
      <w:r w:rsidR="009A4360" w:rsidRPr="00671862">
        <w:rPr>
          <w:rFonts w:ascii="Times New Roman" w:hAnsi="Times New Roman" w:cs="Times New Roman"/>
          <w:color w:val="000000"/>
          <w:sz w:val="24"/>
          <w:szCs w:val="24"/>
        </w:rPr>
        <w:t xml:space="preserve">are sufficient to offset yield penalties. </w:t>
      </w:r>
      <w:r w:rsidR="00EB15AE" w:rsidRPr="008D2943">
        <w:rPr>
          <w:rFonts w:ascii="Times New Roman" w:hAnsi="Times New Roman" w:cs="Times New Roman"/>
          <w:sz w:val="24"/>
          <w:szCs w:val="24"/>
        </w:rPr>
        <w:t>We hypothesize that</w:t>
      </w:r>
      <w:r w:rsidR="000F1F93">
        <w:rPr>
          <w:rFonts w:ascii="Times New Roman" w:hAnsi="Times New Roman" w:cs="Times New Roman"/>
          <w:sz w:val="24"/>
          <w:szCs w:val="24"/>
        </w:rPr>
        <w:t xml:space="preserve"> under high temperatures</w:t>
      </w:r>
      <w:r w:rsidR="003F65B1">
        <w:rPr>
          <w:rFonts w:ascii="Times New Roman" w:hAnsi="Times New Roman" w:cs="Times New Roman"/>
          <w:sz w:val="24"/>
          <w:szCs w:val="24"/>
        </w:rPr>
        <w:t>, using late-maturing</w:t>
      </w:r>
      <w:r w:rsidR="00EB15AE" w:rsidRPr="008D2943">
        <w:rPr>
          <w:rFonts w:ascii="Times New Roman" w:hAnsi="Times New Roman" w:cs="Times New Roman"/>
          <w:sz w:val="24"/>
          <w:szCs w:val="24"/>
        </w:rPr>
        <w:t xml:space="preserve"> soybean </w:t>
      </w:r>
      <w:r w:rsidR="003F65B1">
        <w:rPr>
          <w:rFonts w:ascii="Times New Roman" w:hAnsi="Times New Roman" w:cs="Times New Roman"/>
          <w:sz w:val="24"/>
          <w:szCs w:val="24"/>
        </w:rPr>
        <w:t>genotypes</w:t>
      </w:r>
      <w:r w:rsidR="00EB15AE" w:rsidRPr="008D2943">
        <w:rPr>
          <w:rFonts w:ascii="Times New Roman" w:hAnsi="Times New Roman" w:cs="Times New Roman"/>
          <w:sz w:val="24"/>
          <w:szCs w:val="24"/>
        </w:rPr>
        <w:t xml:space="preserve"> </w:t>
      </w:r>
      <w:r w:rsidR="00AD2FC1">
        <w:rPr>
          <w:rFonts w:ascii="Times New Roman" w:hAnsi="Times New Roman" w:cs="Times New Roman"/>
          <w:sz w:val="24"/>
          <w:szCs w:val="24"/>
        </w:rPr>
        <w:t>combined with early planting</w:t>
      </w:r>
      <w:r w:rsidR="00EB15AE" w:rsidRPr="008D2943">
        <w:rPr>
          <w:rFonts w:ascii="Times New Roman" w:hAnsi="Times New Roman" w:cs="Times New Roman"/>
          <w:sz w:val="24"/>
          <w:szCs w:val="24"/>
        </w:rPr>
        <w:t xml:space="preserve"> will offset the negative impacts of accelerated developmental rates on </w:t>
      </w:r>
      <w:r w:rsidR="00421B46">
        <w:rPr>
          <w:rFonts w:ascii="Times New Roman" w:hAnsi="Times New Roman" w:cs="Times New Roman"/>
          <w:sz w:val="24"/>
          <w:szCs w:val="24"/>
        </w:rPr>
        <w:t>soybean</w:t>
      </w:r>
      <w:r w:rsidR="00EB15AE" w:rsidRPr="008D2943">
        <w:rPr>
          <w:rFonts w:ascii="Times New Roman" w:hAnsi="Times New Roman" w:cs="Times New Roman"/>
          <w:sz w:val="24"/>
          <w:szCs w:val="24"/>
        </w:rPr>
        <w:t xml:space="preserve"> yield. We considered irrigated soybean production systems in the US Mid-South </w:t>
      </w:r>
      <w:r w:rsidR="005175F7">
        <w:rPr>
          <w:rFonts w:ascii="Times New Roman" w:hAnsi="Times New Roman" w:cs="Times New Roman"/>
          <w:sz w:val="24"/>
          <w:szCs w:val="24"/>
        </w:rPr>
        <w:t xml:space="preserve">as a case study </w:t>
      </w:r>
      <w:r w:rsidR="00EB15AE" w:rsidRPr="008D2943">
        <w:rPr>
          <w:rFonts w:ascii="Times New Roman" w:hAnsi="Times New Roman" w:cs="Times New Roman"/>
          <w:sz w:val="24"/>
          <w:szCs w:val="24"/>
        </w:rPr>
        <w:t xml:space="preserve">by </w:t>
      </w:r>
      <w:r w:rsidR="00B122A9">
        <w:rPr>
          <w:rFonts w:ascii="Times New Roman" w:hAnsi="Times New Roman" w:cs="Times New Roman"/>
          <w:sz w:val="24"/>
          <w:szCs w:val="24"/>
        </w:rPr>
        <w:t>conducting</w:t>
      </w:r>
      <w:r w:rsidR="00EB15AE" w:rsidRPr="008D2943">
        <w:rPr>
          <w:rFonts w:ascii="Times New Roman" w:hAnsi="Times New Roman" w:cs="Times New Roman"/>
          <w:sz w:val="24"/>
          <w:szCs w:val="24"/>
        </w:rPr>
        <w:t xml:space="preserve"> a regional-scale simulation at a fine spatial resolution (</w:t>
      </w:r>
      <w:r w:rsidR="00122AFC" w:rsidRPr="008D2943">
        <w:rPr>
          <w:rFonts w:ascii="Times New Roman" w:hAnsi="Times New Roman" w:cs="Times New Roman"/>
          <w:sz w:val="24"/>
          <w:szCs w:val="24"/>
        </w:rPr>
        <w:t>~0.025°</w:t>
      </w:r>
      <w:r w:rsidR="00421B46">
        <w:rPr>
          <w:rFonts w:ascii="Times New Roman" w:hAnsi="Times New Roman" w:cs="Times New Roman"/>
          <w:sz w:val="24"/>
          <w:szCs w:val="24"/>
        </w:rPr>
        <w:t>;</w:t>
      </w:r>
      <w:r w:rsidR="00122AFC">
        <w:rPr>
          <w:rFonts w:ascii="Times New Roman" w:hAnsi="Times New Roman" w:cs="Times New Roman"/>
          <w:sz w:val="24"/>
          <w:szCs w:val="24"/>
        </w:rPr>
        <w:t xml:space="preserve"> </w:t>
      </w:r>
      <w:r w:rsidR="00BC1E7D">
        <w:rPr>
          <w:rFonts w:ascii="Times New Roman" w:hAnsi="Times New Roman" w:cs="Times New Roman"/>
          <w:sz w:val="24"/>
          <w:szCs w:val="24"/>
        </w:rPr>
        <w:t>4</w:t>
      </w:r>
      <w:r w:rsidR="00421B46">
        <w:rPr>
          <w:rFonts w:ascii="Times New Roman" w:hAnsi="Times New Roman" w:cs="Times New Roman"/>
          <w:sz w:val="24"/>
          <w:szCs w:val="24"/>
        </w:rPr>
        <w:t>,</w:t>
      </w:r>
      <w:r w:rsidR="00BC1E7D">
        <w:rPr>
          <w:rFonts w:ascii="Times New Roman" w:hAnsi="Times New Roman" w:cs="Times New Roman"/>
          <w:sz w:val="24"/>
          <w:szCs w:val="24"/>
        </w:rPr>
        <w:t xml:space="preserve">651 </w:t>
      </w:r>
      <w:r w:rsidR="003F65B1">
        <w:rPr>
          <w:rFonts w:ascii="Times New Roman" w:hAnsi="Times New Roman" w:cs="Times New Roman"/>
          <w:sz w:val="24"/>
          <w:szCs w:val="24"/>
        </w:rPr>
        <w:t xml:space="preserve">fields) and </w:t>
      </w:r>
      <w:r w:rsidR="00B660E1" w:rsidRPr="00B660E1">
        <w:rPr>
          <w:rFonts w:ascii="Times New Roman" w:hAnsi="Times New Roman" w:cs="Times New Roman"/>
          <w:sz w:val="24"/>
          <w:szCs w:val="24"/>
        </w:rPr>
        <w:t>across 40 years of weather data</w:t>
      </w:r>
      <w:r w:rsidR="00B660E1">
        <w:rPr>
          <w:rFonts w:ascii="Times New Roman" w:hAnsi="Times New Roman" w:cs="Times New Roman"/>
          <w:sz w:val="24"/>
          <w:szCs w:val="24"/>
        </w:rPr>
        <w:t xml:space="preserve"> </w:t>
      </w:r>
      <w:r w:rsidR="00EB15AE" w:rsidRPr="008D2943">
        <w:rPr>
          <w:rFonts w:ascii="Times New Roman" w:hAnsi="Times New Roman" w:cs="Times New Roman"/>
          <w:sz w:val="24"/>
          <w:szCs w:val="24"/>
        </w:rPr>
        <w:t>using a well-</w:t>
      </w:r>
      <w:r w:rsidR="001D2EA5">
        <w:rPr>
          <w:rFonts w:ascii="Times New Roman" w:hAnsi="Times New Roman" w:cs="Times New Roman"/>
          <w:sz w:val="24"/>
          <w:szCs w:val="24"/>
        </w:rPr>
        <w:t xml:space="preserve">tested </w:t>
      </w:r>
      <w:r w:rsidR="00EB15AE" w:rsidRPr="008D2943">
        <w:rPr>
          <w:rFonts w:ascii="Times New Roman" w:hAnsi="Times New Roman" w:cs="Times New Roman"/>
          <w:sz w:val="24"/>
          <w:szCs w:val="24"/>
        </w:rPr>
        <w:t>version of the APSIM (Agricultural Production Systems Simulator) framework. Our objective</w:t>
      </w:r>
      <w:r w:rsidR="00F8797C">
        <w:rPr>
          <w:rFonts w:ascii="Times New Roman" w:hAnsi="Times New Roman" w:cs="Times New Roman"/>
          <w:sz w:val="24"/>
          <w:szCs w:val="24"/>
        </w:rPr>
        <w:t xml:space="preserve"> was</w:t>
      </w:r>
      <w:r w:rsidR="00EB15AE" w:rsidRPr="008D2943">
        <w:rPr>
          <w:rFonts w:ascii="Times New Roman" w:hAnsi="Times New Roman" w:cs="Times New Roman"/>
          <w:sz w:val="24"/>
          <w:szCs w:val="24"/>
        </w:rPr>
        <w:t xml:space="preserve"> to </w:t>
      </w:r>
      <w:r w:rsidR="008448AA">
        <w:rPr>
          <w:rFonts w:ascii="Times New Roman" w:hAnsi="Times New Roman" w:cs="Times New Roman"/>
          <w:sz w:val="24"/>
          <w:szCs w:val="24"/>
        </w:rPr>
        <w:lastRenderedPageBreak/>
        <w:t>i</w:t>
      </w:r>
      <w:r w:rsidR="00EB15AE" w:rsidRPr="008D2943">
        <w:rPr>
          <w:rFonts w:ascii="Times New Roman" w:hAnsi="Times New Roman" w:cs="Times New Roman"/>
          <w:sz w:val="24"/>
          <w:szCs w:val="24"/>
        </w:rPr>
        <w:t xml:space="preserve">dentify the </w:t>
      </w:r>
      <w:r w:rsidR="000C4E69">
        <w:rPr>
          <w:rFonts w:ascii="Times New Roman" w:hAnsi="Times New Roman" w:cs="Times New Roman"/>
          <w:sz w:val="24"/>
          <w:szCs w:val="24"/>
        </w:rPr>
        <w:t>roles of maturity group and sowing date in adapting soybean production to high-temperature</w:t>
      </w:r>
      <w:r w:rsidR="00997E4A">
        <w:rPr>
          <w:rFonts w:ascii="Times New Roman" w:hAnsi="Times New Roman" w:cs="Times New Roman"/>
          <w:sz w:val="24"/>
          <w:szCs w:val="24"/>
        </w:rPr>
        <w:t xml:space="preserve"> risks</w:t>
      </w:r>
      <w:r w:rsidR="00304801">
        <w:rPr>
          <w:rFonts w:ascii="Times New Roman" w:hAnsi="Times New Roman" w:cs="Times New Roman"/>
          <w:sz w:val="24"/>
          <w:szCs w:val="24"/>
        </w:rPr>
        <w:t xml:space="preserve"> under </w:t>
      </w:r>
      <w:r w:rsidR="0060138A">
        <w:rPr>
          <w:rFonts w:ascii="Times New Roman" w:hAnsi="Times New Roman" w:cs="Times New Roman"/>
          <w:sz w:val="24"/>
          <w:szCs w:val="24"/>
        </w:rPr>
        <w:t>current and elevated [CO</w:t>
      </w:r>
      <w:r w:rsidR="0060138A" w:rsidRPr="0060138A">
        <w:rPr>
          <w:rFonts w:ascii="Times New Roman" w:hAnsi="Times New Roman" w:cs="Times New Roman"/>
          <w:sz w:val="24"/>
          <w:szCs w:val="24"/>
          <w:vertAlign w:val="subscript"/>
        </w:rPr>
        <w:t>2</w:t>
      </w:r>
      <w:r w:rsidR="0060138A">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702D8E60"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"/>
          <w:id w:val="-1514984124"/>
          <w:placeholder>
            <w:docPart w:val="5DE43DD136494A2FAD1258A4773041F9"/>
          </w:placeholder>
        </w:sdtPr>
        <w:sdtEndPr/>
        <w:sdtContent>
          <w:r w:rsidR="00F73EDE" w:rsidRPr="00F73EDE">
            <w:rPr>
              <w:rFonts w:ascii="Times New Roman" w:hAnsi="Times New Roman" w:cs="Times New Roman"/>
              <w:color w:val="000000"/>
              <w:sz w:val="24"/>
              <w:szCs w:val="24"/>
            </w:rPr>
            <w:t>(Holzworth et al., 201</w:t>
          </w:r>
          <w:r w:rsidR="001B433C">
            <w:rPr>
              <w:rFonts w:ascii="Times New Roman" w:hAnsi="Times New Roman" w:cs="Times New Roman"/>
              <w:color w:val="000000"/>
              <w:sz w:val="24"/>
              <w:szCs w:val="24"/>
            </w:rPr>
            <w:t>8</w:t>
          </w:r>
          <w:r w:rsidR="00F73EDE" w:rsidRPr="00F73EDE">
            <w:rPr>
              <w:rFonts w:ascii="Times New Roman" w:hAnsi="Times New Roman" w:cs="Times New Roman"/>
              <w:color w:val="000000"/>
              <w:sz w:val="24"/>
              <w:szCs w:val="24"/>
            </w:rPr>
            <w:t>)</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 xml:space="preserve">Midsouth comprising </w:t>
      </w:r>
      <w:r w:rsidR="009F2788">
        <w:rPr>
          <w:rFonts w:ascii="Times New Roman" w:hAnsi="Times New Roman" w:cs="Times New Roman"/>
          <w:color w:val="000000"/>
          <w:sz w:val="24"/>
          <w:szCs w:val="24"/>
        </w:rPr>
        <w:t>an</w:t>
      </w:r>
      <w:r w:rsidR="00B4075B">
        <w:rPr>
          <w:rFonts w:ascii="Times New Roman" w:hAnsi="Times New Roman" w:cs="Times New Roman"/>
          <w:color w:val="000000"/>
          <w:sz w:val="24"/>
          <w:szCs w:val="24"/>
        </w:rPr>
        <w:t xml:space="preserve"> </w:t>
      </w:r>
      <w:r w:rsidR="004B68A1">
        <w:rPr>
          <w:rFonts w:ascii="Times New Roman" w:hAnsi="Times New Roman" w:cs="Times New Roman"/>
          <w:color w:val="000000"/>
          <w:sz w:val="24"/>
          <w:szCs w:val="24"/>
        </w:rPr>
        <w:t>8.3°</w:t>
      </w:r>
      <w:r w:rsidR="00B4075B">
        <w:rPr>
          <w:rFonts w:ascii="Times New Roman" w:hAnsi="Times New Roman" w:cs="Times New Roman"/>
          <w:color w:val="000000"/>
          <w:sz w:val="24"/>
          <w:szCs w:val="24"/>
        </w:rPr>
        <w:t xml:space="preserve"> span in latitude, different planting dates, and cultivar </w:t>
      </w:r>
      <w:r w:rsidR="000038E4">
        <w:rPr>
          <w:rFonts w:ascii="Times New Roman" w:hAnsi="Times New Roman" w:cs="Times New Roman"/>
          <w:color w:val="000000"/>
          <w:sz w:val="24"/>
          <w:szCs w:val="24"/>
        </w:rPr>
        <w:t>maturity groups</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EndPr/>
        <w:sdtContent>
          <w:r w:rsidR="00F73EDE" w:rsidRPr="00F73EDE">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for </w:t>
      </w:r>
      <w:r w:rsidR="007D2BB2">
        <w:rPr>
          <w:rFonts w:ascii="Times New Roman" w:hAnsi="Times New Roman" w:cs="Times New Roman"/>
          <w:color w:val="000000"/>
          <w:sz w:val="24"/>
          <w:szCs w:val="24"/>
        </w:rPr>
        <w:t>simulati</w:t>
      </w:r>
      <w:r w:rsidR="002F217A">
        <w:rPr>
          <w:rFonts w:ascii="Times New Roman" w:hAnsi="Times New Roman" w:cs="Times New Roman"/>
          <w:color w:val="000000"/>
          <w:sz w:val="24"/>
          <w:szCs w:val="24"/>
        </w:rPr>
        <w:t xml:space="preserve">ng </w:t>
      </w:r>
      <w:r w:rsidR="00A57169">
        <w:rPr>
          <w:rFonts w:ascii="Times New Roman" w:hAnsi="Times New Roman" w:cs="Times New Roman"/>
          <w:color w:val="000000"/>
          <w:sz w:val="24"/>
          <w:szCs w:val="24"/>
        </w:rPr>
        <w:t xml:space="preserve">the </w:t>
      </w:r>
      <w:r w:rsidR="002F217A">
        <w:rPr>
          <w:rFonts w:ascii="Times New Roman" w:hAnsi="Times New Roman" w:cs="Times New Roman"/>
          <w:color w:val="000000"/>
          <w:sz w:val="24"/>
          <w:szCs w:val="24"/>
        </w:rPr>
        <w:t>growth of</w:t>
      </w:r>
      <w:r w:rsidR="006358F2">
        <w:rPr>
          <w:rFonts w:ascii="Times New Roman" w:hAnsi="Times New Roman" w:cs="Times New Roman"/>
          <w:color w:val="000000"/>
          <w:sz w:val="24"/>
          <w:szCs w:val="24"/>
        </w:rPr>
        <w:t xml:space="preserve"> various soybean</w:t>
      </w:r>
      <w:r w:rsidR="00773205" w:rsidRPr="00773205">
        <w:rPr>
          <w:rFonts w:ascii="Times New Roman" w:hAnsi="Times New Roman" w:cs="Times New Roman"/>
          <w:color w:val="000000"/>
          <w:sz w:val="24"/>
          <w:szCs w:val="24"/>
        </w:rPr>
        <w:t xml:space="preserve"> maturity groups</w:t>
      </w:r>
      <w:r w:rsidR="00A57169">
        <w:rPr>
          <w:rFonts w:ascii="Times New Roman" w:hAnsi="Times New Roman" w:cs="Times New Roman"/>
          <w:color w:val="000000"/>
          <w:sz w:val="24"/>
          <w:szCs w:val="24"/>
        </w:rPr>
        <w:t xml:space="preserve"> across</w:t>
      </w:r>
      <w:r w:rsidR="00773205" w:rsidRPr="00773205">
        <w:rPr>
          <w:rFonts w:ascii="Times New Roman" w:hAnsi="Times New Roman" w:cs="Times New Roman"/>
          <w:color w:val="000000"/>
          <w:sz w:val="24"/>
          <w:szCs w:val="24"/>
        </w:rPr>
        <w:t xml:space="preserve"> water </w:t>
      </w:r>
      <w:r w:rsidR="00A57169">
        <w:rPr>
          <w:rFonts w:ascii="Times New Roman" w:hAnsi="Times New Roman" w:cs="Times New Roman"/>
          <w:color w:val="000000"/>
          <w:sz w:val="24"/>
          <w:szCs w:val="24"/>
        </w:rPr>
        <w:t>managements</w:t>
      </w:r>
      <w:r w:rsidR="00773205" w:rsidRPr="00773205">
        <w:rPr>
          <w:rFonts w:ascii="Times New Roman" w:hAnsi="Times New Roman" w:cs="Times New Roman"/>
          <w:color w:val="000000"/>
          <w:sz w:val="24"/>
          <w:szCs w:val="24"/>
        </w:rPr>
        <w:t>, soil</w:t>
      </w:r>
      <w:r w:rsidR="00A57169">
        <w:rPr>
          <w:rFonts w:ascii="Times New Roman" w:hAnsi="Times New Roman" w:cs="Times New Roman"/>
          <w:color w:val="000000"/>
          <w:sz w:val="24"/>
          <w:szCs w:val="24"/>
        </w:rPr>
        <w:t xml:space="preserve"> types</w:t>
      </w:r>
      <w:r w:rsidR="00BF1C94">
        <w:rPr>
          <w:rFonts w:ascii="Times New Roman" w:hAnsi="Times New Roman" w:cs="Times New Roman"/>
          <w:color w:val="000000"/>
          <w:sz w:val="24"/>
          <w:szCs w:val="24"/>
        </w:rPr>
        <w:t>,</w:t>
      </w:r>
      <w:r w:rsidR="00773205" w:rsidRPr="00773205">
        <w:rPr>
          <w:rFonts w:ascii="Times New Roman" w:hAnsi="Times New Roman" w:cs="Times New Roman"/>
          <w:color w:val="000000"/>
          <w:sz w:val="24"/>
          <w:szCs w:val="24"/>
        </w:rPr>
        <w:t xml:space="preserve"> and weather conditions</w:t>
      </w:r>
      <w:r w:rsidR="00A2348E">
        <w:rPr>
          <w:rFonts w:ascii="Times New Roman" w:hAnsi="Times New Roman" w:cs="Times New Roman"/>
          <w:color w:val="000000"/>
          <w:sz w:val="24"/>
          <w:szCs w:val="24"/>
        </w:rPr>
        <w:t xml:space="preserve"> in the US, including environments in the Mid-South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EndPr/>
        <w:sdtContent>
          <w:r w:rsidR="00F73EDE" w:rsidRPr="00F73EDE">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from Salmer</w:t>
      </w:r>
      <w:r w:rsidR="00682150" w:rsidRPr="00F73EDE">
        <w:rPr>
          <w:rFonts w:ascii="Times New Roman" w:hAnsi="Times New Roman" w:cs="Times New Roman"/>
          <w:color w:val="000000"/>
          <w:sz w:val="24"/>
          <w:szCs w:val="24"/>
        </w:rPr>
        <w:t>ó</w:t>
      </w:r>
      <w:r w:rsidR="002A0377">
        <w:rPr>
          <w:rFonts w:ascii="Times New Roman" w:hAnsi="Times New Roman" w:cs="Times New Roman"/>
          <w:color w:val="000000"/>
          <w:sz w:val="24"/>
          <w:szCs w:val="24"/>
        </w:rPr>
        <w:t>n et al. (2016)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EndPr/>
        <w:sdtContent>
          <w:r w:rsidR="00F73EDE" w:rsidRPr="00F73EDE">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calibrated for early MG 4 (r</w:t>
      </w:r>
      <w:r w:rsidR="00BA560F">
        <w:rPr>
          <w:rFonts w:ascii="Times New Roman" w:hAnsi="Times New Roman" w:cs="Times New Roman"/>
          <w:color w:val="000000"/>
          <w:sz w:val="24"/>
          <w:szCs w:val="24"/>
        </w:rPr>
        <w:t xml:space="preserve">elative </w:t>
      </w:r>
      <w:r w:rsidR="001007FB">
        <w:rPr>
          <w:rFonts w:ascii="Times New Roman" w:hAnsi="Times New Roman" w:cs="Times New Roman"/>
          <w:color w:val="000000"/>
          <w:sz w:val="24"/>
          <w:szCs w:val="24"/>
        </w:rPr>
        <w:t>MG</w:t>
      </w:r>
      <w:r w:rsidR="004F32D1">
        <w:rPr>
          <w:rFonts w:ascii="Times New Roman" w:hAnsi="Times New Roman" w:cs="Times New Roman"/>
          <w:color w:val="000000"/>
          <w:sz w:val="24"/>
          <w:szCs w:val="24"/>
        </w:rPr>
        <w:t xml:space="preserve"> - rMG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072F5">
        <w:rPr>
          <w:rFonts w:ascii="Times New Roman" w:hAnsi="Times New Roman" w:cs="Times New Roman"/>
          <w:color w:val="000000" w:themeColor="text1"/>
          <w:sz w:val="24"/>
          <w:szCs w:val="24"/>
        </w:rPr>
        <w:t>, and Table S1</w:t>
      </w:r>
      <w:r w:rsidR="004914EF">
        <w:rPr>
          <w:rFonts w:ascii="Times New Roman" w:hAnsi="Times New Roman" w:cs="Times New Roman"/>
          <w:color w:val="000000" w:themeColor="text1"/>
          <w:sz w:val="24"/>
          <w:szCs w:val="24"/>
        </w:rPr>
        <w:t xml:space="preserve"> in the supplementary material</w:t>
      </w:r>
      <w:r w:rsidR="00405D7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0AA73F31"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003A4799">
        <w:rPr>
          <w:rFonts w:ascii="Times New Roman" w:hAnsi="Times New Roman" w:cs="Times New Roman"/>
          <w:sz w:val="24"/>
          <w:szCs w:val="24"/>
        </w:rPr>
        <w:t xml:space="preserve"> covering the delta region of the state of Arkansas</w:t>
      </w:r>
      <w:r>
        <w:rPr>
          <w:rFonts w:ascii="Times New Roman" w:hAnsi="Times New Roman" w:cs="Times New Roman"/>
          <w:sz w:val="24"/>
          <w:szCs w:val="24"/>
        </w:rPr>
        <w:t>, which accounts for over 1.5 million hectares of soybean-planted</w:t>
      </w:r>
      <w:r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Y2M1OTc4ODAtZTJiNS00MGJmLTg4MmEtMzA4OWRkMDkyMjIz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879809455"/>
          <w:placeholder>
            <w:docPart w:val="5B2339F18C434467B55930B9F09E7C73"/>
          </w:placeholder>
        </w:sdtPr>
        <w:sdtEndPr/>
        <w:sdtContent>
          <w:r w:rsidR="00F73EDE" w:rsidRPr="00F73EDE">
            <w:rPr>
              <w:rFonts w:ascii="Times New Roman" w:hAnsi="Times New Roman" w:cs="Times New Roman"/>
              <w:color w:val="000000"/>
              <w:sz w:val="24"/>
              <w:szCs w:val="24"/>
            </w:rPr>
            <w:t>(NASS, 2023)</w:t>
          </w:r>
        </w:sdtContent>
      </w:sdt>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the supplementary material</w:t>
      </w:r>
      <w:r w:rsidR="006E272A">
        <w:rPr>
          <w:rFonts w:ascii="Times New Roman" w:hAnsi="Times New Roman" w:cs="Times New Roman"/>
          <w:sz w:val="24"/>
          <w:szCs w:val="24"/>
        </w:rPr>
        <w:t xml:space="preserve"> (Figure S</w:t>
      </w:r>
      <w:r w:rsidR="00896E90">
        <w:rPr>
          <w:rFonts w:ascii="Times New Roman" w:hAnsi="Times New Roman" w:cs="Times New Roman"/>
          <w:sz w:val="24"/>
          <w:szCs w:val="24"/>
        </w:rPr>
        <w:t>3</w:t>
      </w:r>
      <w:r w:rsidR="006E272A">
        <w:rPr>
          <w:rFonts w:ascii="Times New Roman" w:hAnsi="Times New Roman" w:cs="Times New Roman"/>
          <w:sz w:val="24"/>
          <w:szCs w:val="24"/>
        </w:rPr>
        <w:t>)</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625733272"/>
          <w:placeholder>
            <w:docPart w:val="2B21E820633341D09AD6B2ED7BD89C1B"/>
          </w:placeholder>
        </w:sdtPr>
        <w:sdtEndPr/>
        <w:sdtContent>
          <w:r w:rsidR="00F73EDE" w:rsidRPr="00F73EDE">
            <w:rPr>
              <w:rFonts w:ascii="Times New Roman" w:hAnsi="Times New Roman" w:cs="Times New Roman"/>
              <w:color w:val="000000"/>
              <w:sz w:val="24"/>
              <w:szCs w:val="24"/>
            </w:rPr>
            <w:t>(NASS, 2023)</w:t>
          </w:r>
        </w:sdtContent>
      </w:sdt>
      <w:r w:rsidR="004924FB" w:rsidRPr="008D2943">
        <w:rPr>
          <w:rFonts w:ascii="Times New Roman" w:hAnsi="Times New Roman" w:cs="Times New Roman"/>
          <w:sz w:val="24"/>
          <w:szCs w:val="24"/>
        </w:rPr>
        <w:t xml:space="preserve"> to define the simulation fields, which were resampled to a 2.5 </w:t>
      </w:r>
      <w:r w:rsidR="004924FB" w:rsidRPr="008D2943">
        <w:rPr>
          <w:rFonts w:ascii="Times New Roman" w:hAnsi="Times New Roman" w:cs="Times New Roman"/>
          <w:sz w:val="24"/>
          <w:szCs w:val="24"/>
        </w:rPr>
        <w:lastRenderedPageBreak/>
        <w:t xml:space="preserve">km grid (~0.025°) and clipped to the </w:t>
      </w:r>
      <w:r w:rsidR="006C1E1F">
        <w:rPr>
          <w:rFonts w:ascii="Times New Roman" w:hAnsi="Times New Roman" w:cs="Times New Roman"/>
          <w:sz w:val="24"/>
          <w:szCs w:val="24"/>
        </w:rPr>
        <w:t xml:space="preserve">AR </w:t>
      </w:r>
      <w:r w:rsidR="004924FB" w:rsidRPr="008D2943">
        <w:rPr>
          <w:rFonts w:ascii="Times New Roman" w:hAnsi="Times New Roman" w:cs="Times New Roman"/>
          <w:sz w:val="24"/>
          <w:szCs w:val="24"/>
        </w:rPr>
        <w:t xml:space="preserve">state boundary. </w:t>
      </w:r>
      <w:r w:rsidR="00EB1E95">
        <w:rPr>
          <w:rFonts w:ascii="Times New Roman" w:hAnsi="Times New Roman" w:cs="Times New Roman"/>
          <w:sz w:val="24"/>
          <w:szCs w:val="24"/>
        </w:rPr>
        <w:t>T</w:t>
      </w:r>
      <w:r w:rsidR="004924FB" w:rsidRPr="008D2943">
        <w:rPr>
          <w:rFonts w:ascii="Times New Roman" w:hAnsi="Times New Roman" w:cs="Times New Roman"/>
          <w:sz w:val="24"/>
          <w:szCs w:val="24"/>
        </w:rPr>
        <w:t xml:space="preserve">he layer was reprojected to WGS84 to obtain latitude–longitude coordinates.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EndPr/>
        <w:sdtContent>
          <w:r w:rsidR="00F73EDE" w:rsidRPr="00F73EDE">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EndPr/>
        <w:sdtContent>
          <w:r w:rsidR="00F73EDE" w:rsidRPr="00F73EDE">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r w:rsidR="004924FB"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C9C90CF7DC0B4D249F31E6418E7AB30D"/>
          </w:placeholder>
        </w:sdtPr>
        <w:sdtEndPr/>
        <w:sdtContent>
          <w:r w:rsidR="00F73EDE" w:rsidRPr="00F73EDE">
            <w:rPr>
              <w:rFonts w:ascii="Times New Roman" w:hAnsi="Times New Roman" w:cs="Times New Roman"/>
              <w:color w:val="000000"/>
              <w:sz w:val="24"/>
              <w:szCs w:val="24"/>
            </w:rPr>
            <w:t>(Soil Survey Staff, 2023)</w:t>
          </w:r>
        </w:sdtContent>
      </w:sdt>
      <w:r w:rsidR="004924FB" w:rsidRPr="008D2943">
        <w:rPr>
          <w:rFonts w:ascii="Times New Roman" w:hAnsi="Times New Roman" w:cs="Times New Roman"/>
          <w:color w:val="000000"/>
          <w:sz w:val="24"/>
          <w:szCs w:val="24"/>
        </w:rPr>
        <w:t>. Within each</w:t>
      </w:r>
      <w:r w:rsidR="00121C27">
        <w:rPr>
          <w:rFonts w:ascii="Times New Roman" w:hAnsi="Times New Roman" w:cs="Times New Roman"/>
          <w:color w:val="000000"/>
          <w:sz w:val="24"/>
          <w:szCs w:val="24"/>
        </w:rPr>
        <w:t xml:space="preserve"> simulated</w:t>
      </w:r>
      <w:r w:rsidR="004924FB" w:rsidRPr="008D2943">
        <w:rPr>
          <w:rFonts w:ascii="Times New Roman" w:hAnsi="Times New Roman" w:cs="Times New Roman"/>
          <w:color w:val="000000"/>
          <w:sz w:val="24"/>
          <w:szCs w:val="24"/>
        </w:rPr>
        <w:t xml:space="preserve"> grid</w:t>
      </w:r>
      <w:r w:rsidR="00566DBB">
        <w:rPr>
          <w:rFonts w:ascii="Times New Roman" w:hAnsi="Times New Roman" w:cs="Times New Roman"/>
          <w:color w:val="000000"/>
          <w:sz w:val="24"/>
          <w:szCs w:val="24"/>
        </w:rPr>
        <w:t xml:space="preserve"> cell</w:t>
      </w:r>
      <w:r w:rsidR="004924FB" w:rsidRPr="008D2943">
        <w:rPr>
          <w:rFonts w:ascii="Times New Roman" w:hAnsi="Times New Roman" w:cs="Times New Roman"/>
          <w:color w:val="000000"/>
          <w:sz w:val="24"/>
          <w:szCs w:val="24"/>
        </w:rPr>
        <w:t xml:space="preserve">, we used the most predominant soil profile available. </w:t>
      </w:r>
    </w:p>
    <w:p w14:paraId="763D61C1" w14:textId="64F447AF"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he sowing date was May 15,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2020</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69667302"/>
          <w:placeholder>
            <w:docPart w:val="DefaultPlaceholder_-1854013440"/>
          </w:placeholder>
        </w:sdtPr>
        <w:sdtEndPr/>
        <w:sdtContent>
          <w:r w:rsidR="00F73EDE" w:rsidRPr="00F73EDE">
            <w:rPr>
              <w:rFonts w:ascii="Times New Roman" w:hAnsi="Times New Roman" w:cs="Times New Roman"/>
              <w:color w:val="000000"/>
              <w:sz w:val="24"/>
              <w:szCs w:val="24"/>
            </w:rPr>
            <w:t>(NASS, 2023)</w:t>
          </w:r>
        </w:sdtContent>
      </w:sdt>
      <w:r w:rsidR="004924FB" w:rsidRPr="008D2943">
        <w:rPr>
          <w:rFonts w:ascii="Times New Roman" w:hAnsi="Times New Roman" w:cs="Times New Roman"/>
          <w:sz w:val="24"/>
          <w:szCs w:val="24"/>
        </w:rPr>
        <w:t>. We used an early 4 maturity group cultivar, which is well-adapted for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EndPr/>
        <w:sdtContent>
          <w:r w:rsidR="00F73EDE" w:rsidRPr="00F73EDE">
            <w:rPr>
              <w:rFonts w:ascii="Times New Roman" w:hAnsi="Times New Roman" w:cs="Times New Roman"/>
              <w:color w:val="000000"/>
              <w:sz w:val="24"/>
              <w:szCs w:val="24"/>
            </w:rPr>
            <w:t>(Salmeron et al., 2014; Salmerón et al., 2016)</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16B65">
        <w:rPr>
          <w:rFonts w:ascii="Times New Roman" w:hAnsi="Times New Roman" w:cs="Times New Roman"/>
          <w:sz w:val="24"/>
          <w:szCs w:val="24"/>
        </w:rPr>
        <w:t>3</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07F84B7E"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 xml:space="preserve">increase in daily maximum and minimum temperatures, which is </w:t>
      </w:r>
      <w:r w:rsidR="00CE7679">
        <w:rPr>
          <w:rFonts w:ascii="Times New Roman" w:hAnsi="Times New Roman" w:cs="Times New Roman"/>
          <w:sz w:val="24"/>
          <w:szCs w:val="24"/>
        </w:rPr>
        <w:t xml:space="preserve">the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NvbnRhaW5lci10aXRsZS1zaG9ydCI6IkZyb250LiBQbGFudCBTY2ku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1dfQ=="/>
          <w:id w:val="202842508"/>
          <w:placeholder>
            <w:docPart w:val="5DFDFAFF01DB4419BD283DDB94F78EE3"/>
          </w:placeholder>
        </w:sdtPr>
        <w:sdtEndPr/>
        <w:sdtContent>
          <w:r w:rsidR="00F73EDE" w:rsidRPr="00F73EDE">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2°C </w:t>
      </w:r>
      <w:r w:rsidR="00790034">
        <w:rPr>
          <w:rFonts w:ascii="Times New Roman" w:hAnsi="Times New Roman" w:cs="Times New Roman"/>
          <w:sz w:val="24"/>
          <w:szCs w:val="24"/>
        </w:rPr>
        <w:t xml:space="preserve">temperature increase </w:t>
      </w:r>
      <w:r w:rsidR="00F94464">
        <w:rPr>
          <w:rFonts w:ascii="Times New Roman" w:hAnsi="Times New Roman" w:cs="Times New Roman"/>
          <w:color w:val="000000"/>
          <w:sz w:val="24"/>
          <w:szCs w:val="24"/>
        </w:rPr>
        <w:t xml:space="preserve">combined with </w:t>
      </w:r>
      <w:r w:rsidR="00790034">
        <w:rPr>
          <w:rFonts w:ascii="Times New Roman" w:hAnsi="Times New Roman" w:cs="Times New Roman"/>
          <w:color w:val="000000"/>
          <w:sz w:val="24"/>
          <w:szCs w:val="24"/>
        </w:rPr>
        <w:t xml:space="preserve">elevated </w:t>
      </w:r>
      <w:r w:rsidR="00F94464">
        <w:rPr>
          <w:rFonts w:ascii="Times New Roman" w:hAnsi="Times New Roman" w:cs="Times New Roman"/>
          <w:color w:val="000000"/>
          <w:sz w:val="24"/>
          <w:szCs w:val="24"/>
        </w:rPr>
        <w:t>[CO2] to 540 ppm was also evaluated, with the baseline set at</w:t>
      </w:r>
      <w:r w:rsidR="00F257ED">
        <w:rPr>
          <w:rFonts w:ascii="Times New Roman" w:hAnsi="Times New Roman" w:cs="Times New Roman"/>
          <w:color w:val="000000"/>
          <w:sz w:val="24"/>
          <w:szCs w:val="24"/>
        </w:rPr>
        <w:t xml:space="preserve">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EndPr/>
        <w:sdtContent>
          <w:r w:rsidR="00F73EDE" w:rsidRPr="00F73EDE">
            <w:rPr>
              <w:rFonts w:ascii="Times New Roman" w:hAnsi="Times New Roman" w:cs="Times New Roman"/>
              <w:color w:val="000000"/>
              <w:sz w:val="24"/>
              <w:szCs w:val="24"/>
            </w:rPr>
            <w:t>(Elli and Archontoulis, 2023)</w:t>
          </w:r>
        </w:sdtContent>
      </w:sdt>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approach rather than direct outputs from global </w:t>
      </w:r>
      <w:r w:rsidR="00DC5CE8">
        <w:rPr>
          <w:rFonts w:ascii="Times New Roman" w:hAnsi="Times New Roman" w:cs="Times New Roman"/>
          <w:color w:val="000000"/>
          <w:sz w:val="24"/>
          <w:szCs w:val="24"/>
        </w:rPr>
        <w:lastRenderedPageBreak/>
        <w:t xml:space="preserve">circulation models because it has </w:t>
      </w:r>
      <w:r w:rsidR="00907EBB">
        <w:rPr>
          <w:rFonts w:ascii="Times New Roman" w:hAnsi="Times New Roman" w:cs="Times New Roman"/>
          <w:color w:val="000000"/>
          <w:sz w:val="24"/>
          <w:szCs w:val="24"/>
        </w:rPr>
        <w:t>been proven</w:t>
      </w:r>
      <w:r w:rsidR="00DC5CE8">
        <w:rPr>
          <w:rFonts w:ascii="Times New Roman" w:hAnsi="Times New Roman" w:cs="Times New Roman"/>
          <w:color w:val="000000"/>
          <w:sz w:val="24"/>
          <w:szCs w:val="24"/>
        </w:rPr>
        <w:t xml:space="preserve"> to yield results with similar direction and magnitude,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793596291"/>
          <w:placeholder>
            <w:docPart w:val="5DFDFAFF01DB4419BD283DDB94F78EE3"/>
          </w:placeholder>
        </w:sdtPr>
        <w:sdtEndPr/>
        <w:sdtContent>
          <w:r w:rsidR="00F73EDE" w:rsidRPr="00F73EDE">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advancing sowing date </w:t>
      </w:r>
      <w:r w:rsidR="00B80AD8">
        <w:rPr>
          <w:rFonts w:ascii="Times New Roman" w:hAnsi="Times New Roman" w:cs="Times New Roman"/>
          <w:color w:val="000000"/>
          <w:sz w:val="24"/>
          <w:szCs w:val="24"/>
        </w:rPr>
        <w:t>by 12 days</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A5356A">
        <w:rPr>
          <w:rFonts w:ascii="Times New Roman" w:hAnsi="Times New Roman" w:cs="Times New Roman"/>
          <w:color w:val="000000"/>
          <w:sz w:val="24"/>
          <w:szCs w:val="24"/>
        </w:rPr>
        <w:t xml:space="preserve">a realistic range within </w:t>
      </w:r>
      <w:r w:rsidR="00730A6E">
        <w:rPr>
          <w:rFonts w:ascii="Times New Roman" w:hAnsi="Times New Roman" w:cs="Times New Roman"/>
          <w:color w:val="000000"/>
          <w:sz w:val="24"/>
          <w:szCs w:val="24"/>
        </w:rPr>
        <w:t xml:space="preserve">the upper tail of the </w:t>
      </w:r>
      <w:r w:rsidR="00866AEC" w:rsidRPr="008D2943">
        <w:rPr>
          <w:rFonts w:ascii="Times New Roman" w:hAnsi="Times New Roman" w:cs="Times New Roman"/>
          <w:color w:val="000000"/>
          <w:sz w:val="24"/>
          <w:szCs w:val="24"/>
        </w:rPr>
        <w:t xml:space="preserve">NASS planting progress 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5DFDFAFF01DB4419BD283DDB94F78EE3"/>
          </w:placeholder>
        </w:sdtPr>
        <w:sdtEndPr/>
        <w:sdtContent>
          <w:r w:rsidR="00F73EDE" w:rsidRPr="00F73EDE">
            <w:rPr>
              <w:rFonts w:ascii="Times New Roman" w:hAnsi="Times New Roman" w:cs="Times New Roman"/>
              <w:color w:val="000000"/>
              <w:sz w:val="24"/>
              <w:szCs w:val="24"/>
            </w:rPr>
            <w:t>(NASS, 2023)</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695F6D8C" w14:textId="004CD66C" w:rsidR="00F86BC3" w:rsidRDefault="009B6226" w:rsidP="00F52013">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2°C temperature increase </w:t>
      </w:r>
      <w:r w:rsidR="00A27C8A">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 xml:space="preserve">decreased soybean seed yields by </w:t>
      </w:r>
      <w:r w:rsidR="00D40BA9">
        <w:rPr>
          <w:rFonts w:ascii="Times New Roman" w:hAnsi="Times New Roman" w:cs="Times New Roman"/>
          <w:sz w:val="24"/>
          <w:szCs w:val="24"/>
        </w:rPr>
        <w:t>5.9</w:t>
      </w:r>
      <w:r w:rsidR="00E754E0">
        <w:rPr>
          <w:rFonts w:ascii="Times New Roman" w:hAnsi="Times New Roman" w:cs="Times New Roman"/>
          <w:sz w:val="24"/>
          <w:szCs w:val="24"/>
        </w:rPr>
        <w:t>%</w:t>
      </w:r>
      <w:r w:rsidR="00C067B8">
        <w:rPr>
          <w:rFonts w:ascii="Times New Roman" w:hAnsi="Times New Roman" w:cs="Times New Roman"/>
          <w:sz w:val="24"/>
          <w:szCs w:val="24"/>
        </w:rPr>
        <w:t xml:space="preserve"> on average</w:t>
      </w:r>
      <w:r w:rsidR="00E754E0">
        <w:rPr>
          <w:rFonts w:ascii="Times New Roman" w:hAnsi="Times New Roman" w:cs="Times New Roman"/>
          <w:sz w:val="24"/>
          <w:szCs w:val="24"/>
        </w:rPr>
        <w:t>, with values ranging from -14.8</w:t>
      </w:r>
      <w:r w:rsidR="004E1E13">
        <w:rPr>
          <w:rFonts w:ascii="Times New Roman" w:hAnsi="Times New Roman" w:cs="Times New Roman"/>
          <w:sz w:val="24"/>
          <w:szCs w:val="24"/>
        </w:rPr>
        <w:t>% to</w:t>
      </w:r>
      <w:r w:rsidR="004E1E13" w:rsidRPr="008D2943">
        <w:rPr>
          <w:rFonts w:ascii="Times New Roman" w:hAnsi="Times New Roman" w:cs="Times New Roman"/>
          <w:sz w:val="24"/>
          <w:szCs w:val="24"/>
        </w:rPr>
        <w:t xml:space="preserve"> </w:t>
      </w:r>
      <w:r w:rsidR="00D40BA9">
        <w:rPr>
          <w:rFonts w:ascii="Times New Roman" w:hAnsi="Times New Roman" w:cs="Times New Roman"/>
          <w:sz w:val="24"/>
          <w:szCs w:val="24"/>
        </w:rPr>
        <w:t>+</w:t>
      </w:r>
      <w:r w:rsidR="004E1E13">
        <w:rPr>
          <w:rFonts w:ascii="Times New Roman" w:hAnsi="Times New Roman" w:cs="Times New Roman"/>
          <w:sz w:val="24"/>
          <w:szCs w:val="24"/>
        </w:rPr>
        <w:t>2.6% across all site-years (</w:t>
      </w:r>
      <w:r w:rsidR="00C7141E" w:rsidRPr="008D2943">
        <w:rPr>
          <w:rFonts w:ascii="Times New Roman" w:hAnsi="Times New Roman" w:cs="Times New Roman"/>
          <w:sz w:val="24"/>
          <w:szCs w:val="24"/>
        </w:rPr>
        <w:t xml:space="preserve">Figure 1). The </w:t>
      </w:r>
      <w:r w:rsidR="00CE2B46">
        <w:rPr>
          <w:rFonts w:ascii="Times New Roman" w:hAnsi="Times New Roman" w:cs="Times New Roman"/>
          <w:sz w:val="24"/>
          <w:szCs w:val="24"/>
        </w:rPr>
        <w:t>median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4C150B" w:rsidRPr="004C150B">
        <w:rPr>
          <w:rFonts w:ascii="Times New Roman" w:hAnsi="Times New Roman" w:cs="Times New Roman"/>
          <w:sz w:val="24"/>
          <w:szCs w:val="24"/>
        </w:rPr>
        <w:t>525</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4C150B">
        <w:rPr>
          <w:rFonts w:ascii="Times New Roman" w:hAnsi="Times New Roman" w:cs="Times New Roman"/>
          <w:sz w:val="24"/>
          <w:szCs w:val="24"/>
        </w:rPr>
        <w:t>235</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4C150B">
        <w:rPr>
          <w:rFonts w:ascii="Times New Roman" w:hAnsi="Times New Roman" w:cs="Times New Roman"/>
          <w:sz w:val="24"/>
          <w:szCs w:val="24"/>
        </w:rPr>
        <w:t>981</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E94587">
        <w:rPr>
          <w:rFonts w:ascii="Times New Roman" w:hAnsi="Times New Roman" w:cs="Times New Roman"/>
          <w:sz w:val="24"/>
          <w:szCs w:val="24"/>
        </w:rPr>
        <w:t>4</w:t>
      </w:r>
      <w:r w:rsidR="00F804EC">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57D59">
        <w:rPr>
          <w:rFonts w:ascii="Times New Roman" w:hAnsi="Times New Roman" w:cs="Times New Roman"/>
          <w:sz w:val="24"/>
          <w:szCs w:val="24"/>
        </w:rPr>
        <w:t xml:space="preserve">Under the </w:t>
      </w:r>
      <w:r w:rsidR="00257D59" w:rsidRPr="008D2943">
        <w:rPr>
          <w:rFonts w:ascii="Times New Roman" w:hAnsi="Times New Roman" w:cs="Times New Roman"/>
          <w:sz w:val="24"/>
          <w:szCs w:val="24"/>
        </w:rPr>
        <w:t xml:space="preserve">2°C temperature increase </w:t>
      </w:r>
      <w:r w:rsidR="00257D59">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 xml:space="preserve">soybean seed yield decreased by </w:t>
      </w:r>
      <w:r w:rsidR="00257D59">
        <w:rPr>
          <w:rFonts w:ascii="Times New Roman" w:hAnsi="Times New Roman" w:cs="Times New Roman"/>
          <w:sz w:val="24"/>
          <w:szCs w:val="24"/>
        </w:rPr>
        <w:t>117</w:t>
      </w:r>
      <w:r w:rsidR="00C7141E" w:rsidRPr="008D2943">
        <w:rPr>
          <w:rFonts w:ascii="Times New Roman" w:hAnsi="Times New Roman" w:cs="Times New Roman"/>
          <w:sz w:val="24"/>
          <w:szCs w:val="24"/>
        </w:rPr>
        <w:t xml:space="preserve"> kg ha</w:t>
      </w:r>
      <w:r w:rsidR="00C7141E" w:rsidRPr="008D2943">
        <w:rPr>
          <w:rFonts w:ascii="Times New Roman" w:hAnsi="Times New Roman" w:cs="Times New Roman"/>
          <w:sz w:val="24"/>
          <w:szCs w:val="24"/>
          <w:vertAlign w:val="superscript"/>
        </w:rPr>
        <w:t>-1</w:t>
      </w:r>
      <w:r w:rsidR="00257D59">
        <w:rPr>
          <w:rFonts w:ascii="Times New Roman" w:hAnsi="Times New Roman" w:cs="Times New Roman"/>
          <w:sz w:val="24"/>
          <w:szCs w:val="24"/>
          <w:vertAlign w:val="superscript"/>
        </w:rPr>
        <w:t xml:space="preserve"> </w:t>
      </w:r>
      <w:r w:rsidR="00257D59">
        <w:rPr>
          <w:rFonts w:ascii="Times New Roman" w:hAnsi="Times New Roman" w:cs="Times New Roman"/>
          <w:sz w:val="24"/>
          <w:szCs w:val="24"/>
        </w:rPr>
        <w:t>f</w:t>
      </w:r>
      <w:r w:rsidR="00257D59" w:rsidRPr="008D2943">
        <w:rPr>
          <w:rFonts w:ascii="Times New Roman" w:hAnsi="Times New Roman" w:cs="Times New Roman"/>
          <w:sz w:val="24"/>
          <w:szCs w:val="24"/>
        </w:rPr>
        <w:t>or every degree increase in season temperature</w:t>
      </w:r>
      <w:r w:rsidR="00A700CD">
        <w:rPr>
          <w:rFonts w:ascii="Times New Roman" w:hAnsi="Times New Roman" w:cs="Times New Roman"/>
          <w:sz w:val="24"/>
          <w:szCs w:val="24"/>
        </w:rPr>
        <w:t xml:space="preserve"> (May-October</w:t>
      </w:r>
      <w:r w:rsidR="00BF57B2">
        <w:rPr>
          <w:rFonts w:ascii="Times New Roman" w:hAnsi="Times New Roman" w:cs="Times New Roman"/>
          <w:sz w:val="24"/>
          <w:szCs w:val="24"/>
        </w:rPr>
        <w:t xml:space="preserve">, </w:t>
      </w:r>
      <w:r w:rsidR="0078439E">
        <w:rPr>
          <w:rFonts w:ascii="Times New Roman" w:hAnsi="Times New Roman" w:cs="Times New Roman"/>
          <w:sz w:val="24"/>
          <w:szCs w:val="24"/>
        </w:rPr>
        <w:t>Figure 2)</w:t>
      </w:r>
      <w:r w:rsidR="00C7141E" w:rsidRPr="008D2943">
        <w:rPr>
          <w:rFonts w:ascii="Times New Roman" w:hAnsi="Times New Roman" w:cs="Times New Roman"/>
          <w:sz w:val="24"/>
          <w:szCs w:val="24"/>
        </w:rPr>
        <w:t>. Yield response to temperature depended on local site-year weather</w:t>
      </w:r>
      <w:r w:rsidR="0078439E">
        <w:rPr>
          <w:rFonts w:ascii="Times New Roman" w:hAnsi="Times New Roman" w:cs="Times New Roman"/>
          <w:sz w:val="24"/>
          <w:szCs w:val="24"/>
        </w:rPr>
        <w:t xml:space="preserve"> conditions</w:t>
      </w:r>
      <w:r w:rsidR="00C7141E" w:rsidRPr="008D2943">
        <w:rPr>
          <w:rFonts w:ascii="Times New Roman" w:hAnsi="Times New Roman" w:cs="Times New Roman"/>
          <w:sz w:val="24"/>
          <w:szCs w:val="24"/>
        </w:rPr>
        <w:t xml:space="preserve">, </w:t>
      </w:r>
      <w:r w:rsidR="000D5ABE">
        <w:rPr>
          <w:rFonts w:ascii="Times New Roman" w:hAnsi="Times New Roman" w:cs="Times New Roman"/>
          <w:sz w:val="24"/>
          <w:szCs w:val="24"/>
        </w:rPr>
        <w:t xml:space="preserve">with </w:t>
      </w:r>
      <w:r w:rsidR="00C7141E" w:rsidRPr="008D2943">
        <w:rPr>
          <w:rFonts w:ascii="Times New Roman" w:hAnsi="Times New Roman" w:cs="Times New Roman"/>
          <w:sz w:val="24"/>
          <w:szCs w:val="24"/>
        </w:rPr>
        <w:t xml:space="preserve">a reduction of </w:t>
      </w:r>
      <w:r w:rsidR="000D5ABE">
        <w:rPr>
          <w:rFonts w:ascii="Times New Roman" w:hAnsi="Times New Roman" w:cs="Times New Roman"/>
          <w:sz w:val="24"/>
          <w:szCs w:val="24"/>
        </w:rPr>
        <w:t>167</w:t>
      </w:r>
      <w:r w:rsidR="00C7141E" w:rsidRPr="008D2943">
        <w:rPr>
          <w:rFonts w:ascii="Times New Roman" w:hAnsi="Times New Roman" w:cs="Times New Roman"/>
          <w:sz w:val="24"/>
          <w:szCs w:val="24"/>
        </w:rPr>
        <w:t xml:space="preserve"> kg </w:t>
      </w:r>
      <w:r w:rsidR="00F86BC3" w:rsidRPr="008D2943">
        <w:rPr>
          <w:rFonts w:ascii="Times New Roman" w:hAnsi="Times New Roman" w:cs="Times New Roman"/>
          <w:sz w:val="24"/>
          <w:szCs w:val="24"/>
        </w:rPr>
        <w:t>ha</w:t>
      </w:r>
      <w:r w:rsidR="00F86BC3" w:rsidRPr="008D2943">
        <w:rPr>
          <w:rFonts w:ascii="Times New Roman" w:hAnsi="Times New Roman" w:cs="Times New Roman"/>
          <w:sz w:val="24"/>
          <w:szCs w:val="24"/>
          <w:vertAlign w:val="superscript"/>
        </w:rPr>
        <w:t>-1</w:t>
      </w:r>
      <w:r w:rsidR="00F86BC3">
        <w:rPr>
          <w:rFonts w:ascii="Times New Roman" w:hAnsi="Times New Roman" w:cs="Times New Roman"/>
          <w:sz w:val="24"/>
          <w:szCs w:val="24"/>
          <w:vertAlign w:val="superscript"/>
        </w:rPr>
        <w:t xml:space="preserve"> </w:t>
      </w:r>
      <w:r w:rsidR="00F86BC3">
        <w:rPr>
          <w:rFonts w:ascii="Times New Roman" w:hAnsi="Times New Roman" w:cs="Times New Roman"/>
          <w:sz w:val="24"/>
          <w:szCs w:val="24"/>
        </w:rPr>
        <w:t>in seed yield for every degree increase in temperature under warm and</w:t>
      </w:r>
      <w:r w:rsidR="000D5ABE">
        <w:rPr>
          <w:rFonts w:ascii="Times New Roman" w:hAnsi="Times New Roman" w:cs="Times New Roman"/>
          <w:sz w:val="24"/>
          <w:szCs w:val="24"/>
        </w:rPr>
        <w:t xml:space="preserve"> dry </w:t>
      </w:r>
      <w:r w:rsidR="00F86BC3">
        <w:rPr>
          <w:rFonts w:ascii="Times New Roman" w:hAnsi="Times New Roman" w:cs="Times New Roman"/>
          <w:sz w:val="24"/>
          <w:szCs w:val="24"/>
        </w:rPr>
        <w:t>conditions (Figure 2)</w:t>
      </w:r>
      <w:r w:rsidR="00C7141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311D3E">
        <w:rPr>
          <w:rFonts w:ascii="Times New Roman" w:hAnsi="Times New Roman" w:cs="Times New Roman"/>
          <w:sz w:val="24"/>
          <w:szCs w:val="24"/>
        </w:rPr>
        <w:t>increased</w:t>
      </w:r>
      <w:r w:rsidR="005F71DC" w:rsidRPr="008D2943">
        <w:rPr>
          <w:rFonts w:ascii="Times New Roman" w:hAnsi="Times New Roman" w:cs="Times New Roman"/>
          <w:sz w:val="24"/>
          <w:szCs w:val="24"/>
        </w:rPr>
        <w:t xml:space="preserve"> </w:t>
      </w:r>
      <w:r w:rsidR="00EA3CEB">
        <w:rPr>
          <w:rFonts w:ascii="Times New Roman" w:hAnsi="Times New Roman" w:cs="Times New Roman"/>
          <w:sz w:val="24"/>
          <w:szCs w:val="24"/>
        </w:rPr>
        <w:t>seed yields</w:t>
      </w:r>
      <w:r w:rsidR="00810FCB">
        <w:rPr>
          <w:rFonts w:ascii="Times New Roman" w:hAnsi="Times New Roman" w:cs="Times New Roman"/>
          <w:sz w:val="24"/>
          <w:szCs w:val="24"/>
        </w:rPr>
        <w:t xml:space="preserve"> and</w:t>
      </w:r>
      <w:r w:rsidR="00C7141E" w:rsidRPr="008D2943">
        <w:rPr>
          <w:rFonts w:ascii="Times New Roman" w:hAnsi="Times New Roman" w:cs="Times New Roman"/>
          <w:sz w:val="24"/>
          <w:szCs w:val="24"/>
        </w:rPr>
        <w:t xml:space="preserve"> 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 with yield</w:t>
      </w:r>
      <w:r w:rsidR="00485C94">
        <w:rPr>
          <w:rFonts w:ascii="Times New Roman" w:hAnsi="Times New Roman" w:cs="Times New Roman"/>
          <w:sz w:val="24"/>
          <w:szCs w:val="24"/>
        </w:rPr>
        <w:t>s</w:t>
      </w:r>
      <w:r w:rsidR="00F86BC3">
        <w:rPr>
          <w:rFonts w:ascii="Times New Roman" w:hAnsi="Times New Roman" w:cs="Times New Roman"/>
          <w:sz w:val="24"/>
          <w:szCs w:val="24"/>
        </w:rPr>
        <w:t xml:space="preserve"> </w:t>
      </w:r>
      <w:r w:rsidR="00485C94">
        <w:rPr>
          <w:rFonts w:ascii="Times New Roman" w:hAnsi="Times New Roman" w:cs="Times New Roman"/>
          <w:sz w:val="24"/>
          <w:szCs w:val="24"/>
        </w:rPr>
        <w:t>12.4</w:t>
      </w:r>
      <w:r w:rsidR="00F86BC3">
        <w:rPr>
          <w:rFonts w:ascii="Times New Roman" w:hAnsi="Times New Roman" w:cs="Times New Roman"/>
          <w:sz w:val="24"/>
          <w:szCs w:val="24"/>
        </w:rPr>
        <w:t xml:space="preserve">% greater </w:t>
      </w:r>
      <w:r w:rsidR="00AB1402">
        <w:rPr>
          <w:rFonts w:ascii="Times New Roman" w:hAnsi="Times New Roman" w:cs="Times New Roman"/>
          <w:sz w:val="24"/>
          <w:szCs w:val="24"/>
        </w:rPr>
        <w:t xml:space="preserve">under </w:t>
      </w:r>
      <w:r w:rsidR="00B16B98">
        <w:rPr>
          <w:rFonts w:ascii="Times New Roman" w:hAnsi="Times New Roman" w:cs="Times New Roman"/>
          <w:sz w:val="24"/>
          <w:szCs w:val="24"/>
        </w:rPr>
        <w:t>combined elevated temperature and [</w:t>
      </w:r>
      <w:r w:rsidR="00B16B98" w:rsidRPr="008D2943">
        <w:rPr>
          <w:rFonts w:ascii="Times New Roman" w:hAnsi="Times New Roman" w:cs="Times New Roman"/>
          <w:sz w:val="24"/>
          <w:szCs w:val="24"/>
        </w:rPr>
        <w:t>CO</w:t>
      </w:r>
      <w:r w:rsidR="00B16B98" w:rsidRPr="008D2943">
        <w:rPr>
          <w:rFonts w:ascii="Times New Roman" w:hAnsi="Times New Roman" w:cs="Times New Roman"/>
          <w:sz w:val="24"/>
          <w:szCs w:val="24"/>
          <w:vertAlign w:val="subscript"/>
        </w:rPr>
        <w:t>2</w:t>
      </w:r>
      <w:r w:rsidR="00B16B98">
        <w:rPr>
          <w:rFonts w:ascii="Times New Roman" w:hAnsi="Times New Roman" w:cs="Times New Roman"/>
          <w:sz w:val="24"/>
          <w:szCs w:val="24"/>
        </w:rPr>
        <w:t>]</w:t>
      </w:r>
      <w:r w:rsidR="001E40CD">
        <w:rPr>
          <w:rFonts w:ascii="Times New Roman" w:hAnsi="Times New Roman" w:cs="Times New Roman"/>
          <w:sz w:val="24"/>
          <w:szCs w:val="24"/>
        </w:rPr>
        <w:t xml:space="preserve">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1E40CD">
        <w:rPr>
          <w:rFonts w:ascii="Times New Roman" w:hAnsi="Times New Roman" w:cs="Times New Roman"/>
          <w:sz w:val="24"/>
          <w:szCs w:val="24"/>
        </w:rPr>
        <w:t>increases</w:t>
      </w:r>
      <w:r w:rsidR="00485C94">
        <w:rPr>
          <w:rFonts w:ascii="Times New Roman" w:hAnsi="Times New Roman" w:cs="Times New Roman"/>
          <w:sz w:val="24"/>
          <w:szCs w:val="24"/>
        </w:rPr>
        <w:t xml:space="preserve"> ranging f</w:t>
      </w:r>
      <w:r w:rsidR="00F86BC3">
        <w:rPr>
          <w:rFonts w:ascii="Times New Roman" w:hAnsi="Times New Roman" w:cs="Times New Roman"/>
          <w:sz w:val="24"/>
          <w:szCs w:val="24"/>
        </w:rPr>
        <w:t xml:space="preserve">rom </w:t>
      </w:r>
      <w:r w:rsidR="00485C94">
        <w:rPr>
          <w:rFonts w:ascii="Times New Roman" w:hAnsi="Times New Roman" w:cs="Times New Roman"/>
          <w:sz w:val="24"/>
          <w:szCs w:val="24"/>
        </w:rPr>
        <w:t>5.4</w:t>
      </w:r>
      <w:r w:rsidR="00F86BC3">
        <w:rPr>
          <w:rFonts w:ascii="Times New Roman" w:hAnsi="Times New Roman" w:cs="Times New Roman"/>
          <w:sz w:val="24"/>
          <w:szCs w:val="24"/>
        </w:rPr>
        <w:t xml:space="preserve"> to </w:t>
      </w:r>
      <w:r w:rsidR="00485C94">
        <w:rPr>
          <w:rFonts w:ascii="Times New Roman" w:hAnsi="Times New Roman" w:cs="Times New Roman"/>
          <w:sz w:val="24"/>
          <w:szCs w:val="24"/>
        </w:rPr>
        <w:t>19.</w:t>
      </w:r>
      <w:r w:rsidR="00A52BAE">
        <w:rPr>
          <w:rFonts w:ascii="Times New Roman" w:hAnsi="Times New Roman" w:cs="Times New Roman"/>
          <w:sz w:val="24"/>
          <w:szCs w:val="24"/>
        </w:rPr>
        <w:t>3%</w:t>
      </w:r>
      <w:r w:rsidR="00F86BC3">
        <w:rPr>
          <w:rFonts w:ascii="Times New Roman" w:hAnsi="Times New Roman" w:cs="Times New Roman"/>
          <w:sz w:val="24"/>
          <w:szCs w:val="24"/>
        </w:rPr>
        <w:t xml:space="preserve"> </w:t>
      </w:r>
      <w:r w:rsidR="00A52BAE">
        <w:rPr>
          <w:rFonts w:ascii="Times New Roman" w:hAnsi="Times New Roman" w:cs="Times New Roman"/>
          <w:sz w:val="24"/>
          <w:szCs w:val="24"/>
        </w:rPr>
        <w:t>across site-years (</w:t>
      </w:r>
      <w:r w:rsidR="00A52BAE" w:rsidRPr="008D2943">
        <w:rPr>
          <w:rFonts w:ascii="Times New Roman" w:hAnsi="Times New Roman" w:cs="Times New Roman"/>
          <w:sz w:val="24"/>
          <w:szCs w:val="24"/>
        </w:rPr>
        <w:t>Figure 1)</w:t>
      </w:r>
      <w:r w:rsidR="00A52BAE">
        <w:rPr>
          <w:rFonts w:ascii="Times New Roman" w:hAnsi="Times New Roman" w:cs="Times New Roman"/>
          <w:sz w:val="24"/>
          <w:szCs w:val="24"/>
        </w:rPr>
        <w:t>.</w:t>
      </w:r>
    </w:p>
    <w:p w14:paraId="4F581694" w14:textId="312A7E9E" w:rsidR="00CB58A0" w:rsidRPr="008D2943" w:rsidRDefault="001623AB" w:rsidP="00AF06CE">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4CDCFB3D" wp14:editId="30626C71">
            <wp:extent cx="5216056" cy="5216056"/>
            <wp:effectExtent l="0" t="0" r="3810" b="3810"/>
            <wp:docPr id="77534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8610" cy="5218610"/>
                    </a:xfrm>
                    <a:prstGeom prst="rect">
                      <a:avLst/>
                    </a:prstGeom>
                    <a:noFill/>
                    <a:ln>
                      <a:noFill/>
                    </a:ln>
                  </pic:spPr>
                </pic:pic>
              </a:graphicData>
            </a:graphic>
          </wp:inline>
        </w:drawing>
      </w:r>
    </w:p>
    <w:p w14:paraId="67C6E8AA" w14:textId="230B3148" w:rsidR="00F86BC3" w:rsidRDefault="00CB58A0" w:rsidP="00BE4525">
      <w:pPr>
        <w:spacing w:before="120" w:after="0" w:line="480" w:lineRule="auto"/>
        <w:rPr>
          <w:rFonts w:ascii="Times New Roman" w:hAnsi="Times New Roman" w:cs="Times New Roman"/>
          <w:sz w:val="24"/>
          <w:szCs w:val="24"/>
        </w:rPr>
      </w:pPr>
      <w:r w:rsidRPr="008D2943">
        <w:rPr>
          <w:rFonts w:ascii="Times New Roman" w:hAnsi="Times New Roman" w:cs="Times New Roman"/>
          <w:b/>
          <w:bCs/>
          <w:sz w:val="24"/>
          <w:szCs w:val="24"/>
        </w:rPr>
        <w:t xml:space="preserve">Figure </w:t>
      </w:r>
      <w:r w:rsidR="005B3ECE">
        <w:rPr>
          <w:rFonts w:ascii="Times New Roman" w:hAnsi="Times New Roman" w:cs="Times New Roman"/>
          <w:b/>
          <w:bCs/>
          <w:sz w:val="24"/>
          <w:szCs w:val="24"/>
        </w:rPr>
        <w:t>1</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sz w:val="24"/>
          <w:szCs w:val="24"/>
        </w:rPr>
        <w:t>Overall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adaptive</w:t>
      </w:r>
      <w:r w:rsidR="007D01C1">
        <w:rPr>
          <w:rFonts w:ascii="Times New Roman" w:hAnsi="Times New Roman" w:cs="Times New Roman"/>
          <w:sz w:val="24"/>
          <w:szCs w:val="24"/>
        </w:rPr>
        <w:t xml:space="preserve"> genotypic and</w:t>
      </w:r>
      <w:r>
        <w:rPr>
          <w:rFonts w:ascii="Times New Roman" w:hAnsi="Times New Roman" w:cs="Times New Roman"/>
          <w:sz w:val="24"/>
          <w:szCs w:val="24"/>
        </w:rPr>
        <w:t xml:space="preserve"> agronomic management strategies</w:t>
      </w:r>
      <w:r w:rsidR="00714B2D">
        <w:rPr>
          <w:rFonts w:ascii="Times New Roman" w:hAnsi="Times New Roman" w:cs="Times New Roman"/>
          <w:sz w:val="24"/>
          <w:szCs w:val="24"/>
        </w:rPr>
        <w:t xml:space="preserve"> </w:t>
      </w:r>
      <w:r w:rsidR="00BE4525" w:rsidRPr="008D2943">
        <w:rPr>
          <w:rFonts w:ascii="Times New Roman" w:hAnsi="Times New Roman" w:cs="Times New Roman"/>
          <w:sz w:val="24"/>
          <w:szCs w:val="24"/>
        </w:rPr>
        <w:t xml:space="preserve">on soybean seed yield </w:t>
      </w:r>
      <w:r w:rsidR="00714B2D">
        <w:rPr>
          <w:rFonts w:ascii="Times New Roman" w:hAnsi="Times New Roman" w:cs="Times New Roman"/>
          <w:sz w:val="24"/>
          <w:szCs w:val="24"/>
        </w:rPr>
        <w:t>across 4,651</w:t>
      </w:r>
      <w:r w:rsidR="00BE4525">
        <w:rPr>
          <w:rFonts w:ascii="Times New Roman" w:hAnsi="Times New Roman" w:cs="Times New Roman"/>
          <w:sz w:val="24"/>
          <w:szCs w:val="24"/>
        </w:rPr>
        <w:t xml:space="preserve"> soybean fields and 40 weather years </w:t>
      </w:r>
      <w:r w:rsidRPr="008D2943">
        <w:rPr>
          <w:rFonts w:ascii="Times New Roman" w:hAnsi="Times New Roman" w:cs="Times New Roman"/>
          <w:sz w:val="24"/>
          <w:szCs w:val="24"/>
        </w:rPr>
        <w:t>in the US Mid-South.</w:t>
      </w:r>
    </w:p>
    <w:p w14:paraId="472FE599" w14:textId="75A931A5" w:rsidR="00F86BC3" w:rsidRPr="008D2943" w:rsidRDefault="00585CF6" w:rsidP="00F86BC3">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65F71681" wp14:editId="700D07F2">
            <wp:extent cx="5758336" cy="4600575"/>
            <wp:effectExtent l="0" t="0" r="0" b="0"/>
            <wp:docPr id="211118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47" cy="4601463"/>
                    </a:xfrm>
                    <a:prstGeom prst="rect">
                      <a:avLst/>
                    </a:prstGeom>
                    <a:noFill/>
                    <a:ln>
                      <a:noFill/>
                    </a:ln>
                  </pic:spPr>
                </pic:pic>
              </a:graphicData>
            </a:graphic>
          </wp:inline>
        </w:drawing>
      </w:r>
    </w:p>
    <w:p w14:paraId="4CECB1AA" w14:textId="71E9B11F" w:rsidR="00DD489F" w:rsidRDefault="00F86BC3" w:rsidP="00F86BC3">
      <w:pPr>
        <w:spacing w:before="120" w:after="0" w:line="480" w:lineRule="auto"/>
        <w:rPr>
          <w:rFonts w:ascii="Times New Roman" w:hAnsi="Times New Roman" w:cs="Times New Roman"/>
          <w:sz w:val="24"/>
          <w:szCs w:val="24"/>
        </w:rPr>
      </w:pPr>
      <w:r w:rsidRPr="008D2943">
        <w:rPr>
          <w:rFonts w:ascii="Times New Roman" w:hAnsi="Times New Roman" w:cs="Times New Roman"/>
          <w:b/>
          <w:bCs/>
          <w:sz w:val="24"/>
          <w:szCs w:val="24"/>
        </w:rPr>
        <w:t xml:space="preserve">Figure </w:t>
      </w:r>
      <w:r w:rsidR="005B3ECE">
        <w:rPr>
          <w:rFonts w:ascii="Times New Roman" w:hAnsi="Times New Roman" w:cs="Times New Roman"/>
          <w:b/>
          <w:bCs/>
          <w:sz w:val="24"/>
          <w:szCs w:val="24"/>
        </w:rPr>
        <w:t>2</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Relationship between season temperature</w:t>
      </w:r>
      <w:r w:rsidR="00BF57B2">
        <w:rPr>
          <w:rFonts w:ascii="Times New Roman" w:hAnsi="Times New Roman" w:cs="Times New Roman"/>
          <w:sz w:val="24"/>
          <w:szCs w:val="24"/>
        </w:rPr>
        <w:t xml:space="preserve"> (May-October)</w:t>
      </w:r>
      <w:r w:rsidRPr="008D2943">
        <w:rPr>
          <w:rFonts w:ascii="Times New Roman" w:hAnsi="Times New Roman" w:cs="Times New Roman"/>
          <w:sz w:val="24"/>
          <w:szCs w:val="24"/>
        </w:rPr>
        <w:t xml:space="preserve"> and soybean seed yield across </w:t>
      </w:r>
      <w:r w:rsidR="004A00C9">
        <w:rPr>
          <w:rFonts w:ascii="Times New Roman" w:hAnsi="Times New Roman" w:cs="Times New Roman"/>
          <w:sz w:val="24"/>
          <w:szCs w:val="24"/>
        </w:rPr>
        <w:t>4</w:t>
      </w:r>
      <w:r w:rsidRPr="008D2943">
        <w:rPr>
          <w:rFonts w:ascii="Times New Roman" w:hAnsi="Times New Roman" w:cs="Times New Roman"/>
          <w:sz w:val="24"/>
          <w:szCs w:val="24"/>
        </w:rPr>
        <w:t xml:space="preserve">0 years and </w:t>
      </w:r>
      <w:r w:rsidR="006947B4" w:rsidRPr="006947B4">
        <w:rPr>
          <w:rFonts w:ascii="Times New Roman" w:hAnsi="Times New Roman" w:cs="Times New Roman"/>
          <w:sz w:val="24"/>
          <w:szCs w:val="24"/>
        </w:rPr>
        <w:t xml:space="preserve">4,651 </w:t>
      </w:r>
      <w:r w:rsidRPr="008D2943">
        <w:rPr>
          <w:rFonts w:ascii="Times New Roman" w:hAnsi="Times New Roman" w:cs="Times New Roman"/>
          <w:sz w:val="24"/>
          <w:szCs w:val="24"/>
        </w:rPr>
        <w:t xml:space="preserve">fields in the US Mid-South under a 2 °C temperature increase scenario. </w:t>
      </w:r>
      <w:r>
        <w:rPr>
          <w:rFonts w:ascii="Times New Roman" w:hAnsi="Times New Roman" w:cs="Times New Roman"/>
          <w:sz w:val="24"/>
          <w:szCs w:val="24"/>
        </w:rPr>
        <w:t xml:space="preserve">The text in the panel represents the equation slopes for the overall data and for filtered </w:t>
      </w:r>
      <w:r w:rsidRPr="008D2943">
        <w:rPr>
          <w:rFonts w:ascii="Times New Roman" w:hAnsi="Times New Roman" w:cs="Times New Roman"/>
          <w:sz w:val="24"/>
          <w:szCs w:val="24"/>
        </w:rPr>
        <w:t>Warm/Dry site-years.</w:t>
      </w:r>
    </w:p>
    <w:p w14:paraId="7E965B39" w14:textId="77777777" w:rsidR="00FA229F" w:rsidRDefault="00FA229F" w:rsidP="00F86BC3">
      <w:pPr>
        <w:spacing w:before="120" w:after="0" w:line="480" w:lineRule="auto"/>
        <w:rPr>
          <w:rFonts w:ascii="Times New Roman" w:hAnsi="Times New Roman" w:cs="Times New Roman"/>
          <w:sz w:val="24"/>
          <w:szCs w:val="24"/>
        </w:rPr>
      </w:pP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64402696" w14:textId="6AE6854C" w:rsidR="002D213C" w:rsidRPr="008D2943" w:rsidRDefault="0035277E" w:rsidP="00CE471C">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options to increase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the</w:t>
      </w:r>
      <w:r w:rsidR="00766DB5">
        <w:rPr>
          <w:rFonts w:ascii="Times New Roman" w:hAnsi="Times New Roman" w:cs="Times New Roman"/>
          <w:color w:val="000000" w:themeColor="text1"/>
          <w:sz w:val="24"/>
          <w:szCs w:val="24"/>
        </w:rPr>
        <w:t xml:space="preserve"> </w:t>
      </w:r>
      <w:r w:rsidR="009E2698" w:rsidRPr="008D2943">
        <w:rPr>
          <w:rFonts w:ascii="Times New Roman" w:hAnsi="Times New Roman" w:cs="Times New Roman"/>
          <w:color w:val="000000" w:themeColor="text1"/>
          <w:sz w:val="24"/>
          <w:szCs w:val="24"/>
        </w:rPr>
        <w:t xml:space="preserve">high-temperature </w:t>
      </w:r>
      <w:r w:rsidR="003551F2">
        <w:rPr>
          <w:rFonts w:ascii="Times New Roman" w:hAnsi="Times New Roman" w:cs="Times New Roman"/>
          <w:color w:val="000000" w:themeColor="text1"/>
          <w:sz w:val="24"/>
          <w:szCs w:val="24"/>
        </w:rPr>
        <w:t>scenario</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0E4E1B">
        <w:rPr>
          <w:rFonts w:ascii="Times New Roman" w:hAnsi="Times New Roman" w:cs="Times New Roman"/>
          <w:sz w:val="24"/>
          <w:szCs w:val="24"/>
        </w:rPr>
        <w:t>genotype</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9% under </w:t>
      </w:r>
      <w:r w:rsidR="00D50BFC">
        <w:rPr>
          <w:rFonts w:ascii="Times New Roman" w:hAnsi="Times New Roman" w:cs="Times New Roman"/>
          <w:sz w:val="24"/>
          <w:szCs w:val="24"/>
        </w:rPr>
        <w:lastRenderedPageBreak/>
        <w:t>the 2°C temperature increase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The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2°C temperature increase yielded median yields comparable </w:t>
      </w:r>
      <w:r w:rsidR="001A382A">
        <w:rPr>
          <w:rFonts w:ascii="Times New Roman" w:hAnsi="Times New Roman" w:cs="Times New Roman"/>
          <w:sz w:val="24"/>
          <w:szCs w:val="24"/>
        </w:rPr>
        <w:t xml:space="preserve">to the </w:t>
      </w:r>
      <w:r w:rsidR="00C36AC5">
        <w:rPr>
          <w:rFonts w:ascii="Times New Roman" w:hAnsi="Times New Roman" w:cs="Times New Roman"/>
          <w:sz w:val="24"/>
          <w:szCs w:val="24"/>
        </w:rPr>
        <w:t xml:space="preserve">historical </w:t>
      </w:r>
      <w:r w:rsidR="001A382A">
        <w:rPr>
          <w:rFonts w:ascii="Times New Roman" w:hAnsi="Times New Roman" w:cs="Times New Roman"/>
          <w:sz w:val="24"/>
          <w:szCs w:val="24"/>
        </w:rPr>
        <w:t>baseline</w:t>
      </w:r>
      <w:r w:rsidR="009E2698" w:rsidRPr="008D2943">
        <w:rPr>
          <w:rFonts w:ascii="Times New Roman" w:hAnsi="Times New Roman" w:cs="Times New Roman"/>
          <w:sz w:val="24"/>
          <w:szCs w:val="24"/>
        </w:rPr>
        <w:t>.</w:t>
      </w:r>
      <w:r w:rsidR="002829AC">
        <w:rPr>
          <w:rFonts w:ascii="Times New Roman" w:hAnsi="Times New Roman" w:cs="Times New Roman"/>
          <w:sz w:val="24"/>
          <w:szCs w:val="24"/>
        </w:rPr>
        <w:t xml:space="preserve"> Thi</w:t>
      </w:r>
      <w:r w:rsidR="00823618">
        <w:rPr>
          <w:rFonts w:ascii="Times New Roman" w:hAnsi="Times New Roman" w:cs="Times New Roman"/>
          <w:sz w:val="24"/>
          <w:szCs w:val="24"/>
        </w:rPr>
        <w:t xml:space="preserve">s practice increased yields in </w:t>
      </w:r>
      <w:r w:rsidR="00BA5ABD">
        <w:rPr>
          <w:rFonts w:ascii="Times New Roman" w:hAnsi="Times New Roman" w:cs="Times New Roman"/>
          <w:sz w:val="24"/>
          <w:szCs w:val="24"/>
        </w:rPr>
        <w:t xml:space="preserve">61% of the </w:t>
      </w:r>
      <w:r w:rsidR="005113C1">
        <w:rPr>
          <w:rFonts w:ascii="Times New Roman" w:hAnsi="Times New Roman" w:cs="Times New Roman"/>
          <w:sz w:val="24"/>
          <w:szCs w:val="24"/>
        </w:rPr>
        <w:t>4</w:t>
      </w:r>
      <w:r w:rsidR="002829AC">
        <w:rPr>
          <w:rFonts w:ascii="Times New Roman" w:hAnsi="Times New Roman" w:cs="Times New Roman"/>
          <w:sz w:val="24"/>
          <w:szCs w:val="24"/>
        </w:rPr>
        <w:t>,</w:t>
      </w:r>
      <w:r w:rsidR="00C77770">
        <w:rPr>
          <w:rFonts w:ascii="Times New Roman" w:hAnsi="Times New Roman" w:cs="Times New Roman"/>
          <w:sz w:val="24"/>
          <w:szCs w:val="24"/>
        </w:rPr>
        <w:t xml:space="preserve">651 </w:t>
      </w:r>
      <w:r w:rsidR="009E2698" w:rsidRPr="008D2943">
        <w:rPr>
          <w:rFonts w:ascii="Times New Roman" w:hAnsi="Times New Roman" w:cs="Times New Roman"/>
          <w:sz w:val="24"/>
          <w:szCs w:val="24"/>
        </w:rPr>
        <w:t>fields</w:t>
      </w:r>
      <w:r w:rsidR="00C36AC5">
        <w:rPr>
          <w:rFonts w:ascii="Times New Roman" w:hAnsi="Times New Roman" w:cs="Times New Roman"/>
          <w:sz w:val="24"/>
          <w:szCs w:val="24"/>
        </w:rPr>
        <w:t xml:space="preserve"> </w:t>
      </w:r>
      <w:r w:rsidR="00BA5ABD">
        <w:rPr>
          <w:rFonts w:ascii="Times New Roman" w:hAnsi="Times New Roman" w:cs="Times New Roman"/>
          <w:sz w:val="24"/>
          <w:szCs w:val="24"/>
        </w:rPr>
        <w:t>simulated</w:t>
      </w:r>
      <w:r w:rsidR="009E2698" w:rsidRPr="008D2943">
        <w:rPr>
          <w:rFonts w:ascii="Times New Roman" w:hAnsi="Times New Roman" w:cs="Times New Roman"/>
          <w:sz w:val="24"/>
          <w:szCs w:val="24"/>
        </w:rPr>
        <w:t xml:space="preserve">, particularly those located in the central-north region (Figure </w:t>
      </w:r>
      <w:r w:rsidR="00947F48">
        <w:rPr>
          <w:rFonts w:ascii="Times New Roman" w:hAnsi="Times New Roman" w:cs="Times New Roman"/>
          <w:sz w:val="24"/>
          <w:szCs w:val="24"/>
        </w:rPr>
        <w:t>S</w:t>
      </w:r>
      <w:r w:rsidR="00DE043B">
        <w:rPr>
          <w:rFonts w:ascii="Times New Roman" w:hAnsi="Times New Roman" w:cs="Times New Roman"/>
          <w:sz w:val="24"/>
          <w:szCs w:val="24"/>
        </w:rPr>
        <w:t>5</w:t>
      </w:r>
      <w:r w:rsidR="009E2698" w:rsidRPr="008D2943">
        <w:rPr>
          <w:rFonts w:ascii="Times New Roman" w:hAnsi="Times New Roman" w:cs="Times New Roman"/>
          <w:sz w:val="24"/>
          <w:szCs w:val="24"/>
        </w:rPr>
        <w:t xml:space="preserve">). Early sowing </w:t>
      </w:r>
      <w:r w:rsidR="00170B2A">
        <w:rPr>
          <w:rFonts w:ascii="Times New Roman" w:hAnsi="Times New Roman" w:cs="Times New Roman"/>
          <w:sz w:val="24"/>
          <w:szCs w:val="24"/>
        </w:rPr>
        <w:t xml:space="preserve">increased yields </w:t>
      </w:r>
      <w:r w:rsidR="009E2698" w:rsidRPr="008D2943">
        <w:rPr>
          <w:rFonts w:ascii="Times New Roman" w:hAnsi="Times New Roman" w:cs="Times New Roman"/>
          <w:sz w:val="24"/>
          <w:szCs w:val="24"/>
        </w:rPr>
        <w:t xml:space="preserve">in </w:t>
      </w:r>
      <w:r w:rsidR="007B4ED9">
        <w:rPr>
          <w:rFonts w:ascii="Times New Roman" w:hAnsi="Times New Roman" w:cs="Times New Roman"/>
          <w:sz w:val="24"/>
          <w:szCs w:val="24"/>
        </w:rPr>
        <w:t>22</w:t>
      </w:r>
      <w:r w:rsidR="009E2698" w:rsidRPr="008D2943">
        <w:rPr>
          <w:rFonts w:ascii="Times New Roman" w:hAnsi="Times New Roman" w:cs="Times New Roman"/>
          <w:sz w:val="24"/>
          <w:szCs w:val="24"/>
        </w:rPr>
        <w:t>% of the fields</w:t>
      </w:r>
      <w:r w:rsidR="007B4ED9">
        <w:rPr>
          <w:rFonts w:ascii="Times New Roman" w:hAnsi="Times New Roman" w:cs="Times New Roman"/>
          <w:sz w:val="24"/>
          <w:szCs w:val="24"/>
        </w:rPr>
        <w:t>, mostly located in the Northeast</w:t>
      </w:r>
      <w:r w:rsidR="003B4FC1">
        <w:rPr>
          <w:rFonts w:ascii="Times New Roman" w:hAnsi="Times New Roman" w:cs="Times New Roman"/>
          <w:sz w:val="24"/>
          <w:szCs w:val="24"/>
        </w:rPr>
        <w:t xml:space="preserve"> region,</w:t>
      </w:r>
      <w:r w:rsidR="009E2698" w:rsidRPr="008D2943">
        <w:rPr>
          <w:rFonts w:ascii="Times New Roman" w:hAnsi="Times New Roman" w:cs="Times New Roman"/>
          <w:sz w:val="24"/>
          <w:szCs w:val="24"/>
        </w:rPr>
        <w:t xml:space="preserve"> </w:t>
      </w:r>
      <w:r w:rsidR="00D74A3C">
        <w:rPr>
          <w:rFonts w:ascii="Times New Roman" w:hAnsi="Times New Roman" w:cs="Times New Roman"/>
          <w:sz w:val="24"/>
          <w:szCs w:val="24"/>
        </w:rPr>
        <w:t xml:space="preserve">compared to the </w:t>
      </w:r>
      <w:r w:rsidR="00D74A3C" w:rsidRPr="008D2943">
        <w:rPr>
          <w:rFonts w:ascii="Times New Roman" w:hAnsi="Times New Roman" w:cs="Times New Roman"/>
          <w:sz w:val="24"/>
          <w:szCs w:val="24"/>
        </w:rPr>
        <w:t xml:space="preserve">2°C temperature increase </w:t>
      </w:r>
      <w:r w:rsidR="00D74A3C">
        <w:rPr>
          <w:rFonts w:ascii="Times New Roman" w:hAnsi="Times New Roman" w:cs="Times New Roman"/>
          <w:sz w:val="24"/>
          <w:szCs w:val="24"/>
        </w:rPr>
        <w:t>scenario</w:t>
      </w:r>
      <w:r w:rsidR="009E2698" w:rsidRPr="008D2943">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 w</w:t>
      </w:r>
      <w:r w:rsidR="008F7DB9">
        <w:rPr>
          <w:rFonts w:ascii="Times New Roman" w:hAnsi="Times New Roman" w:cs="Times New Roman"/>
          <w:sz w:val="24"/>
          <w:szCs w:val="24"/>
        </w:rPr>
        <w:t>ith</w:t>
      </w:r>
      <w:r w:rsidR="009E2698" w:rsidRPr="008D2943">
        <w:rPr>
          <w:rFonts w:ascii="Times New Roman" w:hAnsi="Times New Roman" w:cs="Times New Roman"/>
          <w:sz w:val="24"/>
          <w:szCs w:val="24"/>
        </w:rPr>
        <w:t xml:space="preserve"> the combination of genetic and management strategies </w:t>
      </w:r>
      <w:r w:rsidR="008F7DB9">
        <w:rPr>
          <w:rFonts w:ascii="Times New Roman" w:hAnsi="Times New Roman" w:cs="Times New Roman"/>
          <w:sz w:val="24"/>
          <w:szCs w:val="24"/>
        </w:rPr>
        <w:t xml:space="preserve">being </w:t>
      </w:r>
      <w:r w:rsidR="009E2698" w:rsidRPr="008D2943">
        <w:rPr>
          <w:rFonts w:ascii="Times New Roman" w:hAnsi="Times New Roman" w:cs="Times New Roman"/>
          <w:sz w:val="24"/>
          <w:szCs w:val="24"/>
        </w:rPr>
        <w:t xml:space="preserve">the most promising regardless of </w:t>
      </w:r>
      <w:r w:rsidR="00E13798">
        <w:rPr>
          <w:rFonts w:ascii="Times New Roman" w:hAnsi="Times New Roman" w:cs="Times New Roman"/>
          <w:sz w:val="24"/>
          <w:szCs w:val="24"/>
        </w:rPr>
        <w:t>the [</w:t>
      </w:r>
      <w:r w:rsidR="009E2698" w:rsidRPr="008D2943">
        <w:rPr>
          <w:rFonts w:ascii="Times New Roman" w:hAnsi="Times New Roman" w:cs="Times New Roman"/>
          <w:sz w:val="24"/>
          <w:szCs w:val="24"/>
        </w:rPr>
        <w:t>CO</w:t>
      </w:r>
      <w:r w:rsidR="009E2698" w:rsidRPr="00D400D9">
        <w:rPr>
          <w:rFonts w:ascii="Times New Roman" w:hAnsi="Times New Roman" w:cs="Times New Roman"/>
          <w:sz w:val="24"/>
          <w:szCs w:val="24"/>
          <w:vertAlign w:val="subscript"/>
        </w:rPr>
        <w:t>2</w:t>
      </w:r>
      <w:r w:rsidR="00E13798" w:rsidRPr="00E13798">
        <w:rPr>
          <w:rFonts w:ascii="Times New Roman" w:hAnsi="Times New Roman" w:cs="Times New Roman"/>
          <w:sz w:val="24"/>
          <w:szCs w:val="24"/>
        </w:rPr>
        <w:t>]</w:t>
      </w:r>
      <w:r w:rsidR="00D50BFC">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strategies increased yields by 30%</w:t>
      </w:r>
      <w:r w:rsidR="009513EE">
        <w:rPr>
          <w:rFonts w:ascii="Times New Roman" w:hAnsi="Times New Roman" w:cs="Times New Roman"/>
          <w:sz w:val="24"/>
          <w:szCs w:val="24"/>
        </w:rPr>
        <w:t xml:space="preserve"> on average</w:t>
      </w:r>
      <w:r w:rsidR="00D50BFC">
        <w:rPr>
          <w:rFonts w:ascii="Times New Roman" w:hAnsi="Times New Roman" w:cs="Times New Roman"/>
          <w:sz w:val="24"/>
          <w:szCs w:val="24"/>
        </w:rPr>
        <w:t xml:space="preserve">, with values ranging from 16% to 44%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386DA484" w14:textId="7579C051" w:rsidR="001F7972" w:rsidRDefault="00C7141E" w:rsidP="00CE471C">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adjusting </w:t>
      </w:r>
      <w:r w:rsidR="0075267E">
        <w:rPr>
          <w:rFonts w:ascii="Times New Roman" w:hAnsi="Times New Roman" w:cs="Times New Roman"/>
          <w:sz w:val="24"/>
          <w:szCs w:val="24"/>
        </w:rPr>
        <w:t xml:space="preserve">soybean </w:t>
      </w:r>
      <w:r w:rsidR="008F3CF9">
        <w:rPr>
          <w:rFonts w:ascii="Times New Roman" w:hAnsi="Times New Roman" w:cs="Times New Roman"/>
          <w:sz w:val="24"/>
          <w:szCs w:val="24"/>
        </w:rPr>
        <w:t>phenology</w:t>
      </w:r>
      <w:r w:rsidRPr="008D2943">
        <w:rPr>
          <w:rFonts w:ascii="Times New Roman" w:hAnsi="Times New Roman" w:cs="Times New Roman"/>
          <w:sz w:val="24"/>
          <w:szCs w:val="24"/>
        </w:rPr>
        <w:t xml:space="preserve"> </w:t>
      </w:r>
      <w:r w:rsidR="00F64D38">
        <w:rPr>
          <w:rFonts w:ascii="Times New Roman" w:hAnsi="Times New Roman" w:cs="Times New Roman"/>
          <w:sz w:val="24"/>
          <w:szCs w:val="24"/>
        </w:rPr>
        <w:t xml:space="preserve">through </w:t>
      </w:r>
      <w:r w:rsidR="003319B1">
        <w:rPr>
          <w:rFonts w:ascii="Times New Roman" w:hAnsi="Times New Roman" w:cs="Times New Roman"/>
          <w:sz w:val="24"/>
          <w:szCs w:val="24"/>
        </w:rPr>
        <w:t>cultivar maturity and planting date shifts</w:t>
      </w:r>
      <w:r w:rsidR="007E164B" w:rsidRPr="008D2943">
        <w:rPr>
          <w:rFonts w:ascii="Times New Roman" w:hAnsi="Times New Roman" w:cs="Times New Roman"/>
          <w:sz w:val="24"/>
          <w:szCs w:val="24"/>
        </w:rPr>
        <w:t xml:space="preserve">. </w:t>
      </w:r>
      <w:r w:rsidR="005771D5">
        <w:rPr>
          <w:rFonts w:ascii="Times New Roman" w:hAnsi="Times New Roman" w:cs="Times New Roman"/>
          <w:sz w:val="24"/>
          <w:szCs w:val="24"/>
        </w:rPr>
        <w:t>Combined</w:t>
      </w:r>
      <w:r w:rsidRPr="008D2943">
        <w:rPr>
          <w:rFonts w:ascii="Times New Roman" w:hAnsi="Times New Roman" w:cs="Times New Roman"/>
          <w:sz w:val="24"/>
          <w:szCs w:val="24"/>
        </w:rPr>
        <w:t xml:space="preserve"> </w:t>
      </w:r>
      <w:r w:rsidR="00624C40">
        <w:rPr>
          <w:rFonts w:ascii="Times New Roman" w:hAnsi="Times New Roman" w:cs="Times New Roman"/>
          <w:sz w:val="24"/>
          <w:szCs w:val="24"/>
        </w:rPr>
        <w:t xml:space="preserve">genotypic and </w:t>
      </w:r>
      <w:r w:rsidRPr="008D2943">
        <w:rPr>
          <w:rFonts w:ascii="Times New Roman" w:hAnsi="Times New Roman" w:cs="Times New Roman"/>
          <w:sz w:val="24"/>
          <w:szCs w:val="24"/>
        </w:rPr>
        <w:t xml:space="preserve">agronomic strategies </w:t>
      </w:r>
      <w:r w:rsidR="00703FB9">
        <w:rPr>
          <w:rFonts w:ascii="Times New Roman" w:hAnsi="Times New Roman" w:cs="Times New Roman"/>
          <w:sz w:val="24"/>
          <w:szCs w:val="24"/>
        </w:rPr>
        <w:t>emerged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for designing more resilient soybean production systems under </w:t>
      </w:r>
      <w:r w:rsidR="00066C85">
        <w:rPr>
          <w:rFonts w:ascii="Times New Roman" w:hAnsi="Times New Roman" w:cs="Times New Roman"/>
          <w:sz w:val="24"/>
          <w:szCs w:val="24"/>
        </w:rPr>
        <w:t>a 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EC2077" w:rsidRPr="00EC2077">
        <w:rPr>
          <w:rFonts w:ascii="Times New Roman" w:hAnsi="Times New Roman" w:cs="Times New Roman"/>
          <w:sz w:val="24"/>
          <w:szCs w:val="24"/>
        </w:rPr>
        <w:t xml:space="preserve">Our </w:t>
      </w:r>
      <w:r w:rsidR="002D11B4">
        <w:rPr>
          <w:rFonts w:ascii="Times New Roman" w:hAnsi="Times New Roman" w:cs="Times New Roman"/>
          <w:sz w:val="24"/>
          <w:szCs w:val="24"/>
        </w:rPr>
        <w:t xml:space="preserve">study </w:t>
      </w:r>
      <w:r w:rsidR="00703FB9" w:rsidRPr="00703FB9">
        <w:rPr>
          <w:rFonts w:ascii="Times New Roman" w:hAnsi="Times New Roman" w:cs="Times New Roman"/>
          <w:sz w:val="24"/>
          <w:szCs w:val="24"/>
        </w:rPr>
        <w:t>extends previous work by quantifying the synergies and trade-offs among management adjustments aimed at mitigating heat risks in irrigated soybean systems of the U.S. Mid-South</w:t>
      </w:r>
      <w:r w:rsidR="00CE471C">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soybean maturity group to compensate for altered development rates due to rising temperatures combined with early sowing is likely among the most actionable </w:t>
      </w:r>
      <w:r w:rsidR="00530AA8" w:rsidRPr="008D2943">
        <w:rPr>
          <w:rFonts w:ascii="Times New Roman" w:hAnsi="Times New Roman" w:cs="Times New Roman"/>
          <w:sz w:val="24"/>
          <w:szCs w:val="24"/>
        </w:rPr>
        <w:t>solutions</w:t>
      </w:r>
      <w:r w:rsidR="00675EEC">
        <w:rPr>
          <w:rFonts w:ascii="Times New Roman" w:hAnsi="Times New Roman" w:cs="Times New Roman"/>
          <w:sz w:val="24"/>
          <w:szCs w:val="24"/>
        </w:rPr>
        <w:t>,</w:t>
      </w:r>
      <w:r w:rsidRPr="008D2943">
        <w:rPr>
          <w:rFonts w:ascii="Times New Roman" w:hAnsi="Times New Roman" w:cs="Times New Roman"/>
          <w:sz w:val="24"/>
          <w:szCs w:val="24"/>
        </w:rPr>
        <w:t xml:space="preserve"> </w:t>
      </w:r>
      <w:r w:rsidR="00675EEC">
        <w:rPr>
          <w:rFonts w:ascii="Times New Roman" w:hAnsi="Times New Roman" w:cs="Times New Roman"/>
          <w:sz w:val="24"/>
          <w:szCs w:val="24"/>
        </w:rPr>
        <w:t>as</w:t>
      </w:r>
      <w:r w:rsidRPr="008D2943">
        <w:rPr>
          <w:rFonts w:ascii="Times New Roman" w:hAnsi="Times New Roman" w:cs="Times New Roman"/>
          <w:sz w:val="24"/>
          <w:szCs w:val="24"/>
        </w:rPr>
        <w:t xml:space="preserve"> farmers can rapidly adopt these changed management practices without </w:t>
      </w:r>
      <w:r w:rsidR="00675EEC">
        <w:rPr>
          <w:rFonts w:ascii="Times New Roman" w:hAnsi="Times New Roman" w:cs="Times New Roman"/>
          <w:sz w:val="24"/>
          <w:szCs w:val="24"/>
        </w:rPr>
        <w:t>incurr</w:t>
      </w:r>
      <w:r w:rsidRPr="008D2943">
        <w:rPr>
          <w:rFonts w:ascii="Times New Roman" w:hAnsi="Times New Roman" w:cs="Times New Roman"/>
          <w:sz w:val="24"/>
          <w:szCs w:val="24"/>
        </w:rPr>
        <w:t xml:space="preserve">ing significant production costs. </w:t>
      </w:r>
    </w:p>
    <w:p w14:paraId="6EAAE671" w14:textId="77777777" w:rsidR="000D0E09" w:rsidRDefault="00B829A0" w:rsidP="00CE471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O</w:t>
      </w:r>
      <w:r w:rsidR="00E82A86" w:rsidRPr="008D2943">
        <w:rPr>
          <w:rFonts w:ascii="Times New Roman" w:hAnsi="Times New Roman" w:cs="Times New Roman"/>
          <w:sz w:val="24"/>
          <w:szCs w:val="24"/>
        </w:rPr>
        <w:t xml:space="preserve">ur study revealed a </w:t>
      </w:r>
      <w:r w:rsidR="00B93E89">
        <w:rPr>
          <w:rFonts w:ascii="Times New Roman" w:hAnsi="Times New Roman" w:cs="Times New Roman"/>
          <w:sz w:val="24"/>
          <w:szCs w:val="24"/>
        </w:rPr>
        <w:t>5.9%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-14.8% to</w:t>
      </w:r>
      <w:r w:rsidR="00955064" w:rsidRPr="008D2943">
        <w:rPr>
          <w:rFonts w:ascii="Times New Roman" w:hAnsi="Times New Roman" w:cs="Times New Roman"/>
          <w:sz w:val="24"/>
          <w:szCs w:val="24"/>
        </w:rPr>
        <w:t xml:space="preserve"> </w:t>
      </w:r>
      <w:r w:rsidR="00955064">
        <w:rPr>
          <w:rFonts w:ascii="Times New Roman" w:hAnsi="Times New Roman" w:cs="Times New Roman"/>
          <w:sz w:val="24"/>
          <w:szCs w:val="24"/>
        </w:rPr>
        <w:t xml:space="preserve">+2.6% </w:t>
      </w:r>
      <w:r w:rsidR="00BB4F56">
        <w:rPr>
          <w:rFonts w:ascii="Times New Roman" w:hAnsi="Times New Roman" w:cs="Times New Roman"/>
          <w:sz w:val="24"/>
          <w:szCs w:val="24"/>
        </w:rPr>
        <w:t xml:space="preserve">across site-years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reported a 19% average reduction in seed yield across 10 locations</w:t>
      </w:r>
      <w:r w:rsidR="00037E00">
        <w:rPr>
          <w:rFonts w:ascii="Times New Roman" w:hAnsi="Times New Roman" w:cs="Times New Roman"/>
          <w:color w:val="000000"/>
          <w:sz w:val="24"/>
          <w:szCs w:val="24"/>
        </w:rPr>
        <w:t xml:space="preserve"> across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2°C </w:t>
      </w:r>
      <w:r w:rsidR="00893141" w:rsidRPr="008D2943">
        <w:rPr>
          <w:rFonts w:ascii="Times New Roman" w:hAnsi="Times New Roman" w:cs="Times New Roman"/>
          <w:sz w:val="24"/>
          <w:szCs w:val="24"/>
        </w:rPr>
        <w:lastRenderedPageBreak/>
        <w:t>temperature increase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EndPr/>
        <w:sdtContent>
          <w:r w:rsidR="00F73EDE" w:rsidRPr="00F73EDE">
            <w:rPr>
              <w:rFonts w:ascii="Times New Roman" w:hAnsi="Times New Roman" w:cs="Times New Roman"/>
              <w:color w:val="000000"/>
              <w:sz w:val="24"/>
              <w:szCs w:val="24"/>
            </w:rPr>
            <w:t>Deryng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EndPr/>
        <w:sdtContent>
          <w:r w:rsidR="00F73EDE" w:rsidRPr="00F73EDE">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projected that heat stress will increasingly outweigh drought stress as a constraint to soybean production</w:t>
      </w:r>
      <w:r w:rsidR="007E3754">
        <w:rPr>
          <w:rFonts w:ascii="Times New Roman" w:hAnsi="Times New Roman" w:cs="Times New Roman"/>
          <w:color w:val="000000"/>
          <w:sz w:val="24"/>
          <w:szCs w:val="24"/>
        </w:rPr>
        <w:t xml:space="preserve"> in Europe.</w:t>
      </w:r>
      <w:r w:rsidR="00E23CE2">
        <w:rPr>
          <w:rFonts w:ascii="Times New Roman" w:hAnsi="Times New Roman" w:cs="Times New Roman"/>
          <w:color w:val="000000"/>
          <w:sz w:val="24"/>
          <w:szCs w:val="24"/>
        </w:rPr>
        <w:t xml:space="preserve"> </w:t>
      </w:r>
      <w:r w:rsidR="0015236E">
        <w:rPr>
          <w:rFonts w:ascii="Times New Roman" w:hAnsi="Times New Roman" w:cs="Times New Roman"/>
          <w:sz w:val="24"/>
          <w:szCs w:val="24"/>
        </w:rPr>
        <w:t>In our study</w:t>
      </w:r>
      <w:r w:rsidR="0015236E">
        <w:rPr>
          <w:rFonts w:ascii="Times New Roman" w:hAnsi="Times New Roman" w:cs="Times New Roman"/>
          <w:color w:val="000000"/>
          <w:sz w:val="24"/>
          <w:szCs w:val="24"/>
        </w:rPr>
        <w:t xml:space="preserve"> </w:t>
      </w:r>
      <w:r w:rsidRPr="00CE471C">
        <w:rPr>
          <w:rFonts w:ascii="Times New Roman" w:hAnsi="Times New Roman" w:cs="Times New Roman"/>
          <w:sz w:val="24"/>
          <w:szCs w:val="24"/>
        </w:rPr>
        <w:t xml:space="preserve">soybean yield decreased by </w:t>
      </w:r>
      <w:r w:rsidR="00A36F9B" w:rsidRPr="00CE471C">
        <w:rPr>
          <w:rFonts w:ascii="Times New Roman" w:hAnsi="Times New Roman" w:cs="Times New Roman"/>
          <w:sz w:val="24"/>
          <w:szCs w:val="24"/>
        </w:rPr>
        <w:t>2.8% (</w:t>
      </w:r>
      <w:r w:rsidR="00F6365D" w:rsidRPr="00CE471C">
        <w:rPr>
          <w:rFonts w:ascii="Times New Roman" w:hAnsi="Times New Roman" w:cs="Times New Roman"/>
          <w:sz w:val="24"/>
          <w:szCs w:val="24"/>
        </w:rPr>
        <w:t>117</w:t>
      </w:r>
      <w:r w:rsidRPr="00CE471C">
        <w:rPr>
          <w:rFonts w:ascii="Times New Roman" w:hAnsi="Times New Roman" w:cs="Times New Roman"/>
          <w:sz w:val="24"/>
          <w:szCs w:val="24"/>
        </w:rPr>
        <w:t xml:space="preserve"> kg ha</w:t>
      </w:r>
      <w:r w:rsidRPr="00CE471C">
        <w:rPr>
          <w:rFonts w:ascii="Times New Roman" w:hAnsi="Times New Roman" w:cs="Times New Roman"/>
          <w:sz w:val="24"/>
          <w:szCs w:val="24"/>
          <w:vertAlign w:val="superscript"/>
        </w:rPr>
        <w:t>-1</w:t>
      </w:r>
      <w:r w:rsidR="000E7906">
        <w:rPr>
          <w:rFonts w:ascii="Times New Roman" w:hAnsi="Times New Roman" w:cs="Times New Roman"/>
          <w:sz w:val="24"/>
          <w:szCs w:val="24"/>
        </w:rPr>
        <w:t xml:space="preserve"> </w:t>
      </w:r>
      <w:r w:rsidR="00393FE2">
        <w:rPr>
          <w:rFonts w:ascii="Times New Roman" w:hAnsi="Times New Roman" w:cs="Times New Roman"/>
          <w:sz w:val="24"/>
          <w:szCs w:val="24"/>
        </w:rPr>
        <w:t xml:space="preserve">per </w:t>
      </w:r>
      <w:r w:rsidR="002D3A9B">
        <w:rPr>
          <w:rFonts w:ascii="Times New Roman" w:hAnsi="Times New Roman" w:cs="Times New Roman"/>
          <w:sz w:val="24"/>
          <w:szCs w:val="24"/>
        </w:rPr>
        <w:t>°</w:t>
      </w:r>
      <w:r w:rsidR="00393FE2">
        <w:rPr>
          <w:rFonts w:ascii="Times New Roman" w:hAnsi="Times New Roman" w:cs="Times New Roman"/>
          <w:sz w:val="24"/>
          <w:szCs w:val="24"/>
        </w:rPr>
        <w:t>C</w:t>
      </w:r>
      <w:r w:rsidR="00A36F9B" w:rsidRPr="00CE471C">
        <w:rPr>
          <w:rFonts w:ascii="Times New Roman" w:hAnsi="Times New Roman" w:cs="Times New Roman"/>
          <w:sz w:val="24"/>
          <w:szCs w:val="24"/>
        </w:rPr>
        <w:t>)</w:t>
      </w:r>
      <w:r w:rsidR="0015236E">
        <w:rPr>
          <w:rFonts w:ascii="Times New Roman" w:hAnsi="Times New Roman" w:cs="Times New Roman"/>
          <w:sz w:val="24"/>
          <w:szCs w:val="24"/>
        </w:rPr>
        <w:t xml:space="preserve"> f</w:t>
      </w:r>
      <w:r w:rsidR="0015236E" w:rsidRPr="00CE471C">
        <w:rPr>
          <w:rFonts w:ascii="Times New Roman" w:hAnsi="Times New Roman" w:cs="Times New Roman"/>
          <w:sz w:val="24"/>
          <w:szCs w:val="24"/>
        </w:rPr>
        <w:t xml:space="preserve">or every degree increase in temperature, </w:t>
      </w:r>
      <w:r w:rsidR="00A36F9B" w:rsidRPr="00CE471C">
        <w:rPr>
          <w:rFonts w:ascii="Times New Roman" w:hAnsi="Times New Roman" w:cs="Times New Roman"/>
          <w:sz w:val="24"/>
          <w:szCs w:val="24"/>
        </w:rPr>
        <w:t xml:space="preserve">which is </w:t>
      </w:r>
      <w:r w:rsidR="00C85426" w:rsidRPr="00CE471C">
        <w:rPr>
          <w:rFonts w:ascii="Times New Roman" w:hAnsi="Times New Roman" w:cs="Times New Roman"/>
          <w:sz w:val="24"/>
          <w:szCs w:val="24"/>
        </w:rPr>
        <w:t xml:space="preserve">higher than the </w:t>
      </w:r>
      <w:r w:rsidR="00C85426" w:rsidRPr="00CE471C">
        <w:rPr>
          <w:rFonts w:ascii="Times New Roman" w:hAnsi="Times New Roman" w:cs="Times New Roman"/>
          <w:color w:val="000000"/>
          <w:sz w:val="24"/>
          <w:szCs w:val="24"/>
        </w:rPr>
        <w:t xml:space="preserve">1.3% yield reduction estimated by </w:t>
      </w:r>
      <w:sdt>
        <w:sdtPr>
          <w:rPr>
            <w:rFonts w:ascii="Times New Roman" w:hAnsi="Times New Roman" w:cs="Times New Roman"/>
            <w:color w:val="000000"/>
            <w:sz w:val="24"/>
            <w:szCs w:val="24"/>
          </w:rPr>
          <w:tag w:val="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
          <w:id w:val="930856619"/>
          <w:placeholder>
            <w:docPart w:val="2386C3FDFA9F4142856B7CD1B6CBF4D0"/>
          </w:placeholder>
        </w:sdtPr>
        <w:sdtEndPr/>
        <w:sdtContent>
          <w:r w:rsidR="00F73EDE" w:rsidRPr="00F73EDE">
            <w:rPr>
              <w:rFonts w:ascii="Times New Roman" w:hAnsi="Times New Roman" w:cs="Times New Roman"/>
              <w:color w:val="000000"/>
              <w:sz w:val="24"/>
              <w:szCs w:val="24"/>
            </w:rPr>
            <w:t>Lobell and Field (2007)</w:t>
          </w:r>
        </w:sdtContent>
      </w:sdt>
      <w:r w:rsidR="00C85426" w:rsidRPr="00CE471C">
        <w:rPr>
          <w:rFonts w:ascii="Times New Roman" w:hAnsi="Times New Roman" w:cs="Times New Roman"/>
          <w:color w:val="000000"/>
          <w:sz w:val="24"/>
          <w:szCs w:val="24"/>
        </w:rPr>
        <w:t xml:space="preserve"> on a global scale</w:t>
      </w:r>
      <w:r w:rsidR="00006F5E" w:rsidRPr="00CE471C">
        <w:rPr>
          <w:rFonts w:ascii="Times New Roman" w:hAnsi="Times New Roman" w:cs="Times New Roman"/>
          <w:color w:val="000000"/>
          <w:sz w:val="24"/>
          <w:szCs w:val="24"/>
        </w:rPr>
        <w:t>.</w:t>
      </w:r>
      <w:r w:rsidR="00CE471C" w:rsidRPr="00CE471C">
        <w:rPr>
          <w:rFonts w:ascii="Times New Roman" w:hAnsi="Times New Roman" w:cs="Times New Roman"/>
          <w:color w:val="000000"/>
          <w:sz w:val="24"/>
          <w:szCs w:val="24"/>
        </w:rPr>
        <w:t xml:space="preserve"> </w:t>
      </w:r>
    </w:p>
    <w:p w14:paraId="72D1FD7B" w14:textId="77777777" w:rsidR="00A03C7F" w:rsidRDefault="00C7141E" w:rsidP="00CE471C">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Pr="00CE471C">
        <w:rPr>
          <w:rFonts w:ascii="Times New Roman" w:hAnsi="Times New Roman" w:cs="Times New Roman"/>
          <w:color w:val="000000"/>
          <w:sz w:val="24"/>
          <w:szCs w:val="24"/>
        </w:rPr>
        <w:t>CO</w:t>
      </w:r>
      <w:r w:rsidRPr="00CE471C">
        <w:rPr>
          <w:rFonts w:ascii="Times New Roman" w:hAnsi="Times New Roman" w:cs="Times New Roman"/>
          <w:color w:val="000000"/>
          <w:sz w:val="24"/>
          <w:szCs w:val="24"/>
          <w:vertAlign w:val="subscript"/>
        </w:rPr>
        <w:t>2</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w:t>
      </w:r>
      <w:r w:rsidR="00084235">
        <w:rPr>
          <w:rFonts w:ascii="Times New Roman" w:hAnsi="Times New Roman" w:cs="Times New Roman"/>
          <w:color w:val="000000"/>
          <w:sz w:val="24"/>
          <w:szCs w:val="24"/>
        </w:rPr>
        <w:t xml:space="preserve"> or </w:t>
      </w:r>
      <w:r w:rsidR="00B61694">
        <w:rPr>
          <w:rFonts w:ascii="Times New Roman" w:hAnsi="Times New Roman" w:cs="Times New Roman"/>
          <w:color w:val="000000"/>
          <w:sz w:val="24"/>
          <w:szCs w:val="24"/>
        </w:rPr>
        <w:t>alleviate</w:t>
      </w:r>
      <w:r w:rsidR="006A18A4">
        <w:rPr>
          <w:rFonts w:ascii="Times New Roman" w:hAnsi="Times New Roman" w:cs="Times New Roman"/>
          <w:color w:val="000000"/>
          <w:sz w:val="24"/>
          <w:szCs w:val="24"/>
        </w:rPr>
        <w:t xml:space="preserve"> the negative impacts of rising temperatures, as also indicated in </w:t>
      </w:r>
      <w:r w:rsidR="007365A9">
        <w:rPr>
          <w:rFonts w:ascii="Times New Roman" w:hAnsi="Times New Roman" w:cs="Times New Roman"/>
          <w:color w:val="000000"/>
          <w:sz w:val="24"/>
          <w:szCs w:val="24"/>
        </w:rPr>
        <w:t xml:space="preserve">experimental studies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
          <w:id w:val="328570607"/>
          <w:placeholder>
            <w:docPart w:val="DefaultPlaceholder_-1854013440"/>
          </w:placeholder>
        </w:sdtPr>
        <w:sdtEndPr/>
        <w:sdtContent>
          <w:r w:rsidR="00F73EDE" w:rsidRPr="00F73EDE">
            <w:rPr>
              <w:rFonts w:ascii="Times New Roman" w:hAnsi="Times New Roman" w:cs="Times New Roman"/>
              <w:color w:val="000000"/>
              <w:sz w:val="24"/>
              <w:szCs w:val="24"/>
            </w:rPr>
            <w:t>(Ainsworth et al., 2002)</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genotypic differences in CO</w:t>
      </w:r>
      <w:r w:rsidR="00ED7EC1" w:rsidRPr="00CE471C">
        <w:rPr>
          <w:rFonts w:ascii="Times New Roman" w:hAnsi="Times New Roman" w:cs="Times New Roman"/>
          <w:color w:val="000000"/>
          <w:sz w:val="24"/>
          <w:szCs w:val="24"/>
          <w:vertAlign w:val="subscript"/>
        </w:rPr>
        <w:t>2</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EndPr/>
        <w:sdtContent>
          <w:r w:rsidR="00F73EDE" w:rsidRPr="00F73EDE">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
          <w:id w:val="-1737628850"/>
          <w:placeholder>
            <w:docPart w:val="DefaultPlaceholder_-1854013440"/>
          </w:placeholder>
        </w:sdtPr>
        <w:sdtEndPr/>
        <w:sdtContent>
          <w:r w:rsidR="00F73EDE" w:rsidRPr="00F73EDE">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negatively impact yield </w:t>
      </w:r>
      <w:r w:rsidR="00F6479E">
        <w:rPr>
          <w:rFonts w:ascii="Times New Roman" w:hAnsi="Times New Roman" w:cs="Times New Roman"/>
          <w:color w:val="000000"/>
          <w:sz w:val="24"/>
          <w:szCs w:val="24"/>
        </w:rPr>
        <w:t>by</w:t>
      </w:r>
      <w:r w:rsidR="00F6479E" w:rsidRPr="00CE471C">
        <w:rPr>
          <w:rFonts w:ascii="Times New Roman" w:hAnsi="Times New Roman" w:cs="Times New Roman"/>
          <w:color w:val="000000"/>
          <w:sz w:val="24"/>
          <w:szCs w:val="24"/>
        </w:rPr>
        <w:t xml:space="preserve"> reduc</w:t>
      </w:r>
      <w:r w:rsidR="00F6479E">
        <w:rPr>
          <w:rFonts w:ascii="Times New Roman" w:hAnsi="Times New Roman" w:cs="Times New Roman"/>
          <w:color w:val="000000"/>
          <w:sz w:val="24"/>
          <w:szCs w:val="24"/>
        </w:rPr>
        <w:t>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EndPr/>
        <w:sdtContent>
          <w:r w:rsidR="00F73EDE" w:rsidRPr="00F73EDE">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F20237">
        <w:rPr>
          <w:rFonts w:ascii="Times New Roman" w:hAnsi="Times New Roman" w:cs="Times New Roman"/>
          <w:sz w:val="24"/>
          <w:szCs w:val="24"/>
        </w:rPr>
        <w:t xml:space="preserve">seed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EndPr/>
        <w:sdtContent>
          <w:r w:rsidR="00F73EDE" w:rsidRPr="00F73EDE">
            <w:rPr>
              <w:rFonts w:ascii="Times New Roman" w:hAnsi="Times New Roman" w:cs="Times New Roman"/>
              <w:color w:val="000000"/>
              <w:sz w:val="24"/>
              <w:szCs w:val="24"/>
            </w:rPr>
            <w:t>(Kothari et al., 2024)</w:t>
          </w:r>
        </w:sdtContent>
      </w:sdt>
      <w:r w:rsidR="00F20237">
        <w:rPr>
          <w:rFonts w:ascii="Times New Roman" w:hAnsi="Times New Roman" w:cs="Times New Roman"/>
          <w:sz w:val="24"/>
          <w:szCs w:val="24"/>
        </w:rPr>
        <w:t xml:space="preserve">, but </w:t>
      </w:r>
      <w:r w:rsidR="004363CA" w:rsidRPr="00CE471C">
        <w:rPr>
          <w:rFonts w:ascii="Times New Roman" w:hAnsi="Times New Roman" w:cs="Times New Roman"/>
          <w:sz w:val="24"/>
          <w:szCs w:val="24"/>
        </w:rPr>
        <w:t xml:space="preserve">does not account for </w:t>
      </w:r>
      <w:r w:rsidR="005E5820" w:rsidRPr="00CE471C">
        <w:rPr>
          <w:rFonts w:ascii="Times New Roman" w:hAnsi="Times New Roman" w:cs="Times New Roman"/>
          <w:sz w:val="24"/>
          <w:szCs w:val="24"/>
        </w:rPr>
        <w:t xml:space="preserve">the impacts of extreme heat and drought </w:t>
      </w:r>
      <w:r w:rsidR="000C2BD2">
        <w:rPr>
          <w:rFonts w:ascii="Times New Roman" w:hAnsi="Times New Roman" w:cs="Times New Roman"/>
          <w:sz w:val="24"/>
          <w:szCs w:val="24"/>
        </w:rPr>
        <w:t>on</w:t>
      </w:r>
      <w:r w:rsidR="004363CA" w:rsidRPr="00CE471C">
        <w:rPr>
          <w:rFonts w:ascii="Times New Roman" w:hAnsi="Times New Roman" w:cs="Times New Roman"/>
          <w:sz w:val="24"/>
          <w:szCs w:val="24"/>
        </w:rPr>
        <w:t xml:space="preserve"> </w:t>
      </w:r>
      <w:r w:rsidR="00595467">
        <w:rPr>
          <w:rFonts w:ascii="Times New Roman" w:hAnsi="Times New Roman" w:cs="Times New Roman"/>
          <w:sz w:val="24"/>
          <w:szCs w:val="24"/>
        </w:rPr>
        <w:t>seed number</w:t>
      </w:r>
      <w:r w:rsidR="004363CA" w:rsidRPr="00CE471C">
        <w:rPr>
          <w:rFonts w:ascii="Times New Roman" w:hAnsi="Times New Roman" w:cs="Times New Roman"/>
          <w:sz w:val="24"/>
          <w:szCs w:val="24"/>
        </w:rPr>
        <w:t xml:space="preserve"> determination, which is</w:t>
      </w:r>
      <w:r w:rsidR="00960276" w:rsidRPr="00CE471C">
        <w:rPr>
          <w:rFonts w:ascii="Times New Roman" w:hAnsi="Times New Roman" w:cs="Times New Roman"/>
          <w:sz w:val="24"/>
          <w:szCs w:val="24"/>
        </w:rPr>
        <w:t xml:space="preserve"> 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EndPr/>
        <w:sdtContent>
          <w:r w:rsidR="00F73EDE" w:rsidRPr="00F73EDE">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p>
    <w:p w14:paraId="5291AE89" w14:textId="4D2D8B1A" w:rsidR="00C7141E" w:rsidRPr="00090145" w:rsidRDefault="00A03C7F" w:rsidP="00CE471C">
      <w:pPr>
        <w:spacing w:before="120" w:after="0" w:line="480" w:lineRule="auto"/>
        <w:rPr>
          <w:rFonts w:eastAsia="Arial"/>
          <w:color w:val="000000" w:themeColor="text1"/>
          <w:sz w:val="24"/>
          <w:szCs w:val="24"/>
        </w:rPr>
      </w:pPr>
      <w:r>
        <w:rPr>
          <w:rFonts w:ascii="Times New Roman" w:hAnsi="Times New Roman" w:cs="Times New Roman"/>
          <w:sz w:val="24"/>
          <w:szCs w:val="24"/>
        </w:rPr>
        <w:t xml:space="preserve">While warmer springs and </w:t>
      </w:r>
      <w:r w:rsidRPr="00DC343D">
        <w:rPr>
          <w:rFonts w:ascii="Times New Roman" w:hAnsi="Times New Roman" w:cs="Times New Roman"/>
          <w:color w:val="000000" w:themeColor="text1"/>
          <w:sz w:val="24"/>
          <w:szCs w:val="24"/>
        </w:rPr>
        <w:t xml:space="preserve">longer frost-free </w:t>
      </w:r>
      <w:r>
        <w:rPr>
          <w:rFonts w:ascii="Times New Roman" w:hAnsi="Times New Roman" w:cs="Times New Roman"/>
          <w:color w:val="000000" w:themeColor="text1"/>
          <w:sz w:val="24"/>
          <w:szCs w:val="24"/>
        </w:rPr>
        <w:t>periods</w:t>
      </w:r>
      <w:r w:rsidRPr="00DC343D">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EndPr/>
        <w:sdtContent>
          <w:r w:rsidRPr="00F73EDE">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this practice </w:t>
      </w:r>
      <w:r w:rsidRPr="008D2943">
        <w:rPr>
          <w:rFonts w:ascii="Times New Roman" w:hAnsi="Times New Roman" w:cs="Times New Roman"/>
          <w:sz w:val="24"/>
          <w:szCs w:val="24"/>
        </w:rPr>
        <w:t xml:space="preserve">is not always feasible due to wet springs and </w:t>
      </w:r>
      <w:r>
        <w:rPr>
          <w:rFonts w:ascii="Times New Roman" w:hAnsi="Times New Roman" w:cs="Times New Roman"/>
          <w:sz w:val="24"/>
          <w:szCs w:val="24"/>
        </w:rPr>
        <w:t xml:space="preserve">extreme rainfall events, which are projected to intensify further </w:t>
      </w:r>
      <w:r w:rsidRPr="008D2943">
        <w:rPr>
          <w:rFonts w:ascii="Times New Roman" w:hAnsi="Times New Roman" w:cs="Times New Roman"/>
          <w:sz w:val="24"/>
          <w:szCs w:val="24"/>
        </w:rPr>
        <w:t>(Elli et al., 2023).</w:t>
      </w:r>
      <w:r>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important role of adapting </w:t>
      </w:r>
      <w:r w:rsidR="00645913">
        <w:rPr>
          <w:rFonts w:ascii="Times New Roman" w:hAnsi="Times New Roman" w:cs="Times New Roman"/>
          <w:color w:val="000000"/>
          <w:sz w:val="24"/>
          <w:szCs w:val="24"/>
        </w:rPr>
        <w:t xml:space="preserve">the </w:t>
      </w:r>
      <w:r w:rsidR="002B4B1E" w:rsidRPr="00CE471C">
        <w:rPr>
          <w:rFonts w:ascii="Times New Roman" w:hAnsi="Times New Roman" w:cs="Times New Roman"/>
          <w:color w:val="000000"/>
          <w:sz w:val="24"/>
          <w:szCs w:val="24"/>
        </w:rPr>
        <w:t>soybean life cycle to changes in</w:t>
      </w:r>
      <w:r w:rsidR="00090145" w:rsidRPr="00CE471C">
        <w:rPr>
          <w:rFonts w:ascii="Times New Roman" w:hAnsi="Times New Roman" w:cs="Times New Roman"/>
          <w:color w:val="000000"/>
          <w:sz w:val="24"/>
          <w:szCs w:val="24"/>
        </w:rPr>
        <w:t xml:space="preserve"> temperature</w:t>
      </w:r>
      <w:r w:rsidR="002D0D71">
        <w:rPr>
          <w:rFonts w:ascii="Times New Roman" w:hAnsi="Times New Roman" w:cs="Times New Roman"/>
          <w:color w:val="000000"/>
          <w:sz w:val="24"/>
          <w:szCs w:val="24"/>
        </w:rPr>
        <w:t>, as demonstrated in this study, further</w:t>
      </w:r>
      <w:r w:rsidR="00B724A9">
        <w:rPr>
          <w:rFonts w:ascii="Times New Roman" w:hAnsi="Times New Roman" w:cs="Times New Roman"/>
          <w:color w:val="000000"/>
          <w:sz w:val="24"/>
          <w:szCs w:val="24"/>
        </w:rPr>
        <w:t xml:space="preserve"> </w:t>
      </w:r>
      <w:r w:rsidR="00090145" w:rsidRPr="00CE471C">
        <w:rPr>
          <w:rFonts w:ascii="Times New Roman" w:hAnsi="Times New Roman" w:cs="Times New Roman"/>
          <w:sz w:val="24"/>
          <w:szCs w:val="24"/>
        </w:rPr>
        <w:t xml:space="preserve">research </w:t>
      </w:r>
      <w:r w:rsidR="00DC3624">
        <w:rPr>
          <w:rFonts w:ascii="Times New Roman" w:hAnsi="Times New Roman" w:cs="Times New Roman"/>
          <w:sz w:val="24"/>
          <w:szCs w:val="24"/>
        </w:rPr>
        <w:t xml:space="preserve">is needed </w:t>
      </w:r>
      <w:r w:rsidR="00090145" w:rsidRPr="00CE471C">
        <w:rPr>
          <w:rFonts w:ascii="Times New Roman" w:hAnsi="Times New Roman" w:cs="Times New Roman"/>
          <w:sz w:val="24"/>
          <w:szCs w:val="24"/>
        </w:rPr>
        <w:t xml:space="preserve">to enhance </w:t>
      </w:r>
      <w:r w:rsidR="00F7468F">
        <w:rPr>
          <w:rFonts w:ascii="Times New Roman" w:hAnsi="Times New Roman" w:cs="Times New Roman"/>
          <w:sz w:val="24"/>
          <w:szCs w:val="24"/>
        </w:rPr>
        <w:t xml:space="preserve">our </w:t>
      </w:r>
      <w:r w:rsidR="00090145" w:rsidRPr="00CE471C">
        <w:rPr>
          <w:rFonts w:ascii="Times New Roman" w:hAnsi="Times New Roman" w:cs="Times New Roman"/>
          <w:sz w:val="24"/>
          <w:szCs w:val="24"/>
        </w:rPr>
        <w:t xml:space="preserve">understanding of soybean phenology </w:t>
      </w:r>
      <w:r w:rsidR="00090145" w:rsidRPr="00CE471C">
        <w:rPr>
          <w:rFonts w:ascii="Times New Roman" w:eastAsia="Arial" w:hAnsi="Times New Roman" w:cs="Times New Roman"/>
          <w:color w:val="000000" w:themeColor="text1"/>
          <w:sz w:val="24"/>
          <w:szCs w:val="24"/>
        </w:rPr>
        <w:t xml:space="preserve">and its genetic </w:t>
      </w:r>
      <w:r w:rsidR="00A265F6">
        <w:rPr>
          <w:rFonts w:ascii="Times New Roman" w:eastAsia="Arial" w:hAnsi="Times New Roman" w:cs="Times New Roman"/>
          <w:color w:val="000000" w:themeColor="text1"/>
          <w:sz w:val="24"/>
          <w:szCs w:val="24"/>
        </w:rPr>
        <w:t xml:space="preserve">and management </w:t>
      </w:r>
      <w:r w:rsidR="00090145" w:rsidRPr="00CE471C">
        <w:rPr>
          <w:rFonts w:ascii="Times New Roman" w:eastAsia="Arial" w:hAnsi="Times New Roman" w:cs="Times New Roman"/>
          <w:color w:val="000000" w:themeColor="text1"/>
          <w:sz w:val="24"/>
          <w:szCs w:val="24"/>
        </w:rPr>
        <w:t>control</w:t>
      </w:r>
      <w:r w:rsidR="00F7468F">
        <w:rPr>
          <w:rFonts w:ascii="Times New Roman" w:eastAsia="Arial" w:hAnsi="Times New Roman" w:cs="Times New Roman"/>
          <w:color w:val="000000" w:themeColor="text1"/>
          <w:sz w:val="24"/>
          <w:szCs w:val="24"/>
        </w:rPr>
        <w:t>,</w:t>
      </w:r>
      <w:r w:rsidR="00090145" w:rsidRPr="00CE471C">
        <w:rPr>
          <w:rFonts w:ascii="Times New Roman" w:eastAsia="Arial" w:hAnsi="Times New Roman" w:cs="Times New Roman"/>
          <w:color w:val="000000" w:themeColor="text1"/>
          <w:sz w:val="24"/>
          <w:szCs w:val="24"/>
        </w:rPr>
        <w:t xml:space="preserve"> t</w:t>
      </w:r>
      <w:r w:rsidR="00770526">
        <w:rPr>
          <w:rFonts w:ascii="Times New Roman" w:eastAsia="Arial" w:hAnsi="Times New Roman" w:cs="Times New Roman"/>
          <w:color w:val="000000" w:themeColor="text1"/>
          <w:sz w:val="24"/>
          <w:szCs w:val="24"/>
        </w:rPr>
        <w:t>o</w:t>
      </w:r>
      <w:r w:rsidR="00090145" w:rsidRPr="00CE471C">
        <w:rPr>
          <w:rFonts w:ascii="Times New Roman" w:eastAsia="Arial" w:hAnsi="Times New Roman" w:cs="Times New Roman"/>
          <w:color w:val="000000" w:themeColor="text1"/>
          <w:sz w:val="24"/>
          <w:szCs w:val="24"/>
        </w:rPr>
        <w:t xml:space="preserve"> </w:t>
      </w:r>
      <w:r w:rsidR="005E5820" w:rsidRPr="00CE471C">
        <w:rPr>
          <w:rFonts w:ascii="Times New Roman" w:eastAsia="Arial" w:hAnsi="Times New Roman" w:cs="Times New Roman"/>
          <w:color w:val="000000" w:themeColor="text1"/>
          <w:sz w:val="24"/>
          <w:szCs w:val="24"/>
        </w:rPr>
        <w:t>increas</w:t>
      </w:r>
      <w:r w:rsidR="00770526">
        <w:rPr>
          <w:rFonts w:ascii="Times New Roman" w:eastAsia="Arial" w:hAnsi="Times New Roman" w:cs="Times New Roman"/>
          <w:color w:val="000000" w:themeColor="text1"/>
          <w:sz w:val="24"/>
          <w:szCs w:val="24"/>
        </w:rPr>
        <w:t>e</w:t>
      </w:r>
      <w:r w:rsidR="00090145" w:rsidRPr="00CE471C">
        <w:rPr>
          <w:rFonts w:ascii="Times New Roman" w:eastAsia="Arial" w:hAnsi="Times New Roman" w:cs="Times New Roman"/>
          <w:color w:val="000000" w:themeColor="text1"/>
          <w:sz w:val="24"/>
          <w:szCs w:val="24"/>
        </w:rPr>
        <w:t xml:space="preserve"> soybean seed yield </w:t>
      </w:r>
      <w:r w:rsidR="00A265F6">
        <w:rPr>
          <w:rFonts w:ascii="Times New Roman" w:eastAsia="Arial" w:hAnsi="Times New Roman" w:cs="Times New Roman"/>
          <w:color w:val="000000" w:themeColor="text1"/>
          <w:sz w:val="24"/>
          <w:szCs w:val="24"/>
        </w:rPr>
        <w:t xml:space="preserve">under </w:t>
      </w:r>
      <w:r w:rsidR="007022E9">
        <w:rPr>
          <w:rFonts w:ascii="Times New Roman" w:eastAsia="Arial" w:hAnsi="Times New Roman" w:cs="Times New Roman"/>
          <w:color w:val="000000" w:themeColor="text1"/>
          <w:sz w:val="24"/>
          <w:szCs w:val="24"/>
        </w:rPr>
        <w:t>high temperature risks</w:t>
      </w:r>
      <w:r w:rsidR="00090145" w:rsidRPr="00CE471C">
        <w:rPr>
          <w:rFonts w:ascii="Times New Roman" w:eastAsia="Arial" w:hAnsi="Times New Roman" w:cs="Times New Roman"/>
          <w:color w:val="000000" w:themeColor="text1"/>
          <w:sz w:val="24"/>
          <w:szCs w:val="24"/>
        </w:rPr>
        <w:t>.</w:t>
      </w:r>
      <w:r w:rsidR="00090145">
        <w:rPr>
          <w:rFonts w:eastAsia="Arial"/>
          <w:color w:val="000000" w:themeColor="text1"/>
          <w:sz w:val="24"/>
          <w:szCs w:val="24"/>
        </w:rPr>
        <w:t xml:space="preserve">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1481CAD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of standalone</w:t>
      </w:r>
      <w:r w:rsidR="0051514A" w:rsidRPr="008D2943">
        <w:rPr>
          <w:rFonts w:ascii="Times New Roman" w:hAnsi="Times New Roman" w:cs="Times New Roman"/>
          <w:sz w:val="24"/>
          <w:szCs w:val="24"/>
        </w:rPr>
        <w:t xml:space="preserve"> and </w:t>
      </w:r>
      <w:r w:rsidR="0035277E">
        <w:rPr>
          <w:rFonts w:ascii="Times New Roman" w:hAnsi="Times New Roman" w:cs="Times New Roman"/>
          <w:sz w:val="24"/>
          <w:szCs w:val="24"/>
        </w:rPr>
        <w:t>s</w:t>
      </w:r>
      <w:r w:rsidR="0035277E" w:rsidRPr="0035277E">
        <w:rPr>
          <w:rFonts w:ascii="Times New Roman" w:hAnsi="Times New Roman" w:cs="Times New Roman"/>
          <w:sz w:val="24"/>
          <w:szCs w:val="24"/>
        </w:rPr>
        <w:t>tacked</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options </w:t>
      </w:r>
      <w:r w:rsidR="00F85278">
        <w:rPr>
          <w:rFonts w:ascii="Times New Roman" w:hAnsi="Times New Roman" w:cs="Times New Roman"/>
          <w:sz w:val="24"/>
          <w:szCs w:val="24"/>
        </w:rPr>
        <w:t xml:space="preserve">for sustaining soybean seed yields under </w:t>
      </w:r>
      <w:r w:rsidR="007C7644">
        <w:rPr>
          <w:rFonts w:ascii="Times New Roman" w:hAnsi="Times New Roman" w:cs="Times New Roman"/>
          <w:sz w:val="24"/>
          <w:szCs w:val="24"/>
        </w:rPr>
        <w:t>high temperature risks</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5.9%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000EA1" w:rsidRPr="008D2943">
        <w:rPr>
          <w:rFonts w:ascii="Times New Roman" w:hAnsi="Times New Roman" w:cs="Times New Roman"/>
          <w:sz w:val="24"/>
          <w:szCs w:val="24"/>
        </w:rPr>
        <w:t xml:space="preserve">soybean maturity group to compensate for altered development rates </w:t>
      </w:r>
      <w:r w:rsidR="007B673E">
        <w:rPr>
          <w:rFonts w:ascii="Times New Roman" w:hAnsi="Times New Roman" w:cs="Times New Roman"/>
          <w:sz w:val="24"/>
          <w:szCs w:val="24"/>
        </w:rPr>
        <w:t xml:space="preserve">driven by rising temperatures, combined with </w:t>
      </w:r>
      <w:r w:rsidR="005066AB">
        <w:rPr>
          <w:rFonts w:ascii="Times New Roman" w:hAnsi="Times New Roman" w:cs="Times New Roman"/>
          <w:sz w:val="24"/>
          <w:szCs w:val="24"/>
        </w:rPr>
        <w:t xml:space="preserve">12-day </w:t>
      </w:r>
      <w:r w:rsidR="007B673E">
        <w:rPr>
          <w:rFonts w:ascii="Times New Roman" w:hAnsi="Times New Roman" w:cs="Times New Roman"/>
          <w:sz w:val="24"/>
          <w:szCs w:val="24"/>
        </w:rPr>
        <w:t xml:space="preserve">early sowing, </w:t>
      </w:r>
      <w:r w:rsidR="00A10C92">
        <w:rPr>
          <w:rFonts w:ascii="Times New Roman" w:hAnsi="Times New Roman" w:cs="Times New Roman"/>
          <w:sz w:val="24"/>
          <w:szCs w:val="24"/>
        </w:rPr>
        <w:t>effectively</w:t>
      </w:r>
      <w:r w:rsidR="007B673E">
        <w:rPr>
          <w:rFonts w:ascii="Times New Roman" w:hAnsi="Times New Roman" w:cs="Times New Roman"/>
          <w:sz w:val="24"/>
          <w:szCs w:val="24"/>
        </w:rPr>
        <w:t xml:space="preserve"> </w:t>
      </w:r>
      <w:r w:rsidR="00450F70">
        <w:rPr>
          <w:rFonts w:ascii="Times New Roman" w:hAnsi="Times New Roman" w:cs="Times New Roman"/>
          <w:sz w:val="24"/>
          <w:szCs w:val="24"/>
        </w:rPr>
        <w:t>prevented</w:t>
      </w:r>
      <w:r w:rsidR="00A10C92">
        <w:rPr>
          <w:rFonts w:ascii="Times New Roman" w:hAnsi="Times New Roman" w:cs="Times New Roman"/>
          <w:sz w:val="24"/>
          <w:szCs w:val="24"/>
        </w:rPr>
        <w:t xml:space="preserve"> </w:t>
      </w:r>
      <w:r w:rsidR="007B673E">
        <w:rPr>
          <w:rFonts w:ascii="Times New Roman" w:hAnsi="Times New Roman" w:cs="Times New Roman"/>
          <w:sz w:val="24"/>
          <w:szCs w:val="24"/>
        </w:rPr>
        <w:t>yield losses under high</w:t>
      </w:r>
      <w:r w:rsidR="00450F70">
        <w:rPr>
          <w:rFonts w:ascii="Times New Roman" w:hAnsi="Times New Roman" w:cs="Times New Roman"/>
          <w:sz w:val="24"/>
          <w:szCs w:val="24"/>
        </w:rPr>
        <w:t xml:space="preserve"> </w:t>
      </w:r>
      <w:r w:rsidR="007B673E">
        <w:rPr>
          <w:rFonts w:ascii="Times New Roman" w:hAnsi="Times New Roman" w:cs="Times New Roman"/>
          <w:sz w:val="24"/>
          <w:szCs w:val="24"/>
        </w:rPr>
        <w:t>temperature</w:t>
      </w:r>
      <w:r w:rsidR="00E41C10" w:rsidRPr="008D2943">
        <w:rPr>
          <w:rFonts w:ascii="Times New Roman" w:hAnsi="Times New Roman" w:cs="Times New Roman"/>
          <w:sz w:val="24"/>
          <w:szCs w:val="24"/>
        </w:rPr>
        <w:t>.</w:t>
      </w:r>
      <w:r w:rsidR="00F20E04" w:rsidRPr="008D2943">
        <w:rPr>
          <w:rFonts w:ascii="Times New Roman" w:hAnsi="Times New Roman" w:cs="Times New Roman"/>
          <w:sz w:val="24"/>
          <w:szCs w:val="24"/>
        </w:rPr>
        <w:t xml:space="preserve"> Standalone </w:t>
      </w:r>
      <w:r w:rsidR="00E614F6" w:rsidRPr="008D2943">
        <w:rPr>
          <w:rFonts w:ascii="Times New Roman" w:hAnsi="Times New Roman" w:cs="Times New Roman"/>
          <w:sz w:val="24"/>
          <w:szCs w:val="24"/>
        </w:rPr>
        <w:t xml:space="preserve">agronomic </w:t>
      </w:r>
      <w:r w:rsidR="00F20E04" w:rsidRPr="008D2943">
        <w:rPr>
          <w:rFonts w:ascii="Times New Roman" w:hAnsi="Times New Roman" w:cs="Times New Roman"/>
          <w:sz w:val="24"/>
          <w:szCs w:val="24"/>
        </w:rPr>
        <w:t xml:space="preserve">management </w:t>
      </w:r>
      <w:r w:rsidR="00BE42DE" w:rsidRPr="008D2943">
        <w:rPr>
          <w:rFonts w:ascii="Times New Roman" w:hAnsi="Times New Roman" w:cs="Times New Roman"/>
          <w:sz w:val="24"/>
          <w:szCs w:val="24"/>
        </w:rPr>
        <w:t>strategies</w:t>
      </w:r>
      <w:r w:rsidR="00F0450E" w:rsidRPr="008D2943">
        <w:rPr>
          <w:rFonts w:ascii="Times New Roman" w:hAnsi="Times New Roman" w:cs="Times New Roman"/>
          <w:sz w:val="24"/>
          <w:szCs w:val="24"/>
        </w:rPr>
        <w:t xml:space="preserve"> were less effective </w:t>
      </w:r>
      <w:r w:rsidR="006945C8">
        <w:rPr>
          <w:rFonts w:ascii="Times New Roman" w:hAnsi="Times New Roman" w:cs="Times New Roman"/>
          <w:sz w:val="24"/>
          <w:szCs w:val="24"/>
        </w:rPr>
        <w:t>at</w:t>
      </w:r>
      <w:r w:rsidR="00F0450E" w:rsidRPr="008D2943">
        <w:rPr>
          <w:rFonts w:ascii="Times New Roman" w:hAnsi="Times New Roman" w:cs="Times New Roman"/>
          <w:sz w:val="24"/>
          <w:szCs w:val="24"/>
        </w:rPr>
        <w:t xml:space="preserve"> </w:t>
      </w:r>
      <w:r w:rsidR="00E614F6" w:rsidRPr="008D2943">
        <w:rPr>
          <w:rFonts w:ascii="Times New Roman" w:hAnsi="Times New Roman" w:cs="Times New Roman"/>
          <w:sz w:val="24"/>
          <w:szCs w:val="24"/>
        </w:rPr>
        <w:t xml:space="preserve">overcoming </w:t>
      </w:r>
      <w:r w:rsidR="0096497E" w:rsidRPr="008D2943">
        <w:rPr>
          <w:rFonts w:ascii="Times New Roman" w:hAnsi="Times New Roman" w:cs="Times New Roman"/>
          <w:sz w:val="24"/>
          <w:szCs w:val="24"/>
        </w:rPr>
        <w:t xml:space="preserve">the </w:t>
      </w:r>
      <w:r w:rsidR="00E614F6" w:rsidRPr="008D2943">
        <w:rPr>
          <w:rFonts w:ascii="Times New Roman" w:hAnsi="Times New Roman" w:cs="Times New Roman"/>
          <w:sz w:val="24"/>
          <w:szCs w:val="24"/>
        </w:rPr>
        <w:t xml:space="preserve">yield </w:t>
      </w:r>
      <w:r w:rsidR="00BE42DE" w:rsidRPr="008D2943">
        <w:rPr>
          <w:rFonts w:ascii="Times New Roman" w:hAnsi="Times New Roman" w:cs="Times New Roman"/>
          <w:sz w:val="24"/>
          <w:szCs w:val="24"/>
        </w:rPr>
        <w:t>penalty</w:t>
      </w:r>
      <w:r w:rsidR="00E614F6" w:rsidRPr="008D2943">
        <w:rPr>
          <w:rFonts w:ascii="Times New Roman" w:hAnsi="Times New Roman" w:cs="Times New Roman"/>
          <w:sz w:val="24"/>
          <w:szCs w:val="24"/>
        </w:rPr>
        <w:t xml:space="preserve"> than combined </w:t>
      </w:r>
      <w:r w:rsidR="0056708E" w:rsidRPr="008D2943">
        <w:rPr>
          <w:rFonts w:ascii="Times New Roman" w:hAnsi="Times New Roman" w:cs="Times New Roman"/>
          <w:sz w:val="24"/>
          <w:szCs w:val="24"/>
        </w:rPr>
        <w:t>strategies</w:t>
      </w:r>
      <w:r w:rsidR="0056708E">
        <w:rPr>
          <w:rFonts w:ascii="Times New Roman" w:hAnsi="Times New Roman" w:cs="Times New Roman"/>
          <w:sz w:val="24"/>
          <w:szCs w:val="24"/>
        </w:rPr>
        <w:t xml:space="preserve"> but</w:t>
      </w:r>
      <w:r w:rsidR="007B673E">
        <w:rPr>
          <w:rFonts w:ascii="Times New Roman" w:hAnsi="Times New Roman" w:cs="Times New Roman"/>
          <w:sz w:val="24"/>
          <w:szCs w:val="24"/>
        </w:rPr>
        <w:t xml:space="preserve"> could be used </w:t>
      </w:r>
      <w:r w:rsidR="006945C8">
        <w:rPr>
          <w:rFonts w:ascii="Times New Roman" w:hAnsi="Times New Roman" w:cs="Times New Roman"/>
          <w:sz w:val="24"/>
          <w:szCs w:val="24"/>
        </w:rPr>
        <w:t>in</w:t>
      </w:r>
      <w:r w:rsidR="00F85278">
        <w:rPr>
          <w:rFonts w:ascii="Times New Roman" w:hAnsi="Times New Roman" w:cs="Times New Roman"/>
          <w:sz w:val="24"/>
          <w:szCs w:val="24"/>
        </w:rPr>
        <w:t xml:space="preserve"> strategic environments</w:t>
      </w:r>
      <w:r w:rsidR="00E614F6"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77777777"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 xml:space="preserve">Integrating genomic prediction with crop modeling to </w:t>
      </w:r>
      <w:r w:rsidRPr="00954476">
        <w:rPr>
          <w:sz w:val="24"/>
          <w:szCs w:val="24"/>
        </w:rPr>
        <w:lastRenderedPageBreak/>
        <w:t>develop climate-resilient cultivars</w:t>
      </w:r>
      <w:r>
        <w:rPr>
          <w:sz w:val="24"/>
          <w:szCs w:val="24"/>
        </w:rPr>
        <w:t xml:space="preserve">). </w:t>
      </w:r>
      <w:r w:rsidRPr="00BA60CA">
        <w:rPr>
          <w:sz w:val="24"/>
          <w:szCs w:val="24"/>
        </w:rPr>
        <w:t xml:space="preserve">Sincere appreciation is extended to </w:t>
      </w:r>
      <w:r>
        <w:rPr>
          <w:sz w:val="24"/>
          <w:szCs w:val="24"/>
        </w:rPr>
        <w:t>all the researchers responsible for collecting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961D65" w14:textId="52899EED" w:rsidR="00485F25" w:rsidRP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sidR="0077120C">
        <w:rPr>
          <w:rFonts w:ascii="Times New Roman" w:hAnsi="Times New Roman" w:cs="Times New Roman"/>
          <w:b/>
          <w:bCs/>
          <w:sz w:val="24"/>
          <w:szCs w:val="24"/>
        </w:rPr>
        <w:t>1</w:t>
      </w:r>
      <w:r w:rsidRPr="00485F25">
        <w:rPr>
          <w:rFonts w:ascii="Times New Roman" w:hAnsi="Times New Roman" w:cs="Times New Roman"/>
          <w:b/>
          <w:bCs/>
          <w:sz w:val="24"/>
          <w:szCs w:val="24"/>
        </w:rPr>
        <w:t>.</w:t>
      </w:r>
      <w:r w:rsidRPr="00485F25">
        <w:rPr>
          <w:sz w:val="24"/>
          <w:szCs w:val="24"/>
        </w:rPr>
        <w:t xml:space="preserve"> </w:t>
      </w:r>
      <w:r w:rsidRPr="00485F25">
        <w:rPr>
          <w:rFonts w:ascii="Times New Roman" w:hAnsi="Times New Roman" w:cs="Times New Roman"/>
          <w:sz w:val="24"/>
          <w:szCs w:val="24"/>
        </w:rPr>
        <w:t>Locations of multi-environment trials used to collect phenology and yield data for soybean maturity groups 4.0–5.8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62F28561" w14:textId="77777777" w:rsidR="00485F25" w:rsidRPr="00485F25" w:rsidRDefault="00485F25" w:rsidP="00485F25">
      <w:pPr>
        <w:pStyle w:val="Caption"/>
        <w:keepNext/>
        <w:spacing w:after="0" w:line="480" w:lineRule="auto"/>
        <w:rPr>
          <w:i w:val="0"/>
          <w:iCs w:val="0"/>
          <w:color w:val="auto"/>
          <w:sz w:val="24"/>
          <w:szCs w:val="24"/>
        </w:rPr>
      </w:pPr>
      <w:r w:rsidRPr="00485F25">
        <w:rPr>
          <w:rFonts w:ascii="Times New Roman" w:hAnsi="Times New Roman" w:cs="Times New Roman"/>
          <w:b/>
          <w:bCs/>
          <w:i w:val="0"/>
          <w:iCs w:val="0"/>
          <w:color w:val="auto"/>
          <w:sz w:val="24"/>
          <w:szCs w:val="24"/>
        </w:rPr>
        <w:t>Table S1.</w:t>
      </w:r>
      <w:r w:rsidRPr="00485F25">
        <w:rPr>
          <w:rFonts w:ascii="Times New Roman" w:hAnsi="Times New Roman" w:cs="Times New Roman"/>
          <w:i w:val="0"/>
          <w:iCs w:val="0"/>
          <w:color w:val="auto"/>
          <w:sz w:val="24"/>
          <w:szCs w:val="24"/>
        </w:rPr>
        <w:t xml:space="preserve"> Maturity group-specific default and optimized APSIM parameter values targeted in the optimization of early and late maturity groups 4 and 5 cultivars. </w:t>
      </w:r>
    </w:p>
    <w:p w14:paraId="0CF3C457" w14:textId="69D9AE61" w:rsid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sidR="00B818B4">
        <w:rPr>
          <w:rFonts w:ascii="Times New Roman" w:hAnsi="Times New Roman" w:cs="Times New Roman"/>
          <w:b/>
          <w:bCs/>
          <w:sz w:val="24"/>
          <w:szCs w:val="24"/>
        </w:rPr>
        <w:t>2</w:t>
      </w:r>
      <w:r w:rsidRPr="00485F25">
        <w:rPr>
          <w:rFonts w:ascii="Times New Roman" w:hAnsi="Times New Roman" w:cs="Times New Roman"/>
          <w:b/>
          <w:bCs/>
          <w:sz w:val="24"/>
          <w:szCs w:val="24"/>
        </w:rPr>
        <w:t>.</w:t>
      </w:r>
      <w:r w:rsidRPr="00485F25">
        <w:rPr>
          <w:rFonts w:ascii="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w:t>
      </w:r>
      <w:r w:rsidR="00B818B4">
        <w:rPr>
          <w:rFonts w:ascii="Times New Roman" w:hAnsi="Times New Roman" w:cs="Times New Roman"/>
          <w:sz w:val="24"/>
          <w:szCs w:val="24"/>
        </w:rPr>
        <w:t>)</w:t>
      </w:r>
      <w:r w:rsidR="00594572">
        <w:rPr>
          <w:rFonts w:ascii="Times New Roman" w:hAnsi="Times New Roman" w:cs="Times New Roman"/>
          <w:sz w:val="24"/>
          <w:szCs w:val="24"/>
        </w:rPr>
        <w:t>.</w:t>
      </w:r>
    </w:p>
    <w:p w14:paraId="13C0F03D" w14:textId="52BBA9B2" w:rsidR="00594572" w:rsidRPr="00485F25" w:rsidRDefault="00594572" w:rsidP="00594572">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w:t>
      </w:r>
      <w:r>
        <w:rPr>
          <w:rFonts w:ascii="Times New Roman" w:hAnsi="Times New Roman" w:cs="Times New Roman"/>
          <w:b/>
          <w:bCs/>
          <w:sz w:val="24"/>
          <w:szCs w:val="24"/>
        </w:rPr>
        <w:t>3</w:t>
      </w:r>
      <w:r w:rsidRPr="00485F25">
        <w:rPr>
          <w:rFonts w:ascii="Times New Roman" w:hAnsi="Times New Roman" w:cs="Times New Roman"/>
          <w:b/>
          <w:bCs/>
          <w:sz w:val="24"/>
          <w:szCs w:val="24"/>
        </w:rPr>
        <w:t>.</w:t>
      </w:r>
      <w:r w:rsidRPr="00485F25">
        <w:rPr>
          <w:rFonts w:ascii="Times New Roman" w:hAnsi="Times New Roman" w:cs="Times New Roman"/>
          <w:sz w:val="24"/>
          <w:szCs w:val="24"/>
        </w:rPr>
        <w:t xml:space="preserve"> Environmental characterization of baseline conditions across all studied site-years (A) and number of calendar days to flower under baseline and the 2°C temperature increase scenario (B). Panel A contains the APSIM phenology response curve (0-1), where 1 represents maximum development rate. The solid vertical and horizontal lines indicate the median growing-season average temperature and total growing-season precipitation, respectively.</w:t>
      </w:r>
    </w:p>
    <w:p w14:paraId="7EBFF8DF" w14:textId="77777777" w:rsidR="00485F25" w:rsidRP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t>Figure S4.</w:t>
      </w:r>
      <w:r w:rsidRPr="00485F25">
        <w:rPr>
          <w:rFonts w:ascii="Times New Roman" w:hAnsi="Times New Roman" w:cs="Times New Roman"/>
          <w:sz w:val="24"/>
          <w:szCs w:val="24"/>
        </w:rPr>
        <w:t xml:space="preserve"> Density distribution in simulated soybean yields under baseline, climate change with and without CO</w:t>
      </w:r>
      <w:r w:rsidRPr="00485F25">
        <w:rPr>
          <w:rFonts w:ascii="Times New Roman" w:hAnsi="Times New Roman" w:cs="Times New Roman"/>
          <w:sz w:val="24"/>
          <w:szCs w:val="24"/>
          <w:vertAlign w:val="subscript"/>
        </w:rPr>
        <w:t xml:space="preserve">2 </w:t>
      </w:r>
      <w:r w:rsidRPr="00485F25">
        <w:rPr>
          <w:rFonts w:ascii="Times New Roman" w:hAnsi="Times New Roman" w:cs="Times New Roman"/>
          <w:sz w:val="24"/>
          <w:szCs w:val="24"/>
        </w:rPr>
        <w:t>fertilization (A), and geographical distribution in soybean yields over the simulated study area under baseline, climate change (CC) with and without CO</w:t>
      </w:r>
      <w:r w:rsidRPr="00485F25">
        <w:rPr>
          <w:rFonts w:ascii="Times New Roman" w:hAnsi="Times New Roman" w:cs="Times New Roman"/>
          <w:sz w:val="24"/>
          <w:szCs w:val="24"/>
          <w:vertAlign w:val="subscript"/>
        </w:rPr>
        <w:t>2</w:t>
      </w:r>
      <w:r w:rsidRPr="00485F25">
        <w:rPr>
          <w:rFonts w:ascii="Times New Roman" w:hAnsi="Times New Roman" w:cs="Times New Roman"/>
          <w:sz w:val="24"/>
          <w:szCs w:val="24"/>
        </w:rPr>
        <w:t xml:space="preserve"> fertilization (B).</w:t>
      </w:r>
    </w:p>
    <w:p w14:paraId="25BB76DA" w14:textId="77777777" w:rsidR="00485F25" w:rsidRDefault="00485F25" w:rsidP="00485F25">
      <w:pPr>
        <w:spacing w:after="0" w:line="480" w:lineRule="auto"/>
        <w:rPr>
          <w:rFonts w:ascii="Times New Roman" w:hAnsi="Times New Roman" w:cs="Times New Roman"/>
          <w:sz w:val="24"/>
          <w:szCs w:val="24"/>
        </w:rPr>
      </w:pPr>
      <w:r w:rsidRPr="00485F25">
        <w:rPr>
          <w:rFonts w:ascii="Times New Roman" w:hAnsi="Times New Roman" w:cs="Times New Roman"/>
          <w:b/>
          <w:bCs/>
          <w:sz w:val="24"/>
          <w:szCs w:val="24"/>
        </w:rPr>
        <w:lastRenderedPageBreak/>
        <w:t>Figure S5.</w:t>
      </w:r>
      <w:r w:rsidRPr="00485F25">
        <w:rPr>
          <w:rFonts w:ascii="Times New Roman" w:hAnsi="Times New Roman" w:cs="Times New Roman"/>
          <w:sz w:val="24"/>
          <w:szCs w:val="24"/>
        </w:rPr>
        <w:t xml:space="preserve"> Geographical distribution of the relative effects of rising temperatures on soybean seed yield and adaptive agronomic management strategies. Values per pixel in panel B are averages across 40 weather years. LM &amp; ES represent the combined effect of a late-maturing variety and early sowing.</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Herzmann,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C98614A"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Bastidas, A. M., Setiyono,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1" w:history="1">
        <w:r w:rsidRPr="00403C2D">
          <w:rPr>
            <w:rStyle w:val="Hyperlink"/>
            <w:rFonts w:ascii="Times New Roman" w:hAnsi="Times New Roman" w:cs="Times New Roman"/>
            <w:sz w:val="24"/>
            <w:szCs w:val="24"/>
          </w:rPr>
          <w:t>https://doi.org/10.2135/CROPSCI2006.05.0292</w:t>
        </w:r>
      </w:hyperlink>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Bishop, K. A., Betzelberger,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Merr.)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2" w:history="1">
        <w:r w:rsidRPr="00403C2D">
          <w:rPr>
            <w:rStyle w:val="Hyperlink"/>
            <w:rFonts w:ascii="Times New Roman" w:hAnsi="Times New Roman" w:cs="Times New Roman"/>
            <w:sz w:val="24"/>
            <w:szCs w:val="24"/>
          </w:rPr>
          <w:t>https://doi.org/10.1111/pce.12443</w:t>
        </w:r>
      </w:hyperlink>
    </w:p>
    <w:p w14:paraId="3D975F1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Deryng, D., Conway, D., Ramankutty,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4"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Schapaugh,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5"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6"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lastRenderedPageBreak/>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7" w:history="1">
        <w:r w:rsidRPr="00403C2D">
          <w:rPr>
            <w:rStyle w:val="Hyperlink"/>
            <w:rFonts w:ascii="Times New Roman" w:hAnsi="Times New Roman" w:cs="Times New Roman"/>
            <w:sz w:val="24"/>
            <w:szCs w:val="24"/>
          </w:rPr>
          <w:t>https://doi.org/10.1007/S13593-023-00889-6</w:t>
        </w:r>
      </w:hyperlink>
    </w:p>
    <w:p w14:paraId="78BBBC3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8" w:history="1">
        <w:r w:rsidRPr="00403C2D">
          <w:rPr>
            <w:rStyle w:val="Hyperlink"/>
            <w:rFonts w:ascii="Times New Roman" w:hAnsi="Times New Roman" w:cs="Times New Roman"/>
            <w:sz w:val="24"/>
            <w:szCs w:val="24"/>
          </w:rPr>
          <w:t>https://doi.org/10.3389/FPLS.2022.849896</w:t>
        </w:r>
      </w:hyperlink>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Fainges, J., Brown, H., Zurcher, E., Cichota, R., Verrall, S., Herrmann, N. I., Zheng, B., &amp; Snow, V. (2018). APSIM Next Generation: Overcoming challenges in modernising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19"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Nehbandani, A., Nendel, C., Purcell, L. C., Qian, B., Ruane, A. C., Schoving,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0"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Nehbandani, A., Nendel, C., Purcell, L. C., Qian, B., Ruane, A. C., Schoving, C., Silva, E. H. F. M., Smith, W., Soltani, A., Srivastava, A., Vieira, N. A., &amp; </w:t>
      </w:r>
      <w:r w:rsidRPr="00403C2D">
        <w:rPr>
          <w:rFonts w:ascii="Times New Roman" w:hAnsi="Times New Roman" w:cs="Times New Roman"/>
          <w:sz w:val="24"/>
          <w:szCs w:val="24"/>
        </w:rPr>
        <w:lastRenderedPageBreak/>
        <w:t xml:space="preserve">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1" w:history="1">
        <w:r w:rsidRPr="00403C2D">
          <w:rPr>
            <w:rStyle w:val="Hyperlink"/>
            <w:rFonts w:ascii="Times New Roman" w:hAnsi="Times New Roman" w:cs="Times New Roman"/>
            <w:sz w:val="24"/>
            <w:szCs w:val="24"/>
          </w:rPr>
          <w:t>https://doi.org/10.1016/j.fcr.2024.109306</w:t>
        </w:r>
      </w:hyperlink>
    </w:p>
    <w:p w14:paraId="77EE970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2" w:history="1">
        <w:r w:rsidRPr="00403C2D">
          <w:rPr>
            <w:rStyle w:val="Hyperlink"/>
            <w:rFonts w:ascii="Times New Roman" w:hAnsi="Times New Roman" w:cs="Times New Roman"/>
            <w:sz w:val="24"/>
            <w:szCs w:val="24"/>
          </w:rPr>
          <w:t>https://doi.org/10.1088/1748-9326/2/1/014002</w:t>
        </w:r>
      </w:hyperlink>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3"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4"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5" w:history="1">
        <w:r w:rsidRPr="00403C2D">
          <w:rPr>
            <w:rStyle w:val="Hyperlink"/>
            <w:rFonts w:ascii="Times New Roman" w:hAnsi="Times New Roman" w:cs="Times New Roman"/>
            <w:sz w:val="24"/>
            <w:szCs w:val="24"/>
          </w:rPr>
          <w:t>https://doi.org/10.1038/s41598-019-38971-3</w:t>
        </w:r>
      </w:hyperlink>
    </w:p>
    <w:p w14:paraId="24AD634A"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NASS. (2023).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6"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Debaeke, P., Schulz, S., Berg-Mohnicke, M., Constantin, J., Fronzek, S., Hoffmann, M., Jakšić, S., Kersebaum, K.-C., Klimek-Kopyra, A., Raynal, H., Schoving,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27"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28"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Richetti, J., Sadras, V. O., He, D., Leske, B., Hu, P., Beletse, Y., Cossani, C. M., Nguyen, H., Zheng, B., Deery, D. M., Dreccer,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29"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0"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Udeigwe, T. K., Verbree,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1"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Udeigwe, T. K., Verbree,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2"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3" w:history="1">
        <w:r w:rsidRPr="00403C2D">
          <w:rPr>
            <w:rStyle w:val="Hyperlink"/>
            <w:rFonts w:ascii="Times New Roman" w:hAnsi="Times New Roman" w:cs="Times New Roman"/>
            <w:sz w:val="24"/>
            <w:szCs w:val="24"/>
          </w:rPr>
          <w:t>https://doi.org/10.1016/J.AGSY.2016.07.016</w:t>
        </w:r>
      </w:hyperlink>
    </w:p>
    <w:p w14:paraId="589E84AD"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Thornton, P. K., Ericksen, P. J., Herrero, M., &amp; Challinor, A. J. (2014). Climate variability and vulnerability to climate change: A review.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20</w:t>
      </w:r>
      <w:r w:rsidRPr="00403C2D">
        <w:rPr>
          <w:rFonts w:ascii="Times New Roman" w:hAnsi="Times New Roman" w:cs="Times New Roman"/>
          <w:sz w:val="24"/>
          <w:szCs w:val="24"/>
        </w:rPr>
        <w:t xml:space="preserve">(11), 3313–3328. </w:t>
      </w:r>
      <w:hyperlink r:id="rId34" w:history="1">
        <w:r w:rsidRPr="00403C2D">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Journal of Geophysical Research: Biogeosciences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5" w:history="1">
        <w:r w:rsidRPr="00403C2D">
          <w:rPr>
            <w:rStyle w:val="Hyperlink"/>
            <w:rFonts w:ascii="Times New Roman" w:hAnsi="Times New Roman" w:cs="Times New Roman"/>
            <w:sz w:val="24"/>
            <w:szCs w:val="24"/>
          </w:rPr>
          <w:t>https://doi.org/10.1029/2024JG008266</w:t>
        </w:r>
      </w:hyperlink>
    </w:p>
    <w:p w14:paraId="4E774429" w14:textId="78665E2B" w:rsidR="009B3901" w:rsidRP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6" w:history="1">
        <w:r w:rsidRPr="00403C2D">
          <w:rPr>
            <w:rStyle w:val="Hyperlink"/>
            <w:rFonts w:ascii="Times New Roman" w:hAnsi="Times New Roman" w:cs="Times New Roman"/>
            <w:sz w:val="24"/>
            <w:szCs w:val="24"/>
          </w:rPr>
          <w:t>https://doi.org/10.1111/GCB.15649</w:t>
        </w:r>
      </w:hyperlink>
    </w:p>
    <w:sectPr w:rsidR="009B3901" w:rsidRPr="00745C29" w:rsidSect="007D4C1F">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BAFC" w14:textId="77777777" w:rsidR="003F0952" w:rsidRDefault="003F0952">
      <w:pPr>
        <w:spacing w:after="0" w:line="240" w:lineRule="auto"/>
      </w:pPr>
      <w:r>
        <w:separator/>
      </w:r>
    </w:p>
  </w:endnote>
  <w:endnote w:type="continuationSeparator" w:id="0">
    <w:p w14:paraId="563BA838" w14:textId="77777777" w:rsidR="003F0952" w:rsidRDefault="003F0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8E50" w14:textId="77777777" w:rsidR="003F0952" w:rsidRDefault="003F0952">
      <w:pPr>
        <w:spacing w:after="0" w:line="240" w:lineRule="auto"/>
      </w:pPr>
      <w:r>
        <w:separator/>
      </w:r>
    </w:p>
  </w:footnote>
  <w:footnote w:type="continuationSeparator" w:id="0">
    <w:p w14:paraId="61065168" w14:textId="77777777" w:rsidR="003F0952" w:rsidRDefault="003F0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Publisher: AGRONOMY; Journal: AGROJNL:Agronomy Journal; Copyright: Will notify...</w:t>
    </w:r>
  </w:p>
  <w:p w14:paraId="2E6EA396" w14:textId="77777777" w:rsidR="00C50D57" w:rsidRPr="00E60724" w:rsidRDefault="002356C4" w:rsidP="00E60724">
    <w:pPr>
      <w:jc w:val="center"/>
    </w:pPr>
    <w:r w:rsidRPr="00E60724">
      <w:t>Volume: Will notify...; Issue: Will notify...; Manuscript: aj-2017-08-0123-a; DOI: ; PII: &lt;txtPII&gt;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Publisher: AGRONOMY; Journal: AGROJNL:Agronomy Journal; Copyright: Will notify...</w:t>
    </w:r>
  </w:p>
  <w:p w14:paraId="47586C60" w14:textId="77777777" w:rsidR="00C50D57" w:rsidRPr="00E60724" w:rsidRDefault="002356C4" w:rsidP="00E60724">
    <w:pPr>
      <w:jc w:val="center"/>
    </w:pPr>
    <w:r w:rsidRPr="00E60724">
      <w:t>Volume: Will notify...; Issue: Will notify...; Manuscript: aj-2017-08-0123-a; DOI: ; PII: &lt;txtPII&gt;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6C2"/>
    <w:rsid w:val="00066C85"/>
    <w:rsid w:val="00067845"/>
    <w:rsid w:val="0006797D"/>
    <w:rsid w:val="00067F91"/>
    <w:rsid w:val="00071109"/>
    <w:rsid w:val="00072597"/>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5C37"/>
    <w:rsid w:val="000F6123"/>
    <w:rsid w:val="000F663A"/>
    <w:rsid w:val="001007FB"/>
    <w:rsid w:val="001029B0"/>
    <w:rsid w:val="00104CD4"/>
    <w:rsid w:val="001068F0"/>
    <w:rsid w:val="001072F5"/>
    <w:rsid w:val="001074EA"/>
    <w:rsid w:val="0011020F"/>
    <w:rsid w:val="00114064"/>
    <w:rsid w:val="00121A13"/>
    <w:rsid w:val="00121C27"/>
    <w:rsid w:val="00122AFC"/>
    <w:rsid w:val="00123CAE"/>
    <w:rsid w:val="00123F5C"/>
    <w:rsid w:val="001251BA"/>
    <w:rsid w:val="00126839"/>
    <w:rsid w:val="00127B2F"/>
    <w:rsid w:val="001318AC"/>
    <w:rsid w:val="00131D37"/>
    <w:rsid w:val="00132903"/>
    <w:rsid w:val="00134F5E"/>
    <w:rsid w:val="00140886"/>
    <w:rsid w:val="00143E8C"/>
    <w:rsid w:val="001472EA"/>
    <w:rsid w:val="0014789C"/>
    <w:rsid w:val="001510B1"/>
    <w:rsid w:val="0015236E"/>
    <w:rsid w:val="00152A3E"/>
    <w:rsid w:val="0015574E"/>
    <w:rsid w:val="00155D18"/>
    <w:rsid w:val="001623AB"/>
    <w:rsid w:val="0016249E"/>
    <w:rsid w:val="001668B6"/>
    <w:rsid w:val="00170B2A"/>
    <w:rsid w:val="001711A2"/>
    <w:rsid w:val="00171A3F"/>
    <w:rsid w:val="00171A73"/>
    <w:rsid w:val="00175256"/>
    <w:rsid w:val="0018033B"/>
    <w:rsid w:val="00180C5B"/>
    <w:rsid w:val="00180E37"/>
    <w:rsid w:val="001814D3"/>
    <w:rsid w:val="00182566"/>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2EDA"/>
    <w:rsid w:val="00223989"/>
    <w:rsid w:val="00231A35"/>
    <w:rsid w:val="00231E0C"/>
    <w:rsid w:val="002343FD"/>
    <w:rsid w:val="0023453C"/>
    <w:rsid w:val="002356C4"/>
    <w:rsid w:val="00236C87"/>
    <w:rsid w:val="002409A9"/>
    <w:rsid w:val="002411C0"/>
    <w:rsid w:val="0024218F"/>
    <w:rsid w:val="002443DA"/>
    <w:rsid w:val="00246843"/>
    <w:rsid w:val="00246E5D"/>
    <w:rsid w:val="0024759E"/>
    <w:rsid w:val="00247666"/>
    <w:rsid w:val="00247A0F"/>
    <w:rsid w:val="00247C59"/>
    <w:rsid w:val="0025095C"/>
    <w:rsid w:val="0025223E"/>
    <w:rsid w:val="002532BD"/>
    <w:rsid w:val="00257009"/>
    <w:rsid w:val="00257D59"/>
    <w:rsid w:val="00263A56"/>
    <w:rsid w:val="00267D86"/>
    <w:rsid w:val="002731A8"/>
    <w:rsid w:val="00273BD6"/>
    <w:rsid w:val="00276095"/>
    <w:rsid w:val="00276C57"/>
    <w:rsid w:val="002829AC"/>
    <w:rsid w:val="00284F35"/>
    <w:rsid w:val="00292200"/>
    <w:rsid w:val="0029444E"/>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25B7"/>
    <w:rsid w:val="002E439E"/>
    <w:rsid w:val="002E706B"/>
    <w:rsid w:val="002E7593"/>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403AD"/>
    <w:rsid w:val="003410DA"/>
    <w:rsid w:val="00342BA4"/>
    <w:rsid w:val="0034335E"/>
    <w:rsid w:val="00344386"/>
    <w:rsid w:val="00345A1B"/>
    <w:rsid w:val="003466F5"/>
    <w:rsid w:val="00350A65"/>
    <w:rsid w:val="00351193"/>
    <w:rsid w:val="00351C9A"/>
    <w:rsid w:val="0035277E"/>
    <w:rsid w:val="00352E38"/>
    <w:rsid w:val="003551F2"/>
    <w:rsid w:val="0035567A"/>
    <w:rsid w:val="00361EFB"/>
    <w:rsid w:val="00362238"/>
    <w:rsid w:val="00362C73"/>
    <w:rsid w:val="00362E99"/>
    <w:rsid w:val="003638E8"/>
    <w:rsid w:val="00363EFB"/>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E1C"/>
    <w:rsid w:val="003F01F2"/>
    <w:rsid w:val="003F0952"/>
    <w:rsid w:val="003F2DEF"/>
    <w:rsid w:val="003F6099"/>
    <w:rsid w:val="003F65B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1B46"/>
    <w:rsid w:val="00421B6E"/>
    <w:rsid w:val="0042293C"/>
    <w:rsid w:val="00424DE1"/>
    <w:rsid w:val="00425049"/>
    <w:rsid w:val="0043112F"/>
    <w:rsid w:val="004329B0"/>
    <w:rsid w:val="00433EE6"/>
    <w:rsid w:val="0043464E"/>
    <w:rsid w:val="00434F76"/>
    <w:rsid w:val="00435678"/>
    <w:rsid w:val="004363CA"/>
    <w:rsid w:val="00437FA5"/>
    <w:rsid w:val="0044195E"/>
    <w:rsid w:val="00442538"/>
    <w:rsid w:val="00444335"/>
    <w:rsid w:val="00444969"/>
    <w:rsid w:val="004451A7"/>
    <w:rsid w:val="00445B20"/>
    <w:rsid w:val="00447333"/>
    <w:rsid w:val="004509F1"/>
    <w:rsid w:val="00450C04"/>
    <w:rsid w:val="00450F70"/>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B7"/>
    <w:rsid w:val="004871A7"/>
    <w:rsid w:val="004877C3"/>
    <w:rsid w:val="00487817"/>
    <w:rsid w:val="004914EF"/>
    <w:rsid w:val="00491FA5"/>
    <w:rsid w:val="004924FB"/>
    <w:rsid w:val="0049622F"/>
    <w:rsid w:val="004A00C9"/>
    <w:rsid w:val="004A14D3"/>
    <w:rsid w:val="004A4028"/>
    <w:rsid w:val="004A4897"/>
    <w:rsid w:val="004A5BFF"/>
    <w:rsid w:val="004B2E01"/>
    <w:rsid w:val="004B4464"/>
    <w:rsid w:val="004B5106"/>
    <w:rsid w:val="004B59BC"/>
    <w:rsid w:val="004B68A1"/>
    <w:rsid w:val="004B7FCC"/>
    <w:rsid w:val="004C150B"/>
    <w:rsid w:val="004C2555"/>
    <w:rsid w:val="004C40ED"/>
    <w:rsid w:val="004C7105"/>
    <w:rsid w:val="004C7C01"/>
    <w:rsid w:val="004D0651"/>
    <w:rsid w:val="004D1F61"/>
    <w:rsid w:val="004D2BF1"/>
    <w:rsid w:val="004D3E73"/>
    <w:rsid w:val="004D53EC"/>
    <w:rsid w:val="004D7793"/>
    <w:rsid w:val="004E03BC"/>
    <w:rsid w:val="004E1008"/>
    <w:rsid w:val="004E16C3"/>
    <w:rsid w:val="004E1898"/>
    <w:rsid w:val="004E1E13"/>
    <w:rsid w:val="004E2CAF"/>
    <w:rsid w:val="004E3968"/>
    <w:rsid w:val="004E3E9E"/>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3D17"/>
    <w:rsid w:val="00574696"/>
    <w:rsid w:val="005765B7"/>
    <w:rsid w:val="005771D5"/>
    <w:rsid w:val="0058032C"/>
    <w:rsid w:val="0058147E"/>
    <w:rsid w:val="005817D9"/>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1976"/>
    <w:rsid w:val="005A2232"/>
    <w:rsid w:val="005A296C"/>
    <w:rsid w:val="005A56DC"/>
    <w:rsid w:val="005B0588"/>
    <w:rsid w:val="005B3ECE"/>
    <w:rsid w:val="005B40C6"/>
    <w:rsid w:val="005B4AAD"/>
    <w:rsid w:val="005C067C"/>
    <w:rsid w:val="005C1EA4"/>
    <w:rsid w:val="005C1EE7"/>
    <w:rsid w:val="005C20F1"/>
    <w:rsid w:val="005C437B"/>
    <w:rsid w:val="005C5B78"/>
    <w:rsid w:val="005C77AF"/>
    <w:rsid w:val="005D0A36"/>
    <w:rsid w:val="005D19CD"/>
    <w:rsid w:val="005D7311"/>
    <w:rsid w:val="005E5820"/>
    <w:rsid w:val="005E78AA"/>
    <w:rsid w:val="005F0026"/>
    <w:rsid w:val="005F22A7"/>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6074B"/>
    <w:rsid w:val="00661096"/>
    <w:rsid w:val="00663A5B"/>
    <w:rsid w:val="00671862"/>
    <w:rsid w:val="00675EEC"/>
    <w:rsid w:val="00680913"/>
    <w:rsid w:val="00680C3D"/>
    <w:rsid w:val="00682150"/>
    <w:rsid w:val="006827B7"/>
    <w:rsid w:val="006835D7"/>
    <w:rsid w:val="00683E4D"/>
    <w:rsid w:val="00684DBF"/>
    <w:rsid w:val="00686898"/>
    <w:rsid w:val="006871C9"/>
    <w:rsid w:val="00687BD8"/>
    <w:rsid w:val="00692DFA"/>
    <w:rsid w:val="006943F3"/>
    <w:rsid w:val="006945C8"/>
    <w:rsid w:val="006947B4"/>
    <w:rsid w:val="006955E1"/>
    <w:rsid w:val="00696DA3"/>
    <w:rsid w:val="006A18A4"/>
    <w:rsid w:val="006A1FC5"/>
    <w:rsid w:val="006A4432"/>
    <w:rsid w:val="006A73A0"/>
    <w:rsid w:val="006B1311"/>
    <w:rsid w:val="006B4DD5"/>
    <w:rsid w:val="006B608C"/>
    <w:rsid w:val="006C1E1F"/>
    <w:rsid w:val="006D019B"/>
    <w:rsid w:val="006D3796"/>
    <w:rsid w:val="006D40F2"/>
    <w:rsid w:val="006D4145"/>
    <w:rsid w:val="006D4A96"/>
    <w:rsid w:val="006D62D8"/>
    <w:rsid w:val="006D6444"/>
    <w:rsid w:val="006E013F"/>
    <w:rsid w:val="006E132C"/>
    <w:rsid w:val="006E1F5B"/>
    <w:rsid w:val="006E272A"/>
    <w:rsid w:val="006E5245"/>
    <w:rsid w:val="006E5F7A"/>
    <w:rsid w:val="006F28EB"/>
    <w:rsid w:val="006F4160"/>
    <w:rsid w:val="006F4DFC"/>
    <w:rsid w:val="00700E7E"/>
    <w:rsid w:val="0070187E"/>
    <w:rsid w:val="007022E9"/>
    <w:rsid w:val="00702710"/>
    <w:rsid w:val="00702717"/>
    <w:rsid w:val="00702738"/>
    <w:rsid w:val="00702A74"/>
    <w:rsid w:val="00703FB9"/>
    <w:rsid w:val="00707A7C"/>
    <w:rsid w:val="007121A2"/>
    <w:rsid w:val="00714B2D"/>
    <w:rsid w:val="00722A00"/>
    <w:rsid w:val="007238FC"/>
    <w:rsid w:val="00730A6E"/>
    <w:rsid w:val="00733585"/>
    <w:rsid w:val="00734157"/>
    <w:rsid w:val="007365A9"/>
    <w:rsid w:val="00736E02"/>
    <w:rsid w:val="0073759E"/>
    <w:rsid w:val="007409FB"/>
    <w:rsid w:val="007426A6"/>
    <w:rsid w:val="00744CA1"/>
    <w:rsid w:val="00745C29"/>
    <w:rsid w:val="00746685"/>
    <w:rsid w:val="00747F87"/>
    <w:rsid w:val="00751ACD"/>
    <w:rsid w:val="0075267E"/>
    <w:rsid w:val="00752C51"/>
    <w:rsid w:val="00755CFD"/>
    <w:rsid w:val="00761162"/>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E164B"/>
    <w:rsid w:val="007E1CB8"/>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EFE"/>
    <w:rsid w:val="008E1000"/>
    <w:rsid w:val="008E1CAD"/>
    <w:rsid w:val="008E2252"/>
    <w:rsid w:val="008E239B"/>
    <w:rsid w:val="008E340E"/>
    <w:rsid w:val="008E3D4B"/>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25B8"/>
    <w:rsid w:val="00954476"/>
    <w:rsid w:val="00955064"/>
    <w:rsid w:val="00956E95"/>
    <w:rsid w:val="009571D4"/>
    <w:rsid w:val="00957D8A"/>
    <w:rsid w:val="00960276"/>
    <w:rsid w:val="009614D7"/>
    <w:rsid w:val="0096497E"/>
    <w:rsid w:val="00965F15"/>
    <w:rsid w:val="00966AF7"/>
    <w:rsid w:val="00970C87"/>
    <w:rsid w:val="0097657E"/>
    <w:rsid w:val="00977F23"/>
    <w:rsid w:val="009841AC"/>
    <w:rsid w:val="009869F6"/>
    <w:rsid w:val="00986EF2"/>
    <w:rsid w:val="00990A97"/>
    <w:rsid w:val="009924CE"/>
    <w:rsid w:val="0099275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D1AC6"/>
    <w:rsid w:val="009D1B6C"/>
    <w:rsid w:val="009D4B47"/>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348E"/>
    <w:rsid w:val="00A242E7"/>
    <w:rsid w:val="00A247E0"/>
    <w:rsid w:val="00A24850"/>
    <w:rsid w:val="00A265F6"/>
    <w:rsid w:val="00A26675"/>
    <w:rsid w:val="00A26CEE"/>
    <w:rsid w:val="00A27C8A"/>
    <w:rsid w:val="00A309FD"/>
    <w:rsid w:val="00A36F9B"/>
    <w:rsid w:val="00A4119D"/>
    <w:rsid w:val="00A42DB8"/>
    <w:rsid w:val="00A430BF"/>
    <w:rsid w:val="00A45E29"/>
    <w:rsid w:val="00A52BAE"/>
    <w:rsid w:val="00A5356A"/>
    <w:rsid w:val="00A55737"/>
    <w:rsid w:val="00A55D67"/>
    <w:rsid w:val="00A57169"/>
    <w:rsid w:val="00A62344"/>
    <w:rsid w:val="00A627FA"/>
    <w:rsid w:val="00A6472F"/>
    <w:rsid w:val="00A65BA7"/>
    <w:rsid w:val="00A70040"/>
    <w:rsid w:val="00A700CD"/>
    <w:rsid w:val="00A70AAE"/>
    <w:rsid w:val="00A72A69"/>
    <w:rsid w:val="00A72C6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E006E"/>
    <w:rsid w:val="00AE1B3E"/>
    <w:rsid w:val="00AE1D24"/>
    <w:rsid w:val="00AE1D81"/>
    <w:rsid w:val="00AE2249"/>
    <w:rsid w:val="00AF06CE"/>
    <w:rsid w:val="00AF0C27"/>
    <w:rsid w:val="00AF1360"/>
    <w:rsid w:val="00AF2A61"/>
    <w:rsid w:val="00AF2B0E"/>
    <w:rsid w:val="00AF3D8D"/>
    <w:rsid w:val="00AF3DA3"/>
    <w:rsid w:val="00AF61D5"/>
    <w:rsid w:val="00AF739D"/>
    <w:rsid w:val="00AF7664"/>
    <w:rsid w:val="00B0123E"/>
    <w:rsid w:val="00B017CB"/>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4203"/>
    <w:rsid w:val="00B46E8B"/>
    <w:rsid w:val="00B50A0B"/>
    <w:rsid w:val="00B53175"/>
    <w:rsid w:val="00B544BD"/>
    <w:rsid w:val="00B55884"/>
    <w:rsid w:val="00B5650D"/>
    <w:rsid w:val="00B60841"/>
    <w:rsid w:val="00B60CC1"/>
    <w:rsid w:val="00B61694"/>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1850"/>
    <w:rsid w:val="00C3209F"/>
    <w:rsid w:val="00C334C7"/>
    <w:rsid w:val="00C349AA"/>
    <w:rsid w:val="00C35CC4"/>
    <w:rsid w:val="00C36AC5"/>
    <w:rsid w:val="00C36E30"/>
    <w:rsid w:val="00C37EA2"/>
    <w:rsid w:val="00C41EDD"/>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AD2"/>
    <w:rsid w:val="00CE7679"/>
    <w:rsid w:val="00CE7CF1"/>
    <w:rsid w:val="00CF33BB"/>
    <w:rsid w:val="00CF5033"/>
    <w:rsid w:val="00CF5681"/>
    <w:rsid w:val="00CF6402"/>
    <w:rsid w:val="00CF7CFA"/>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3017"/>
    <w:rsid w:val="00D6517A"/>
    <w:rsid w:val="00D675C3"/>
    <w:rsid w:val="00D70900"/>
    <w:rsid w:val="00D73270"/>
    <w:rsid w:val="00D74A3C"/>
    <w:rsid w:val="00D75A18"/>
    <w:rsid w:val="00D762DA"/>
    <w:rsid w:val="00D765D2"/>
    <w:rsid w:val="00D800C8"/>
    <w:rsid w:val="00D81A96"/>
    <w:rsid w:val="00D837D4"/>
    <w:rsid w:val="00D84285"/>
    <w:rsid w:val="00D86765"/>
    <w:rsid w:val="00D86F2B"/>
    <w:rsid w:val="00D9093F"/>
    <w:rsid w:val="00D9338B"/>
    <w:rsid w:val="00DA10B6"/>
    <w:rsid w:val="00DA3745"/>
    <w:rsid w:val="00DA4879"/>
    <w:rsid w:val="00DA4BB9"/>
    <w:rsid w:val="00DA4DE6"/>
    <w:rsid w:val="00DA6B44"/>
    <w:rsid w:val="00DA6F5B"/>
    <w:rsid w:val="00DB1775"/>
    <w:rsid w:val="00DB3552"/>
    <w:rsid w:val="00DB3C5F"/>
    <w:rsid w:val="00DB4599"/>
    <w:rsid w:val="00DB5A6E"/>
    <w:rsid w:val="00DB5EE1"/>
    <w:rsid w:val="00DB74A2"/>
    <w:rsid w:val="00DC055A"/>
    <w:rsid w:val="00DC3624"/>
    <w:rsid w:val="00DC4FAA"/>
    <w:rsid w:val="00DC521C"/>
    <w:rsid w:val="00DC5808"/>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AC1"/>
    <w:rsid w:val="00E0105B"/>
    <w:rsid w:val="00E048A2"/>
    <w:rsid w:val="00E060CD"/>
    <w:rsid w:val="00E06653"/>
    <w:rsid w:val="00E06BF3"/>
    <w:rsid w:val="00E109D5"/>
    <w:rsid w:val="00E115F1"/>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3BF8"/>
    <w:rsid w:val="00E54A89"/>
    <w:rsid w:val="00E60F81"/>
    <w:rsid w:val="00E610A2"/>
    <w:rsid w:val="00E614F6"/>
    <w:rsid w:val="00E615AE"/>
    <w:rsid w:val="00E62DE9"/>
    <w:rsid w:val="00E634E2"/>
    <w:rsid w:val="00E6366E"/>
    <w:rsid w:val="00E6401A"/>
    <w:rsid w:val="00E6641B"/>
    <w:rsid w:val="00E664DD"/>
    <w:rsid w:val="00E67AF9"/>
    <w:rsid w:val="00E7331E"/>
    <w:rsid w:val="00E747EC"/>
    <w:rsid w:val="00E754E0"/>
    <w:rsid w:val="00E75E1F"/>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5384"/>
    <w:rsid w:val="00EB610A"/>
    <w:rsid w:val="00EB61BE"/>
    <w:rsid w:val="00EB6D44"/>
    <w:rsid w:val="00EB75BD"/>
    <w:rsid w:val="00EC06C0"/>
    <w:rsid w:val="00EC2077"/>
    <w:rsid w:val="00EC3900"/>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21AF"/>
    <w:rsid w:val="00F362A2"/>
    <w:rsid w:val="00F40333"/>
    <w:rsid w:val="00F458B6"/>
    <w:rsid w:val="00F45F02"/>
    <w:rsid w:val="00F462D7"/>
    <w:rsid w:val="00F52013"/>
    <w:rsid w:val="00F53E7D"/>
    <w:rsid w:val="00F54BE2"/>
    <w:rsid w:val="00F5528B"/>
    <w:rsid w:val="00F62702"/>
    <w:rsid w:val="00F6365D"/>
    <w:rsid w:val="00F6479E"/>
    <w:rsid w:val="00F64889"/>
    <w:rsid w:val="00F64D38"/>
    <w:rsid w:val="00F73EDE"/>
    <w:rsid w:val="00F7468F"/>
    <w:rsid w:val="00F7652F"/>
    <w:rsid w:val="00F76EC2"/>
    <w:rsid w:val="00F804AC"/>
    <w:rsid w:val="00F804EC"/>
    <w:rsid w:val="00F81262"/>
    <w:rsid w:val="00F83663"/>
    <w:rsid w:val="00F85278"/>
    <w:rsid w:val="00F85450"/>
    <w:rsid w:val="00F86183"/>
    <w:rsid w:val="00F86BC3"/>
    <w:rsid w:val="00F87660"/>
    <w:rsid w:val="00F8797C"/>
    <w:rsid w:val="00F900B5"/>
    <w:rsid w:val="00F91217"/>
    <w:rsid w:val="00F91C2B"/>
    <w:rsid w:val="00F94124"/>
    <w:rsid w:val="00F94464"/>
    <w:rsid w:val="00F947C4"/>
    <w:rsid w:val="00F94B4B"/>
    <w:rsid w:val="00F94D5B"/>
    <w:rsid w:val="00FA06FB"/>
    <w:rsid w:val="00FA1382"/>
    <w:rsid w:val="00FA229F"/>
    <w:rsid w:val="00FA2FA3"/>
    <w:rsid w:val="00FA2FBA"/>
    <w:rsid w:val="00FA7974"/>
    <w:rsid w:val="00FB0593"/>
    <w:rsid w:val="00FB1F76"/>
    <w:rsid w:val="00FB30DB"/>
    <w:rsid w:val="00FB34E1"/>
    <w:rsid w:val="00FB410B"/>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3389/FPLS.2022.849896" TargetMode="External"/><Relationship Id="rId26" Type="http://schemas.openxmlformats.org/officeDocument/2006/relationships/hyperlink" Target="https://www.nass.usda.gov/Surveys" TargetMode="External"/><Relationship Id="rId39" Type="http://schemas.openxmlformats.org/officeDocument/2006/relationships/footer" Target="footer1.xml"/><Relationship Id="rId21" Type="http://schemas.openxmlformats.org/officeDocument/2006/relationships/hyperlink" Target="https://doi.org/10.1016/j.fcr.2024.109306" TargetMode="External"/><Relationship Id="rId34" Type="http://schemas.openxmlformats.org/officeDocument/2006/relationships/hyperlink" Target="https://doi.org/10.1111/GCB.12581" TargetMode="External"/><Relationship Id="rId42" Type="http://schemas.openxmlformats.org/officeDocument/2006/relationships/footer" Target="footer3.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94/CM-2003-0922-01-RS" TargetMode="External"/><Relationship Id="rId29" Type="http://schemas.openxmlformats.org/officeDocument/2006/relationships/hyperlink" Target="https://doi.org/10.3389/fpls.2025.161343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35/CROPSCI2006.05.0292" TargetMode="External"/><Relationship Id="rId24" Type="http://schemas.openxmlformats.org/officeDocument/2006/relationships/hyperlink" Target="https://doi.org/10.2134/AGRONJ2016.10.0581" TargetMode="External"/><Relationship Id="rId32" Type="http://schemas.openxmlformats.org/officeDocument/2006/relationships/hyperlink" Target="https://doi.org/10.2135/CROPSCI2015.07.0466"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ac.12005" TargetMode="External"/><Relationship Id="rId23" Type="http://schemas.openxmlformats.org/officeDocument/2006/relationships/hyperlink" Target="https://doi.org/10.32614/cran.package.apsimx" TargetMode="External"/><Relationship Id="rId28" Type="http://schemas.openxmlformats.org/officeDocument/2006/relationships/hyperlink" Target="http://www.r-project.org/" TargetMode="External"/><Relationship Id="rId36" Type="http://schemas.openxmlformats.org/officeDocument/2006/relationships/hyperlink" Target="https://doi.org/10.1111/GCB.15649" TargetMode="External"/><Relationship Id="rId10" Type="http://schemas.openxmlformats.org/officeDocument/2006/relationships/hyperlink" Target="https://doi.org/10.1002/csc2.20039" TargetMode="External"/><Relationship Id="rId19" Type="http://schemas.openxmlformats.org/officeDocument/2006/relationships/hyperlink" Target="https://doi.org/10.1016/J.ENVSOFT.2018.02.002" TargetMode="External"/><Relationship Id="rId31" Type="http://schemas.openxmlformats.org/officeDocument/2006/relationships/hyperlink" Target="https://doi.org/10.2134/AGRONJ14.0222" TargetMode="External"/><Relationship Id="rId44"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1088/1748-9326/9/3/034011" TargetMode="External"/><Relationship Id="rId22" Type="http://schemas.openxmlformats.org/officeDocument/2006/relationships/hyperlink" Target="https://doi.org/10.1088/1748-9326/2/1/014002" TargetMode="External"/><Relationship Id="rId27" Type="http://schemas.openxmlformats.org/officeDocument/2006/relationships/hyperlink" Target="https://doi.org/10.1111/gcb.16562" TargetMode="External"/><Relationship Id="rId30" Type="http://schemas.openxmlformats.org/officeDocument/2006/relationships/hyperlink" Target="https://doi.org/10.1007/S10584-016-1601-9" TargetMode="External"/><Relationship Id="rId35" Type="http://schemas.openxmlformats.org/officeDocument/2006/relationships/hyperlink" Target="https://doi.org/10.1029/2024JG008266" TargetMode="External"/><Relationship Id="rId43"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1111/pce.12443" TargetMode="External"/><Relationship Id="rId17" Type="http://schemas.openxmlformats.org/officeDocument/2006/relationships/hyperlink" Target="https://doi.org/10.1007/S13593-023-00889-6" TargetMode="External"/><Relationship Id="rId25" Type="http://schemas.openxmlformats.org/officeDocument/2006/relationships/hyperlink" Target="https://doi.org/10.1038/s41598-019-38971-3" TargetMode="External"/><Relationship Id="rId33" Type="http://schemas.openxmlformats.org/officeDocument/2006/relationships/hyperlink" Target="https://doi.org/10.1016/J.AGSY.2016.07.016" TargetMode="External"/><Relationship Id="rId38" Type="http://schemas.openxmlformats.org/officeDocument/2006/relationships/header" Target="header2.xml"/><Relationship Id="rId20" Type="http://schemas.openxmlformats.org/officeDocument/2006/relationships/hyperlink" Target="https://doi.org/10.1016/j.eja.2022.126482" TargetMode="External"/><Relationship Id="rId4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C9C90CF7DC0B4D249F31E6418E7AB30D"/>
        <w:category>
          <w:name w:val="General"/>
          <w:gallery w:val="placeholder"/>
        </w:category>
        <w:types>
          <w:type w:val="bbPlcHdr"/>
        </w:types>
        <w:behaviors>
          <w:behavior w:val="content"/>
        </w:behaviors>
        <w:guid w:val="{327A6A8A-DB68-4289-AF39-95E8E8ABA271}"/>
      </w:docPartPr>
      <w:docPartBody>
        <w:p w:rsidR="00E02C7D" w:rsidRDefault="00E02C7D" w:rsidP="00E02C7D">
          <w:pPr>
            <w:pStyle w:val="C9C90CF7DC0B4D249F31E6418E7AB30D"/>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386C3FDFA9F4142856B7CD1B6CBF4D0"/>
        <w:category>
          <w:name w:val="General"/>
          <w:gallery w:val="placeholder"/>
        </w:category>
        <w:types>
          <w:type w:val="bbPlcHdr"/>
        </w:types>
        <w:behaviors>
          <w:behavior w:val="content"/>
        </w:behaviors>
        <w:guid w:val="{50033923-5035-4D2C-85DC-549EDEDA4A71}"/>
      </w:docPartPr>
      <w:docPartBody>
        <w:p w:rsidR="009B49AD" w:rsidRDefault="009B49AD" w:rsidP="009B49AD">
          <w:pPr>
            <w:pStyle w:val="2386C3FDFA9F4142856B7CD1B6CBF4D0"/>
          </w:pPr>
          <w:r w:rsidRPr="00186FF1">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5B2339F18C434467B55930B9F09E7C73"/>
        <w:category>
          <w:name w:val="General"/>
          <w:gallery w:val="placeholder"/>
        </w:category>
        <w:types>
          <w:type w:val="bbPlcHdr"/>
        </w:types>
        <w:behaviors>
          <w:behavior w:val="content"/>
        </w:behaviors>
        <w:guid w:val="{7DB4C815-EF2F-41D7-99F0-CDD7E3AD6585}"/>
      </w:docPartPr>
      <w:docPartBody>
        <w:p w:rsidR="00107563" w:rsidRDefault="00124201" w:rsidP="00124201">
          <w:pPr>
            <w:pStyle w:val="5B2339F18C434467B55930B9F09E7C73"/>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6C2"/>
    <w:rsid w:val="00062A45"/>
    <w:rsid w:val="00071109"/>
    <w:rsid w:val="0007707F"/>
    <w:rsid w:val="000D142A"/>
    <w:rsid w:val="00107563"/>
    <w:rsid w:val="00124201"/>
    <w:rsid w:val="00175256"/>
    <w:rsid w:val="00191C58"/>
    <w:rsid w:val="001A3D8D"/>
    <w:rsid w:val="001B38E1"/>
    <w:rsid w:val="001D298D"/>
    <w:rsid w:val="0024394A"/>
    <w:rsid w:val="00257DF2"/>
    <w:rsid w:val="00290619"/>
    <w:rsid w:val="00297FB9"/>
    <w:rsid w:val="002B76B2"/>
    <w:rsid w:val="002C032B"/>
    <w:rsid w:val="002C74D3"/>
    <w:rsid w:val="00311B29"/>
    <w:rsid w:val="00330CA9"/>
    <w:rsid w:val="003466F5"/>
    <w:rsid w:val="003B7BEE"/>
    <w:rsid w:val="004B2F2E"/>
    <w:rsid w:val="004C4724"/>
    <w:rsid w:val="00563F06"/>
    <w:rsid w:val="005900CD"/>
    <w:rsid w:val="00625E0C"/>
    <w:rsid w:val="00646E0D"/>
    <w:rsid w:val="006527C5"/>
    <w:rsid w:val="006670BA"/>
    <w:rsid w:val="006D4EE0"/>
    <w:rsid w:val="007426A6"/>
    <w:rsid w:val="00886DCC"/>
    <w:rsid w:val="0089681A"/>
    <w:rsid w:val="008A2CB0"/>
    <w:rsid w:val="008D2786"/>
    <w:rsid w:val="008E459B"/>
    <w:rsid w:val="009148D3"/>
    <w:rsid w:val="009B49AD"/>
    <w:rsid w:val="00A25937"/>
    <w:rsid w:val="00A91378"/>
    <w:rsid w:val="00AB1FB3"/>
    <w:rsid w:val="00AD1766"/>
    <w:rsid w:val="00AF739D"/>
    <w:rsid w:val="00B104B2"/>
    <w:rsid w:val="00B945B0"/>
    <w:rsid w:val="00CD6D94"/>
    <w:rsid w:val="00DB5EA0"/>
    <w:rsid w:val="00DC5C2A"/>
    <w:rsid w:val="00E02C7D"/>
    <w:rsid w:val="00E54A89"/>
    <w:rsid w:val="00E55B80"/>
    <w:rsid w:val="00E91A2E"/>
    <w:rsid w:val="00E947C7"/>
    <w:rsid w:val="00F471E8"/>
    <w:rsid w:val="00F9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7DF2"/>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C9C90CF7DC0B4D249F31E6418E7AB30D">
    <w:name w:val="C9C90CF7DC0B4D249F31E6418E7AB30D"/>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2386C3FDFA9F4142856B7CD1B6CBF4D0">
    <w:name w:val="2386C3FDFA9F4142856B7CD1B6CBF4D0"/>
    <w:rsid w:val="009B49A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5B2339F18C434467B55930B9F09E7C73">
    <w:name w:val="5B2339F18C434467B55930B9F09E7C73"/>
    <w:rsid w:val="00124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64402966"/>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a4fb446e-4709-4951-acef-9e61223d586c&quot;,&quot;properties&quot;:{&quot;noteIndex&quot;:0},&quot;isEdited&quot;:false,&quot;manualOverride&quot;:{&quot;isManuallyOverridden&quot;:false,&quot;citeprocText&quot;:&quot;(Rose et al., 2016; Elli et al., 2022)&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29udGFpbmVyLXRpdGxlLXNob3J0IjoiRnJvbnQuIFBsYW50IFNjaS4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Zabel et al., 2021; Yang et al., 2025)&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07d1ef0-c7a7-4606-8d6e-250c21f75a66&quot;,&quot;properties&quot;:{&quot;noteIndex&quot;:0},&quot;isEdited&quot;:false,&quot;manualOverride&quot;:{&quot;isManuallyOverridden&quot;:false,&quot;citeprocText&quot;:&quot;(Salmerón and Purcell, 2016)&quot;,&quot;manualOverrideText&quot;:&quot;&quot;},&quot;citationTag&quot;:&quot;MENDELEY_CITATION_v3_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0LDEsMjN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wqA4wq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fSwiaXNUZW1wb3JhcnkiOmZhbHNlfV19&quot;,&quot;citationItems&quot;:[{&quot;id&quot;:&quot;84f225d1-8816-3a86-8f3b-fb0b48317f96&quot;,&quot;itemData&quot;:{&quot;type&quot;:&quot;article-journal&quot;,&quot;id&quot;:&quot;84f225d1-8816-3a86-8f3b-fb0b48317f96&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4,1,23]]},&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citationID&quot;:&quot;MENDELEY_CITATION_0a85dc97-3942-4c82-9fe0-3c591285ceab&quot;,&quot;properties&quot;:{&quot;noteIndex&quot;:0},&quot;isEdited&quot;:false,&quot;manualOverride&quot;:{&quot;isManuallyOverridden&quot;:false,&quot;citeprocText&quot;:&quot;(Edwards et al., 2003; Bastidas et al., 2008; Mourtzinis et al., 2017)&quot;,&quot;manualOverrideText&quot;:&quot;&quot;},&quot;citationTag&quot;:&quot;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&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95123546-d83a-473a-84f8-32490961e03e&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1d661313-8f7a-48f0-aa4f-f40698f041e0&quot;,&quot;properties&quot;:{&quot;noteIndex&quot;:0},&quot;isEdited&quot;:false,&quot;manualOverride&quot;:{&quot;isManuallyOverridden&quot;:false,&quot;citeprocText&quot;:&quot;(Probert et al., 1998; Keating et al., 2003; Huth et al., 2010; Holzworth et al., 2014)&quot;,&quot;manualOverrideText&quot;:&quot;&quot;},&quot;citationTag&quot;:&quot;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&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cc597880-e2b5-40bf-882a-3089dd092223&quot;,&quot;properties&quot;:{&quot;noteIndex&quot;:0},&quot;isEdited&quot;:false,&quot;manualOverride&quot;:{&quot;isManuallyOverridden&quot;:false,&quot;citeprocText&quot;:&quot;(NASS, 2023)&quot;,&quot;manualOverrideText&quot;:&quot;&quot;},&quot;citationTag&quot;:&quot;MENDELEY_CITATION_v3_eyJjaXRhdGlvbklEIjoiTUVOREVMRVlfQ0lUQVRJT05fY2M1OTc4ODAtZTJiNS00MGJmLTg4MmEtMzA4OWRkMDkyMjIz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2be5b8ed-a48f-4176-a3bd-f26c6618591b&quot;,&quot;properties&quot;:{&quot;noteIndex&quot;:0},&quot;isEdited&quot;:false,&quot;manualOverride&quot;:{&quot;isManuallyOverridden&quot;:false,&quot;citeprocText&quot;:&quot;(NASS, 2023)&quot;,&quot;manualOverrideText&quot;:&quot;&quot;},&quot;citationTag&quot;:&quot;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50fb9ca1-5ddb-494e-a352-0529f1f9e47c&quot;,&quot;properties&quot;:{&quot;noteIndex&quot;:0},&quot;isEdited&quot;:false,&quot;manualOverride&quot;:{&quot;isManuallyOverridden&quot;:false,&quot;citeprocText&quot;:&quot;(Miguez, 2020)&quot;,&quot;manualOverrideText&quot;:&quot;&quot;},&quot;citationTag&quot;:&quot;MENDELEY_CITATION_v3_eyJjaXRhdGlvbklEIjoiTUVOREVMRVlfQ0lUQVRJT05fNTBmYjljYTEtNWRkYi00OTRlLWEzNTItMDUyOWYxZjllNDdj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26b373af-1e86-4941-8d20-241731e7de75&quot;,&quot;properties&quot;:{&quot;noteIndex&quot;:0},&quot;isEdited&quot;:false,&quot;manualOverride&quot;:{&quot;isManuallyOverridden&quot;:false,&quot;citeprocText&quot;:&quot;(NASS, 2023)&quot;,&quot;manualOverrideText&quot;:&quot;&quot;},&quot;citationTag&quot;:&quot;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on et al., 2014; Salmerón et al., 2016)&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NvbnRhaW5lci10aXRsZS1zaG9ydCI6IkZyb250LiBQbGFudCBTY2ku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33ef387e-ec79-40db-acad-c7f2612cd861&quot;,&quot;properties&quot;:{&quot;noteIndex&quot;:0},&quot;isEdited&quot;:false,&quot;manualOverride&quot;:{&quot;isManuallyOverridden&quot;:false,&quot;citeprocText&quot;:&quot;(NASS, 2023)&quot;,&quot;manualOverrideText&quot;:&quot;&quot;},&quot;citationTag&quot;:&quot;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6ea22f97-c6fb-426e-9c2e-40d35652093b&quot;,&quot;properties&quot;:{&quot;noteIndex&quot;:0},&quot;isEdited&quot;:false,&quot;manualOverride&quot;:{&quot;isManuallyOverridden&quot;:true,&quot;citeprocText&quot;:&quot;(Lobell and Field, 2007)&quot;,&quot;manualOverrideText&quot;:&quot;Lobell and Field (2007)&quot;},&quot;citationTag&quot;:&quot;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quot;,&quot;citationItems&quot;:[{&quot;id&quot;:&quot;523d56b2-720e-39ce-bda6-9a20d63ef4eb&quot;,&quot;itemData&quot;:{&quot;type&quot;:&quot;article-journal&quot;,&quot;id&quot;:&quot;523d56b2-720e-39ce-bda6-9a20d63ef4eb&quot;,&quot;title&quot;:&quot;Global scale climate–crop yield relationships and the impacts of recent warming&quot;,&quot;author&quot;:[{&quot;family&quot;:&quot;Lobell&quot;,&quot;given&quot;:&quot;David B.&quot;,&quot;parse-names&quot;:false,&quot;dropping-particle&quot;:&quot;&quot;,&quot;non-dropping-particle&quot;:&quot;&quot;},{&quot;family&quot;:&quot;Field&quot;,&quot;given&quot;:&quot;Christopher B.&quot;,&quot;parse-names&quot;:false,&quot;dropping-particle&quot;:&quot;&quot;,&quot;non-dropping-particle&quot;:&quot;&quot;}],&quot;container-title&quot;:&quot;Environmental Research Letters&quot;,&quot;accessed&quot;:{&quot;date-parts&quot;:[[2023,11,12]]},&quot;DOI&quot;:&quot;10.1088/1748-9326/2/1/014002&quot;,&quot;ISSN&quot;:&quot;1748-9326&quot;,&quot;URL&quot;:&quot;https://iopscience.iop.org/article/10.1088/1748-9326/2/1/014002&quot;,&quot;issued&quot;:{&quot;date-parts&quot;:[[2007,3,16]]},&quot;page&quot;:&quot;014002&quot;,&quot;abstract&quot;:&quot;Changes in the global production of major crops are important drivers of food prices, food security and land use decisions. Average global yields for these commodities are determined by the performance of crops in millions of fields distributed across a range of management, soil and climate regimes. Despite the complexity of global food supply, here we show that simple measures of growing season temperatures and precipitation - spatial averages based on the locations of each crop - explain ∼30% or more of year-to-year variations in global average yields for the world's six most widely grown crops. For wheat, maize and barley, there is a clearly negative response of global yields to increased temperatures. Based on these sensitivities and observed climate trends, we estimate that warming since 1981 has resulted in annual combined losses of these three crops representing roughly 40 Mt or $5 billion per year, as of 2002. While these impacts are small relative to the technological yield gains over the same period, the results demonstrate already occurring negative impacts of climate trends on crop yields at the global scale. © IOP Publishing Ltd.&quot;,&quot;publisher&quot;:&quot;IOP Publishing&quot;,&quot;issue&quot;:&quot;1&quot;,&quot;volume&quot;:&quot;2&quot;,&quot;container-title-short&quot;:&quot;&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35b9a31d-18f1-4f10-af0e-0d87cb340acf&quot;,&quot;properties&quot;:{&quot;noteIndex&quot;:0},&quot;isEdited&quot;:false,&quot;manualOverride&quot;:{&quot;isManuallyOverridden&quot;:false,&quot;citeprocText&quot;:&quot;(Ainsworth et al., 2002)&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quot;,&quot;citationItems&quot;:[{&quot;id&quot;:&quot;5fc22e99-41e0-3c97-baa3-5836ccbf76a0&quot;,&quot;itemData&quot;:{&quot;type&quot;:&quot;article-journal&quot;,&quot;id&quot;:&quot;5fc22e99-41e0-3c97-baa3-5836ccbf76a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DOI&quot;:&quot;10.1016/j.eja.2022.126482&quot;,&quot;ISSN&quot;:&quot;11610301&quot;,&quot;issued&quot;:{&quot;date-parts&quot;:[[2022,4,1]]},&quot;abstract&quot;:&quot;An accurate estimation of crop yield under climate change scenarios is essential to quantify our ability to feed a growing population and develop agronomic adaptations to meet future food demand. A coordinated evaluation of yield simulations from process-based eco-physiological models for climate change impact assessment is still missing for soybean, the most widely grown grain legume and the main source of protein in our food chain. In this first soybean multi-model study, we used ten prominent models capable of simulating soybean yield under varying temperature and atmospheric CO2 concentration [CO2] to quantify the uncertainty in soybean yield simulations in response to these factors. Models were first parametrized with high quality measured data from five contrasting environments. We found considerable variability among models in simulated yield responses to increasing temperature and [CO2]. For example, under a + 3 °C temperature rise in our coolest location in Argentina, some models simulated that yield would reduce as much as 24%, while others simulated yield increases up to 29%. In our warmest location in Brazil, the models simulated a yield reduction ranging from a 38% decrease under + 3 °C temperature rise to no effect on yield. Similarly, when increasing [CO2] from 360 to 540 ppm, the models simulated a yield increase that ranged from 6% to 31%. Model calibration did not reduce variability across models but had an unexpected effect on modifying yield responses to temperature for some of the models. The high uncertainty in model responses indicates the limited applicability of individual models for climate change food projections. However, the ensemble mean of simulations across models was an effective tool to reduce the high uncertainty in soybean yield simulations associated with individual models and their parametrization. Ensemble, ensemble mean yield responses to temperature and [CO2] were similar to those reported from the literature. Our study is the first demonstration of the benefits achieved from using an ensemble of grain legume models for climate change food projections, and highlights that further soybean model development with experiments under elevated [CO2] and temperature is needed to reduce the uncertainty from the individual models.&quot;,&quot;publisher&quot;:&quot;Elsevier B.V.&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9709946-4cfc-4959-998b-0d34e1b9dbaa&quot;,&quot;properties&quot;:{&quot;noteIndex&quot;:0},&quot;isEdited&quot;:false,&quot;manualOverride&quot;:{&quot;isManuallyOverridden&quot;:false,&quot;citeprocText&quot;:&quot;(NASS, 2023)&quot;,&quot;manualOverrideText&quot;:&quot;&quot;},&quot;citationTag&quot;:&quot;MENDELEY_CITATION_v3_eyJjaXRhdGlvbklEIjoiTUVOREVMRVlfQ0lUQVRJT05fYTk3MDk5NDYtNGNmYy00OTU5LTk5OGItMGQzNGUxYjlkYmFh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agronomy-journal&quot;,&quot;title&quot;:&quot;Agronomy Journal&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1512</TotalTime>
  <Pages>18</Pages>
  <Words>4268</Words>
  <Characters>24332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1125</cp:revision>
  <dcterms:created xsi:type="dcterms:W3CDTF">2025-09-15T15:17:00Z</dcterms:created>
  <dcterms:modified xsi:type="dcterms:W3CDTF">2026-04-03T13:38:00Z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