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CF0175">
      <w:pPr>
        <w:spacing w:beforeLines="20" w:afterLines="30"/>
        <w:ind w:firstLine="420"/>
        <w:rPr>
          <w:lang w:eastAsia="zh-CN"/>
        </w:rPr>
      </w:pPr>
    </w:p>
    <w:p w:rsidR="00940CD6" w:rsidRDefault="00940CD6" w:rsidP="00CF0175">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2234DC">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2234DC">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2234DC">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2234DC">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2234DC">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2234DC">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2234DC">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2234DC">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2234DC">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2234DC">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2234DC">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2234DC">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2234DC">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2234DC">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2234DC">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2234DC">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2234DC">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2234DC">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2234DC">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2234DC">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2234DC">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2234DC">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2234DC">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2234DC">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2234DC">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2234DC">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2234DC">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2234DC">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2234DC">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2234DC">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2234DC">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2234DC">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2234DC">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2234DC">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2234DC">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2234DC">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2234DC">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2234DC">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2234DC">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2234DC">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F02FEB" w:rsidRDefault="00F02FEB" w:rsidP="00F02FEB">
            <w:pPr>
              <w:spacing w:line="480" w:lineRule="auto"/>
              <w:jc w:val="left"/>
              <w:rPr>
                <w:kern w:val="32"/>
                <w:sz w:val="21"/>
                <w:szCs w:val="21"/>
                <w:lang w:eastAsia="zh-CN"/>
              </w:rPr>
            </w:pPr>
            <w:r>
              <w:rPr>
                <w:rFonts w:hint="eastAsia"/>
                <w:kern w:val="32"/>
                <w:sz w:val="21"/>
                <w:szCs w:val="21"/>
                <w:lang w:eastAsia="zh-CN"/>
              </w:rPr>
              <w:t>NLPCC</w:t>
            </w:r>
          </w:p>
        </w:tc>
        <w:tc>
          <w:tcPr>
            <w:tcW w:w="4929" w:type="dxa"/>
            <w:vAlign w:val="center"/>
          </w:tcPr>
          <w:p w:rsidR="00F02FEB" w:rsidRDefault="00F02FEB" w:rsidP="00F02FEB">
            <w:pPr>
              <w:jc w:val="left"/>
              <w:rPr>
                <w:b/>
                <w:kern w:val="32"/>
              </w:rPr>
            </w:pPr>
            <w:r w:rsidRPr="00F02FEB">
              <w:rPr>
                <w:sz w:val="21"/>
                <w:lang w:eastAsia="zh-CN" w:bidi="ar-SA"/>
              </w:rPr>
              <w:t>The conference on Natural Language Processing and Chinese Computing</w:t>
            </w:r>
          </w:p>
        </w:tc>
        <w:tc>
          <w:tcPr>
            <w:tcW w:w="3342" w:type="dxa"/>
          </w:tcPr>
          <w:p w:rsidR="00F02FEB" w:rsidRPr="00F02FEB" w:rsidRDefault="00F02FEB">
            <w:pPr>
              <w:spacing w:line="480" w:lineRule="auto"/>
              <w:rPr>
                <w:kern w:val="32"/>
                <w:sz w:val="21"/>
                <w:szCs w:val="21"/>
              </w:rPr>
            </w:pPr>
            <w:r w:rsidRPr="00F02FEB">
              <w:rPr>
                <w:rFonts w:hint="eastAsia"/>
                <w:kern w:val="32"/>
                <w:sz w:val="21"/>
                <w:szCs w:val="21"/>
              </w:rPr>
              <w:t>自然语言处理与中文计算会议</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sidRPr="00F02FEB">
              <w:rPr>
                <w:kern w:val="32"/>
                <w:sz w:val="21"/>
                <w:szCs w:val="21"/>
                <w:lang w:eastAsia="zh-CN"/>
              </w:rPr>
              <w:t>TREC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F02FEB">
              <w:rPr>
                <w:rFonts w:ascii="Arial" w:hAnsi="Arial" w:cs="Arial"/>
                <w:sz w:val="21"/>
                <w:szCs w:val="21"/>
                <w:shd w:val="clear" w:color="auto" w:fill="FFFFFF"/>
              </w:rPr>
              <w:t>文本检索评测会议</w:t>
            </w:r>
            <w:proofErr w:type="spellEnd"/>
          </w:p>
        </w:tc>
      </w:tr>
      <w:tr w:rsidR="00F02FEB" w:rsidTr="00F02FEB">
        <w:tc>
          <w:tcPr>
            <w:tcW w:w="1299" w:type="dxa"/>
            <w:vAlign w:val="center"/>
          </w:tcPr>
          <w:p w:rsidR="00F02FEB" w:rsidRPr="00F02FEB" w:rsidRDefault="00F02FEB" w:rsidP="00F02FEB">
            <w:pPr>
              <w:spacing w:line="480" w:lineRule="auto"/>
              <w:jc w:val="left"/>
              <w:rPr>
                <w:kern w:val="32"/>
                <w:sz w:val="21"/>
                <w:szCs w:val="21"/>
                <w:lang w:eastAsia="zh-CN"/>
              </w:rPr>
            </w:pPr>
            <w:r>
              <w:rPr>
                <w:rFonts w:hint="eastAsia"/>
                <w:kern w:val="32"/>
                <w:sz w:val="21"/>
                <w:szCs w:val="21"/>
                <w:lang w:eastAsia="zh-CN"/>
              </w:rPr>
              <w:t>NIST</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F02FEB">
              <w:rPr>
                <w:rFonts w:ascii="Arial" w:hAnsi="Arial" w:cs="Arial"/>
                <w:sz w:val="21"/>
                <w:szCs w:val="21"/>
                <w:shd w:val="clear" w:color="auto" w:fill="FFFFFF"/>
              </w:rPr>
              <w:t>美国国家标准与技术研究院</w:t>
            </w:r>
            <w:proofErr w:type="spellEnd"/>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DOD</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Department of Defense</w:t>
            </w:r>
          </w:p>
        </w:tc>
        <w:tc>
          <w:tcPr>
            <w:tcW w:w="3342" w:type="dxa"/>
          </w:tcPr>
          <w:p w:rsidR="00F02FEB" w:rsidRPr="00F02FEB" w:rsidRDefault="00F02FEB">
            <w:pPr>
              <w:spacing w:line="480" w:lineRule="auto"/>
              <w:rPr>
                <w:kern w:val="32"/>
                <w:sz w:val="21"/>
                <w:szCs w:val="21"/>
              </w:rPr>
            </w:pPr>
            <w:r w:rsidRPr="00F02FEB">
              <w:rPr>
                <w:rFonts w:ascii="Arial" w:hAnsi="Arial" w:cs="Arial" w:hint="eastAsia"/>
                <w:sz w:val="21"/>
                <w:szCs w:val="21"/>
                <w:shd w:val="clear" w:color="auto" w:fill="FFFFFF"/>
                <w:lang w:eastAsia="zh-CN"/>
              </w:rPr>
              <w:t>美国</w:t>
            </w:r>
            <w:proofErr w:type="spellStart"/>
            <w:r w:rsidRPr="00F02FEB">
              <w:rPr>
                <w:rFonts w:ascii="Arial" w:hAnsi="Arial" w:cs="Arial"/>
                <w:sz w:val="21"/>
                <w:szCs w:val="21"/>
                <w:shd w:val="clear" w:color="auto" w:fill="FFFFFF"/>
              </w:rPr>
              <w:t>国防部</w:t>
            </w:r>
            <w:proofErr w:type="spellEnd"/>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NTCIR</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NACSIS Test Collection for IR</w:t>
            </w:r>
          </w:p>
        </w:tc>
        <w:tc>
          <w:tcPr>
            <w:tcW w:w="3342" w:type="dxa"/>
          </w:tcPr>
          <w:p w:rsidR="00F02FEB" w:rsidRPr="00F02FEB" w:rsidRDefault="00F02FEB">
            <w:pPr>
              <w:spacing w:line="480" w:lineRule="auto"/>
              <w:rPr>
                <w:kern w:val="32"/>
                <w:sz w:val="21"/>
                <w:szCs w:val="21"/>
              </w:rPr>
            </w:pPr>
            <w:proofErr w:type="spellStart"/>
            <w:r>
              <w:rPr>
                <w:rFonts w:hint="eastAsia"/>
                <w:kern w:val="32"/>
                <w:sz w:val="21"/>
                <w:szCs w:val="21"/>
              </w:rPr>
              <w:t>NACSIS</w:t>
            </w:r>
            <w:r>
              <w:rPr>
                <w:rFonts w:hint="eastAsia"/>
                <w:kern w:val="32"/>
                <w:sz w:val="21"/>
                <w:szCs w:val="21"/>
              </w:rPr>
              <w:t>信息检索评测</w:t>
            </w:r>
            <w:proofErr w:type="spellEnd"/>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JSPS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Japan Society for the Promotion of Science</w:t>
            </w:r>
          </w:p>
        </w:tc>
        <w:tc>
          <w:tcPr>
            <w:tcW w:w="3342" w:type="dxa"/>
          </w:tcPr>
          <w:p w:rsidR="00F02FEB" w:rsidRPr="00F02FEB" w:rsidRDefault="00F02FEB">
            <w:pPr>
              <w:spacing w:line="480" w:lineRule="auto"/>
              <w:rPr>
                <w:kern w:val="32"/>
                <w:sz w:val="21"/>
                <w:szCs w:val="21"/>
              </w:rPr>
            </w:pPr>
            <w:r w:rsidRPr="00F02FEB">
              <w:rPr>
                <w:rFonts w:hint="eastAsia"/>
                <w:kern w:val="32"/>
                <w:sz w:val="21"/>
                <w:szCs w:val="21"/>
                <w:lang w:eastAsia="zh-CN"/>
              </w:rPr>
              <w:t>日本学术振兴会</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NACSIS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Center for Science Information Systems</w:t>
            </w:r>
          </w:p>
        </w:tc>
        <w:tc>
          <w:tcPr>
            <w:tcW w:w="3342" w:type="dxa"/>
          </w:tcPr>
          <w:p w:rsidR="00F02FEB" w:rsidRPr="00F02FEB" w:rsidRDefault="00F02FEB">
            <w:pPr>
              <w:spacing w:line="480" w:lineRule="auto"/>
              <w:rPr>
                <w:kern w:val="32"/>
                <w:sz w:val="21"/>
                <w:szCs w:val="21"/>
                <w:lang w:eastAsia="zh-CN"/>
              </w:rPr>
            </w:pPr>
            <w:r w:rsidRPr="00F02FEB">
              <w:rPr>
                <w:rFonts w:hint="eastAsia"/>
                <w:kern w:val="32"/>
                <w:sz w:val="21"/>
                <w:szCs w:val="21"/>
                <w:lang w:eastAsia="zh-CN"/>
              </w:rPr>
              <w:t>日本国家科学咨询系统中心</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COAE</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Chinese Opinion Analysis Evaluation</w:t>
            </w:r>
          </w:p>
        </w:tc>
        <w:tc>
          <w:tcPr>
            <w:tcW w:w="3342" w:type="dxa"/>
          </w:tcPr>
          <w:p w:rsidR="00F02FEB" w:rsidRPr="00F02FEB" w:rsidRDefault="00F02FEB">
            <w:pPr>
              <w:spacing w:line="480" w:lineRule="auto"/>
              <w:rPr>
                <w:kern w:val="32"/>
                <w:sz w:val="21"/>
                <w:szCs w:val="21"/>
                <w:lang w:eastAsia="zh-CN"/>
              </w:rPr>
            </w:pPr>
            <w:proofErr w:type="spellStart"/>
            <w:r w:rsidRPr="00F02FEB">
              <w:rPr>
                <w:rFonts w:ascii="Arial" w:hAnsi="Arial" w:cs="Arial"/>
                <w:sz w:val="21"/>
                <w:szCs w:val="21"/>
                <w:shd w:val="clear" w:color="auto" w:fill="FFFFFF"/>
              </w:rPr>
              <w:t>中文倾向性分析评测</w:t>
            </w:r>
            <w:proofErr w:type="spellEnd"/>
          </w:p>
        </w:tc>
      </w:tr>
      <w:tr w:rsidR="00940CD6" w:rsidTr="00F02FEB">
        <w:tc>
          <w:tcPr>
            <w:tcW w:w="1299" w:type="dxa"/>
            <w:vAlign w:val="center"/>
          </w:tcPr>
          <w:p w:rsidR="00940CD6" w:rsidRDefault="00312FD3" w:rsidP="00941257">
            <w:pPr>
              <w:spacing w:line="480" w:lineRule="auto"/>
              <w:jc w:val="left"/>
              <w:rPr>
                <w:kern w:val="32"/>
                <w:sz w:val="21"/>
                <w:szCs w:val="21"/>
                <w:lang w:eastAsia="zh-CN"/>
              </w:rPr>
            </w:pPr>
            <w:r>
              <w:rPr>
                <w:sz w:val="21"/>
                <w:szCs w:val="21"/>
                <w:lang w:eastAsia="zh-CN"/>
              </w:rPr>
              <w:t>CRF</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Conditional Random Fields</w:t>
            </w:r>
          </w:p>
        </w:tc>
        <w:tc>
          <w:tcPr>
            <w:tcW w:w="3342" w:type="dxa"/>
          </w:tcPr>
          <w:p w:rsidR="00940CD6" w:rsidRPr="00F02FEB" w:rsidRDefault="00312FD3">
            <w:pPr>
              <w:spacing w:line="480" w:lineRule="auto"/>
              <w:jc w:val="left"/>
              <w:rPr>
                <w:kern w:val="32"/>
                <w:sz w:val="21"/>
                <w:szCs w:val="21"/>
                <w:lang w:eastAsia="zh-CN"/>
              </w:rPr>
            </w:pPr>
            <w:r w:rsidRPr="00F02FEB">
              <w:rPr>
                <w:rFonts w:ascii="宋体" w:cs="宋体" w:hint="eastAsia"/>
                <w:sz w:val="21"/>
                <w:szCs w:val="21"/>
                <w:lang w:val="zh-CN" w:eastAsia="zh-CN" w:bidi="ar-SA"/>
              </w:rPr>
              <w:t>条件随机场</w:t>
            </w:r>
          </w:p>
        </w:tc>
      </w:tr>
      <w:tr w:rsidR="00940CD6" w:rsidTr="00F02FEB">
        <w:tc>
          <w:tcPr>
            <w:tcW w:w="1299" w:type="dxa"/>
            <w:vAlign w:val="center"/>
          </w:tcPr>
          <w:p w:rsidR="00940CD6" w:rsidRDefault="00312FD3" w:rsidP="00F02FEB">
            <w:pPr>
              <w:spacing w:line="480" w:lineRule="auto"/>
              <w:jc w:val="left"/>
              <w:rPr>
                <w:sz w:val="21"/>
                <w:szCs w:val="21"/>
                <w:lang w:eastAsia="zh-CN"/>
              </w:rPr>
            </w:pPr>
            <w:r>
              <w:rPr>
                <w:sz w:val="21"/>
                <w:szCs w:val="21"/>
                <w:lang w:eastAsia="zh-CN" w:bidi="ar-SA"/>
              </w:rPr>
              <w:t>HMMs</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Hidden Markov Models</w:t>
            </w:r>
          </w:p>
        </w:tc>
        <w:tc>
          <w:tcPr>
            <w:tcW w:w="3342" w:type="dxa"/>
          </w:tcPr>
          <w:p w:rsidR="00940CD6" w:rsidRPr="00F02FEB" w:rsidRDefault="00312FD3">
            <w:pPr>
              <w:spacing w:line="480" w:lineRule="auto"/>
              <w:rPr>
                <w:sz w:val="21"/>
                <w:szCs w:val="21"/>
                <w:lang w:eastAsia="zh-CN"/>
              </w:rPr>
            </w:pPr>
            <w:r w:rsidRPr="00F02FEB">
              <w:rPr>
                <w:rFonts w:ascii="宋体" w:cs="宋体" w:hint="eastAsia"/>
                <w:sz w:val="21"/>
                <w:szCs w:val="21"/>
                <w:lang w:val="zh-CN" w:eastAsia="zh-CN" w:bidi="ar-SA"/>
              </w:rPr>
              <w:t>隐马尔可夫模型</w:t>
            </w:r>
          </w:p>
        </w:tc>
      </w:tr>
      <w:tr w:rsidR="00940CD6" w:rsidTr="00F02FEB">
        <w:tc>
          <w:tcPr>
            <w:tcW w:w="1299" w:type="dxa"/>
            <w:vAlign w:val="center"/>
          </w:tcPr>
          <w:p w:rsidR="00940CD6" w:rsidRDefault="00312FD3" w:rsidP="00F02FEB">
            <w:pPr>
              <w:spacing w:line="480" w:lineRule="auto"/>
              <w:jc w:val="left"/>
              <w:rPr>
                <w:sz w:val="21"/>
                <w:szCs w:val="21"/>
                <w:lang w:eastAsia="zh-CN" w:bidi="ar-SA"/>
              </w:rPr>
            </w:pPr>
            <w:r>
              <w:rPr>
                <w:sz w:val="21"/>
                <w:szCs w:val="21"/>
                <w:lang w:eastAsia="zh-CN" w:bidi="ar-SA"/>
              </w:rPr>
              <w:t>PMI</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Point-wise Mutual Information</w:t>
            </w:r>
          </w:p>
        </w:tc>
        <w:tc>
          <w:tcPr>
            <w:tcW w:w="3342" w:type="dxa"/>
          </w:tcPr>
          <w:p w:rsidR="00940CD6" w:rsidRPr="00F02FEB" w:rsidRDefault="00312FD3">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点式互信息</w:t>
            </w:r>
          </w:p>
        </w:tc>
      </w:tr>
      <w:tr w:rsidR="00F02FEB" w:rsidTr="00F02FEB">
        <w:tc>
          <w:tcPr>
            <w:tcW w:w="1299" w:type="dxa"/>
            <w:vAlign w:val="center"/>
          </w:tcPr>
          <w:p w:rsidR="00F02FEB" w:rsidRDefault="00F02FEB" w:rsidP="00F02FEB">
            <w:pPr>
              <w:spacing w:line="480" w:lineRule="auto"/>
              <w:jc w:val="left"/>
              <w:rPr>
                <w:sz w:val="21"/>
                <w:szCs w:val="21"/>
                <w:lang w:eastAsia="zh-CN" w:bidi="ar-SA"/>
              </w:rPr>
            </w:pPr>
            <w:proofErr w:type="spellStart"/>
            <w:r w:rsidRPr="00F02FEB">
              <w:rPr>
                <w:sz w:val="21"/>
                <w:szCs w:val="21"/>
                <w:lang w:eastAsia="zh-CN" w:bidi="ar-SA"/>
              </w:rPr>
              <w:t>pLSA</w:t>
            </w:r>
            <w:proofErr w:type="spellEnd"/>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Probabilistic Latent Semantic Analysis</w:t>
            </w:r>
          </w:p>
        </w:tc>
        <w:tc>
          <w:tcPr>
            <w:tcW w:w="3342" w:type="dxa"/>
          </w:tcPr>
          <w:p w:rsidR="00F02FEB" w:rsidRPr="00F02FEB" w:rsidRDefault="00F02FEB">
            <w:pPr>
              <w:spacing w:line="480" w:lineRule="auto"/>
              <w:rPr>
                <w:rFonts w:ascii="宋体" w:cs="宋体"/>
                <w:sz w:val="21"/>
                <w:szCs w:val="21"/>
                <w:lang w:val="zh-CN" w:eastAsia="zh-CN" w:bidi="ar-SA"/>
              </w:rPr>
            </w:pPr>
            <w:proofErr w:type="spellStart"/>
            <w:r w:rsidRPr="00F02FEB">
              <w:rPr>
                <w:rFonts w:ascii="Arial" w:hAnsi="Arial" w:cs="Arial"/>
                <w:sz w:val="21"/>
                <w:szCs w:val="21"/>
                <w:shd w:val="clear" w:color="auto" w:fill="FFFFFF"/>
              </w:rPr>
              <w:t>概率潜语义分析</w:t>
            </w:r>
            <w:proofErr w:type="spellEnd"/>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sidRPr="00F02FEB">
              <w:rPr>
                <w:sz w:val="21"/>
                <w:szCs w:val="21"/>
                <w:lang w:eastAsia="zh-CN" w:bidi="ar-SA"/>
              </w:rPr>
              <w:t>LDA</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 xml:space="preserve">Latent </w:t>
            </w:r>
            <w:proofErr w:type="spellStart"/>
            <w:r w:rsidRPr="00F02FEB">
              <w:rPr>
                <w:sz w:val="21"/>
                <w:lang w:eastAsia="zh-CN" w:bidi="ar-SA"/>
              </w:rPr>
              <w:t>Dirichlet</w:t>
            </w:r>
            <w:proofErr w:type="spellEnd"/>
            <w:r w:rsidRPr="00F02FEB">
              <w:rPr>
                <w:sz w:val="21"/>
                <w:lang w:eastAsia="zh-CN" w:bidi="ar-SA"/>
              </w:rPr>
              <w:t xml:space="preserve"> allocation</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隐式狄利克雷分布</w:t>
            </w:r>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Pr>
                <w:rFonts w:hint="eastAsia"/>
                <w:sz w:val="21"/>
                <w:szCs w:val="21"/>
                <w:lang w:eastAsia="zh-CN" w:bidi="ar-SA"/>
              </w:rPr>
              <w:t>BN</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Bayesian Networks</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贝叶斯网络</w:t>
            </w:r>
          </w:p>
        </w:tc>
      </w:tr>
      <w:tr w:rsidR="00F02FEB" w:rsidTr="00F02FEB">
        <w:tc>
          <w:tcPr>
            <w:tcW w:w="1299" w:type="dxa"/>
            <w:vAlign w:val="center"/>
          </w:tcPr>
          <w:p w:rsidR="00F02FEB" w:rsidRDefault="00F02FEB" w:rsidP="00F02FEB">
            <w:pPr>
              <w:spacing w:line="480" w:lineRule="auto"/>
              <w:jc w:val="left"/>
              <w:rPr>
                <w:sz w:val="21"/>
                <w:szCs w:val="21"/>
                <w:lang w:eastAsia="zh-CN" w:bidi="ar-SA"/>
              </w:rPr>
            </w:pPr>
            <w:r w:rsidRPr="00F02FEB">
              <w:rPr>
                <w:sz w:val="21"/>
                <w:szCs w:val="21"/>
                <w:lang w:eastAsia="zh-CN" w:bidi="ar-SA"/>
              </w:rPr>
              <w:t>MCMC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Markov chain Monte Carlo sampling</w:t>
            </w:r>
          </w:p>
        </w:tc>
        <w:tc>
          <w:tcPr>
            <w:tcW w:w="3342" w:type="dxa"/>
          </w:tcPr>
          <w:p w:rsidR="00F02FEB" w:rsidRPr="00F02FEB" w:rsidRDefault="00F02FEB">
            <w:pPr>
              <w:spacing w:line="480" w:lineRule="auto"/>
              <w:rPr>
                <w:rFonts w:ascii="宋体" w:cs="宋体"/>
                <w:sz w:val="21"/>
                <w:szCs w:val="21"/>
                <w:lang w:val="zh-CN" w:eastAsia="zh-CN" w:bidi="ar-SA"/>
              </w:rPr>
            </w:pPr>
            <w:proofErr w:type="spellStart"/>
            <w:r w:rsidRPr="00F02FEB">
              <w:rPr>
                <w:rFonts w:ascii="Arial" w:hAnsi="Arial" w:cs="Arial"/>
                <w:sz w:val="21"/>
                <w:szCs w:val="21"/>
                <w:shd w:val="clear" w:color="auto" w:fill="FFFFFF"/>
              </w:rPr>
              <w:t>马尔</w:t>
            </w:r>
            <w:proofErr w:type="spellEnd"/>
            <w:r>
              <w:rPr>
                <w:rFonts w:ascii="Arial" w:hAnsi="Arial" w:cs="Arial" w:hint="eastAsia"/>
                <w:sz w:val="21"/>
                <w:szCs w:val="21"/>
                <w:shd w:val="clear" w:color="auto" w:fill="FFFFFF"/>
                <w:lang w:eastAsia="zh-CN"/>
              </w:rPr>
              <w:t>可</w:t>
            </w:r>
            <w:proofErr w:type="spellStart"/>
            <w:r w:rsidRPr="00F02FEB">
              <w:rPr>
                <w:rFonts w:ascii="Arial" w:hAnsi="Arial" w:cs="Arial"/>
                <w:sz w:val="21"/>
                <w:szCs w:val="21"/>
                <w:shd w:val="clear" w:color="auto" w:fill="FFFFFF"/>
              </w:rPr>
              <w:t>夫链</w:t>
            </w:r>
            <w:proofErr w:type="spellEnd"/>
            <w:r w:rsidR="003B1002">
              <w:rPr>
                <w:rFonts w:ascii="Arial" w:hAnsi="Arial" w:cs="Arial" w:hint="eastAsia"/>
                <w:sz w:val="21"/>
                <w:szCs w:val="21"/>
                <w:shd w:val="clear" w:color="auto" w:fill="FFFFFF"/>
                <w:lang w:eastAsia="zh-CN"/>
              </w:rPr>
              <w:t>—</w:t>
            </w:r>
            <w:proofErr w:type="spellStart"/>
            <w:r w:rsidRPr="00F02FEB">
              <w:rPr>
                <w:rFonts w:ascii="Arial" w:hAnsi="Arial" w:cs="Arial"/>
                <w:sz w:val="21"/>
                <w:szCs w:val="21"/>
                <w:shd w:val="clear" w:color="auto" w:fill="FFFFFF"/>
              </w:rPr>
              <w:t>蒙特卡洛采样</w:t>
            </w:r>
            <w:proofErr w:type="spellEnd"/>
          </w:p>
        </w:tc>
      </w:tr>
      <w:tr w:rsidR="00DB5EAF" w:rsidTr="00F02FEB">
        <w:tc>
          <w:tcPr>
            <w:tcW w:w="1299" w:type="dxa"/>
            <w:vAlign w:val="center"/>
          </w:tcPr>
          <w:p w:rsidR="00DB5EAF" w:rsidRPr="00F02FEB" w:rsidRDefault="00DB5EAF" w:rsidP="00F02FEB">
            <w:pPr>
              <w:spacing w:line="480" w:lineRule="auto"/>
              <w:jc w:val="left"/>
              <w:rPr>
                <w:sz w:val="21"/>
                <w:szCs w:val="21"/>
                <w:lang w:eastAsia="zh-CN" w:bidi="ar-SA"/>
              </w:rPr>
            </w:pPr>
            <w:r>
              <w:rPr>
                <w:sz w:val="21"/>
                <w:szCs w:val="21"/>
                <w:lang w:eastAsia="zh-CN" w:bidi="ar-SA"/>
              </w:rPr>
              <w:t>NTU</w:t>
            </w:r>
          </w:p>
        </w:tc>
        <w:tc>
          <w:tcPr>
            <w:tcW w:w="4929" w:type="dxa"/>
            <w:vAlign w:val="center"/>
          </w:tcPr>
          <w:p w:rsidR="00DB5EAF" w:rsidRPr="00F02FEB" w:rsidRDefault="00DB5EAF" w:rsidP="00F02FEB">
            <w:pPr>
              <w:jc w:val="left"/>
              <w:rPr>
                <w:sz w:val="21"/>
                <w:lang w:eastAsia="zh-CN" w:bidi="ar-SA"/>
              </w:rPr>
            </w:pPr>
            <w:r w:rsidRPr="00DB5EAF">
              <w:rPr>
                <w:sz w:val="21"/>
                <w:lang w:eastAsia="zh-CN" w:bidi="ar-SA"/>
              </w:rPr>
              <w:t>National Taiwan University</w:t>
            </w:r>
          </w:p>
        </w:tc>
        <w:tc>
          <w:tcPr>
            <w:tcW w:w="3342" w:type="dxa"/>
          </w:tcPr>
          <w:p w:rsidR="00DB5EAF" w:rsidRPr="00F02FEB" w:rsidRDefault="00DB5EAF">
            <w:pPr>
              <w:spacing w:line="480" w:lineRule="auto"/>
              <w:rPr>
                <w:rFonts w:ascii="Arial" w:hAnsi="Arial" w:cs="Arial"/>
                <w:sz w:val="21"/>
                <w:szCs w:val="21"/>
                <w:shd w:val="clear" w:color="auto" w:fill="FFFFFF"/>
              </w:rPr>
            </w:pPr>
            <w:proofErr w:type="spellStart"/>
            <w:r>
              <w:rPr>
                <w:rFonts w:ascii="Arial" w:hAnsi="Arial" w:cs="Arial"/>
                <w:sz w:val="21"/>
                <w:szCs w:val="21"/>
                <w:shd w:val="clear" w:color="auto" w:fill="FFFFFF"/>
              </w:rPr>
              <w:t>国立台湾大学</w:t>
            </w:r>
            <w:proofErr w:type="spellEnd"/>
          </w:p>
        </w:tc>
      </w:tr>
      <w:tr w:rsidR="00391B40" w:rsidTr="00F02FEB">
        <w:tc>
          <w:tcPr>
            <w:tcW w:w="1299" w:type="dxa"/>
            <w:vAlign w:val="center"/>
          </w:tcPr>
          <w:p w:rsidR="00391B40" w:rsidRDefault="00391B40" w:rsidP="00F02FEB">
            <w:pPr>
              <w:spacing w:line="480" w:lineRule="auto"/>
              <w:jc w:val="left"/>
              <w:rPr>
                <w:sz w:val="21"/>
                <w:szCs w:val="21"/>
                <w:lang w:eastAsia="zh-CN" w:bidi="ar-SA"/>
              </w:rPr>
            </w:pPr>
            <w:r w:rsidRPr="00391B40">
              <w:rPr>
                <w:rFonts w:hint="eastAsia"/>
                <w:sz w:val="21"/>
                <w:szCs w:val="21"/>
                <w:lang w:eastAsia="zh-CN" w:bidi="ar-SA"/>
              </w:rPr>
              <w:t>MST</w:t>
            </w:r>
          </w:p>
        </w:tc>
        <w:tc>
          <w:tcPr>
            <w:tcW w:w="4929" w:type="dxa"/>
            <w:vAlign w:val="center"/>
          </w:tcPr>
          <w:p w:rsidR="00391B40" w:rsidRPr="00DB5EAF" w:rsidRDefault="00391B40" w:rsidP="00F02FEB">
            <w:pPr>
              <w:jc w:val="left"/>
              <w:rPr>
                <w:sz w:val="21"/>
                <w:lang w:eastAsia="zh-CN" w:bidi="ar-SA"/>
              </w:rPr>
            </w:pPr>
            <w:r w:rsidRPr="00391B40">
              <w:rPr>
                <w:rFonts w:hint="eastAsia"/>
                <w:sz w:val="21"/>
                <w:lang w:eastAsia="zh-CN" w:bidi="ar-SA"/>
              </w:rPr>
              <w:t>maximum spanning trees</w:t>
            </w:r>
          </w:p>
        </w:tc>
        <w:tc>
          <w:tcPr>
            <w:tcW w:w="3342" w:type="dxa"/>
          </w:tcPr>
          <w:p w:rsidR="00391B40" w:rsidRDefault="00391B40">
            <w:pPr>
              <w:spacing w:line="480" w:lineRule="auto"/>
              <w:rPr>
                <w:rFonts w:ascii="Arial" w:hAnsi="Arial" w:cs="Arial"/>
                <w:sz w:val="21"/>
                <w:szCs w:val="21"/>
                <w:shd w:val="clear" w:color="auto" w:fill="FFFFFF"/>
              </w:rPr>
            </w:pPr>
            <w:proofErr w:type="spellStart"/>
            <w:r>
              <w:rPr>
                <w:rFonts w:ascii="Arial" w:hAnsi="Arial" w:cs="Arial"/>
                <w:sz w:val="21"/>
                <w:szCs w:val="21"/>
                <w:shd w:val="clear" w:color="auto" w:fill="FFFFFF"/>
              </w:rPr>
              <w:t>最大生成树</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rPr>
        <w:t>本章主要阐述情感分析的研究背景、情感分析的基本概念、中文评价对象抽取和倾向性分析的难点，最后介绍本文的研究目的和主要研究内容。</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694222">
      <w:pPr>
        <w:pStyle w:val="afc"/>
        <w:numPr>
          <w:ilvl w:val="0"/>
          <w:numId w:val="18"/>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694222">
      <w:pPr>
        <w:pStyle w:val="afc"/>
        <w:numPr>
          <w:ilvl w:val="0"/>
          <w:numId w:val="1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694222">
      <w:pPr>
        <w:pStyle w:val="afc"/>
        <w:numPr>
          <w:ilvl w:val="0"/>
          <w:numId w:val="1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694222">
      <w:pPr>
        <w:pStyle w:val="afc"/>
        <w:numPr>
          <w:ilvl w:val="0"/>
          <w:numId w:val="18"/>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694222">
      <w:pPr>
        <w:pStyle w:val="afc"/>
        <w:numPr>
          <w:ilvl w:val="0"/>
          <w:numId w:val="18"/>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694222">
      <w:pPr>
        <w:pStyle w:val="afc"/>
        <w:numPr>
          <w:ilvl w:val="0"/>
          <w:numId w:val="18"/>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694222">
      <w:pPr>
        <w:pStyle w:val="afc"/>
        <w:numPr>
          <w:ilvl w:val="0"/>
          <w:numId w:val="1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694222">
      <w:pPr>
        <w:pStyle w:val="afc"/>
        <w:numPr>
          <w:ilvl w:val="0"/>
          <w:numId w:val="18"/>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694222">
      <w:pPr>
        <w:pStyle w:val="afc"/>
        <w:numPr>
          <w:ilvl w:val="0"/>
          <w:numId w:val="1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94222">
      <w:pPr>
        <w:pStyle w:val="afc"/>
        <w:numPr>
          <w:ilvl w:val="0"/>
          <w:numId w:val="18"/>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694222">
      <w:pPr>
        <w:pStyle w:val="afc"/>
        <w:numPr>
          <w:ilvl w:val="0"/>
          <w:numId w:val="19"/>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694222">
      <w:pPr>
        <w:pStyle w:val="afc"/>
        <w:numPr>
          <w:ilvl w:val="0"/>
          <w:numId w:val="19"/>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694222">
      <w:pPr>
        <w:pStyle w:val="afc"/>
        <w:numPr>
          <w:ilvl w:val="0"/>
          <w:numId w:val="19"/>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694222">
      <w:pPr>
        <w:pStyle w:val="afc"/>
        <w:numPr>
          <w:ilvl w:val="0"/>
          <w:numId w:val="19"/>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940CD6" w:rsidRDefault="00312FD3" w:rsidP="00694222">
      <w:pPr>
        <w:ind w:firstLineChars="200" w:firstLine="480"/>
        <w:rPr>
          <w:lang w:eastAsia="zh-CN"/>
        </w:rPr>
      </w:pPr>
      <w:r>
        <w:rPr>
          <w:rFonts w:hint="eastAsia"/>
          <w:lang w:eastAsia="zh-CN"/>
        </w:rPr>
        <w:t>第三章构建用于情感分析的情感词典，介绍各个词典的用途。</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的实验设计与分析。首先介绍本文使用的基于图的依存句法分析模型，然后对本文使用的评价对象和情感词抽取规则及相应的语义规则进行详细介绍。最后设计并实现中文评价对象抽取和倾向性分析系统，并在</w:t>
      </w:r>
      <w:r>
        <w:rPr>
          <w:rFonts w:hint="eastAsia"/>
          <w:lang w:eastAsia="zh-CN"/>
        </w:rPr>
        <w:t>NLPCC 2013</w:t>
      </w:r>
      <w:r>
        <w:rPr>
          <w:rFonts w:hint="eastAsia"/>
          <w:lang w:eastAsia="zh-CN"/>
        </w:rPr>
        <w:t>微博情感要素抽取评测语料上进行实验，给出实验结果和分析。</w:t>
      </w:r>
    </w:p>
    <w:p w:rsidR="00940CD6" w:rsidRDefault="00312FD3" w:rsidP="00694222">
      <w:pPr>
        <w:ind w:firstLineChars="200" w:firstLine="480"/>
        <w:rPr>
          <w:lang w:eastAsia="zh-CN"/>
        </w:rPr>
      </w:pPr>
      <w:r>
        <w:rPr>
          <w:rFonts w:hint="eastAsia"/>
          <w:lang w:eastAsia="zh-CN"/>
        </w:rPr>
        <w:t>第五章介绍评价对象搜索方法，并进行相应的实验和分析，验证该方法的有效性。</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2234DC"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694222">
      <w:pPr>
        <w:numPr>
          <w:ilvl w:val="0"/>
          <w:numId w:val="7"/>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694222">
      <w:pPr>
        <w:numPr>
          <w:ilvl w:val="0"/>
          <w:numId w:val="7"/>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CF0175">
      <w:pPr>
        <w:pStyle w:val="11"/>
        <w:widowControl w:val="0"/>
        <w:numPr>
          <w:ilvl w:val="0"/>
          <w:numId w:val="8"/>
        </w:numPr>
        <w:spacing w:beforeLines="50" w:afterLines="50" w:line="240" w:lineRule="auto"/>
        <w:contextualSpacing w:val="0"/>
        <w:jc w:val="left"/>
        <w:rPr>
          <w:b/>
          <w:vanish/>
        </w:rPr>
      </w:pPr>
    </w:p>
    <w:p w:rsidR="00940CD6" w:rsidRDefault="00940CD6" w:rsidP="00CF0175">
      <w:pPr>
        <w:pStyle w:val="11"/>
        <w:widowControl w:val="0"/>
        <w:numPr>
          <w:ilvl w:val="0"/>
          <w:numId w:val="8"/>
        </w:numPr>
        <w:spacing w:beforeLines="50" w:afterLines="50" w:line="240" w:lineRule="auto"/>
        <w:contextualSpacing w:val="0"/>
        <w:jc w:val="left"/>
        <w:rPr>
          <w:b/>
          <w:vanish/>
        </w:rPr>
      </w:pPr>
    </w:p>
    <w:p w:rsidR="00940CD6" w:rsidRDefault="00940CD6" w:rsidP="00CF0175">
      <w:pPr>
        <w:pStyle w:val="11"/>
        <w:widowControl w:val="0"/>
        <w:numPr>
          <w:ilvl w:val="1"/>
          <w:numId w:val="8"/>
        </w:numPr>
        <w:spacing w:beforeLines="50" w:afterLines="50" w:line="240" w:lineRule="auto"/>
        <w:contextualSpacing w:val="0"/>
        <w:jc w:val="left"/>
        <w:rPr>
          <w:b/>
          <w:vanish/>
        </w:rPr>
      </w:pPr>
    </w:p>
    <w:p w:rsidR="00940CD6" w:rsidRDefault="00940CD6" w:rsidP="00CF0175">
      <w:pPr>
        <w:pStyle w:val="11"/>
        <w:widowControl w:val="0"/>
        <w:numPr>
          <w:ilvl w:val="1"/>
          <w:numId w:val="8"/>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CF0175">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694222">
      <w:pPr>
        <w:pStyle w:val="afc"/>
        <w:numPr>
          <w:ilvl w:val="0"/>
          <w:numId w:val="1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694222">
      <w:pPr>
        <w:pStyle w:val="afc"/>
        <w:numPr>
          <w:ilvl w:val="0"/>
          <w:numId w:val="17"/>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CF0175">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CF0175">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CF0175">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CF0175">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CF0175">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CF0175">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CF0175">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CF0175">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CF0175">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1554F1">
      <w:pPr>
        <w:pStyle w:val="jj0"/>
        <w:numPr>
          <w:ilvl w:val="0"/>
          <w:numId w:val="2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1554F1">
      <w:pPr>
        <w:pStyle w:val="jj0"/>
        <w:numPr>
          <w:ilvl w:val="0"/>
          <w:numId w:val="2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CF0175">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r>
        <w:rPr>
          <w:rFonts w:hint="eastAsia"/>
          <w:lang w:eastAsia="zh-CN"/>
        </w:rPr>
        <w:t>分析方法</w:t>
      </w:r>
    </w:p>
    <w:p w:rsidR="004F4F37" w:rsidRDefault="00D95C07" w:rsidP="00CF0175">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D95C07">
      <w:pPr>
        <w:pStyle w:val="afc"/>
        <w:numPr>
          <w:ilvl w:val="0"/>
          <w:numId w:val="28"/>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D95C07">
      <w:pPr>
        <w:pStyle w:val="afc"/>
        <w:numPr>
          <w:ilvl w:val="0"/>
          <w:numId w:val="28"/>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D95C07">
      <w:pPr>
        <w:pStyle w:val="afc"/>
        <w:numPr>
          <w:ilvl w:val="0"/>
          <w:numId w:val="28"/>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CF0175">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CF0175">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CF0175">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CF0175">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生成式依存分析方法</w:t>
      </w:r>
    </w:p>
    <w:p w:rsidR="005D0C4C" w:rsidRDefault="00134D9E" w:rsidP="00CF0175">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CF0175">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CF0175">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CF0175">
      <w:pPr>
        <w:pStyle w:val="afc"/>
        <w:numPr>
          <w:ilvl w:val="0"/>
          <w:numId w:val="29"/>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2234DC" w:rsidP="00274E38">
      <w:pPr>
        <w:spacing w:before="100" w:beforeAutospacing="1" w:after="100" w:afterAutospacing="1"/>
        <w:rPr>
          <w:oMath/>
          <w:rFonts w:ascii="Cambria Math" w:hAnsi="Cambria Math"/>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w:rPr>
            <w:rFonts w:ascii="Cambria Math" w:hAnsi="Cambria Math"/>
            <w:lang w:eastAsia="zh-CN"/>
          </w:rPr>
          <m:t xml:space="preserve"> </m:t>
        </m:r>
      </m:oMath>
      <w:r w:rsidR="0011125A">
        <w:rPr>
          <w:rFonts w:hint="eastAsia"/>
          <w:lang w:eastAsia="zh-CN"/>
        </w:rPr>
        <w:t>和</w:t>
      </w:r>
      <w:r w:rsidR="00FA39A9">
        <w:rPr>
          <w:rFonts w:hint="eastAsia"/>
          <w:lang w:eastAsia="zh-CN"/>
        </w:rPr>
        <w:t xml:space="preserve"> </w:t>
      </w:r>
      <m:oMath>
        <m:r>
          <w:rPr>
            <w:rFonts w:ascii="Cambria Math" w:hAnsi="Cambria Math"/>
            <w:lang w:eastAsia="zh-CN"/>
          </w:rPr>
          <m:t>j</m:t>
        </m:r>
        <m:r>
          <w:rPr>
            <w:rFonts w:ascii="Cambria Math" w:hAnsi="Cambria Math"/>
            <w:lang w:eastAsia="zh-CN"/>
          </w:rPr>
          <m:t xml:space="preserve">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CF0175">
      <w:pPr>
        <w:pStyle w:val="afc"/>
        <w:numPr>
          <w:ilvl w:val="0"/>
          <w:numId w:val="29"/>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B15131" w:rsidRPr="00B15131" w:rsidRDefault="002234DC"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m:t>
                      </m:r>
                      <m:r>
                        <w:rPr>
                          <w:rFonts w:ascii="Cambria Math" w:hAnsi="Cambria Math"/>
                          <w:lang w:eastAsia="zh-CN"/>
                        </w:rPr>
                        <m:t>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CF0175">
      <w:pPr>
        <w:pStyle w:val="afc"/>
        <w:numPr>
          <w:ilvl w:val="0"/>
          <w:numId w:val="29"/>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2234DC"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6D4E56">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m:t>
        </m:r>
        <m:r>
          <m:rPr>
            <m:sty m:val="p"/>
          </m:rPr>
          <w:rPr>
            <w:rFonts w:ascii="Cambria Math" w:hAnsi="Cambria Math"/>
            <w:lang w:eastAsia="zh-CN"/>
          </w:rPr>
          <m:t xml:space="preserve">i </m:t>
        </m:r>
      </m:oMath>
      <w:r w:rsidR="005169CC">
        <w:rPr>
          <w:rFonts w:hint="eastAsia"/>
          <w:lang w:eastAsia="zh-CN"/>
        </w:rPr>
        <w:t>右边第</w:t>
      </w:r>
      <m:oMath>
        <m:r>
          <m:rPr>
            <m:sty m:val="p"/>
          </m:rPr>
          <w:rPr>
            <w:rFonts w:ascii="Cambria Math" w:hAnsi="Cambria Math"/>
            <w:lang w:eastAsia="zh-CN"/>
          </w:rPr>
          <m:t xml:space="preserve"> </m:t>
        </m:r>
        <m:r>
          <m:rPr>
            <m:sty m:val="p"/>
          </m:rPr>
          <w:rPr>
            <w:rFonts w:ascii="Cambria Math" w:hAnsi="Cambria Math"/>
            <w:lang w:eastAsia="zh-CN"/>
          </w:rPr>
          <m:t xml:space="preserve">c </m:t>
        </m:r>
      </m:oMath>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6D4E56">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判别式依存分析方法</w:t>
      </w:r>
    </w:p>
    <w:p w:rsidR="005A00D5" w:rsidRDefault="007451F0" w:rsidP="006D4E56">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AE384D">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6D4E56">
      <w:pPr>
        <w:spacing w:afterLines="50"/>
        <w:ind w:firstLineChars="200" w:firstLine="480"/>
        <w:rPr>
          <w:rFonts w:hint="eastAsia"/>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r>
          <m:rPr>
            <m:sty m:val="p"/>
          </m:rPr>
          <w:rPr>
            <w:rFonts w:ascii="Cambria Math" w:hAnsi="Cambria Math"/>
            <w:lang w:eastAsia="zh-CN"/>
          </w:rPr>
          <m:t>(</m:t>
        </m:r>
        <m:r>
          <m:rPr>
            <m:sty m:val="p"/>
          </m:rPr>
          <w:rPr>
            <w:rFonts w:ascii="Cambria Math" w:hAnsi="Cambria Math"/>
            <w:lang w:eastAsia="zh-CN"/>
          </w:rPr>
          <m:t>∙)</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rFonts w:hint="eastAsia"/>
          <w:lang w:eastAsia="zh-CN"/>
        </w:rPr>
      </w:pPr>
      <w:r>
        <w:rPr>
          <w:rFonts w:hint="eastAsia"/>
          <w:lang w:eastAsia="zh-CN"/>
        </w:rPr>
        <w:tab/>
      </w:r>
      <w:r>
        <w:rPr>
          <w:rFonts w:hint="eastAsia"/>
          <w:lang w:eastAsia="zh-CN"/>
        </w:rPr>
        <w:t>判别式模型在依存句法分析方面需要解决三个问题：</w:t>
      </w:r>
    </w:p>
    <w:p w:rsidR="00AE7B87" w:rsidRDefault="00996FBF" w:rsidP="00996FBF">
      <w:pPr>
        <w:pStyle w:val="afc"/>
        <w:numPr>
          <w:ilvl w:val="0"/>
          <w:numId w:val="32"/>
        </w:numPr>
        <w:spacing w:before="100" w:beforeAutospacing="1" w:after="100" w:afterAutospacing="1" w:line="240" w:lineRule="atLeast"/>
        <w:ind w:left="851" w:firstLineChars="0"/>
        <w:rPr>
          <w:rFonts w:hint="eastAsia"/>
          <w:lang w:eastAsia="zh-CN"/>
        </w:rPr>
      </w:pPr>
      <w:r>
        <w:rPr>
          <w:rFonts w:hint="eastAsia"/>
          <w:lang w:eastAsia="zh-CN"/>
        </w:rPr>
        <w:t>如何确定最优打分树。</w:t>
      </w:r>
    </w:p>
    <w:p w:rsidR="00996FBF" w:rsidRDefault="00996FBF" w:rsidP="00996FBF">
      <w:pPr>
        <w:pStyle w:val="afc"/>
        <w:numPr>
          <w:ilvl w:val="0"/>
          <w:numId w:val="32"/>
        </w:numPr>
        <w:spacing w:before="100" w:beforeAutospacing="1" w:after="100" w:afterAutospacing="1" w:line="240" w:lineRule="atLeast"/>
        <w:ind w:left="851" w:firstLineChars="0"/>
        <w:rPr>
          <w:rFonts w:hint="eastAsia"/>
          <w:lang w:eastAsia="zh-CN"/>
        </w:rPr>
      </w:pPr>
      <w:r>
        <w:rPr>
          <w:rFonts w:hint="eastAsia"/>
          <w:lang w:eastAsia="zh-CN"/>
        </w:rPr>
        <w:t>如何训练出最佳参数。</w:t>
      </w:r>
    </w:p>
    <w:p w:rsidR="00D12390" w:rsidRDefault="00996FBF" w:rsidP="00D12390">
      <w:pPr>
        <w:pStyle w:val="afc"/>
        <w:numPr>
          <w:ilvl w:val="0"/>
          <w:numId w:val="32"/>
        </w:numPr>
        <w:spacing w:before="100" w:beforeAutospacing="1" w:after="100" w:afterAutospacing="1" w:line="240" w:lineRule="atLeast"/>
        <w:ind w:left="851" w:firstLineChars="0"/>
        <w:rPr>
          <w:rFonts w:hint="eastAsia"/>
          <w:lang w:eastAsia="zh-CN"/>
        </w:rPr>
      </w:pPr>
      <w:r>
        <w:rPr>
          <w:rFonts w:hint="eastAsia"/>
          <w:lang w:eastAsia="zh-CN"/>
        </w:rPr>
        <w:t>如何选择特征函数。</w:t>
      </w:r>
    </w:p>
    <w:p w:rsidR="00D12390" w:rsidRDefault="00CF6D5B" w:rsidP="006D4E56">
      <w:pPr>
        <w:spacing w:afterLines="50"/>
        <w:ind w:firstLineChars="200" w:firstLine="480"/>
        <w:rPr>
          <w:rFonts w:hint="eastAsia"/>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6D4E56">
      <w:pPr>
        <w:spacing w:afterLines="50"/>
        <w:ind w:firstLineChars="200" w:firstLine="480"/>
        <w:rPr>
          <w:rFonts w:hint="eastAsia"/>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583B7F" w:rsidP="00583B7F">
      <w:pPr>
        <w:spacing w:line="240" w:lineRule="atLeast"/>
        <w:jc w:val="right"/>
        <w:rPr>
          <w:rFonts w:hint="eastAsia"/>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eqArr>
                    <m:eqArrPr>
                      <m:ctrlPr>
                        <w:rPr>
                          <w:rFonts w:ascii="Cambria Math" w:hAnsi="Cambria Math"/>
                          <w:lang w:eastAsia="zh-CN"/>
                        </w:rPr>
                      </m:ctrlPr>
                    </m:eqArrPr>
                    <m:e>
                      <m:r>
                        <w:rPr>
                          <w:rFonts w:ascii="Cambria Math" w:hAnsi="Cambria Math"/>
                          <w:lang w:eastAsia="zh-CN"/>
                        </w:rPr>
                        <m:t xml:space="preserve"> </m:t>
                      </m:r>
                    </m:e>
                    <m:e>
                      <m:r>
                        <w:rPr>
                          <w:rFonts w:ascii="Cambria Math" w:hAnsi="Cambria Math" w:hint="eastAsia"/>
                          <w:lang w:eastAsia="zh-CN"/>
                        </w:rPr>
                        <w:tab/>
                      </m:r>
                      <m:ctrlPr>
                        <w:rPr>
                          <w:rFonts w:ascii="Cambria Math" w:hAnsi="Cambria Math" w:hint="eastAsia"/>
                          <w:lang w:eastAsia="zh-CN"/>
                        </w:rPr>
                      </m:ctrlPr>
                    </m:e>
                  </m:eqAr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3-7</w:t>
      </w:r>
      <w:r>
        <w:rPr>
          <w:rFonts w:hint="eastAsia"/>
          <w:lang w:eastAsia="zh-CN"/>
        </w:rPr>
        <w:t>）</w:t>
      </w:r>
    </w:p>
    <w:p w:rsidR="00583B7F" w:rsidRDefault="00CF6D5B" w:rsidP="006726B6">
      <w:pPr>
        <w:spacing w:afterLines="50"/>
        <w:ind w:firstLineChars="200" w:firstLine="480"/>
        <w:rPr>
          <w:rFonts w:hint="eastAsia"/>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66252C">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确定性依存分析方法</w:t>
      </w:r>
    </w:p>
    <w:p w:rsidR="001D4902" w:rsidRDefault="004B3B43" w:rsidP="004B3B43">
      <w:pPr>
        <w:spacing w:afterLines="50"/>
        <w:ind w:firstLineChars="200" w:firstLine="480"/>
        <w:rPr>
          <w:rFonts w:hint="eastAsia"/>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6726B6">
      <w:pPr>
        <w:spacing w:afterLines="50"/>
        <w:ind w:firstLineChars="200" w:firstLine="480"/>
        <w:rPr>
          <w:rFonts w:hint="eastAsia"/>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rFonts w:hint="eastAsia"/>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Look w:val="04A0"/>
      </w:tblPr>
      <w:tblGrid>
        <w:gridCol w:w="936"/>
        <w:gridCol w:w="1809"/>
        <w:gridCol w:w="3124"/>
      </w:tblGrid>
      <w:tr w:rsidR="00943646" w:rsidTr="005F4C02">
        <w:trPr>
          <w:cnfStyle w:val="100000000000"/>
          <w:jc w:val="center"/>
        </w:trPr>
        <w:tc>
          <w:tcPr>
            <w:cnfStyle w:val="001000000000"/>
            <w:tcW w:w="0" w:type="auto"/>
          </w:tcPr>
          <w:p w:rsidR="00943646" w:rsidRPr="005F4C02" w:rsidRDefault="00943646" w:rsidP="005F4C02">
            <w:pPr>
              <w:spacing w:before="100" w:beforeAutospacing="1" w:after="100" w:afterAutospacing="1" w:line="240" w:lineRule="atLeast"/>
              <w:rPr>
                <w:rFonts w:hint="eastAsia"/>
                <w:b w:val="0"/>
                <w:color w:val="auto"/>
                <w:lang w:eastAsia="zh-CN"/>
              </w:rPr>
            </w:pPr>
            <w:r w:rsidRPr="005F4C02">
              <w:rPr>
                <w:rFonts w:hint="eastAsia"/>
                <w:b w:val="0"/>
                <w:color w:val="auto"/>
                <w:lang w:eastAsia="zh-CN"/>
              </w:rPr>
              <w:t>动作</w:t>
            </w:r>
          </w:p>
        </w:tc>
        <w:tc>
          <w:tcPr>
            <w:tcW w:w="0" w:type="auto"/>
          </w:tcPr>
          <w:p w:rsidR="00943646" w:rsidRPr="005F4C02" w:rsidRDefault="00943646" w:rsidP="005F4C02">
            <w:pPr>
              <w:spacing w:before="100" w:beforeAutospacing="1" w:after="100" w:afterAutospacing="1" w:line="240" w:lineRule="atLeast"/>
              <w:cnfStyle w:val="100000000000"/>
              <w:rPr>
                <w:rFonts w:hint="eastAsia"/>
                <w:b w:val="0"/>
                <w:color w:val="auto"/>
                <w:lang w:eastAsia="zh-CN"/>
              </w:rPr>
            </w:pPr>
            <w:r w:rsidRPr="005F4C02">
              <w:rPr>
                <w:rFonts w:hint="eastAsia"/>
                <w:b w:val="0"/>
                <w:color w:val="auto"/>
                <w:lang w:eastAsia="zh-CN"/>
              </w:rPr>
              <w:t>当前窗口</w:t>
            </w:r>
          </w:p>
        </w:tc>
        <w:tc>
          <w:tcPr>
            <w:tcW w:w="0" w:type="auto"/>
          </w:tcPr>
          <w:p w:rsidR="00943646" w:rsidRPr="005F4C02" w:rsidRDefault="00943646" w:rsidP="005F4C02">
            <w:pPr>
              <w:spacing w:before="100" w:beforeAutospacing="1" w:after="100" w:afterAutospacing="1" w:line="240" w:lineRule="atLeast"/>
              <w:cnfStyle w:val="100000000000"/>
              <w:rPr>
                <w:rFonts w:hint="eastAsia"/>
                <w:b w:val="0"/>
                <w:color w:val="auto"/>
                <w:lang w:eastAsia="zh-CN"/>
              </w:rPr>
            </w:pPr>
            <w:r w:rsidRPr="005F4C02">
              <w:rPr>
                <w:rFonts w:hint="eastAsia"/>
                <w:b w:val="0"/>
                <w:color w:val="auto"/>
                <w:lang w:eastAsia="zh-CN"/>
              </w:rPr>
              <w:t>此次结果</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rFonts w:hint="eastAsia"/>
                <w:b w:val="0"/>
                <w:color w:val="auto"/>
                <w:lang w:eastAsia="zh-CN"/>
              </w:rPr>
            </w:pPr>
            <w:r w:rsidRPr="005F4C02">
              <w:rPr>
                <w:rFonts w:hint="eastAsia"/>
                <w:b w:val="0"/>
                <w:color w:val="auto"/>
                <w:lang w:eastAsia="zh-CN"/>
              </w:rPr>
              <w:t>移进</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5F4C02">
        <w:trPr>
          <w:jc w:val="center"/>
        </w:trPr>
        <w:tc>
          <w:tcPr>
            <w:cnfStyle w:val="001000000000"/>
            <w:tcW w:w="0" w:type="auto"/>
          </w:tcPr>
          <w:p w:rsidR="00943646" w:rsidRPr="005F4C02" w:rsidRDefault="00943646" w:rsidP="005F4C02">
            <w:pPr>
              <w:spacing w:before="100" w:beforeAutospacing="1" w:after="100" w:afterAutospacing="1" w:line="240" w:lineRule="atLeast"/>
              <w:rPr>
                <w:rFonts w:hint="eastAsia"/>
                <w:b w:val="0"/>
                <w:color w:val="auto"/>
                <w:lang w:eastAsia="zh-CN"/>
              </w:rPr>
            </w:pPr>
            <w:r w:rsidRPr="005F4C02">
              <w:rPr>
                <w:rFonts w:hint="eastAsia"/>
                <w:b w:val="0"/>
                <w:color w:val="auto"/>
                <w:lang w:eastAsia="zh-CN"/>
              </w:rPr>
              <w:t>左归约</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rFonts w:hint="eastAsia"/>
                <w:b w:val="0"/>
                <w:color w:val="auto"/>
                <w:lang w:eastAsia="zh-CN"/>
              </w:rPr>
            </w:pPr>
            <w:r w:rsidRPr="005F4C02">
              <w:rPr>
                <w:rFonts w:hint="eastAsia"/>
                <w:b w:val="0"/>
                <w:color w:val="auto"/>
                <w:lang w:eastAsia="zh-CN"/>
              </w:rPr>
              <w:t>右归约</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6726B6">
      <w:pPr>
        <w:spacing w:beforeLines="50" w:afterLines="50"/>
        <w:ind w:firstLineChars="200" w:firstLine="480"/>
        <w:rPr>
          <w:rFonts w:hint="eastAsia"/>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6726B6">
      <w:pPr>
        <w:spacing w:afterLines="50"/>
        <w:ind w:firstLineChars="200" w:firstLine="480"/>
        <w:rPr>
          <w:rFonts w:hint="eastAsia"/>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基于序列标注的分层式依存分析方法</w:t>
      </w:r>
    </w:p>
    <w:p w:rsidR="001D4902" w:rsidRDefault="001E4F05" w:rsidP="001E4F05">
      <w:pPr>
        <w:spacing w:afterLines="50"/>
        <w:ind w:firstLineChars="200" w:firstLine="480"/>
        <w:rPr>
          <w:rFonts w:hint="eastAsia"/>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1E4F05">
      <w:pPr>
        <w:spacing w:afterLines="50"/>
        <w:ind w:firstLineChars="200" w:firstLine="480"/>
        <w:rPr>
          <w:rFonts w:hint="eastAsia"/>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0" r="0" b="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no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0" r="0" b="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noFill/>
                      <a:miter lim="800000"/>
                      <a:headEnd/>
                      <a:tailEnd/>
                    </a:ln>
                  </pic:spPr>
                </pic:pic>
              </a:graphicData>
            </a:graphic>
          </wp:anchor>
        </w:drawing>
      </w:r>
    </w:p>
    <w:p w:rsidR="00092825" w:rsidRDefault="004100A2" w:rsidP="001E4F05">
      <w:pPr>
        <w:spacing w:afterLines="50"/>
        <w:ind w:firstLineChars="200" w:firstLine="480"/>
        <w:rPr>
          <w:rFonts w:hint="eastAsia"/>
          <w:lang w:eastAsia="zh-CN"/>
        </w:rPr>
      </w:pPr>
      <w:r>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0" r="0" b="0"/>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noFill/>
                      <a:miter lim="800000"/>
                      <a:headEnd/>
                      <a:tailEnd/>
                    </a:ln>
                  </pic:spPr>
                </pic:pic>
              </a:graphicData>
            </a:graphic>
          </wp:anchor>
        </w:drawing>
      </w: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7.7pt;margin-top:9.6pt;width:68.2pt;height:27.95pt;z-index:251668480;mso-position-horizontal-relative:text;mso-position-vertical-relative:text;mso-width-relative:margin;mso-height-relative:margin" filled="f" strokecolor="white [3212]" strokeweight="0">
            <v:fill opacity="0"/>
            <v:textbox>
              <w:txbxContent>
                <w:p w:rsidR="004100A2" w:rsidRPr="004100A2" w:rsidRDefault="004100A2">
                  <w:pPr>
                    <w:rPr>
                      <w:sz w:val="16"/>
                      <w:lang w:eastAsia="zh-CN"/>
                    </w:rPr>
                  </w:pPr>
                  <w:r>
                    <w:rPr>
                      <w:rFonts w:hint="eastAsia"/>
                      <w:sz w:val="16"/>
                      <w:lang w:eastAsia="zh-CN"/>
                    </w:rPr>
                    <w:t>中间步骤略</w:t>
                  </w:r>
                </w:p>
              </w:txbxContent>
            </v:textbox>
          </v:shape>
        </w:pict>
      </w:r>
    </w:p>
    <w:p w:rsidR="00092825" w:rsidRDefault="00092825" w:rsidP="001E4F05">
      <w:pPr>
        <w:spacing w:afterLines="50"/>
        <w:ind w:firstLineChars="200" w:firstLine="480"/>
        <w:rPr>
          <w:rFonts w:hint="eastAsia"/>
          <w:lang w:eastAsia="zh-CN"/>
        </w:rPr>
      </w:pPr>
      <w:r>
        <w:rPr>
          <w:rFonts w:hint="eastAsia"/>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3.3pt;margin-top:3.7pt;width:21.9pt;height:14.4pt;z-index:251669504"/>
        </w:pict>
      </w:r>
      <w:r>
        <w:rPr>
          <w:rFonts w:hint="eastAsia"/>
          <w:noProof/>
          <w:lang w:eastAsia="zh-CN" w:bidi="ar-SA"/>
        </w:rPr>
        <w:pict>
          <v:shape id="_x0000_s1612" type="#_x0000_t13" style="position:absolute;left:0;text-align:left;margin-left:-149.8pt;margin-top:3.7pt;width:21.9pt;height:14.4pt;z-index:251665408"/>
        </w:pict>
      </w:r>
    </w:p>
    <w:p w:rsidR="00092825" w:rsidRDefault="004100A2" w:rsidP="001E4F05">
      <w:pPr>
        <w:spacing w:afterLines="50"/>
        <w:ind w:firstLineChars="200" w:firstLine="480"/>
        <w:rPr>
          <w:rFonts w:hint="eastAsia"/>
          <w:lang w:eastAsia="zh-CN"/>
        </w:rPr>
      </w:pPr>
      <w:r>
        <w:rPr>
          <w:rFonts w:hint="eastAsia"/>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5.35pt;width:16.9pt;height:43.2pt;z-index:251672576">
            <v:textbox style="layout-flow:vertical-ideographic"/>
          </v:shape>
        </w:pict>
      </w:r>
    </w:p>
    <w:p w:rsidR="00092825" w:rsidRDefault="00092825" w:rsidP="001E4F05">
      <w:pPr>
        <w:spacing w:afterLines="50"/>
        <w:ind w:firstLineChars="200" w:firstLine="480"/>
        <w:rPr>
          <w:rFonts w:hint="eastAsia"/>
          <w:lang w:eastAsia="zh-CN"/>
        </w:rPr>
      </w:pPr>
    </w:p>
    <w:p w:rsidR="00092825" w:rsidRDefault="00092825" w:rsidP="001E4F05">
      <w:pPr>
        <w:spacing w:afterLines="50"/>
        <w:ind w:firstLineChars="200" w:firstLine="480"/>
        <w:rPr>
          <w:rFonts w:hint="eastAsia"/>
          <w:lang w:eastAsia="zh-CN"/>
        </w:rPr>
      </w:pPr>
      <w:r>
        <w:rPr>
          <w:rFonts w:hint="eastAsia"/>
          <w:noProof/>
          <w:lang w:eastAsia="zh-CN" w:bidi="ar-SA"/>
        </w:rPr>
        <w:drawing>
          <wp:anchor distT="0" distB="0" distL="114300" distR="114300" simplePos="0" relativeHeight="251663360" behindDoc="0" locked="0" layoutInCell="1" allowOverlap="1">
            <wp:simplePos x="0" y="0"/>
            <wp:positionH relativeFrom="column">
              <wp:posOffset>4493260</wp:posOffset>
            </wp:positionH>
            <wp:positionV relativeFrom="paragraph">
              <wp:posOffset>204470</wp:posOffset>
            </wp:positionV>
            <wp:extent cx="1507490" cy="389255"/>
            <wp:effectExtent l="1905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1507490" cy="389255"/>
                    </a:xfrm>
                    <a:prstGeom prst="rect">
                      <a:avLst/>
                    </a:prstGeom>
                    <a:noFill/>
                    <a:ln w="9525">
                      <a:noFill/>
                      <a:miter lim="800000"/>
                      <a:headEnd/>
                      <a:tailEnd/>
                    </a:ln>
                  </pic:spPr>
                </pic:pic>
              </a:graphicData>
            </a:graphic>
          </wp:anchor>
        </w:drawing>
      </w:r>
      <w:r>
        <w:rPr>
          <w:rFonts w:hint="eastAsia"/>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58.4pt;margin-top:23.6pt;width:70.75pt;height:18.2pt;z-index:251666432;mso-position-horizontal-relative:text;mso-position-vertical-relative:text"/>
        </w:pict>
      </w:r>
    </w:p>
    <w:p w:rsidR="00092825" w:rsidRDefault="00092825" w:rsidP="001E4F05">
      <w:pPr>
        <w:spacing w:afterLines="50"/>
        <w:ind w:firstLineChars="200" w:firstLine="48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noProof/>
          <w:lang w:eastAsia="zh-CN" w:bidi="ar-SA"/>
        </w:rPr>
        <w:drawing>
          <wp:inline distT="0" distB="0" distL="0" distR="0">
            <wp:extent cx="882650" cy="318135"/>
            <wp:effectExtent l="19050" t="0" r="0" b="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882650" cy="318135"/>
                    </a:xfrm>
                    <a:prstGeom prst="rect">
                      <a:avLst/>
                    </a:prstGeom>
                    <a:noFill/>
                    <a:ln w="9525">
                      <a:noFill/>
                      <a:miter lim="800000"/>
                      <a:headEnd/>
                      <a:tailEnd/>
                    </a:ln>
                  </pic:spPr>
                </pic:pic>
              </a:graphicData>
            </a:graphic>
          </wp:inline>
        </w:drawing>
      </w:r>
    </w:p>
    <w:p w:rsidR="00092825" w:rsidRPr="00092825" w:rsidRDefault="00092825" w:rsidP="00092825">
      <w:pPr>
        <w:spacing w:afterLines="50"/>
        <w:ind w:firstLineChars="200" w:firstLine="440"/>
        <w:jc w:val="center"/>
        <w:rPr>
          <w:rFonts w:hint="eastAsia"/>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1E4F05">
      <w:pPr>
        <w:spacing w:afterLines="50"/>
        <w:ind w:firstLineChars="200" w:firstLine="480"/>
        <w:rPr>
          <w:rFonts w:hint="eastAsia"/>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rFonts w:hint="eastAsia"/>
          <w:lang w:eastAsia="zh-CN"/>
        </w:rPr>
      </w:pPr>
      <w:r w:rsidRPr="00F45C91">
        <w:rPr>
          <w:rFonts w:hint="eastAsia"/>
          <w:lang w:eastAsia="zh-CN"/>
        </w:rPr>
        <w:t>本章小结</w:t>
      </w:r>
    </w:p>
    <w:p w:rsidR="00AE7B87" w:rsidRDefault="0073171C" w:rsidP="001E4F05">
      <w:pPr>
        <w:spacing w:afterLines="50"/>
        <w:ind w:firstLineChars="200" w:firstLine="480"/>
        <w:rPr>
          <w:rFonts w:hint="eastAsia"/>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rFonts w:hint="eastAsia"/>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Default="00AB2DAA" w:rsidP="005A00D5">
      <w:pPr>
        <w:spacing w:before="100" w:beforeAutospacing="1" w:after="100" w:afterAutospacing="1" w:line="240" w:lineRule="atLeast"/>
        <w:rPr>
          <w:rFonts w:hint="eastAsia"/>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CF0175">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CF0175">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CF0175">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CF0175">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CF0175">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CF0175">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CF0175">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CF0175">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CF0175">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CF0175">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CF0175">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CF0175">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CF0175">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CF0175">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CF0175">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CF0175">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CF0175">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CF0175">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CF0175">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CF0175">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CF0175">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CF0175">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CF0175">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CF0175">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CF0175">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CF0175">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15487B" w:rsidRDefault="009A64F4" w:rsidP="0015487B">
      <w:pPr>
        <w:pStyle w:val="2"/>
        <w:tabs>
          <w:tab w:val="clear" w:pos="2836"/>
          <w:tab w:val="left" w:pos="1134"/>
        </w:tabs>
        <w:ind w:left="567"/>
        <w:rPr>
          <w:lang w:eastAsia="zh-CN"/>
        </w:rPr>
      </w:pPr>
      <w:r>
        <w:rPr>
          <w:rFonts w:hint="eastAsia"/>
          <w:lang w:eastAsia="zh-CN"/>
        </w:rPr>
        <w:t>系统设计与实现</w:t>
      </w:r>
    </w:p>
    <w:p w:rsidR="00681340" w:rsidRDefault="00681340" w:rsidP="00CF0175">
      <w:pPr>
        <w:spacing w:afterLines="50"/>
        <w:ind w:firstLineChars="200" w:firstLine="480"/>
        <w:rPr>
          <w:szCs w:val="21"/>
          <w:lang w:eastAsia="zh-CN"/>
        </w:rPr>
      </w:pPr>
    </w:p>
    <w:p w:rsidR="00681340" w:rsidRDefault="00681340" w:rsidP="00CF0175">
      <w:pPr>
        <w:spacing w:afterLines="50"/>
        <w:ind w:firstLineChars="200" w:firstLine="480"/>
        <w:rPr>
          <w:szCs w:val="21"/>
          <w:lang w:eastAsia="zh-CN"/>
        </w:rPr>
      </w:pPr>
    </w:p>
    <w:p w:rsidR="00681340" w:rsidRDefault="00681340" w:rsidP="00CF0175">
      <w:pPr>
        <w:spacing w:afterLines="50"/>
        <w:ind w:firstLineChars="200" w:firstLine="480"/>
        <w:rPr>
          <w:szCs w:val="21"/>
          <w:lang w:eastAsia="zh-CN"/>
        </w:rPr>
      </w:pPr>
    </w:p>
    <w:p w:rsidR="00681340" w:rsidRDefault="00681340" w:rsidP="00CF0175">
      <w:pPr>
        <w:spacing w:afterLines="50"/>
        <w:ind w:firstLineChars="200" w:firstLine="480"/>
        <w:rPr>
          <w:szCs w:val="21"/>
          <w:lang w:eastAsia="zh-CN"/>
        </w:rPr>
      </w:pPr>
    </w:p>
    <w:p w:rsidR="00940CD6" w:rsidRDefault="00940CD6">
      <w:pPr>
        <w:pStyle w:val="jj0"/>
      </w:pPr>
    </w:p>
    <w:p w:rsidR="00940CD6" w:rsidRDefault="00312FD3">
      <w:pPr>
        <w:pStyle w:val="1"/>
        <w:numPr>
          <w:ilvl w:val="0"/>
          <w:numId w:val="1"/>
        </w:numPr>
        <w:tabs>
          <w:tab w:val="left" w:pos="1134"/>
        </w:tabs>
        <w:ind w:left="0" w:firstLine="0"/>
      </w:pPr>
      <w:bookmarkStart w:id="54" w:name="_Toc357802950"/>
      <w:bookmarkStart w:id="55" w:name="_Toc358238799"/>
      <w:bookmarkStart w:id="56" w:name="_Toc358030879"/>
      <w:r>
        <w:rPr>
          <w:rFonts w:hint="eastAsia"/>
        </w:rPr>
        <w:lastRenderedPageBreak/>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940CD6" w:rsidP="00CF0175">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t>参考文献</w:t>
      </w:r>
      <w:bookmarkEnd w:id="66"/>
      <w:bookmarkEnd w:id="67"/>
      <w:bookmarkEnd w:id="68"/>
    </w:p>
    <w:p w:rsidR="00940CD6" w:rsidRDefault="00312FD3">
      <w:pPr>
        <w:numPr>
          <w:ilvl w:val="0"/>
          <w:numId w:val="10"/>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pPr>
        <w:numPr>
          <w:ilvl w:val="0"/>
          <w:numId w:val="10"/>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pPr>
        <w:numPr>
          <w:ilvl w:val="0"/>
          <w:numId w:val="10"/>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pPr>
        <w:numPr>
          <w:ilvl w:val="0"/>
          <w:numId w:val="10"/>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proofErr w:type="spellStart"/>
      <w:r>
        <w:rPr>
          <w:rFonts w:hint="eastAsia"/>
          <w:lang w:eastAsia="zh-CN"/>
        </w:rPr>
        <w:lastRenderedPageBreak/>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pPr>
        <w:numPr>
          <w:ilvl w:val="0"/>
          <w:numId w:val="10"/>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pPr>
        <w:numPr>
          <w:ilvl w:val="0"/>
          <w:numId w:val="10"/>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pPr>
        <w:numPr>
          <w:ilvl w:val="0"/>
          <w:numId w:val="10"/>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pPr>
        <w:numPr>
          <w:ilvl w:val="0"/>
          <w:numId w:val="10"/>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pPr>
        <w:numPr>
          <w:ilvl w:val="0"/>
          <w:numId w:val="10"/>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pPr>
        <w:numPr>
          <w:ilvl w:val="0"/>
          <w:numId w:val="10"/>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pPr>
        <w:numPr>
          <w:ilvl w:val="0"/>
          <w:numId w:val="10"/>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pPr>
        <w:numPr>
          <w:ilvl w:val="0"/>
          <w:numId w:val="10"/>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pPr>
        <w:numPr>
          <w:ilvl w:val="0"/>
          <w:numId w:val="10"/>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aspect evaluation and aspect-of relations in opinion mining. in Proceedings of the 2007 Joint Conference on </w:t>
      </w:r>
      <w:r>
        <w:rPr>
          <w:rFonts w:hint="eastAsia"/>
          <w:i/>
          <w:iCs/>
          <w:lang w:eastAsia="zh-CN"/>
        </w:rPr>
        <w:lastRenderedPageBreak/>
        <w:t>Empirical Methods in Natural Language Processing and Computational Natural Language Learning</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pPr>
        <w:numPr>
          <w:ilvl w:val="0"/>
          <w:numId w:val="10"/>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pPr>
        <w:numPr>
          <w:ilvl w:val="0"/>
          <w:numId w:val="10"/>
        </w:numPr>
        <w:rPr>
          <w:lang w:eastAsia="zh-CN"/>
        </w:rPr>
      </w:pPr>
      <w:proofErr w:type="spellStart"/>
      <w:r>
        <w:rPr>
          <w:rFonts w:ascii="FZKTK--GBK1-0" w:hAnsi="FZKTK--GBK1-0"/>
          <w:color w:val="000000"/>
        </w:rPr>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pPr>
        <w:numPr>
          <w:ilvl w:val="0"/>
          <w:numId w:val="10"/>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pPr>
        <w:numPr>
          <w:ilvl w:val="0"/>
          <w:numId w:val="10"/>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pPr>
        <w:numPr>
          <w:ilvl w:val="0"/>
          <w:numId w:val="10"/>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pPr>
        <w:numPr>
          <w:ilvl w:val="0"/>
          <w:numId w:val="10"/>
        </w:numPr>
        <w:rPr>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0B5022">
      <w:pPr>
        <w:numPr>
          <w:ilvl w:val="0"/>
          <w:numId w:val="10"/>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0B5022">
      <w:pPr>
        <w:numPr>
          <w:ilvl w:val="0"/>
          <w:numId w:val="10"/>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pPr>
        <w:numPr>
          <w:ilvl w:val="0"/>
          <w:numId w:val="10"/>
        </w:numPr>
        <w:rPr>
          <w:lang w:eastAsia="zh-CN"/>
        </w:rPr>
      </w:pPr>
      <w:proofErr w:type="spellStart"/>
      <w:r w:rsidRPr="006037F5">
        <w:rPr>
          <w:lang w:eastAsia="zh-CN"/>
        </w:rPr>
        <w:lastRenderedPageBreak/>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0B5022">
      <w:pPr>
        <w:numPr>
          <w:ilvl w:val="0"/>
          <w:numId w:val="10"/>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pPr>
        <w:numPr>
          <w:ilvl w:val="0"/>
          <w:numId w:val="10"/>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pPr>
        <w:numPr>
          <w:ilvl w:val="0"/>
          <w:numId w:val="10"/>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pPr>
        <w:numPr>
          <w:ilvl w:val="0"/>
          <w:numId w:val="10"/>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pPr>
        <w:numPr>
          <w:ilvl w:val="0"/>
          <w:numId w:val="10"/>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pPr>
        <w:numPr>
          <w:ilvl w:val="0"/>
          <w:numId w:val="10"/>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pPr>
        <w:numPr>
          <w:ilvl w:val="0"/>
          <w:numId w:val="10"/>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232962">
      <w:pPr>
        <w:numPr>
          <w:ilvl w:val="0"/>
          <w:numId w:val="10"/>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232962">
      <w:pPr>
        <w:numPr>
          <w:ilvl w:val="0"/>
          <w:numId w:val="10"/>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AE793A">
      <w:pPr>
        <w:numPr>
          <w:ilvl w:val="0"/>
          <w:numId w:val="10"/>
        </w:numPr>
        <w:rPr>
          <w:lang w:eastAsia="zh-CN"/>
        </w:rPr>
      </w:pPr>
      <w:r w:rsidRPr="00954F9F">
        <w:rPr>
          <w:lang w:eastAsia="zh-CN"/>
        </w:rPr>
        <w:lastRenderedPageBreak/>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DA21F1">
      <w:pPr>
        <w:numPr>
          <w:ilvl w:val="0"/>
          <w:numId w:val="10"/>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DA21F1">
      <w:pPr>
        <w:numPr>
          <w:ilvl w:val="0"/>
          <w:numId w:val="10"/>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AE793A">
      <w:pPr>
        <w:numPr>
          <w:ilvl w:val="0"/>
          <w:numId w:val="10"/>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AE793A">
      <w:pPr>
        <w:numPr>
          <w:ilvl w:val="0"/>
          <w:numId w:val="10"/>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AE793A">
      <w:pPr>
        <w:numPr>
          <w:ilvl w:val="0"/>
          <w:numId w:val="10"/>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9411E0">
      <w:pPr>
        <w:numPr>
          <w:ilvl w:val="0"/>
          <w:numId w:val="10"/>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AE793A">
      <w:pPr>
        <w:numPr>
          <w:ilvl w:val="0"/>
          <w:numId w:val="10"/>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 xml:space="preserve">Human Language Technologies: The </w:t>
      </w:r>
      <w:r w:rsidRPr="00DA21F1">
        <w:rPr>
          <w:i/>
          <w:lang w:eastAsia="zh-CN"/>
        </w:rPr>
        <w:lastRenderedPageBreak/>
        <w:t>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AE793A">
      <w:pPr>
        <w:numPr>
          <w:ilvl w:val="0"/>
          <w:numId w:val="10"/>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EE2658">
      <w:pPr>
        <w:numPr>
          <w:ilvl w:val="0"/>
          <w:numId w:val="10"/>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EE2658">
      <w:pPr>
        <w:numPr>
          <w:ilvl w:val="0"/>
          <w:numId w:val="10"/>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EE2658">
      <w:pPr>
        <w:numPr>
          <w:ilvl w:val="0"/>
          <w:numId w:val="10"/>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EE2658">
      <w:pPr>
        <w:numPr>
          <w:ilvl w:val="0"/>
          <w:numId w:val="10"/>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EE2658">
      <w:pPr>
        <w:numPr>
          <w:ilvl w:val="0"/>
          <w:numId w:val="10"/>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C05C86">
      <w:pPr>
        <w:numPr>
          <w:ilvl w:val="0"/>
          <w:numId w:val="10"/>
        </w:numPr>
        <w:rPr>
          <w:lang w:eastAsia="zh-CN"/>
        </w:rPr>
      </w:pPr>
      <w:proofErr w:type="spellStart"/>
      <w:r>
        <w:rPr>
          <w:lang w:eastAsia="zh-CN"/>
        </w:rPr>
        <w:t>Heys</w:t>
      </w:r>
      <w:proofErr w:type="spellEnd"/>
      <w:r>
        <w:rPr>
          <w:lang w:eastAsia="zh-CN"/>
        </w:rPr>
        <w:t xml:space="preserve"> DG. 1964. </w:t>
      </w:r>
      <w:r w:rsidRPr="00C05C86">
        <w:rPr>
          <w:i/>
          <w:lang w:eastAsia="zh-CN"/>
        </w:rPr>
        <w:t>Dependency Theory: A Formalism and Some Observations. Language, 40: 511-525</w:t>
      </w:r>
      <w:r>
        <w:rPr>
          <w:lang w:eastAsia="zh-CN"/>
        </w:rPr>
        <w:t>.</w:t>
      </w:r>
    </w:p>
    <w:p w:rsidR="00C05C86" w:rsidRDefault="00C05C86" w:rsidP="00C05C86">
      <w:pPr>
        <w:numPr>
          <w:ilvl w:val="0"/>
          <w:numId w:val="10"/>
        </w:numPr>
        <w:rPr>
          <w:lang w:eastAsia="zh-CN"/>
        </w:rPr>
      </w:pPr>
      <w:proofErr w:type="spellStart"/>
      <w:r>
        <w:rPr>
          <w:lang w:eastAsia="zh-CN"/>
        </w:rPr>
        <w:t>Gaifman</w:t>
      </w:r>
      <w:proofErr w:type="spellEnd"/>
      <w:r>
        <w:rPr>
          <w:lang w:eastAsia="zh-CN"/>
        </w:rPr>
        <w:t xml:space="preserve"> H. 1965. </w:t>
      </w:r>
      <w:r w:rsidRPr="00C05C86">
        <w:rPr>
          <w:i/>
          <w:lang w:eastAsia="zh-CN"/>
        </w:rPr>
        <w:t>Dependency Systems and Phrase-structure Systems. Information and Control, 8: 304-337</w:t>
      </w:r>
      <w:r>
        <w:rPr>
          <w:lang w:eastAsia="zh-CN"/>
        </w:rPr>
        <w:t>.</w:t>
      </w:r>
    </w:p>
    <w:p w:rsidR="00C05C86" w:rsidRDefault="00C05C86" w:rsidP="00C05C86">
      <w:pPr>
        <w:numPr>
          <w:ilvl w:val="0"/>
          <w:numId w:val="10"/>
        </w:numPr>
        <w:rPr>
          <w:lang w:eastAsia="zh-CN"/>
        </w:rPr>
      </w:pPr>
      <w:proofErr w:type="spellStart"/>
      <w:r>
        <w:rPr>
          <w:lang w:eastAsia="zh-CN"/>
        </w:rPr>
        <w:t>Kasami</w:t>
      </w:r>
      <w:proofErr w:type="spellEnd"/>
      <w:r>
        <w:rPr>
          <w:lang w:eastAsia="zh-CN"/>
        </w:rPr>
        <w:t xml:space="preserve">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C05C86">
      <w:pPr>
        <w:numPr>
          <w:ilvl w:val="0"/>
          <w:numId w:val="10"/>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C05C86">
      <w:pPr>
        <w:numPr>
          <w:ilvl w:val="0"/>
          <w:numId w:val="10"/>
        </w:numPr>
        <w:rPr>
          <w:lang w:eastAsia="zh-CN"/>
        </w:rPr>
      </w:pPr>
      <w:proofErr w:type="spellStart"/>
      <w:r>
        <w:rPr>
          <w:lang w:eastAsia="zh-CN"/>
        </w:rPr>
        <w:t>Earley</w:t>
      </w:r>
      <w:proofErr w:type="spellEnd"/>
      <w:r>
        <w:rPr>
          <w:lang w:eastAsia="zh-CN"/>
        </w:rPr>
        <w:t xml:space="preserve"> J. 1970. </w:t>
      </w:r>
      <w:r w:rsidRPr="00CB0D1C">
        <w:rPr>
          <w:i/>
          <w:lang w:eastAsia="zh-CN"/>
        </w:rPr>
        <w:t>An Efficient Context-free Parsing Algorithm. Communications of the Association for Computing  Machinery, 13(2): 94-102</w:t>
      </w:r>
      <w:r>
        <w:rPr>
          <w:lang w:eastAsia="zh-CN"/>
        </w:rPr>
        <w:t>.</w:t>
      </w:r>
    </w:p>
    <w:p w:rsidR="00C05C86" w:rsidRDefault="00C05C86" w:rsidP="00C05C86">
      <w:pPr>
        <w:numPr>
          <w:ilvl w:val="0"/>
          <w:numId w:val="10"/>
        </w:numPr>
        <w:rPr>
          <w:lang w:eastAsia="zh-CN"/>
        </w:rPr>
      </w:pPr>
      <w:proofErr w:type="spellStart"/>
      <w:r>
        <w:rPr>
          <w:lang w:eastAsia="zh-CN"/>
        </w:rPr>
        <w:t>Karlsson</w:t>
      </w:r>
      <w:proofErr w:type="spellEnd"/>
      <w:r>
        <w:rPr>
          <w:lang w:eastAsia="zh-CN"/>
        </w:rPr>
        <w:t xml:space="preserve"> F. 1990. </w:t>
      </w:r>
      <w:r w:rsidRPr="00CB0D1C">
        <w:rPr>
          <w:i/>
          <w:lang w:eastAsia="zh-CN"/>
        </w:rPr>
        <w:t>Constraint Grammar as a Framework for Parsing Running Text. in Proceedings for COLING, pages 168-173</w:t>
      </w:r>
      <w:r>
        <w:rPr>
          <w:lang w:eastAsia="zh-CN"/>
        </w:rPr>
        <w:t>.</w:t>
      </w:r>
    </w:p>
    <w:p w:rsidR="00C05C86" w:rsidRDefault="00C05C86" w:rsidP="00C05C86">
      <w:pPr>
        <w:numPr>
          <w:ilvl w:val="0"/>
          <w:numId w:val="10"/>
        </w:numPr>
        <w:rPr>
          <w:lang w:eastAsia="zh-CN"/>
        </w:rPr>
      </w:pPr>
      <w:proofErr w:type="spellStart"/>
      <w:r>
        <w:rPr>
          <w:lang w:eastAsia="zh-CN"/>
        </w:rPr>
        <w:t>Karlsson</w:t>
      </w:r>
      <w:proofErr w:type="spellEnd"/>
      <w:r>
        <w:rPr>
          <w:lang w:eastAsia="zh-CN"/>
        </w:rPr>
        <w:t xml:space="preserve"> F, </w:t>
      </w:r>
      <w:proofErr w:type="spellStart"/>
      <w:r>
        <w:rPr>
          <w:lang w:eastAsia="zh-CN"/>
        </w:rPr>
        <w:t>Voutilainen</w:t>
      </w:r>
      <w:proofErr w:type="spellEnd"/>
      <w:r>
        <w:rPr>
          <w:lang w:eastAsia="zh-CN"/>
        </w:rPr>
        <w:t xml:space="preserve"> A, </w:t>
      </w:r>
      <w:proofErr w:type="spellStart"/>
      <w:r>
        <w:rPr>
          <w:lang w:eastAsia="zh-CN"/>
        </w:rPr>
        <w:t>Heikkila</w:t>
      </w:r>
      <w:proofErr w:type="spellEnd"/>
      <w:r>
        <w:rPr>
          <w:lang w:eastAsia="zh-CN"/>
        </w:rPr>
        <w:t xml:space="preserve"> J, and </w:t>
      </w:r>
      <w:proofErr w:type="spellStart"/>
      <w:r>
        <w:rPr>
          <w:lang w:eastAsia="zh-CN"/>
        </w:rPr>
        <w:t>Anttila</w:t>
      </w:r>
      <w:proofErr w:type="spellEnd"/>
      <w:r>
        <w:rPr>
          <w:lang w:eastAsia="zh-CN"/>
        </w:rPr>
        <w:t xml:space="preserve"> A. 1995. </w:t>
      </w:r>
      <w:r w:rsidRPr="00CB0D1C">
        <w:rPr>
          <w:i/>
          <w:lang w:eastAsia="zh-CN"/>
        </w:rPr>
        <w:t>Constraint Grammar: A Language-independent System for Parsing Unrestricted Text</w:t>
      </w:r>
      <w:r>
        <w:rPr>
          <w:lang w:eastAsia="zh-CN"/>
        </w:rPr>
        <w:t xml:space="preserve">. Mouton de </w:t>
      </w:r>
      <w:proofErr w:type="spellStart"/>
      <w:r>
        <w:rPr>
          <w:lang w:eastAsia="zh-CN"/>
        </w:rPr>
        <w:t>Gruyter</w:t>
      </w:r>
      <w:proofErr w:type="spellEnd"/>
      <w:r>
        <w:rPr>
          <w:lang w:eastAsia="zh-CN"/>
        </w:rPr>
        <w:t>.</w:t>
      </w:r>
    </w:p>
    <w:p w:rsidR="00C05C86" w:rsidRDefault="00C05C86" w:rsidP="00CB0D1C">
      <w:pPr>
        <w:numPr>
          <w:ilvl w:val="0"/>
          <w:numId w:val="10"/>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C05C86">
      <w:pPr>
        <w:numPr>
          <w:ilvl w:val="0"/>
          <w:numId w:val="10"/>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C05C86">
      <w:pPr>
        <w:numPr>
          <w:ilvl w:val="0"/>
          <w:numId w:val="10"/>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C05C86">
      <w:pPr>
        <w:numPr>
          <w:ilvl w:val="0"/>
          <w:numId w:val="10"/>
        </w:numPr>
        <w:rPr>
          <w:rFonts w:hint="eastAsia"/>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C05C86">
      <w:pPr>
        <w:numPr>
          <w:ilvl w:val="0"/>
          <w:numId w:val="10"/>
        </w:numPr>
        <w:rPr>
          <w:rFonts w:hint="eastAsia"/>
          <w:lang w:eastAsia="zh-CN"/>
        </w:rPr>
      </w:pPr>
      <w:r>
        <w:rPr>
          <w:rFonts w:hint="eastAsia"/>
          <w:lang w:eastAsia="zh-CN"/>
        </w:rPr>
        <w:lastRenderedPageBreak/>
        <w:t xml:space="preserve">Eisner J. 2000. </w:t>
      </w:r>
      <w:proofErr w:type="spellStart"/>
      <w:r w:rsidRPr="00214391">
        <w:rPr>
          <w:rFonts w:hint="eastAsia"/>
          <w:i/>
          <w:lang w:eastAsia="zh-CN"/>
        </w:rPr>
        <w:t>Bilexical</w:t>
      </w:r>
      <w:proofErr w:type="spellEnd"/>
      <w:r w:rsidRPr="00214391">
        <w:rPr>
          <w:rFonts w:hint="eastAsia"/>
          <w:i/>
          <w:lang w:eastAsia="zh-CN"/>
        </w:rPr>
        <w:t xml:space="preserve"> Grammars and Their </w:t>
      </w:r>
      <w:proofErr w:type="spellStart"/>
      <w:r w:rsidRPr="00214391">
        <w:rPr>
          <w:rFonts w:hint="eastAsia"/>
          <w:i/>
          <w:lang w:eastAsia="zh-CN"/>
        </w:rPr>
        <w:t>Oubic</w:t>
      </w:r>
      <w:proofErr w:type="spellEnd"/>
      <w:r w:rsidRPr="00214391">
        <w:rPr>
          <w:rFonts w:hint="eastAsia"/>
          <w:i/>
          <w:lang w:eastAsia="zh-CN"/>
        </w:rPr>
        <w:t xml:space="preserve">-time Parsing Algorithms. in Bunt H. </w:t>
      </w:r>
      <w:proofErr w:type="spellStart"/>
      <w:r w:rsidRPr="00214391">
        <w:rPr>
          <w:rFonts w:hint="eastAsia"/>
          <w:i/>
          <w:lang w:eastAsia="zh-CN"/>
        </w:rPr>
        <w:t>Nijholt</w:t>
      </w:r>
      <w:proofErr w:type="spellEnd"/>
      <w:r w:rsidRPr="00214391">
        <w:rPr>
          <w:rFonts w:hint="eastAsia"/>
          <w:i/>
          <w:lang w:eastAsia="zh-CN"/>
        </w:rPr>
        <w:t xml:space="preserve"> A(eds.) Advances in Probabilistic and Other Parsing Technologies</w:t>
      </w:r>
      <w:r>
        <w:rPr>
          <w:rFonts w:hint="eastAsia"/>
          <w:lang w:eastAsia="zh-CN"/>
        </w:rPr>
        <w:t xml:space="preserve">. </w:t>
      </w:r>
      <w:proofErr w:type="spellStart"/>
      <w:r>
        <w:rPr>
          <w:rFonts w:hint="eastAsia"/>
          <w:lang w:eastAsia="zh-CN"/>
        </w:rPr>
        <w:t>Kluwer</w:t>
      </w:r>
      <w:proofErr w:type="spellEnd"/>
      <w:r>
        <w:rPr>
          <w:rFonts w:hint="eastAsia"/>
          <w:lang w:eastAsia="zh-CN"/>
        </w:rPr>
        <w:t>.</w:t>
      </w:r>
    </w:p>
    <w:p w:rsidR="0066252C" w:rsidRDefault="00214391" w:rsidP="00C05C86">
      <w:pPr>
        <w:numPr>
          <w:ilvl w:val="0"/>
          <w:numId w:val="10"/>
        </w:numPr>
        <w:rPr>
          <w:rFonts w:hint="eastAsia"/>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C05C86">
      <w:pPr>
        <w:numPr>
          <w:ilvl w:val="0"/>
          <w:numId w:val="10"/>
        </w:numPr>
        <w:rPr>
          <w:rFonts w:hint="eastAsia"/>
          <w:lang w:eastAsia="zh-CN"/>
        </w:rPr>
      </w:pPr>
      <w:r>
        <w:rPr>
          <w:rFonts w:hint="eastAsia"/>
          <w:lang w:eastAsia="zh-CN"/>
        </w:rPr>
        <w:t xml:space="preserve">McDonald R, Pereira F, </w:t>
      </w:r>
      <w:proofErr w:type="spellStart"/>
      <w:r>
        <w:rPr>
          <w:rFonts w:hint="eastAsia"/>
          <w:lang w:eastAsia="zh-CN"/>
        </w:rPr>
        <w:t>Ribaroy</w:t>
      </w:r>
      <w:proofErr w:type="spellEnd"/>
      <w:r>
        <w:rPr>
          <w:rFonts w:hint="eastAsia"/>
          <w:lang w:eastAsia="zh-CN"/>
        </w:rPr>
        <w:t xml:space="preserve"> K, </w:t>
      </w:r>
      <w:proofErr w:type="spellStart"/>
      <w:r>
        <w:rPr>
          <w:rFonts w:hint="eastAsia"/>
          <w:lang w:eastAsia="zh-CN"/>
        </w:rPr>
        <w:t>Hajic</w:t>
      </w:r>
      <w:proofErr w:type="spellEnd"/>
      <w:r>
        <w:rPr>
          <w:rFonts w:hint="eastAsia"/>
          <w:lang w:eastAsia="zh-CN"/>
        </w:rPr>
        <w:t xml:space="preserve">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C05C86">
      <w:pPr>
        <w:numPr>
          <w:ilvl w:val="0"/>
          <w:numId w:val="10"/>
        </w:numPr>
        <w:rPr>
          <w:rFonts w:hint="eastAsia"/>
          <w:lang w:eastAsia="zh-CN"/>
        </w:rPr>
      </w:pPr>
      <w:r>
        <w:rPr>
          <w:rFonts w:hint="eastAsia"/>
          <w:lang w:eastAsia="zh-CN"/>
        </w:rPr>
        <w:t xml:space="preserve">McDonald R, </w:t>
      </w:r>
      <w:proofErr w:type="spellStart"/>
      <w:r>
        <w:rPr>
          <w:rFonts w:hint="eastAsia"/>
          <w:lang w:eastAsia="zh-CN"/>
        </w:rPr>
        <w:t>Lerman</w:t>
      </w:r>
      <w:proofErr w:type="spellEnd"/>
      <w:r>
        <w:rPr>
          <w:rFonts w:hint="eastAsia"/>
          <w:lang w:eastAsia="zh-CN"/>
        </w:rPr>
        <w:t xml:space="preserve">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xml:space="preserve">: Proceedings of </w:t>
      </w:r>
      <w:proofErr w:type="spellStart"/>
      <w:r w:rsidRPr="00214391">
        <w:rPr>
          <w:rFonts w:hint="eastAsia"/>
          <w:i/>
          <w:lang w:eastAsia="zh-CN"/>
        </w:rPr>
        <w:t>CoNLL</w:t>
      </w:r>
      <w:proofErr w:type="spellEnd"/>
      <w:r w:rsidRPr="00214391">
        <w:rPr>
          <w:rFonts w:hint="eastAsia"/>
          <w:i/>
          <w:lang w:eastAsia="zh-CN"/>
        </w:rPr>
        <w:t>, pages 216-220</w:t>
      </w:r>
      <w:r>
        <w:rPr>
          <w:rFonts w:hint="eastAsia"/>
          <w:lang w:eastAsia="zh-CN"/>
        </w:rPr>
        <w:t>.</w:t>
      </w:r>
    </w:p>
    <w:p w:rsidR="004B3B43" w:rsidRDefault="004B3B43" w:rsidP="00C05C86">
      <w:pPr>
        <w:numPr>
          <w:ilvl w:val="0"/>
          <w:numId w:val="10"/>
        </w:numPr>
        <w:rPr>
          <w:rFonts w:hint="eastAsia"/>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C05C86">
      <w:pPr>
        <w:numPr>
          <w:ilvl w:val="0"/>
          <w:numId w:val="10"/>
        </w:numPr>
        <w:rPr>
          <w:rFonts w:hint="eastAsia"/>
          <w:lang w:eastAsia="zh-CN"/>
        </w:rPr>
      </w:pPr>
      <w:proofErr w:type="spellStart"/>
      <w:r>
        <w:rPr>
          <w:rFonts w:hint="eastAsia"/>
          <w:lang w:eastAsia="zh-CN"/>
        </w:rPr>
        <w:t>Ni</w:t>
      </w:r>
      <w:r w:rsidR="00786C3B">
        <w:rPr>
          <w:rFonts w:hint="eastAsia"/>
          <w:lang w:eastAsia="zh-CN"/>
        </w:rPr>
        <w:t>vre</w:t>
      </w:r>
      <w:proofErr w:type="spellEnd"/>
      <w:r w:rsidR="00786C3B">
        <w:rPr>
          <w:rFonts w:hint="eastAsia"/>
          <w:lang w:eastAsia="zh-CN"/>
        </w:rPr>
        <w:t xml:space="preserv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proofErr w:type="spellStart"/>
      <w:r w:rsidR="00786C3B" w:rsidRPr="00786C3B">
        <w:rPr>
          <w:rFonts w:hint="eastAsia"/>
          <w:i/>
          <w:lang w:eastAsia="zh-CN"/>
        </w:rPr>
        <w:t>Proceeings</w:t>
      </w:r>
      <w:proofErr w:type="spellEnd"/>
      <w:r w:rsidR="00786C3B" w:rsidRPr="00786C3B">
        <w:rPr>
          <w:rFonts w:hint="eastAsia"/>
          <w:i/>
          <w:lang w:eastAsia="zh-CN"/>
        </w:rPr>
        <w:t xml:space="preserve"> of NODALIDA.</w:t>
      </w:r>
    </w:p>
    <w:p w:rsidR="00E22338" w:rsidRDefault="00E22338" w:rsidP="00C05C86">
      <w:pPr>
        <w:numPr>
          <w:ilvl w:val="0"/>
          <w:numId w:val="10"/>
        </w:numPr>
        <w:rPr>
          <w:rFonts w:hint="eastAsia"/>
          <w:lang w:eastAsia="zh-CN"/>
        </w:rPr>
      </w:pPr>
      <w:r>
        <w:rPr>
          <w:rFonts w:hint="eastAsia"/>
          <w:lang w:eastAsia="zh-CN"/>
        </w:rPr>
        <w:t xml:space="preserve">Abney S. 1991. </w:t>
      </w:r>
      <w:r w:rsidRPr="00E22338">
        <w:rPr>
          <w:rFonts w:hint="eastAsia"/>
          <w:i/>
          <w:lang w:eastAsia="zh-CN"/>
        </w:rPr>
        <w:t xml:space="preserve">Parsing By Chunks. in Robert Berwick, Steven Abney, Carol </w:t>
      </w:r>
      <w:proofErr w:type="spellStart"/>
      <w:r w:rsidRPr="00E22338">
        <w:rPr>
          <w:rFonts w:hint="eastAsia"/>
          <w:i/>
          <w:lang w:eastAsia="zh-CN"/>
        </w:rPr>
        <w:t>Tenny</w:t>
      </w:r>
      <w:proofErr w:type="spellEnd"/>
      <w:r w:rsidRPr="00E22338">
        <w:rPr>
          <w:rFonts w:hint="eastAsia"/>
          <w:i/>
          <w:lang w:eastAsia="zh-CN"/>
        </w:rPr>
        <w:t>(eds.) Principle-Based Parsing.</w:t>
      </w:r>
      <w:r>
        <w:rPr>
          <w:rFonts w:hint="eastAsia"/>
          <w:lang w:eastAsia="zh-CN"/>
        </w:rPr>
        <w:t xml:space="preserve"> </w:t>
      </w:r>
      <w:proofErr w:type="spellStart"/>
      <w:r>
        <w:rPr>
          <w:rFonts w:hint="eastAsia"/>
          <w:lang w:eastAsia="zh-CN"/>
        </w:rPr>
        <w:t>Kluwer</w:t>
      </w:r>
      <w:proofErr w:type="spellEnd"/>
      <w:r>
        <w:rPr>
          <w:rFonts w:hint="eastAsia"/>
          <w:lang w:eastAsia="zh-CN"/>
        </w:rPr>
        <w:t xml:space="preserve"> Academic Pub</w:t>
      </w:r>
      <w:r w:rsidR="00657777">
        <w:rPr>
          <w:rFonts w:hint="eastAsia"/>
          <w:lang w:eastAsia="zh-CN"/>
        </w:rPr>
        <w:t>l</w:t>
      </w:r>
      <w:r>
        <w:rPr>
          <w:rFonts w:hint="eastAsia"/>
          <w:lang w:eastAsia="zh-CN"/>
        </w:rPr>
        <w:t>ishers.</w:t>
      </w:r>
    </w:p>
    <w:p w:rsidR="001E4F05" w:rsidRDefault="001E4F05" w:rsidP="00C05C86">
      <w:pPr>
        <w:numPr>
          <w:ilvl w:val="0"/>
          <w:numId w:val="10"/>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p>
    <w:sectPr w:rsidR="001E4F05" w:rsidSect="00940CD6">
      <w:headerReference w:type="even" r:id="rId39"/>
      <w:headerReference w:type="default" r:id="rId40"/>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170" w:rsidRDefault="00897170" w:rsidP="00940CD6">
      <w:pPr>
        <w:spacing w:line="240" w:lineRule="auto"/>
      </w:pPr>
      <w:r>
        <w:separator/>
      </w:r>
    </w:p>
  </w:endnote>
  <w:endnote w:type="continuationSeparator" w:id="0">
    <w:p w:rsidR="00897170" w:rsidRDefault="00897170"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b"/>
      <w:tabs>
        <w:tab w:val="clear" w:pos="8306"/>
      </w:tabs>
      <w:jc w:val="center"/>
    </w:pPr>
    <w:r w:rsidRPr="002234DC">
      <w:fldChar w:fldCharType="begin"/>
    </w:r>
    <w:r>
      <w:instrText xml:space="preserve"> PAGE  \* ROMAN  \* MERGEFORMAT </w:instrText>
    </w:r>
    <w:r w:rsidRPr="002234DC">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b"/>
      <w:jc w:val="center"/>
      <w:rPr>
        <w:lang w:eastAsia="zh-CN"/>
      </w:rPr>
    </w:pPr>
    <w:r w:rsidRPr="002234DC">
      <w:fldChar w:fldCharType="begin"/>
    </w:r>
    <w:r>
      <w:instrText xml:space="preserve"> PAGE   \* MERGEFORMAT </w:instrText>
    </w:r>
    <w:r w:rsidRPr="002234DC">
      <w:fldChar w:fldCharType="separate"/>
    </w:r>
    <w:r w:rsidR="00092825" w:rsidRPr="00092825">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jc w:val="center"/>
    </w:pPr>
    <w:r w:rsidRPr="002234DC">
      <w:rPr>
        <w:sz w:val="18"/>
        <w:szCs w:val="18"/>
      </w:rPr>
      <w:fldChar w:fldCharType="begin"/>
    </w:r>
    <w:r>
      <w:rPr>
        <w:sz w:val="18"/>
        <w:szCs w:val="18"/>
        <w:lang w:eastAsia="zh-CN"/>
      </w:rPr>
      <w:instrText xml:space="preserve"> PAGE   \* MERGEFORMAT </w:instrText>
    </w:r>
    <w:r w:rsidRPr="002234DC">
      <w:rPr>
        <w:sz w:val="18"/>
        <w:szCs w:val="18"/>
      </w:rPr>
      <w:fldChar w:fldCharType="separate"/>
    </w:r>
    <w:r w:rsidR="00AB2DAA">
      <w:rPr>
        <w:noProof/>
        <w:sz w:val="18"/>
        <w:szCs w:val="18"/>
        <w:lang w:eastAsia="zh-CN"/>
      </w:rPr>
      <w:t>20</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jc w:val="center"/>
      <w:rPr>
        <w:lang w:eastAsia="zh-CN"/>
      </w:rPr>
    </w:pPr>
    <w:r w:rsidRPr="002234DC">
      <w:rPr>
        <w:sz w:val="18"/>
        <w:szCs w:val="18"/>
      </w:rPr>
      <w:fldChar w:fldCharType="begin"/>
    </w:r>
    <w:r>
      <w:rPr>
        <w:sz w:val="18"/>
        <w:szCs w:val="18"/>
        <w:lang w:eastAsia="zh-CN"/>
      </w:rPr>
      <w:instrText xml:space="preserve"> PAGE   \* MERGEFORMAT </w:instrText>
    </w:r>
    <w:r w:rsidRPr="002234DC">
      <w:rPr>
        <w:sz w:val="18"/>
        <w:szCs w:val="18"/>
      </w:rPr>
      <w:fldChar w:fldCharType="separate"/>
    </w:r>
    <w:r w:rsidR="00092825">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b"/>
      <w:jc w:val="center"/>
      <w:rPr>
        <w:lang w:eastAsia="zh-CN"/>
      </w:rPr>
    </w:pPr>
    <w:r w:rsidRPr="002234DC">
      <w:fldChar w:fldCharType="begin"/>
    </w:r>
    <w:r>
      <w:instrText xml:space="preserve"> PAGE   \* MERGEFORMAT </w:instrText>
    </w:r>
    <w:r w:rsidRPr="002234DC">
      <w:fldChar w:fldCharType="separate"/>
    </w:r>
    <w:r w:rsidR="00AB2DAA" w:rsidRPr="00AB2DAA">
      <w:rPr>
        <w:noProof/>
        <w:lang w:val="zh-CN"/>
      </w:rPr>
      <w:t>19</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170" w:rsidRDefault="00897170" w:rsidP="00940CD6">
      <w:pPr>
        <w:spacing w:line="240" w:lineRule="auto"/>
      </w:pPr>
      <w:r>
        <w:separator/>
      </w:r>
    </w:p>
  </w:footnote>
  <w:footnote w:type="continuationSeparator" w:id="0">
    <w:p w:rsidR="00897170" w:rsidRDefault="00897170"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c"/>
      <w:rPr>
        <w:lang w:eastAsia="zh-CN"/>
      </w:rPr>
    </w:pPr>
    <w:fldSimple w:instr=" STYLEREF  &quot;标题 1&quot;  \* MERGEFORMAT ">
      <w:r w:rsidR="00AB2DAA">
        <w:rPr>
          <w:rFonts w:hint="eastAsia"/>
          <w:noProof/>
        </w:rPr>
        <w:t>依存句法分析</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c"/>
      <w:rPr>
        <w:lang w:eastAsia="zh-CN"/>
      </w:rPr>
    </w:pPr>
    <w:fldSimple w:instr=" STYLEREF  &quot;标题 1&quot;  \* MERGEFORMAT ">
      <w:r w:rsidR="00092825">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c"/>
      <w:rPr>
        <w:lang w:eastAsia="zh-CN"/>
      </w:rPr>
    </w:pPr>
    <w:fldSimple w:instr=" STYLEREF  &quot;标题 1&quot;  \* MERGEFORMAT ">
      <w:r w:rsidR="00092825">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c"/>
      <w:rPr>
        <w:lang w:eastAsia="zh-CN"/>
      </w:rPr>
    </w:pPr>
    <w:fldSimple w:instr=" STYLEREF  &quot;标题 1&quot;  \* MERGEFORMAT ">
      <w:r w:rsidR="00092825">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646" w:rsidRDefault="00943646">
    <w:pPr>
      <w:pStyle w:val="ac"/>
      <w:rPr>
        <w:lang w:eastAsia="zh-CN"/>
      </w:rPr>
    </w:pPr>
    <w:r>
      <w:rPr>
        <w:rFonts w:hint="eastAsia"/>
        <w:lang w:eastAsia="zh-CN"/>
      </w:rPr>
      <w:t>第一章</w:t>
    </w:r>
    <w:r>
      <w:rPr>
        <w:rFonts w:hint="eastAsia"/>
        <w:lang w:eastAsia="zh-CN"/>
      </w:rPr>
      <w:t xml:space="preserve"> </w:t>
    </w:r>
    <w:fldSimple w:instr=" STYLEREF  &quot;标题 1&quot;  \* MERGEFORMAT ">
      <w:r w:rsidR="00092825">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5211A4F"/>
    <w:multiLevelType w:val="multilevel"/>
    <w:tmpl w:val="25211A4F"/>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55"/>
        </w:tabs>
        <w:ind w:left="1155" w:hanging="73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F655000"/>
    <w:multiLevelType w:val="hybridMultilevel"/>
    <w:tmpl w:val="94284E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4B43E8"/>
    <w:multiLevelType w:val="multilevel"/>
    <w:tmpl w:val="444B43E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4A9C7B18"/>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63110D"/>
    <w:multiLevelType w:val="hybridMultilevel"/>
    <w:tmpl w:val="E23EF59E"/>
    <w:lvl w:ilvl="0" w:tplc="264C9CCE">
      <w:start w:val="1"/>
      <w:numFmt w:val="decimal"/>
      <w:lvlText w:val="%1）"/>
      <w:lvlJc w:val="left"/>
      <w:pPr>
        <w:ind w:left="855" w:hanging="420"/>
      </w:pPr>
      <w:rPr>
        <w:rFonts w:ascii="Times New Roman" w:hAnsi="Times New Roman" w:cs="Times New Roman" w:hint="default"/>
        <w:b w:val="0"/>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18">
    <w:nsid w:val="67A87307"/>
    <w:multiLevelType w:val="multilevel"/>
    <w:tmpl w:val="67A87307"/>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9">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0"/>
  </w:num>
  <w:num w:numId="3">
    <w:abstractNumId w:val="5"/>
  </w:num>
  <w:num w:numId="4">
    <w:abstractNumId w:val="9"/>
  </w:num>
  <w:num w:numId="5">
    <w:abstractNumId w:val="18"/>
  </w:num>
  <w:num w:numId="6">
    <w:abstractNumId w:val="15"/>
  </w:num>
  <w:num w:numId="7">
    <w:abstractNumId w:val="1"/>
  </w:num>
  <w:num w:numId="8">
    <w:abstractNumId w:val="0"/>
  </w:num>
  <w:num w:numId="9">
    <w:abstractNumId w:val="3"/>
  </w:num>
  <w:num w:numId="10">
    <w:abstractNumId w:val="14"/>
  </w:num>
  <w:num w:numId="11">
    <w:abstractNumId w:val="17"/>
  </w:num>
  <w:num w:numId="12">
    <w:abstractNumId w:val="17"/>
  </w:num>
  <w:num w:numId="13">
    <w:abstractNumId w:val="17"/>
  </w:num>
  <w:num w:numId="14">
    <w:abstractNumId w:val="13"/>
  </w:num>
  <w:num w:numId="15">
    <w:abstractNumId w:val="17"/>
  </w:num>
  <w:num w:numId="16">
    <w:abstractNumId w:val="17"/>
  </w:num>
  <w:num w:numId="17">
    <w:abstractNumId w:val="6"/>
  </w:num>
  <w:num w:numId="18">
    <w:abstractNumId w:val="16"/>
  </w:num>
  <w:num w:numId="19">
    <w:abstractNumId w:val="4"/>
  </w:num>
  <w:num w:numId="20">
    <w:abstractNumId w:val="7"/>
  </w:num>
  <w:num w:numId="21">
    <w:abstractNumId w:val="2"/>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8"/>
  </w:num>
  <w:num w:numId="29">
    <w:abstractNumId w:val="19"/>
  </w:num>
  <w:num w:numId="30">
    <w:abstractNumId w:val="11"/>
  </w:num>
  <w:num w:numId="31">
    <w:abstractNumId w:val="17"/>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8434"/>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A5D"/>
    <w:rsid w:val="0001435E"/>
    <w:rsid w:val="000163A1"/>
    <w:rsid w:val="00017440"/>
    <w:rsid w:val="000235B0"/>
    <w:rsid w:val="00023A40"/>
    <w:rsid w:val="000245A6"/>
    <w:rsid w:val="00025022"/>
    <w:rsid w:val="0002705C"/>
    <w:rsid w:val="00027EC6"/>
    <w:rsid w:val="00031418"/>
    <w:rsid w:val="00033DAB"/>
    <w:rsid w:val="00042B2F"/>
    <w:rsid w:val="00043657"/>
    <w:rsid w:val="00044E33"/>
    <w:rsid w:val="00045359"/>
    <w:rsid w:val="00046714"/>
    <w:rsid w:val="0004683B"/>
    <w:rsid w:val="0004788F"/>
    <w:rsid w:val="00047935"/>
    <w:rsid w:val="00052B3D"/>
    <w:rsid w:val="000532FA"/>
    <w:rsid w:val="00053C26"/>
    <w:rsid w:val="000546AD"/>
    <w:rsid w:val="00055EF5"/>
    <w:rsid w:val="000567A5"/>
    <w:rsid w:val="0006069E"/>
    <w:rsid w:val="00064113"/>
    <w:rsid w:val="00064FC9"/>
    <w:rsid w:val="00065EC2"/>
    <w:rsid w:val="000661C0"/>
    <w:rsid w:val="000669F2"/>
    <w:rsid w:val="00067D0F"/>
    <w:rsid w:val="00071E7F"/>
    <w:rsid w:val="00073A6B"/>
    <w:rsid w:val="000742B4"/>
    <w:rsid w:val="00074C4D"/>
    <w:rsid w:val="000761DB"/>
    <w:rsid w:val="00081218"/>
    <w:rsid w:val="00082ADD"/>
    <w:rsid w:val="00082BA9"/>
    <w:rsid w:val="00085863"/>
    <w:rsid w:val="0008708C"/>
    <w:rsid w:val="000905EF"/>
    <w:rsid w:val="00090CB7"/>
    <w:rsid w:val="00092825"/>
    <w:rsid w:val="000946EE"/>
    <w:rsid w:val="0009484D"/>
    <w:rsid w:val="00095852"/>
    <w:rsid w:val="00096AF2"/>
    <w:rsid w:val="00097279"/>
    <w:rsid w:val="00097AB3"/>
    <w:rsid w:val="000A051D"/>
    <w:rsid w:val="000A0C9F"/>
    <w:rsid w:val="000A15C8"/>
    <w:rsid w:val="000A2662"/>
    <w:rsid w:val="000A33A1"/>
    <w:rsid w:val="000A5A5C"/>
    <w:rsid w:val="000A6A2F"/>
    <w:rsid w:val="000A7A4A"/>
    <w:rsid w:val="000B04CC"/>
    <w:rsid w:val="000B06BF"/>
    <w:rsid w:val="000B1E09"/>
    <w:rsid w:val="000B2EA2"/>
    <w:rsid w:val="000B4834"/>
    <w:rsid w:val="000B5022"/>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25A"/>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E3A15"/>
    <w:rsid w:val="001E3C17"/>
    <w:rsid w:val="001E3E5B"/>
    <w:rsid w:val="001E4F05"/>
    <w:rsid w:val="001E715A"/>
    <w:rsid w:val="001E73CC"/>
    <w:rsid w:val="001F06C5"/>
    <w:rsid w:val="001F3BC0"/>
    <w:rsid w:val="001F3F4B"/>
    <w:rsid w:val="001F42FF"/>
    <w:rsid w:val="001F5B05"/>
    <w:rsid w:val="0020148B"/>
    <w:rsid w:val="00201520"/>
    <w:rsid w:val="002017BB"/>
    <w:rsid w:val="00201B6D"/>
    <w:rsid w:val="0020233D"/>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7766"/>
    <w:rsid w:val="002501AD"/>
    <w:rsid w:val="0025192C"/>
    <w:rsid w:val="00251DCA"/>
    <w:rsid w:val="002525EF"/>
    <w:rsid w:val="00253622"/>
    <w:rsid w:val="00254352"/>
    <w:rsid w:val="002560B2"/>
    <w:rsid w:val="0025757F"/>
    <w:rsid w:val="002608E2"/>
    <w:rsid w:val="00261972"/>
    <w:rsid w:val="00264A88"/>
    <w:rsid w:val="00267310"/>
    <w:rsid w:val="0026733B"/>
    <w:rsid w:val="00270D39"/>
    <w:rsid w:val="002712F6"/>
    <w:rsid w:val="0027281A"/>
    <w:rsid w:val="00272F98"/>
    <w:rsid w:val="0027362B"/>
    <w:rsid w:val="00274E38"/>
    <w:rsid w:val="002750B2"/>
    <w:rsid w:val="0027536B"/>
    <w:rsid w:val="00275723"/>
    <w:rsid w:val="0027745A"/>
    <w:rsid w:val="002805A5"/>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785"/>
    <w:rsid w:val="002C3AD1"/>
    <w:rsid w:val="002C4557"/>
    <w:rsid w:val="002C4888"/>
    <w:rsid w:val="002C6F19"/>
    <w:rsid w:val="002C7E73"/>
    <w:rsid w:val="002D08C6"/>
    <w:rsid w:val="002D0CF6"/>
    <w:rsid w:val="002D17B6"/>
    <w:rsid w:val="002D40EB"/>
    <w:rsid w:val="002D4205"/>
    <w:rsid w:val="002D637B"/>
    <w:rsid w:val="002D6AF9"/>
    <w:rsid w:val="002D782F"/>
    <w:rsid w:val="002E2B2C"/>
    <w:rsid w:val="002E35AA"/>
    <w:rsid w:val="002E49B4"/>
    <w:rsid w:val="002E6330"/>
    <w:rsid w:val="002E6BC3"/>
    <w:rsid w:val="002E7360"/>
    <w:rsid w:val="002E77F3"/>
    <w:rsid w:val="002F0C22"/>
    <w:rsid w:val="002F0DDE"/>
    <w:rsid w:val="002F3883"/>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47D0"/>
    <w:rsid w:val="00404D2D"/>
    <w:rsid w:val="004072BA"/>
    <w:rsid w:val="004100A2"/>
    <w:rsid w:val="004103B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E0A47"/>
    <w:rsid w:val="004E2498"/>
    <w:rsid w:val="004E44AF"/>
    <w:rsid w:val="004E4788"/>
    <w:rsid w:val="004E7482"/>
    <w:rsid w:val="004F016C"/>
    <w:rsid w:val="004F07A2"/>
    <w:rsid w:val="004F0D60"/>
    <w:rsid w:val="004F0E88"/>
    <w:rsid w:val="004F1046"/>
    <w:rsid w:val="004F382D"/>
    <w:rsid w:val="004F49DC"/>
    <w:rsid w:val="004F4F37"/>
    <w:rsid w:val="00501389"/>
    <w:rsid w:val="00501B15"/>
    <w:rsid w:val="00502281"/>
    <w:rsid w:val="00505266"/>
    <w:rsid w:val="00511C15"/>
    <w:rsid w:val="0051687F"/>
    <w:rsid w:val="005169CC"/>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CF0"/>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85F"/>
    <w:rsid w:val="005A00D5"/>
    <w:rsid w:val="005A0D05"/>
    <w:rsid w:val="005A1183"/>
    <w:rsid w:val="005A217F"/>
    <w:rsid w:val="005A2A8B"/>
    <w:rsid w:val="005A43F5"/>
    <w:rsid w:val="005A59D5"/>
    <w:rsid w:val="005A5E28"/>
    <w:rsid w:val="005A6AFC"/>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364C"/>
    <w:rsid w:val="005E3CE9"/>
    <w:rsid w:val="005E4318"/>
    <w:rsid w:val="005F01F1"/>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71F"/>
    <w:rsid w:val="006678D6"/>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21E6"/>
    <w:rsid w:val="006D30BD"/>
    <w:rsid w:val="006D3611"/>
    <w:rsid w:val="006D38FB"/>
    <w:rsid w:val="006D4E56"/>
    <w:rsid w:val="006D52A5"/>
    <w:rsid w:val="006D55E2"/>
    <w:rsid w:val="006D5D79"/>
    <w:rsid w:val="006D703C"/>
    <w:rsid w:val="006D72C7"/>
    <w:rsid w:val="006E1AC5"/>
    <w:rsid w:val="006E236E"/>
    <w:rsid w:val="006E2A53"/>
    <w:rsid w:val="006E4E00"/>
    <w:rsid w:val="006E5309"/>
    <w:rsid w:val="006E570D"/>
    <w:rsid w:val="006E6249"/>
    <w:rsid w:val="006E6C73"/>
    <w:rsid w:val="006F3021"/>
    <w:rsid w:val="006F315F"/>
    <w:rsid w:val="00701540"/>
    <w:rsid w:val="00703186"/>
    <w:rsid w:val="00703D3E"/>
    <w:rsid w:val="00704A1B"/>
    <w:rsid w:val="0070539F"/>
    <w:rsid w:val="007058BB"/>
    <w:rsid w:val="00706D38"/>
    <w:rsid w:val="00710317"/>
    <w:rsid w:val="0071040D"/>
    <w:rsid w:val="0071044F"/>
    <w:rsid w:val="007133E3"/>
    <w:rsid w:val="00715970"/>
    <w:rsid w:val="00716019"/>
    <w:rsid w:val="00716F25"/>
    <w:rsid w:val="00720D1F"/>
    <w:rsid w:val="00721225"/>
    <w:rsid w:val="00723535"/>
    <w:rsid w:val="00723D36"/>
    <w:rsid w:val="00723EF8"/>
    <w:rsid w:val="0072411E"/>
    <w:rsid w:val="007261AA"/>
    <w:rsid w:val="00730101"/>
    <w:rsid w:val="007309C1"/>
    <w:rsid w:val="007316C0"/>
    <w:rsid w:val="0073171C"/>
    <w:rsid w:val="00731E90"/>
    <w:rsid w:val="007327BE"/>
    <w:rsid w:val="007343EF"/>
    <w:rsid w:val="00734E7A"/>
    <w:rsid w:val="00735B36"/>
    <w:rsid w:val="00737B4D"/>
    <w:rsid w:val="00737BE8"/>
    <w:rsid w:val="007400FC"/>
    <w:rsid w:val="007405F4"/>
    <w:rsid w:val="00740C0A"/>
    <w:rsid w:val="00740C33"/>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6E9B"/>
    <w:rsid w:val="007E75BE"/>
    <w:rsid w:val="007F370B"/>
    <w:rsid w:val="007F3F7B"/>
    <w:rsid w:val="007F4BC7"/>
    <w:rsid w:val="007F57DD"/>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D70"/>
    <w:rsid w:val="00842737"/>
    <w:rsid w:val="0084486F"/>
    <w:rsid w:val="00844B8A"/>
    <w:rsid w:val="00844B8F"/>
    <w:rsid w:val="00845923"/>
    <w:rsid w:val="00846700"/>
    <w:rsid w:val="00847E5A"/>
    <w:rsid w:val="008503A9"/>
    <w:rsid w:val="00850E37"/>
    <w:rsid w:val="0085126E"/>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352D"/>
    <w:rsid w:val="00923E29"/>
    <w:rsid w:val="009275EF"/>
    <w:rsid w:val="00930867"/>
    <w:rsid w:val="0093146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B87"/>
    <w:rsid w:val="00AF2739"/>
    <w:rsid w:val="00AF4E2F"/>
    <w:rsid w:val="00AF5089"/>
    <w:rsid w:val="00AF5DBD"/>
    <w:rsid w:val="00B0208D"/>
    <w:rsid w:val="00B036A6"/>
    <w:rsid w:val="00B03DEE"/>
    <w:rsid w:val="00B04410"/>
    <w:rsid w:val="00B06B02"/>
    <w:rsid w:val="00B120F5"/>
    <w:rsid w:val="00B123E9"/>
    <w:rsid w:val="00B15131"/>
    <w:rsid w:val="00B200B8"/>
    <w:rsid w:val="00B20F91"/>
    <w:rsid w:val="00B22948"/>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3EFB"/>
    <w:rsid w:val="00B75113"/>
    <w:rsid w:val="00B7607D"/>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201C"/>
    <w:rsid w:val="00BB3F36"/>
    <w:rsid w:val="00BB4357"/>
    <w:rsid w:val="00BC0A0C"/>
    <w:rsid w:val="00BC0F6E"/>
    <w:rsid w:val="00BC1C1D"/>
    <w:rsid w:val="00BC265A"/>
    <w:rsid w:val="00BC3842"/>
    <w:rsid w:val="00BC5247"/>
    <w:rsid w:val="00BC7FA7"/>
    <w:rsid w:val="00BD01AD"/>
    <w:rsid w:val="00BD0C00"/>
    <w:rsid w:val="00BD3E07"/>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BF3"/>
    <w:rsid w:val="00C41E26"/>
    <w:rsid w:val="00C42E7E"/>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15CF"/>
    <w:rsid w:val="00C82C90"/>
    <w:rsid w:val="00C84EE3"/>
    <w:rsid w:val="00C854A2"/>
    <w:rsid w:val="00C86769"/>
    <w:rsid w:val="00C87A9B"/>
    <w:rsid w:val="00C90CDD"/>
    <w:rsid w:val="00C92724"/>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A5E"/>
    <w:rsid w:val="00D03F6F"/>
    <w:rsid w:val="00D043E7"/>
    <w:rsid w:val="00D12390"/>
    <w:rsid w:val="00D13FAE"/>
    <w:rsid w:val="00D14C13"/>
    <w:rsid w:val="00D16B50"/>
    <w:rsid w:val="00D21169"/>
    <w:rsid w:val="00D21235"/>
    <w:rsid w:val="00D238AA"/>
    <w:rsid w:val="00D24BA8"/>
    <w:rsid w:val="00D2578D"/>
    <w:rsid w:val="00D25B37"/>
    <w:rsid w:val="00D2745C"/>
    <w:rsid w:val="00D275D7"/>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7D5C"/>
    <w:rsid w:val="00D50C13"/>
    <w:rsid w:val="00D50EF0"/>
    <w:rsid w:val="00D52C70"/>
    <w:rsid w:val="00D53489"/>
    <w:rsid w:val="00D54145"/>
    <w:rsid w:val="00D6037B"/>
    <w:rsid w:val="00D6057A"/>
    <w:rsid w:val="00D61467"/>
    <w:rsid w:val="00D61557"/>
    <w:rsid w:val="00D61FF5"/>
    <w:rsid w:val="00D644D5"/>
    <w:rsid w:val="00D65823"/>
    <w:rsid w:val="00D67E07"/>
    <w:rsid w:val="00D71325"/>
    <w:rsid w:val="00D736EE"/>
    <w:rsid w:val="00D75605"/>
    <w:rsid w:val="00D767BE"/>
    <w:rsid w:val="00D77B56"/>
    <w:rsid w:val="00D804D0"/>
    <w:rsid w:val="00D83578"/>
    <w:rsid w:val="00D836D9"/>
    <w:rsid w:val="00D839F7"/>
    <w:rsid w:val="00D85616"/>
    <w:rsid w:val="00D856A7"/>
    <w:rsid w:val="00D860FE"/>
    <w:rsid w:val="00D866BF"/>
    <w:rsid w:val="00D87C12"/>
    <w:rsid w:val="00D927B6"/>
    <w:rsid w:val="00D931EF"/>
    <w:rsid w:val="00D9431F"/>
    <w:rsid w:val="00D944AE"/>
    <w:rsid w:val="00D95C07"/>
    <w:rsid w:val="00D95CE5"/>
    <w:rsid w:val="00D96B11"/>
    <w:rsid w:val="00D97279"/>
    <w:rsid w:val="00DA09BF"/>
    <w:rsid w:val="00DA0A3C"/>
    <w:rsid w:val="00DA0AB4"/>
    <w:rsid w:val="00DA0C47"/>
    <w:rsid w:val="00DA0E2B"/>
    <w:rsid w:val="00DA14BC"/>
    <w:rsid w:val="00DA21F1"/>
    <w:rsid w:val="00DA240A"/>
    <w:rsid w:val="00DA41D7"/>
    <w:rsid w:val="00DA4979"/>
    <w:rsid w:val="00DA6E55"/>
    <w:rsid w:val="00DB2649"/>
    <w:rsid w:val="00DB3E18"/>
    <w:rsid w:val="00DB4767"/>
    <w:rsid w:val="00DB4BD5"/>
    <w:rsid w:val="00DB5EAF"/>
    <w:rsid w:val="00DC2BAA"/>
    <w:rsid w:val="00DC3A14"/>
    <w:rsid w:val="00DC647D"/>
    <w:rsid w:val="00DD0E43"/>
    <w:rsid w:val="00DD57C6"/>
    <w:rsid w:val="00DE329E"/>
    <w:rsid w:val="00DE6E3A"/>
    <w:rsid w:val="00DF0549"/>
    <w:rsid w:val="00DF1284"/>
    <w:rsid w:val="00DF2587"/>
    <w:rsid w:val="00DF32F9"/>
    <w:rsid w:val="00DF4AB2"/>
    <w:rsid w:val="00DF7F26"/>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6097"/>
    <w:rsid w:val="00E4115D"/>
    <w:rsid w:val="00E41C9B"/>
    <w:rsid w:val="00E42D60"/>
    <w:rsid w:val="00E446BF"/>
    <w:rsid w:val="00E45337"/>
    <w:rsid w:val="00E45B63"/>
    <w:rsid w:val="00E45DD5"/>
    <w:rsid w:val="00E46B53"/>
    <w:rsid w:val="00E46C80"/>
    <w:rsid w:val="00E50EC6"/>
    <w:rsid w:val="00E53215"/>
    <w:rsid w:val="00E53B92"/>
    <w:rsid w:val="00E56784"/>
    <w:rsid w:val="00E56A6F"/>
    <w:rsid w:val="00E56F84"/>
    <w:rsid w:val="00E57F61"/>
    <w:rsid w:val="00E602AE"/>
    <w:rsid w:val="00E6044D"/>
    <w:rsid w:val="00E611DD"/>
    <w:rsid w:val="00E65839"/>
    <w:rsid w:val="00E6676D"/>
    <w:rsid w:val="00E66D30"/>
    <w:rsid w:val="00E70279"/>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6118F"/>
    <w:rsid w:val="00F637B1"/>
    <w:rsid w:val="00F63EC1"/>
    <w:rsid w:val="00F64130"/>
    <w:rsid w:val="00F656F1"/>
    <w:rsid w:val="00F65FB8"/>
    <w:rsid w:val="00F672F4"/>
    <w:rsid w:val="00F70A2C"/>
    <w:rsid w:val="00F73021"/>
    <w:rsid w:val="00F7304D"/>
    <w:rsid w:val="00F76D8A"/>
    <w:rsid w:val="00F8106F"/>
    <w:rsid w:val="00F82140"/>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57AAE8-867B-4B39-BA6A-F29C10C2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40</Pages>
  <Words>6328</Words>
  <Characters>36072</Characters>
  <Application>Microsoft Office Word</Application>
  <DocSecurity>0</DocSecurity>
  <Lines>300</Lines>
  <Paragraphs>84</Paragraphs>
  <ScaleCrop>false</ScaleCrop>
  <Company/>
  <LinksUpToDate>false</LinksUpToDate>
  <CharactersWithSpaces>42316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43</cp:revision>
  <cp:lastPrinted>2013-06-06T07:21:00Z</cp:lastPrinted>
  <dcterms:created xsi:type="dcterms:W3CDTF">2016-03-06T11:45:00Z</dcterms:created>
  <dcterms:modified xsi:type="dcterms:W3CDTF">2016-03-08T18:12:00Z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