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2"/>
          <w:szCs w:val="32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color w:val="222222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32"/>
          <w:szCs w:val="32"/>
          <w:rtl w:val="0"/>
        </w:rPr>
        <w:t xml:space="preserve">UNIVERSIDAD DEL PERÚ, DECANA DE AMÉRICA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color w:val="222222"/>
          <w:sz w:val="36"/>
          <w:szCs w:val="36"/>
        </w:rPr>
      </w:pPr>
      <w:r w:rsidDel="00000000" w:rsidR="00000000" w:rsidRPr="00000000">
        <w:rPr>
          <w:b w:val="1"/>
          <w:color w:val="222222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color w:val="222222"/>
          <w:sz w:val="36"/>
          <w:szCs w:val="36"/>
        </w:rPr>
        <w:drawing>
          <wp:inline distB="114300" distT="114300" distL="114300" distR="114300">
            <wp:extent cx="2633670" cy="306630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70" cy="3066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Roboto" w:cs="Roboto" w:eastAsia="Roboto" w:hAnsi="Roboto"/>
          <w:b w:val="1"/>
          <w:color w:val="3c4043"/>
          <w:sz w:val="31"/>
          <w:szCs w:val="3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1"/>
          <w:szCs w:val="31"/>
          <w:rtl w:val="0"/>
        </w:rPr>
        <w:t xml:space="preserve">Documento de Validación de Pruebas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Curso: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Gestión de la configuración del software</w:t>
      </w:r>
    </w:p>
    <w:p w:rsidR="00000000" w:rsidDel="00000000" w:rsidP="00000000" w:rsidRDefault="00000000" w:rsidRPr="00000000" w14:paraId="00000006">
      <w:pPr>
        <w:spacing w:after="20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Integrantes (Grupo N° 1):</w:t>
      </w:r>
    </w:p>
    <w:p w:rsidR="00000000" w:rsidDel="00000000" w:rsidP="00000000" w:rsidRDefault="00000000" w:rsidRPr="00000000" w14:paraId="00000007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Manco Mendez, Elvis Neiser</w:t>
      </w:r>
    </w:p>
    <w:p w:rsidR="00000000" w:rsidDel="00000000" w:rsidP="00000000" w:rsidRDefault="00000000" w:rsidRPr="00000000" w14:paraId="00000008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Lizarbe Estrada, Adrián Jesús</w:t>
      </w:r>
    </w:p>
    <w:p w:rsidR="00000000" w:rsidDel="00000000" w:rsidP="00000000" w:rsidRDefault="00000000" w:rsidRPr="00000000" w14:paraId="00000009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Palomino Julian, Alex Marcelo</w:t>
      </w:r>
    </w:p>
    <w:p w:rsidR="00000000" w:rsidDel="00000000" w:rsidP="00000000" w:rsidRDefault="00000000" w:rsidRPr="00000000" w14:paraId="0000000A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Ancaya Martinez, Benjamin</w:t>
      </w:r>
    </w:p>
    <w:p w:rsidR="00000000" w:rsidDel="00000000" w:rsidP="00000000" w:rsidRDefault="00000000" w:rsidRPr="00000000" w14:paraId="0000000B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Vega Castañeda, Patrick Alexander</w:t>
      </w:r>
    </w:p>
    <w:p w:rsidR="00000000" w:rsidDel="00000000" w:rsidP="00000000" w:rsidRDefault="00000000" w:rsidRPr="00000000" w14:paraId="0000000C">
      <w:p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2"/>
          <w:szCs w:val="12"/>
          <w:rtl w:val="0"/>
        </w:rPr>
        <w:t xml:space="preserve">   </w:t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Espinola Ravello, Annie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Fecha de entrega: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19/11/23</w:t>
      </w:r>
    </w:p>
    <w:p w:rsidR="00000000" w:rsidDel="00000000" w:rsidP="00000000" w:rsidRDefault="00000000" w:rsidRPr="00000000" w14:paraId="0000000F">
      <w:pPr>
        <w:spacing w:after="20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Docente 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Lenis Rossi Wong Portillo</w:t>
      </w:r>
    </w:p>
    <w:p w:rsidR="00000000" w:rsidDel="00000000" w:rsidP="00000000" w:rsidRDefault="00000000" w:rsidRPr="00000000" w14:paraId="00000010">
      <w:pPr>
        <w:ind w:left="188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Revisión Histórica del Documento</w:t>
      </w:r>
    </w:p>
    <w:tbl>
      <w:tblPr>
        <w:tblStyle w:val="Table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275"/>
        <w:gridCol w:w="2880"/>
        <w:gridCol w:w="3270"/>
        <w:tblGridChange w:id="0">
          <w:tblGrid>
            <w:gridCol w:w="1440"/>
            <w:gridCol w:w="1275"/>
            <w:gridCol w:w="2880"/>
            <w:gridCol w:w="327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ind w:right="50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Versión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ind w:right="92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Autores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 / 11/ 23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ind w:right="50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Elaboración del documento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120" w:lineRule="auto"/>
              <w:ind w:left="400" w:right="3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Palomino Julian Alex Marcelo</w:t>
            </w:r>
          </w:p>
          <w:p w:rsidR="00000000" w:rsidDel="00000000" w:rsidP="00000000" w:rsidRDefault="00000000" w:rsidRPr="00000000" w14:paraId="00000019">
            <w:pPr>
              <w:spacing w:before="120" w:lineRule="auto"/>
              <w:ind w:left="400" w:right="32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Rojas Carrasco, Alessandro del Piero</w:t>
            </w:r>
          </w:p>
        </w:tc>
      </w:tr>
    </w:tbl>
    <w:p w:rsidR="00000000" w:rsidDel="00000000" w:rsidP="00000000" w:rsidRDefault="00000000" w:rsidRPr="00000000" w14:paraId="0000001A">
      <w:pPr>
        <w:spacing w:after="240" w:before="240" w:line="480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Introducción</w:t>
      </w:r>
    </w:p>
    <w:p w:rsidR="00000000" w:rsidDel="00000000" w:rsidP="00000000" w:rsidRDefault="00000000" w:rsidRPr="00000000" w14:paraId="0000001B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Este documento tiene como objetivo describir y formalizar las pruebas de validación del software para la Plataforma Web destinada a la Publicación de Mascotas Perdidas. El desarrollo de esta plataforma tiene como finalidad proporcionar a los usuarios una herramienta eficiente y fácil de usar para la publicación y búsqueda de mascotas perdidas, con un enfoque especial en la experiencia del usuario y la fiabilidad del sistema.</w:t>
      </w:r>
    </w:p>
    <w:p w:rsidR="00000000" w:rsidDel="00000000" w:rsidP="00000000" w:rsidRDefault="00000000" w:rsidRPr="00000000" w14:paraId="0000001C">
      <w:pPr>
        <w:spacing w:after="240" w:before="240" w:line="480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Objetivos de las Pruebas:</w:t>
      </w:r>
    </w:p>
    <w:p w:rsidR="00000000" w:rsidDel="00000000" w:rsidP="00000000" w:rsidRDefault="00000000" w:rsidRPr="00000000" w14:paraId="0000001D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 objetivo principal de las pruebas de validación de software es asegurar que la Plataforma Web cumple con los requisitos funcionales y no funcionales establecidos durante el proceso de desarrollo. A través de la ejecución de pruebas detalladas en cuatro áreas clave, buscamos verificar la funcionalidad, la usabilidad y la compatibilidad del sistema, garantizando así una experiencia de usuario satisfactoria y consistente.</w:t>
      </w:r>
    </w:p>
    <w:p w:rsidR="00000000" w:rsidDel="00000000" w:rsidP="00000000" w:rsidRDefault="00000000" w:rsidRPr="00000000" w14:paraId="0000001E">
      <w:pPr>
        <w:spacing w:after="240" w:before="240" w:line="480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Criterios de Aceptación:</w:t>
      </w:r>
    </w:p>
    <w:p w:rsidR="00000000" w:rsidDel="00000000" w:rsidP="00000000" w:rsidRDefault="00000000" w:rsidRPr="00000000" w14:paraId="0000001F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 considerar una prueba como exitosa, el sistema debe cumplir con los siguientes criterios:</w:t>
      </w:r>
    </w:p>
    <w:p w:rsidR="00000000" w:rsidDel="00000000" w:rsidP="00000000" w:rsidRDefault="00000000" w:rsidRPr="00000000" w14:paraId="00000020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Registro de Usuarios y Autenticación:</w:t>
      </w:r>
    </w:p>
    <w:p w:rsidR="00000000" w:rsidDel="00000000" w:rsidP="00000000" w:rsidRDefault="00000000" w:rsidRPr="00000000" w14:paraId="00000021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 registro de usuarios se realiza sin errores.</w:t>
      </w:r>
    </w:p>
    <w:p w:rsidR="00000000" w:rsidDel="00000000" w:rsidP="00000000" w:rsidRDefault="00000000" w:rsidRPr="00000000" w14:paraId="00000022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 autenticación de usuarios es precisa y segura.</w:t>
      </w:r>
    </w:p>
    <w:p w:rsidR="00000000" w:rsidDel="00000000" w:rsidP="00000000" w:rsidRDefault="00000000" w:rsidRPr="00000000" w14:paraId="00000023">
      <w:pPr>
        <w:spacing w:after="240" w:before="240" w:line="48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Publicación y Búsqueda de Mascotas Perdidas:</w:t>
      </w:r>
    </w:p>
    <w:p w:rsidR="00000000" w:rsidDel="00000000" w:rsidP="00000000" w:rsidRDefault="00000000" w:rsidRPr="00000000" w14:paraId="00000024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 mascotas se pueden publicar con éxito.</w:t>
      </w:r>
    </w:p>
    <w:p w:rsidR="00000000" w:rsidDel="00000000" w:rsidP="00000000" w:rsidRDefault="00000000" w:rsidRPr="00000000" w14:paraId="00000025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 búsqueda de mascotas perdidas produce resultados precisos.</w:t>
      </w:r>
    </w:p>
    <w:p w:rsidR="00000000" w:rsidDel="00000000" w:rsidP="00000000" w:rsidRDefault="00000000" w:rsidRPr="00000000" w14:paraId="00000026">
      <w:pPr>
        <w:spacing w:after="240" w:before="240" w:line="48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Interacción con el Sistema de Notificaciones:</w:t>
      </w:r>
    </w:p>
    <w:p w:rsidR="00000000" w:rsidDel="00000000" w:rsidP="00000000" w:rsidRDefault="00000000" w:rsidRPr="00000000" w14:paraId="00000027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Las notificaciones se envían de manera oportuna y precisa.</w:t>
      </w:r>
    </w:p>
    <w:p w:rsidR="00000000" w:rsidDel="00000000" w:rsidP="00000000" w:rsidRDefault="00000000" w:rsidRPr="00000000" w14:paraId="00000028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 desactivación de notificaciones detiene eficientemente el envío de notificaciones.</w:t>
      </w:r>
    </w:p>
    <w:p w:rsidR="00000000" w:rsidDel="00000000" w:rsidP="00000000" w:rsidRDefault="00000000" w:rsidRPr="00000000" w14:paraId="00000029">
      <w:pPr>
        <w:spacing w:after="240" w:before="240" w:line="48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Compatibilidad con Diferentes Navegadores y Dispositivos:</w:t>
      </w:r>
    </w:p>
    <w:p w:rsidR="00000000" w:rsidDel="00000000" w:rsidP="00000000" w:rsidRDefault="00000000" w:rsidRPr="00000000" w14:paraId="0000002A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plataforma es compatible con Google Chrome, Mozilla Firefox, y dispositivos móviles (iOS y Android).</w:t>
      </w:r>
    </w:p>
    <w:p w:rsidR="00000000" w:rsidDel="00000000" w:rsidP="00000000" w:rsidRDefault="00000000" w:rsidRPr="00000000" w14:paraId="0000002B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 experiencia del usuario es consistente en diferentes navegadores y dispositivos.</w:t>
      </w:r>
    </w:p>
    <w:p w:rsidR="00000000" w:rsidDel="00000000" w:rsidP="00000000" w:rsidRDefault="00000000" w:rsidRPr="00000000" w14:paraId="0000002C">
      <w:pPr>
        <w:spacing w:after="240" w:before="240" w:line="480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de Pruebas</w:t>
      </w:r>
    </w:p>
    <w:p w:rsidR="00000000" w:rsidDel="00000000" w:rsidP="00000000" w:rsidRDefault="00000000" w:rsidRPr="00000000" w14:paraId="0000002D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Registro de Usuarios y Autenticación:</w:t>
      </w:r>
    </w:p>
    <w:tbl>
      <w:tblPr>
        <w:tblStyle w:val="Table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5"/>
        <w:gridCol w:w="2595"/>
        <w:gridCol w:w="2625"/>
        <w:gridCol w:w="2640"/>
        <w:tblGridChange w:id="0">
          <w:tblGrid>
            <w:gridCol w:w="1005"/>
            <w:gridCol w:w="2595"/>
            <w:gridCol w:w="2625"/>
            <w:gridCol w:w="26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 a Realizar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Acceder a la página de registro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debe visualizar un formulario de registro con campos obligatorios.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formulario de registro se muestra correctamente con los campos necesarios.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Completar el formulario con datos válidos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aceptar la información y redirigir al usuario a una confirmación de registro.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registro se completa correctamente, y se muestra un mensaje de confirmación.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Intentar acceder al sistema con las credenciales recién creadas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 autenticar al usuario y redirigirlo al panel principal.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autenticación es exitosa, y el usuario accede al panel principal sin problemas.</w:t>
            </w:r>
          </w:p>
        </w:tc>
      </w:tr>
    </w:tbl>
    <w:p w:rsidR="00000000" w:rsidDel="00000000" w:rsidP="00000000" w:rsidRDefault="00000000" w:rsidRPr="00000000" w14:paraId="0000003E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Publicación y Búsqueda de Mascotas Perdidas:</w:t>
      </w:r>
    </w:p>
    <w:tbl>
      <w:tblPr>
        <w:tblStyle w:val="Table3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2565"/>
        <w:gridCol w:w="2670"/>
        <w:gridCol w:w="2625"/>
        <w:tblGridChange w:id="0">
          <w:tblGrid>
            <w:gridCol w:w="990"/>
            <w:gridCol w:w="2565"/>
            <w:gridCol w:w="2670"/>
            <w:gridCol w:w="26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 a Realizar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Navegar a la sección de publicación de mascotas perdidas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Debería presentarse un formulario para ingresar los detalles de la mascota.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formulario de publicación de mascotas perdidas se muestra correctamente.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Completar el formulario con datos válidos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información ingresada debe aparecer en la sección de búsqueda de mascotas perdidas.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publicación se realiza con éxito, y la mascota aparece en la sección de búsqueda.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Utilizar la función de búsqueda para encontrar una mascota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Deberían mostrarse los resultados correspondientes a la búsqueda realizada.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búsqueda es efectiva, y se muestran las mascotas perdidas que coinciden con los criterios.</w:t>
            </w:r>
          </w:p>
        </w:tc>
      </w:tr>
    </w:tbl>
    <w:p w:rsidR="00000000" w:rsidDel="00000000" w:rsidP="00000000" w:rsidRDefault="00000000" w:rsidRPr="00000000" w14:paraId="00000054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Interacción con el Sistema de Notificaciones:</w:t>
      </w:r>
    </w:p>
    <w:tbl>
      <w:tblPr>
        <w:tblStyle w:val="Table4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2610"/>
        <w:gridCol w:w="2625"/>
        <w:gridCol w:w="2640"/>
        <w:tblGridChange w:id="0">
          <w:tblGrid>
            <w:gridCol w:w="990"/>
            <w:gridCol w:w="2610"/>
            <w:gridCol w:w="2625"/>
            <w:gridCol w:w="26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 a Realizar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Activar las notificaciones en la configuración del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debería enviar notificaciones cuando haya actualizaciones sobre mascotas perdidas.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activan las notificaciones, y el sistema envía notificaciones de manera efectiva ante nuevas publicaciones o actualizaciones.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Desactivar las notificaciones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no debería enviar notificaciones después de la desactivación.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 notificaciones se detienen correctamente después de desactivar la función en la configuración del perfil.</w:t>
            </w:r>
          </w:p>
        </w:tc>
      </w:tr>
    </w:tbl>
    <w:p w:rsidR="00000000" w:rsidDel="00000000" w:rsidP="00000000" w:rsidRDefault="00000000" w:rsidRPr="00000000" w14:paraId="00000062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line="480" w:lineRule="auto"/>
        <w:ind w:left="180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Compatibilidad con Diferentes Navegadores y Dispositivos:</w:t>
      </w:r>
    </w:p>
    <w:tbl>
      <w:tblPr>
        <w:tblStyle w:val="Table5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05"/>
        <w:gridCol w:w="2610"/>
        <w:gridCol w:w="2640"/>
        <w:gridCol w:w="2610"/>
        <w:tblGridChange w:id="0">
          <w:tblGrid>
            <w:gridCol w:w="1005"/>
            <w:gridCol w:w="2610"/>
            <w:gridCol w:w="2640"/>
            <w:gridCol w:w="26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 a Realizar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Resultado Obtenido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Acceder a la plataforma desde Google Chrome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debe mostrarse correctamente y ser totalmente funcional.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es compatible con Google Chrome y funciona según lo esperado.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Acceder a la plataforma desde Mozilla Firefox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debería ser compatible y funcionar sin problemas.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es compatible con Mozilla Firefox y presenta un rendimiento adecuado.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Acceder a la plataforma desde dispositivos móviles (iOS y Android)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debe ser responsiva y ofrecer una experiencia de usuario satisfactoria.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plataforma es compatible con dispositivos móviles y ofrece una experiencia de usuario óptima en iOS y Android.</w:t>
            </w:r>
          </w:p>
        </w:tc>
      </w:tr>
    </w:tbl>
    <w:p w:rsidR="00000000" w:rsidDel="00000000" w:rsidP="00000000" w:rsidRDefault="00000000" w:rsidRPr="00000000" w14:paraId="00000075">
      <w:pPr>
        <w:spacing w:after="240" w:before="24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