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6"/>
          <w:szCs w:val="36"/>
        </w:rPr>
      </w:pPr>
      <w:r w:rsidDel="00000000" w:rsidR="00000000" w:rsidRPr="00000000">
        <w:rPr>
          <w:rFonts w:ascii="Times New Roman" w:cs="Times New Roman" w:eastAsia="Times New Roman" w:hAnsi="Times New Roman"/>
          <w:color w:val="222222"/>
          <w:sz w:val="36"/>
          <w:szCs w:val="36"/>
          <w:rtl w:val="0"/>
        </w:rPr>
        <w:t xml:space="preserve">UNIVERSIDAD DEL PERÚ, DECANA DE AMÉRICA</w:t>
      </w:r>
    </w:p>
    <w:p w:rsidR="00000000" w:rsidDel="00000000" w:rsidP="00000000" w:rsidRDefault="00000000" w:rsidRPr="00000000" w14:paraId="00000003">
      <w:pPr>
        <w:spacing w:line="240" w:lineRule="auto"/>
        <w:rPr>
          <w:rFonts w:ascii="Times New Roman" w:cs="Times New Roman" w:eastAsia="Times New Roman" w:hAnsi="Times New Roman"/>
          <w:color w:val="222222"/>
          <w:sz w:val="36"/>
          <w:szCs w:val="36"/>
        </w:rPr>
      </w:pPr>
      <w:r w:rsidDel="00000000" w:rsidR="00000000" w:rsidRPr="00000000">
        <w:rPr>
          <w:rtl w:val="0"/>
        </w:rPr>
      </w:r>
    </w:p>
    <w:p w:rsidR="00000000" w:rsidDel="00000000" w:rsidP="00000000" w:rsidRDefault="00000000" w:rsidRPr="00000000" w14:paraId="00000004">
      <w:pPr>
        <w:spacing w:before="240" w:line="240" w:lineRule="auto"/>
        <w:rPr>
          <w:rFonts w:ascii="Times New Roman" w:cs="Times New Roman" w:eastAsia="Times New Roman" w:hAnsi="Times New Roman"/>
          <w:b w:val="1"/>
          <w:color w:val="222222"/>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rPr>
          <w:b w:val="1"/>
          <w:color w:val="222222"/>
          <w:sz w:val="36"/>
          <w:szCs w:val="36"/>
        </w:rPr>
      </w:pPr>
      <w:r w:rsidDel="00000000" w:rsidR="00000000" w:rsidRPr="00000000">
        <w:rPr>
          <w:rtl w:val="0"/>
        </w:rPr>
      </w:r>
    </w:p>
    <w:p w:rsidR="00000000" w:rsidDel="00000000" w:rsidP="00000000" w:rsidRDefault="00000000" w:rsidRPr="00000000" w14:paraId="00000006">
      <w:pPr>
        <w:spacing w:before="240" w:line="240" w:lineRule="auto"/>
        <w:rPr>
          <w:b w:val="1"/>
          <w:color w:val="222222"/>
          <w:sz w:val="36"/>
          <w:szCs w:val="36"/>
        </w:rPr>
      </w:pPr>
      <w:r w:rsidDel="00000000" w:rsidR="00000000" w:rsidRPr="00000000">
        <w:rPr>
          <w:rtl w:val="0"/>
        </w:rPr>
      </w:r>
    </w:p>
    <w:p w:rsidR="00000000" w:rsidDel="00000000" w:rsidP="00000000" w:rsidRDefault="00000000" w:rsidRPr="00000000" w14:paraId="00000007">
      <w:pPr>
        <w:spacing w:before="240" w:line="240" w:lineRule="auto"/>
        <w:rPr>
          <w:b w:val="1"/>
          <w:color w:val="222222"/>
          <w:sz w:val="36"/>
          <w:szCs w:val="36"/>
        </w:rPr>
      </w:pPr>
      <w:r w:rsidDel="00000000" w:rsidR="00000000" w:rsidRPr="00000000">
        <w:rPr>
          <w:rtl w:val="0"/>
        </w:rPr>
      </w:r>
    </w:p>
    <w:p w:rsidR="00000000" w:rsidDel="00000000" w:rsidP="00000000" w:rsidRDefault="00000000" w:rsidRPr="00000000" w14:paraId="00000008">
      <w:pPr>
        <w:spacing w:before="240" w:line="240" w:lineRule="auto"/>
        <w:rPr>
          <w:b w:val="1"/>
          <w:color w:val="222222"/>
          <w:sz w:val="36"/>
          <w:szCs w:val="36"/>
        </w:rPr>
      </w:pPr>
      <w:r w:rsidDel="00000000" w:rsidR="00000000" w:rsidRPr="00000000">
        <w:rPr>
          <w:rtl w:val="0"/>
        </w:rPr>
      </w:r>
    </w:p>
    <w:p w:rsidR="00000000" w:rsidDel="00000000" w:rsidP="00000000" w:rsidRDefault="00000000" w:rsidRPr="00000000" w14:paraId="00000009">
      <w:pPr>
        <w:spacing w:before="240" w:line="240" w:lineRule="auto"/>
        <w:rPr>
          <w:b w:val="1"/>
          <w:color w:val="222222"/>
          <w:sz w:val="36"/>
          <w:szCs w:val="36"/>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Roboto" w:cs="Roboto" w:eastAsia="Roboto" w:hAnsi="Roboto"/>
          <w:b w:val="1"/>
          <w:color w:val="3c4043"/>
          <w:sz w:val="37"/>
          <w:szCs w:val="37"/>
        </w:rPr>
      </w:pPr>
      <w:r w:rsidDel="00000000" w:rsidR="00000000" w:rsidRPr="00000000">
        <w:rPr>
          <w:rFonts w:ascii="Roboto" w:cs="Roboto" w:eastAsia="Roboto" w:hAnsi="Roboto"/>
          <w:b w:val="1"/>
          <w:color w:val="3c4043"/>
          <w:sz w:val="37"/>
          <w:szCs w:val="37"/>
          <w:rtl w:val="0"/>
        </w:rPr>
        <w:t xml:space="preserve">Acta de finalización del hito 1</w:t>
      </w:r>
    </w:p>
    <w:p w:rsidR="00000000" w:rsidDel="00000000" w:rsidP="00000000" w:rsidRDefault="00000000" w:rsidRPr="00000000" w14:paraId="0000000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Curso:</w:t>
      </w:r>
      <w:r w:rsidDel="00000000" w:rsidR="00000000" w:rsidRPr="00000000">
        <w:rPr>
          <w:rFonts w:ascii="Times New Roman" w:cs="Times New Roman" w:eastAsia="Times New Roman" w:hAnsi="Times New Roman"/>
          <w:sz w:val="28"/>
          <w:szCs w:val="28"/>
          <w:rtl w:val="0"/>
        </w:rPr>
        <w:t xml:space="preserve"> Gestión de la configuración del software</w:t>
      </w:r>
    </w:p>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Manco Mendez, Elvis Neiser </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Lizarbe Estrada, Adrián Jesús </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Palomino Julian, Alex Marcelo </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Ancaya Martinez, Benjamin </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Vega Castañeda, Patrick Alexander </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Espinola Ravello, Annie</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Fecha de entrega:</w:t>
      </w:r>
      <w:r w:rsidDel="00000000" w:rsidR="00000000" w:rsidRPr="00000000">
        <w:rPr>
          <w:rFonts w:ascii="Times New Roman" w:cs="Times New Roman" w:eastAsia="Times New Roman" w:hAnsi="Times New Roman"/>
          <w:sz w:val="28"/>
          <w:szCs w:val="28"/>
          <w:rtl w:val="0"/>
        </w:rPr>
        <w:t xml:space="preserve"> 10/09/23</w:t>
      </w:r>
    </w:p>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Docente : </w:t>
      </w:r>
      <w:r w:rsidDel="00000000" w:rsidR="00000000" w:rsidRPr="00000000">
        <w:rPr>
          <w:rFonts w:ascii="Times New Roman" w:cs="Times New Roman" w:eastAsia="Times New Roman" w:hAnsi="Times New Roman"/>
          <w:sz w:val="28"/>
          <w:szCs w:val="28"/>
          <w:rtl w:val="0"/>
        </w:rPr>
        <w:t xml:space="preserve">Lenis Rossi Wong Portillo</w:t>
      </w:r>
    </w:p>
    <w:p w:rsidR="00000000" w:rsidDel="00000000" w:rsidP="00000000" w:rsidRDefault="00000000" w:rsidRPr="00000000" w14:paraId="0000001A">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Acta de finalización del Hito 1 del Proyecto de una Plataforma Web de Anuncios de Mascotas Perdidas</w:t>
      </w:r>
    </w:p>
    <w:p w:rsidR="00000000" w:rsidDel="00000000" w:rsidP="00000000" w:rsidRDefault="00000000" w:rsidRPr="00000000" w14:paraId="0000001E">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Logros y Entregables</w:t>
      </w:r>
    </w:p>
    <w:p w:rsidR="00000000" w:rsidDel="00000000" w:rsidP="00000000" w:rsidRDefault="00000000" w:rsidRPr="00000000" w14:paraId="00000020">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la finalización del hito 1 hemos realizado y completado con éxito todo referente a la documentación inicial que sentará las bases de nuestro proyecto, a continuación pasaremos a resumir los acontecimientos llevados a cabo por cada uno de los integrantes del equipo: </w:t>
      </w:r>
    </w:p>
    <w:p w:rsidR="00000000" w:rsidDel="00000000" w:rsidP="00000000" w:rsidRDefault="00000000" w:rsidRPr="00000000" w14:paraId="00000021">
      <w:pPr>
        <w:numPr>
          <w:ilvl w:val="0"/>
          <w:numId w:val="4"/>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inició con el plan de planificación en la cual se tuvo como primer documento el acta de reunión con los stakeholders en donde se concretó el diálogo entre el equipo de trabajo y las partes interesadas. En dicho documento se evidencia y hace el resumen de los consensos iniciales a los que se llegó en dicha reunión.</w:t>
      </w:r>
    </w:p>
    <w:p w:rsidR="00000000" w:rsidDel="00000000" w:rsidP="00000000" w:rsidRDefault="00000000" w:rsidRPr="00000000" w14:paraId="00000022">
      <w:pPr>
        <w:numPr>
          <w:ilvl w:val="0"/>
          <w:numId w:val="4"/>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Entre todos los miembros del equipo se desarrolló el </w:t>
      </w:r>
      <w:r w:rsidDel="00000000" w:rsidR="00000000" w:rsidRPr="00000000">
        <w:rPr>
          <w:rFonts w:ascii="Times New Roman" w:cs="Times New Roman" w:eastAsia="Times New Roman" w:hAnsi="Times New Roman"/>
          <w:i w:val="1"/>
          <w:sz w:val="26"/>
          <w:szCs w:val="26"/>
          <w:rtl w:val="0"/>
        </w:rPr>
        <w:t xml:space="preserve">project</w:t>
      </w:r>
      <w:r w:rsidDel="00000000" w:rsidR="00000000" w:rsidRPr="00000000">
        <w:rPr>
          <w:rFonts w:ascii="Times New Roman" w:cs="Times New Roman" w:eastAsia="Times New Roman" w:hAnsi="Times New Roman"/>
          <w:i w:val="1"/>
          <w:sz w:val="26"/>
          <w:szCs w:val="26"/>
          <w:rtl w:val="0"/>
        </w:rPr>
        <w:t xml:space="preserve"> charter</w:t>
      </w:r>
      <w:r w:rsidDel="00000000" w:rsidR="00000000" w:rsidRPr="00000000">
        <w:rPr>
          <w:rFonts w:ascii="Times New Roman" w:cs="Times New Roman" w:eastAsia="Times New Roman" w:hAnsi="Times New Roman"/>
          <w:sz w:val="26"/>
          <w:szCs w:val="26"/>
          <w:rtl w:val="0"/>
        </w:rPr>
        <w:t xml:space="preserve"> en donde se definió el propósito, objetivos, alcances, presupuesto, funcionalidades del proyecto.</w:t>
      </w:r>
    </w:p>
    <w:p w:rsidR="00000000" w:rsidDel="00000000" w:rsidP="00000000" w:rsidRDefault="00000000" w:rsidRPr="00000000" w14:paraId="00000023">
      <w:pPr>
        <w:numPr>
          <w:ilvl w:val="0"/>
          <w:numId w:val="4"/>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creó el repositorio de </w:t>
      </w:r>
      <w:r w:rsidDel="00000000" w:rsidR="00000000" w:rsidRPr="00000000">
        <w:rPr>
          <w:rFonts w:ascii="Times New Roman" w:cs="Times New Roman" w:eastAsia="Times New Roman" w:hAnsi="Times New Roman"/>
          <w:i w:val="1"/>
          <w:sz w:val="28"/>
          <w:szCs w:val="28"/>
          <w:rtl w:val="0"/>
        </w:rPr>
        <w:t xml:space="preserve">GitHub</w:t>
      </w:r>
      <w:r w:rsidDel="00000000" w:rsidR="00000000" w:rsidRPr="00000000">
        <w:rPr>
          <w:rFonts w:ascii="Times New Roman" w:cs="Times New Roman" w:eastAsia="Times New Roman" w:hAnsi="Times New Roman"/>
          <w:sz w:val="28"/>
          <w:szCs w:val="28"/>
          <w:rtl w:val="0"/>
        </w:rPr>
        <w:t xml:space="preserve"> donde todos los miembros del equipo colaboraremos en la realización del proyecto.</w:t>
      </w:r>
    </w:p>
    <w:p w:rsidR="00000000" w:rsidDel="00000000" w:rsidP="00000000" w:rsidRDefault="00000000" w:rsidRPr="00000000" w14:paraId="00000024">
      <w:pPr>
        <w:numPr>
          <w:ilvl w:val="0"/>
          <w:numId w:val="4"/>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Siguiendo la metodología tradicional dimos por finalizada la etapa de planificación aperturando la de requerimientos en donde se elaboró el plan de elicitación de requerimientos, se abordaron los requerimientos funcionales y no funcionales de cada uno de los 6 requerimientos planteados.</w:t>
      </w:r>
    </w:p>
    <w:p w:rsidR="00000000" w:rsidDel="00000000" w:rsidP="00000000" w:rsidRDefault="00000000" w:rsidRPr="00000000" w14:paraId="00000025">
      <w:pPr>
        <w:numPr>
          <w:ilvl w:val="0"/>
          <w:numId w:val="4"/>
        </w:numPr>
        <w:spacing w:after="20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Luego se procedió con la especificación de cada uno de los 6 requerimientos: </w:t>
      </w:r>
    </w:p>
    <w:p w:rsidR="00000000" w:rsidDel="00000000" w:rsidP="00000000" w:rsidRDefault="00000000" w:rsidRPr="00000000" w14:paraId="00000026">
      <w:pPr>
        <w:spacing w:after="20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3"/>
        </w:numPr>
        <w:spacing w:after="0" w:after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Registro y login: </w:t>
      </w:r>
      <w:r w:rsidDel="00000000" w:rsidR="00000000" w:rsidRPr="00000000">
        <w:rPr>
          <w:rFonts w:ascii="Times New Roman" w:cs="Times New Roman" w:eastAsia="Times New Roman" w:hAnsi="Times New Roman"/>
          <w:sz w:val="28"/>
          <w:szCs w:val="28"/>
          <w:rtl w:val="0"/>
        </w:rPr>
        <w:t xml:space="preserve"> la plataforma debe permitir a los usuarios registrarse y acceder a sus cuentas de manera segura.</w:t>
      </w:r>
    </w:p>
    <w:p w:rsidR="00000000" w:rsidDel="00000000" w:rsidP="00000000" w:rsidRDefault="00000000" w:rsidRPr="00000000" w14:paraId="00000028">
      <w:pPr>
        <w:numPr>
          <w:ilvl w:val="0"/>
          <w:numId w:val="3"/>
        </w:numPr>
        <w:spacing w:after="0" w:after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Anuncios: </w:t>
      </w:r>
      <w:r w:rsidDel="00000000" w:rsidR="00000000" w:rsidRPr="00000000">
        <w:rPr>
          <w:rFonts w:ascii="Times New Roman" w:cs="Times New Roman" w:eastAsia="Times New Roman" w:hAnsi="Times New Roman"/>
          <w:sz w:val="28"/>
          <w:szCs w:val="28"/>
          <w:rtl w:val="0"/>
        </w:rPr>
        <w:t xml:space="preserve"> los usuarios deben poder publicar y buscar anuncios relacionados con mascotas perdidas o encontradas. </w:t>
      </w:r>
    </w:p>
    <w:p w:rsidR="00000000" w:rsidDel="00000000" w:rsidP="00000000" w:rsidRDefault="00000000" w:rsidRPr="00000000" w14:paraId="00000029">
      <w:pPr>
        <w:numPr>
          <w:ilvl w:val="0"/>
          <w:numId w:val="3"/>
        </w:numPr>
        <w:spacing w:after="0" w:after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Detalle:</w:t>
      </w:r>
      <w:r w:rsidDel="00000000" w:rsidR="00000000" w:rsidRPr="00000000">
        <w:rPr>
          <w:rFonts w:ascii="Times New Roman" w:cs="Times New Roman" w:eastAsia="Times New Roman" w:hAnsi="Times New Roman"/>
          <w:sz w:val="28"/>
          <w:szCs w:val="28"/>
          <w:rtl w:val="0"/>
        </w:rPr>
        <w:t xml:space="preserve"> los usuarios deben poder acceder a información detallada sobre una mascota perdida o encontrada. </w:t>
      </w:r>
    </w:p>
    <w:p w:rsidR="00000000" w:rsidDel="00000000" w:rsidP="00000000" w:rsidRDefault="00000000" w:rsidRPr="00000000" w14:paraId="0000002A">
      <w:pPr>
        <w:numPr>
          <w:ilvl w:val="0"/>
          <w:numId w:val="3"/>
        </w:numPr>
        <w:spacing w:after="0" w:after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Nosotros:</w:t>
      </w:r>
      <w:r w:rsidDel="00000000" w:rsidR="00000000" w:rsidRPr="00000000">
        <w:rPr>
          <w:rFonts w:ascii="Times New Roman" w:cs="Times New Roman" w:eastAsia="Times New Roman" w:hAnsi="Times New Roman"/>
          <w:sz w:val="28"/>
          <w:szCs w:val="28"/>
          <w:rtl w:val="0"/>
        </w:rPr>
        <w:t xml:space="preserve"> la plataforma debe proporcionar información sobre el propósito y el equipo detrás de "Encuentra a tu Mascota". </w:t>
      </w:r>
    </w:p>
    <w:p w:rsidR="00000000" w:rsidDel="00000000" w:rsidP="00000000" w:rsidRDefault="00000000" w:rsidRPr="00000000" w14:paraId="0000002B">
      <w:pPr>
        <w:numPr>
          <w:ilvl w:val="0"/>
          <w:numId w:val="3"/>
        </w:numPr>
        <w:spacing w:after="0" w:after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Contacto:</w:t>
      </w:r>
      <w:r w:rsidDel="00000000" w:rsidR="00000000" w:rsidRPr="00000000">
        <w:rPr>
          <w:rFonts w:ascii="Times New Roman" w:cs="Times New Roman" w:eastAsia="Times New Roman" w:hAnsi="Times New Roman"/>
          <w:sz w:val="28"/>
          <w:szCs w:val="28"/>
          <w:rtl w:val="0"/>
        </w:rPr>
        <w:t xml:space="preserve"> debe haber una forma de contacto para consultas o comentarios de los usuarios.</w:t>
      </w:r>
    </w:p>
    <w:p w:rsidR="00000000" w:rsidDel="00000000" w:rsidP="00000000" w:rsidRDefault="00000000" w:rsidRPr="00000000" w14:paraId="0000002C">
      <w:pPr>
        <w:numPr>
          <w:ilvl w:val="0"/>
          <w:numId w:val="3"/>
        </w:numPr>
        <w:spacing w:after="20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Administrador:</w:t>
      </w:r>
      <w:r w:rsidDel="00000000" w:rsidR="00000000" w:rsidRPr="00000000">
        <w:rPr>
          <w:rFonts w:ascii="Times New Roman" w:cs="Times New Roman" w:eastAsia="Times New Roman" w:hAnsi="Times New Roman"/>
          <w:sz w:val="28"/>
          <w:szCs w:val="28"/>
          <w:rtl w:val="0"/>
        </w:rPr>
        <w:t xml:space="preserve"> debe existir un rol de administrador para gestionar y moderar la plataforma.</w:t>
      </w:r>
    </w:p>
    <w:p w:rsidR="00000000" w:rsidDel="00000000" w:rsidP="00000000" w:rsidRDefault="00000000" w:rsidRPr="00000000" w14:paraId="0000002D">
      <w:pPr>
        <w:spacing w:after="200"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numPr>
          <w:ilvl w:val="0"/>
          <w:numId w:val="4"/>
        </w:numPr>
        <w:spacing w:after="20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Por último se redactará esta acta de finalización detallando todo lo ocurrido durante el periodo de tiempo estimado en el cronograma para su posterior subida al repositorio de </w:t>
      </w:r>
      <w:r w:rsidDel="00000000" w:rsidR="00000000" w:rsidRPr="00000000">
        <w:rPr>
          <w:rFonts w:ascii="Times New Roman" w:cs="Times New Roman" w:eastAsia="Times New Roman" w:hAnsi="Times New Roman"/>
          <w:i w:val="1"/>
          <w:sz w:val="28"/>
          <w:szCs w:val="28"/>
          <w:rtl w:val="0"/>
        </w:rPr>
        <w:t xml:space="preserve">GitHub</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Objetivos del proyecto</w:t>
      </w:r>
    </w:p>
    <w:p w:rsidR="00000000" w:rsidDel="00000000" w:rsidP="00000000" w:rsidRDefault="00000000" w:rsidRPr="00000000" w14:paraId="00000031">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Los objetivos del proyecto son los siguientes: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Desarrollar una plataforma web robusta: Crear una plataforma web de alta calidad que sea fácil de usar y accesible para todos los usuarios, independientemente de sus habilidades tecnológicas.</w:t>
      </w:r>
    </w:p>
    <w:p w:rsidR="00000000" w:rsidDel="00000000" w:rsidP="00000000" w:rsidRDefault="00000000" w:rsidRPr="00000000" w14:paraId="00000033">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Facilitar la publicación de anuncios de mascotas perdidas: Diseñar un proceso de publicación de anuncios intuitivo que permita a los usuarios cargar fotos, proporcionar información detallada sobre sus mascotas y establecer recompensas si así lo desean. </w:t>
      </w:r>
    </w:p>
    <w:p w:rsidR="00000000" w:rsidDel="00000000" w:rsidP="00000000" w:rsidRDefault="00000000" w:rsidRPr="00000000" w14:paraId="00000034">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Promover la comunicación efectiva: Implementar herramientas de comunicación dentro de la plataforma para que los usuarios puedan ponerse en contacto de manera rápida y segura con los dueños de mascotas perdidas o quienes las encuentren.</w:t>
      </w:r>
    </w:p>
    <w:p w:rsidR="00000000" w:rsidDel="00000000" w:rsidP="00000000" w:rsidRDefault="00000000" w:rsidRPr="00000000" w14:paraId="00000035">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 objetivos específicos del hito 1 son: </w:t>
      </w:r>
    </w:p>
    <w:p w:rsidR="00000000" w:rsidDel="00000000" w:rsidP="00000000" w:rsidRDefault="00000000" w:rsidRPr="00000000" w14:paraId="00000037">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Obtener la información necesaria mediante la reunión con los stakeholders para definir los requerimientos del proyecto. </w:t>
      </w:r>
    </w:p>
    <w:p w:rsidR="00000000" w:rsidDel="00000000" w:rsidP="00000000" w:rsidRDefault="00000000" w:rsidRPr="00000000" w14:paraId="00000039">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Tener un cronograma de actividades a seguir hasta la culminación del proyecto el cual nos brindará orden y una estructura definida. </w:t>
      </w:r>
    </w:p>
    <w:p w:rsidR="00000000" w:rsidDel="00000000" w:rsidP="00000000" w:rsidRDefault="00000000" w:rsidRPr="00000000" w14:paraId="0000003A">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Asegurarse de que la documentación de los requerimientos del proyecto, incluyendo especificaciones funcionales y no funcionales, esté completa y aprobada por todas las partes interesadas.</w:t>
      </w:r>
    </w:p>
    <w:p w:rsidR="00000000" w:rsidDel="00000000" w:rsidP="00000000" w:rsidRDefault="00000000" w:rsidRPr="00000000" w14:paraId="0000003B">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Garantizar que los requerimientos identificados sean claros, coherentes y factibles, y que se hayan validado con los usuarios finales y otros stakeholders relevantes.</w:t>
      </w:r>
    </w:p>
    <w:p w:rsidR="00000000" w:rsidDel="00000000" w:rsidP="00000000" w:rsidRDefault="00000000" w:rsidRPr="00000000" w14:paraId="0000003C">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Establecer un plan de comunicación interna y externa para mantener a todas las partes interesadas informadas sobre el progreso del proyecto.</w:t>
      </w:r>
    </w:p>
    <w:p w:rsidR="00000000" w:rsidDel="00000000" w:rsidP="00000000" w:rsidRDefault="00000000" w:rsidRPr="00000000" w14:paraId="0000003D">
      <w:pPr>
        <w:widowControl w:val="0"/>
        <w:numPr>
          <w:ilvl w:val="0"/>
          <w:numId w:val="6"/>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Obtener la aprobación formal de las partes interesadas para avanzar desde la fase de requerimientos hacia la fase de diseño y desarrollo.</w:t>
      </w:r>
    </w:p>
    <w:p w:rsidR="00000000" w:rsidDel="00000000" w:rsidP="00000000" w:rsidRDefault="00000000" w:rsidRPr="00000000" w14:paraId="0000003E">
      <w:pPr>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Cumplimiento de Requerimientos</w:t>
      </w:r>
    </w:p>
    <w:p w:rsidR="00000000" w:rsidDel="00000000" w:rsidP="00000000" w:rsidRDefault="00000000" w:rsidRPr="00000000" w14:paraId="00000040">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Durante la fase de </w:t>
      </w:r>
      <w:r w:rsidDel="00000000" w:rsidR="00000000" w:rsidRPr="00000000">
        <w:rPr>
          <w:rFonts w:ascii="Times New Roman" w:cs="Times New Roman" w:eastAsia="Times New Roman" w:hAnsi="Times New Roman"/>
          <w:sz w:val="28"/>
          <w:szCs w:val="28"/>
          <w:rtl w:val="0"/>
        </w:rPr>
        <w:t xml:space="preserve">elicitación</w:t>
      </w:r>
      <w:r w:rsidDel="00000000" w:rsidR="00000000" w:rsidRPr="00000000">
        <w:rPr>
          <w:rFonts w:ascii="Times New Roman" w:cs="Times New Roman" w:eastAsia="Times New Roman" w:hAnsi="Times New Roman"/>
          <w:sz w:val="28"/>
          <w:szCs w:val="28"/>
          <w:rtl w:val="0"/>
        </w:rPr>
        <w:t xml:space="preserve"> de requerimientos, se llevaron a cabo actividades de recopilación y análisis de las necesidades de los usuarios finales. Esto incluyó entrevistas y sesiones de grupo con el objetivo de comprender sus expectativas y requerimientos clave para la plataforma.</w:t>
      </w:r>
    </w:p>
    <w:p w:rsidR="00000000" w:rsidDel="00000000" w:rsidP="00000000" w:rsidRDefault="00000000" w:rsidRPr="00000000" w14:paraId="00000041">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fase de especificación de requerimientos se centró en la documentación detallada de todos los requisitos identificados durante la etapa de </w:t>
      </w:r>
      <w:r w:rsidDel="00000000" w:rsidR="00000000" w:rsidRPr="00000000">
        <w:rPr>
          <w:rFonts w:ascii="Times New Roman" w:cs="Times New Roman" w:eastAsia="Times New Roman" w:hAnsi="Times New Roman"/>
          <w:sz w:val="28"/>
          <w:szCs w:val="28"/>
          <w:rtl w:val="0"/>
        </w:rPr>
        <w:t xml:space="preserve">elicitación</w:t>
      </w:r>
      <w:r w:rsidDel="00000000" w:rsidR="00000000" w:rsidRPr="00000000">
        <w:rPr>
          <w:rFonts w:ascii="Times New Roman" w:cs="Times New Roman" w:eastAsia="Times New Roman" w:hAnsi="Times New Roman"/>
          <w:sz w:val="28"/>
          <w:szCs w:val="28"/>
          <w:rtl w:val="0"/>
        </w:rPr>
        <w:t xml:space="preserve">. Se crearon documentos que describen los requisitos funcionales y no funcionales. Esto proporcionó una base sólida para el desarrollo futuro de la plataforma.</w:t>
      </w:r>
    </w:p>
    <w:p w:rsidR="00000000" w:rsidDel="00000000" w:rsidP="00000000" w:rsidRDefault="00000000" w:rsidRPr="00000000" w14:paraId="00000043">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Cronograma</w:t>
      </w:r>
    </w:p>
    <w:p w:rsidR="00000000" w:rsidDel="00000000" w:rsidP="00000000" w:rsidRDefault="00000000" w:rsidRPr="00000000" w14:paraId="00000045">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Actividades antes del hito 1 con su respectivo intervalo de tiempo para su entrega:</w:t>
      </w:r>
    </w:p>
    <w:tbl>
      <w:tblPr>
        <w:tblStyle w:val="Table1"/>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95"/>
        <w:gridCol w:w="1500"/>
        <w:gridCol w:w="1500"/>
        <w:tblGridChange w:id="0">
          <w:tblGrid>
            <w:gridCol w:w="4995"/>
            <w:gridCol w:w="1500"/>
            <w:gridCol w:w="1500"/>
          </w:tblGrid>
        </w:tblGridChange>
      </w:tblGrid>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Fonts w:ascii="Calibri" w:cs="Calibri" w:eastAsia="Calibri" w:hAnsi="Calibri"/>
                <w:b w:val="1"/>
                <w:rtl w:val="0"/>
              </w:rPr>
              <w:t xml:space="preserve">Actividad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Fonts w:ascii="Calibri" w:cs="Calibri" w:eastAsia="Calibri" w:hAnsi="Calibri"/>
                <w:b w:val="1"/>
                <w:rtl w:val="0"/>
              </w:rPr>
              <w:t xml:space="preserve">Inico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rFonts w:ascii="Calibri" w:cs="Calibri" w:eastAsia="Calibri" w:hAnsi="Calibri"/>
                <w:b w:val="1"/>
                <w:rtl w:val="0"/>
              </w:rPr>
              <w:t xml:space="preserve">Fin</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Fonts w:ascii="Calibri" w:cs="Calibri" w:eastAsia="Calibri" w:hAnsi="Calibri"/>
                <w:b w:val="1"/>
                <w:rtl w:val="0"/>
              </w:rPr>
              <w:t xml:space="preserve">Planificación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rFonts w:ascii="Calibri" w:cs="Calibri" w:eastAsia="Calibri" w:hAnsi="Calibri"/>
                <w:rtl w:val="0"/>
              </w:rPr>
              <w:t xml:space="preserve">- Reunión con stakeholders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rFonts w:ascii="Calibri" w:cs="Calibri" w:eastAsia="Calibri" w:hAnsi="Calibri"/>
                <w:rtl w:val="0"/>
              </w:rPr>
              <w:t xml:space="preserve">22/08/2023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rFonts w:ascii="Calibri" w:cs="Calibri" w:eastAsia="Calibri" w:hAnsi="Calibri"/>
                <w:rtl w:val="0"/>
              </w:rPr>
              <w:t xml:space="preserve">- Definición de objetivos y alcance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rFonts w:ascii="Calibri" w:cs="Calibri" w:eastAsia="Calibri" w:hAnsi="Calibri"/>
                <w:rtl w:val="0"/>
              </w:rPr>
              <w:t xml:space="preserve">23/08/2023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Fonts w:ascii="Calibri" w:cs="Calibri" w:eastAsia="Calibri" w:hAnsi="Calibri"/>
                <w:rtl w:val="0"/>
              </w:rPr>
              <w:t xml:space="preserve">- Presupuesto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rFonts w:ascii="Calibri" w:cs="Calibri" w:eastAsia="Calibri" w:hAnsi="Calibri"/>
                <w:rtl w:val="0"/>
              </w:rPr>
              <w:t xml:space="preserve">23/08/2023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Fonts w:ascii="Calibri" w:cs="Calibri" w:eastAsia="Calibri" w:hAnsi="Calibri"/>
                <w:rtl w:val="0"/>
              </w:rPr>
              <w:t xml:space="preserve">- Cronograma de actividades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rFonts w:ascii="Calibri" w:cs="Calibri" w:eastAsia="Calibri" w:hAnsi="Calibri"/>
                <w:rtl w:val="0"/>
              </w:rPr>
              <w:t xml:space="preserve">21/08/2023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Fonts w:ascii="Calibri" w:cs="Calibri" w:eastAsia="Calibri" w:hAnsi="Calibri"/>
                <w:rtl w:val="0"/>
              </w:rPr>
              <w:t xml:space="preserve">- Crear repositorio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rFonts w:ascii="Calibri" w:cs="Calibri" w:eastAsia="Calibri" w:hAnsi="Calibri"/>
                <w:rtl w:val="0"/>
              </w:rPr>
              <w:t xml:space="preserve">21/08/2023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Fonts w:ascii="Calibri" w:cs="Calibri" w:eastAsia="Calibri" w:hAnsi="Calibri"/>
                <w:b w:val="1"/>
                <w:rtl w:val="0"/>
              </w:rPr>
              <w:t xml:space="preserve">Requisitos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Fonts w:ascii="Calibri" w:cs="Calibri" w:eastAsia="Calibri" w:hAnsi="Calibri"/>
                <w:rtl w:val="0"/>
              </w:rPr>
              <w:t xml:space="preserve">- Plan de Elicitación de Requerimientos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Fonts w:ascii="Calibri" w:cs="Calibri" w:eastAsia="Calibri" w:hAnsi="Calibri"/>
                <w:rtl w:val="0"/>
              </w:rPr>
              <w:t xml:space="preserve">- Especificación de requerimiento 1: registro y login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Fonts w:ascii="Calibri" w:cs="Calibri" w:eastAsia="Calibri" w:hAnsi="Calibri"/>
                <w:rtl w:val="0"/>
              </w:rPr>
              <w:t xml:space="preserve">- Especificación de requerimiento 2: anuncios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Fonts w:ascii="Calibri" w:cs="Calibri" w:eastAsia="Calibri" w:hAnsi="Calibri"/>
                <w:rtl w:val="0"/>
              </w:rPr>
              <w:t xml:space="preserve">- Especificación de requerimiento 3: detalle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Fonts w:ascii="Calibri" w:cs="Calibri" w:eastAsia="Calibri" w:hAnsi="Calibri"/>
                <w:rtl w:val="0"/>
              </w:rPr>
              <w:t xml:space="preserve">- Especificación de requerimiento 4: nosotros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Fonts w:ascii="Calibri" w:cs="Calibri" w:eastAsia="Calibri" w:hAnsi="Calibri"/>
                <w:rtl w:val="0"/>
              </w:rPr>
              <w:t xml:space="preserve">- Especificación de requerimiento 5: contacto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Fonts w:ascii="Calibri" w:cs="Calibri" w:eastAsia="Calibri" w:hAnsi="Calibri"/>
                <w:rtl w:val="0"/>
              </w:rPr>
              <w:t xml:space="preserve">- Especificación de requerimiento 6: administrador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rFonts w:ascii="Calibri" w:cs="Calibri" w:eastAsia="Calibri" w:hAnsi="Calibri"/>
                <w:rtl w:val="0"/>
              </w:rPr>
              <w:t xml:space="preserve">04/09/2023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rFonts w:ascii="Calibri" w:cs="Calibri" w:eastAsia="Calibri" w:hAnsi="Calibri"/>
                <w:rtl w:val="0"/>
              </w:rPr>
              <w:t xml:space="preserve">10/09/2023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Fonts w:ascii="Calibri" w:cs="Calibri" w:eastAsia="Calibri" w:hAnsi="Calibri"/>
                <w:rtl w:val="0"/>
              </w:rPr>
              <w:t xml:space="preserve">Documentar Acta de finalización del Hito 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rFonts w:ascii="Calibri" w:cs="Calibri" w:eastAsia="Calibri" w:hAnsi="Calibri"/>
                <w:rtl w:val="0"/>
              </w:rPr>
              <w:t xml:space="preserve">09/09/2023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rFonts w:ascii="Calibri" w:cs="Calibri" w:eastAsia="Calibri" w:hAnsi="Calibri"/>
                <w:rtl w:val="0"/>
              </w:rPr>
              <w:t xml:space="preserve">10/9/2023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Fonts w:ascii="Calibri" w:cs="Calibri" w:eastAsia="Calibri" w:hAnsi="Calibri"/>
                <w:rtl w:val="0"/>
              </w:rPr>
              <w:t xml:space="preserve">Carga de Linea Base 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rFonts w:ascii="Calibri" w:cs="Calibri" w:eastAsia="Calibri" w:hAnsi="Calibri"/>
                <w:rtl w:val="0"/>
              </w:rPr>
              <w:t xml:space="preserve">10/09/2023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rFonts w:ascii="Calibri" w:cs="Calibri" w:eastAsia="Calibri" w:hAnsi="Calibri"/>
                <w:rtl w:val="0"/>
              </w:rPr>
              <w:t xml:space="preserve">10/09/2023</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0000ff"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Fonts w:ascii="Calibri" w:cs="Calibri" w:eastAsia="Calibri" w:hAnsi="Calibri"/>
                <w:b w:val="1"/>
                <w:color w:val="ffffff"/>
                <w:rtl w:val="0"/>
              </w:rPr>
              <w:t xml:space="preserve">- Hito 1: fin de requisitos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00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rFonts w:ascii="Calibri" w:cs="Calibri" w:eastAsia="Calibri" w:hAnsi="Calibri"/>
                <w:color w:val="ffffff"/>
                <w:rtl w:val="0"/>
              </w:rPr>
              <w:t xml:space="preserve">22/08/2023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00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rFonts w:ascii="Calibri" w:cs="Calibri" w:eastAsia="Calibri" w:hAnsi="Calibri"/>
                <w:color w:val="ffffff"/>
                <w:rtl w:val="0"/>
              </w:rPr>
              <w:t xml:space="preserve">10/9/2023</w:t>
            </w:r>
            <w:r w:rsidDel="00000000" w:rsidR="00000000" w:rsidRPr="00000000">
              <w:rPr>
                <w:rtl w:val="0"/>
              </w:rPr>
            </w:r>
          </w:p>
        </w:tc>
      </w:tr>
    </w:tbl>
    <w:p w:rsidR="00000000" w:rsidDel="00000000" w:rsidP="00000000" w:rsidRDefault="00000000" w:rsidRPr="00000000" w14:paraId="0000007C">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Actividades previas al hito 1 con su(s) respectivo(s) responsable(s):</w:t>
      </w:r>
    </w:p>
    <w:p w:rsidR="00000000" w:rsidDel="00000000" w:rsidP="00000000" w:rsidRDefault="00000000" w:rsidRPr="00000000" w14:paraId="0000007E">
      <w:pPr>
        <w:spacing w:after="200" w:line="240" w:lineRule="auto"/>
        <w:rPr>
          <w:rFonts w:ascii="Times New Roman" w:cs="Times New Roman" w:eastAsia="Times New Roman" w:hAnsi="Times New Roman"/>
          <w:sz w:val="28"/>
          <w:szCs w:val="28"/>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4.7805075867664"/>
        <w:gridCol w:w="5800.731303436856"/>
        <w:tblGridChange w:id="0">
          <w:tblGrid>
            <w:gridCol w:w="3224.7805075867664"/>
            <w:gridCol w:w="5800.731303436856"/>
          </w:tblGrid>
        </w:tblGridChange>
      </w:tblGrid>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Fonts w:ascii="Calibri" w:cs="Calibri" w:eastAsia="Calibri" w:hAnsi="Calibri"/>
                <w:b w:val="1"/>
                <w:rtl w:val="0"/>
              </w:rPr>
              <w:t xml:space="preserve">Actividad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Fonts w:ascii="Calibri" w:cs="Calibri" w:eastAsia="Calibri" w:hAnsi="Calibri"/>
                <w:b w:val="1"/>
                <w:rtl w:val="0"/>
              </w:rPr>
              <w:t xml:space="preserve">Apellido/Rol</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Fonts w:ascii="Calibri" w:cs="Calibri" w:eastAsia="Calibri" w:hAnsi="Calibri"/>
                <w:b w:val="1"/>
                <w:rtl w:val="0"/>
              </w:rPr>
              <w:t xml:space="preserve">Planificación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Fonts w:ascii="Calibri" w:cs="Calibri" w:eastAsia="Calibri" w:hAnsi="Calibri"/>
                <w:rtl w:val="0"/>
              </w:rPr>
              <w:t xml:space="preserve">- Reunión con stakeholders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Equipo de desarrollo</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Fonts w:ascii="Calibri" w:cs="Calibri" w:eastAsia="Calibri" w:hAnsi="Calibri"/>
                <w:rtl w:val="0"/>
              </w:rPr>
              <w:t xml:space="preserve">- Definición de objetivos y alcance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Lizarbe/JP, Manco/FD, Palomino/AS-QA, Rojas/DUX, Ancaya/QA-Tester, Vega/BD, Espinola/DUX</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Fonts w:ascii="Calibri" w:cs="Calibri" w:eastAsia="Calibri" w:hAnsi="Calibri"/>
                <w:rtl w:val="0"/>
              </w:rPr>
              <w:t xml:space="preserve">- Presupuesto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Lizarbe/JP, Manco/FD, Palomino/AS-QA, Rojas/DUX, Ancaya/QA-Tester, Vega/BD, Espinola/DUX</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Fonts w:ascii="Calibri" w:cs="Calibri" w:eastAsia="Calibri" w:hAnsi="Calibri"/>
                <w:rtl w:val="0"/>
              </w:rPr>
              <w:t xml:space="preserve">- Cronograma de actividades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Manco/FD, Rojas/DUX</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Fonts w:ascii="Calibri" w:cs="Calibri" w:eastAsia="Calibri" w:hAnsi="Calibri"/>
                <w:rtl w:val="0"/>
              </w:rPr>
              <w:t xml:space="preserve">- Crear repositorio del proyecto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Manco/FD</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Fonts w:ascii="Calibri" w:cs="Calibri" w:eastAsia="Calibri" w:hAnsi="Calibri"/>
                <w:b w:val="1"/>
                <w:rtl w:val="0"/>
              </w:rPr>
              <w:t xml:space="preserve">Requisitos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Fonts w:ascii="Calibri" w:cs="Calibri" w:eastAsia="Calibri" w:hAnsi="Calibri"/>
                <w:rtl w:val="0"/>
              </w:rPr>
              <w:t xml:space="preserve">- Plan de Elicitación de Requerimientos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Lizarbe/JP</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Fonts w:ascii="Calibri" w:cs="Calibri" w:eastAsia="Calibri" w:hAnsi="Calibri"/>
                <w:rtl w:val="0"/>
              </w:rPr>
              <w:t xml:space="preserve">- Especificación de requerimiento 1: registro y login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Espinola/DUX</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Fonts w:ascii="Calibri" w:cs="Calibri" w:eastAsia="Calibri" w:hAnsi="Calibri"/>
                <w:rtl w:val="0"/>
              </w:rPr>
              <w:t xml:space="preserve">- Especificación de requerimiento 2: anuncios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Palomino/AS-QA</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Fonts w:ascii="Calibri" w:cs="Calibri" w:eastAsia="Calibri" w:hAnsi="Calibri"/>
                <w:rtl w:val="0"/>
              </w:rPr>
              <w:t xml:space="preserve">- Especificación de requerimiento 3: detalle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Rojas/DUX</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Fonts w:ascii="Calibri" w:cs="Calibri" w:eastAsia="Calibri" w:hAnsi="Calibri"/>
                <w:rtl w:val="0"/>
              </w:rPr>
              <w:t xml:space="preserve">- Especificación de requerimiento 4: nosotros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Vega/BD</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Fonts w:ascii="Calibri" w:cs="Calibri" w:eastAsia="Calibri" w:hAnsi="Calibri"/>
                <w:rtl w:val="0"/>
              </w:rPr>
              <w:t xml:space="preserve">- Especificación de requerimiento 5: contacto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Manco/FD</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Fonts w:ascii="Calibri" w:cs="Calibri" w:eastAsia="Calibri" w:hAnsi="Calibri"/>
                <w:rtl w:val="0"/>
              </w:rPr>
              <w:t xml:space="preserve">- Especificación de requerimiento 6: administrador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Ancaya/QA - Tester</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Fonts w:ascii="Calibri" w:cs="Calibri" w:eastAsia="Calibri" w:hAnsi="Calibri"/>
                <w:rtl w:val="0"/>
              </w:rPr>
              <w:t xml:space="preserve">Documentar Acta de finalización del Hito 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Lizarbe/JP</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ffe599"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Fonts w:ascii="Calibri" w:cs="Calibri" w:eastAsia="Calibri" w:hAnsi="Calibri"/>
                <w:rtl w:val="0"/>
              </w:rPr>
              <w:t xml:space="preserve">Carga de Linea Base 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b6d7a8"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Lizarbe/JP</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shd w:fill="0000f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Fonts w:ascii="Calibri" w:cs="Calibri" w:eastAsia="Calibri" w:hAnsi="Calibri"/>
                <w:b w:val="1"/>
                <w:color w:val="ffffff"/>
                <w:rtl w:val="0"/>
              </w:rPr>
              <w:t xml:space="preserve">- Hito 1: fin de requisitos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00ff"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r>
    </w:tbl>
    <w:p w:rsidR="00000000" w:rsidDel="00000000" w:rsidP="00000000" w:rsidRDefault="00000000" w:rsidRPr="00000000" w14:paraId="000000A3">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Cierre del Proyecto</w:t>
      </w:r>
    </w:p>
    <w:p w:rsidR="00000000" w:rsidDel="00000000" w:rsidP="00000000" w:rsidRDefault="00000000" w:rsidRPr="00000000" w14:paraId="000000A5">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da por concluida la primera parte del proyecto teniendo en cuenta que se realizó la revisión pertinente y siendo aprobado por el equipo y por mí persona las actividades correspondientes hasta la redacción de esta acta están en orden y correctamente desarrolladas.</w:t>
      </w:r>
    </w:p>
    <w:p w:rsidR="00000000" w:rsidDel="00000000" w:rsidP="00000000" w:rsidRDefault="00000000" w:rsidRPr="00000000" w14:paraId="000000A6">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Posterior a la subida de esta acta se cargará toda la documentación a la “Línea de Base 1” y se iniciará con la segunda parte del proyecto en la cual consistirá el diseño y desarrollo del mismo en un plazo no mayor a 1 mes.</w:t>
      </w:r>
    </w:p>
    <w:p w:rsidR="00000000" w:rsidDel="00000000" w:rsidP="00000000" w:rsidRDefault="00000000" w:rsidRPr="00000000" w14:paraId="000000A7">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Documentación Final</w:t>
      </w:r>
    </w:p>
    <w:p w:rsidR="00000000" w:rsidDel="00000000" w:rsidP="00000000" w:rsidRDefault="00000000" w:rsidRPr="00000000" w14:paraId="000000AA">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pasa a listar todos los documentos entregados hasta la fecha y que van acorde al cronograma de actividades: </w:t>
      </w:r>
    </w:p>
    <w:p w:rsidR="00000000" w:rsidDel="00000000" w:rsidP="00000000" w:rsidRDefault="00000000" w:rsidRPr="00000000" w14:paraId="000000AC">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PBPMP-AR.DOCX: Acta de reunión con los stakeholders.</w:t>
      </w:r>
    </w:p>
    <w:p w:rsidR="00000000" w:rsidDel="00000000" w:rsidP="00000000" w:rsidRDefault="00000000" w:rsidRPr="00000000" w14:paraId="000000AD">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PBPMP-PC.DOCX: </w:t>
      </w:r>
      <w:r w:rsidDel="00000000" w:rsidR="00000000" w:rsidRPr="00000000">
        <w:rPr>
          <w:rFonts w:ascii="Times New Roman" w:cs="Times New Roman" w:eastAsia="Times New Roman" w:hAnsi="Times New Roman"/>
          <w:i w:val="1"/>
          <w:sz w:val="28"/>
          <w:szCs w:val="28"/>
          <w:rtl w:val="0"/>
        </w:rPr>
        <w:t xml:space="preserve">Project charter.</w:t>
      </w:r>
    </w:p>
    <w:p w:rsidR="00000000" w:rsidDel="00000000" w:rsidP="00000000" w:rsidRDefault="00000000" w:rsidRPr="00000000" w14:paraId="000000AE">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PBPMP-CA.XLSX</w:t>
      </w:r>
      <w:r w:rsidDel="00000000" w:rsidR="00000000" w:rsidRPr="00000000">
        <w:rPr>
          <w:rFonts w:ascii="Times New Roman" w:cs="Times New Roman" w:eastAsia="Times New Roman" w:hAnsi="Times New Roman"/>
          <w:sz w:val="28"/>
          <w:szCs w:val="28"/>
          <w:rtl w:val="0"/>
        </w:rPr>
        <w:t xml:space="preserve">: Cronograma de actividades del proyecto.  </w:t>
      </w:r>
    </w:p>
    <w:p w:rsidR="00000000" w:rsidDel="00000000" w:rsidP="00000000" w:rsidRDefault="00000000" w:rsidRPr="00000000" w14:paraId="000000AF">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PBPMP-PER.DOCX</w:t>
      </w:r>
      <w:r w:rsidDel="00000000" w:rsidR="00000000" w:rsidRPr="00000000">
        <w:rPr>
          <w:rFonts w:ascii="Times New Roman" w:cs="Times New Roman" w:eastAsia="Times New Roman" w:hAnsi="Times New Roman"/>
          <w:sz w:val="28"/>
          <w:szCs w:val="28"/>
          <w:rtl w:val="0"/>
        </w:rPr>
        <w:t xml:space="preserve">: Documento de elicitación de requerimientos.  </w:t>
      </w:r>
    </w:p>
    <w:p w:rsidR="00000000" w:rsidDel="00000000" w:rsidP="00000000" w:rsidRDefault="00000000" w:rsidRPr="00000000" w14:paraId="000000B0">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PBPMP-DER1.DOCX</w:t>
      </w:r>
      <w:r w:rsidDel="00000000" w:rsidR="00000000" w:rsidRPr="00000000">
        <w:rPr>
          <w:rFonts w:ascii="Times New Roman" w:cs="Times New Roman" w:eastAsia="Times New Roman" w:hAnsi="Times New Roman"/>
          <w:sz w:val="28"/>
          <w:szCs w:val="28"/>
          <w:rtl w:val="0"/>
        </w:rPr>
        <w:t xml:space="preserve">: Documento de especificación de requerimientos 1: registro y login. </w:t>
      </w:r>
    </w:p>
    <w:p w:rsidR="00000000" w:rsidDel="00000000" w:rsidP="00000000" w:rsidRDefault="00000000" w:rsidRPr="00000000" w14:paraId="000000B1">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PBPMP-DER2.DOCX</w:t>
      </w:r>
      <w:r w:rsidDel="00000000" w:rsidR="00000000" w:rsidRPr="00000000">
        <w:rPr>
          <w:rFonts w:ascii="Times New Roman" w:cs="Times New Roman" w:eastAsia="Times New Roman" w:hAnsi="Times New Roman"/>
          <w:sz w:val="28"/>
          <w:szCs w:val="28"/>
          <w:rtl w:val="0"/>
        </w:rPr>
        <w:t xml:space="preserve">: Documento de especificación de requerimiento 2: anuncios. </w:t>
      </w:r>
    </w:p>
    <w:p w:rsidR="00000000" w:rsidDel="00000000" w:rsidP="00000000" w:rsidRDefault="00000000" w:rsidRPr="00000000" w14:paraId="000000B2">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PBPMP-DER3.DOCX</w:t>
      </w:r>
      <w:r w:rsidDel="00000000" w:rsidR="00000000" w:rsidRPr="00000000">
        <w:rPr>
          <w:rFonts w:ascii="Times New Roman" w:cs="Times New Roman" w:eastAsia="Times New Roman" w:hAnsi="Times New Roman"/>
          <w:sz w:val="28"/>
          <w:szCs w:val="28"/>
          <w:rtl w:val="0"/>
        </w:rPr>
        <w:t xml:space="preserve">: Documento de especificación de requerimiento 3: detalle.</w:t>
      </w:r>
    </w:p>
    <w:p w:rsidR="00000000" w:rsidDel="00000000" w:rsidP="00000000" w:rsidRDefault="00000000" w:rsidRPr="00000000" w14:paraId="000000B3">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PBPMP-DER4.DOCX</w:t>
      </w:r>
      <w:r w:rsidDel="00000000" w:rsidR="00000000" w:rsidRPr="00000000">
        <w:rPr>
          <w:rFonts w:ascii="Times New Roman" w:cs="Times New Roman" w:eastAsia="Times New Roman" w:hAnsi="Times New Roman"/>
          <w:sz w:val="28"/>
          <w:szCs w:val="28"/>
          <w:rtl w:val="0"/>
        </w:rPr>
        <w:t xml:space="preserve">: Documento de especificación de requerimiento 4: nosotros.</w:t>
      </w:r>
    </w:p>
    <w:p w:rsidR="00000000" w:rsidDel="00000000" w:rsidP="00000000" w:rsidRDefault="00000000" w:rsidRPr="00000000" w14:paraId="000000B4">
      <w:pPr>
        <w:numPr>
          <w:ilvl w:val="0"/>
          <w:numId w:val="5"/>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PBPMP-DER5.DOCX: Documento de especificación de requerimiento 5: </w:t>
      </w:r>
    </w:p>
    <w:p w:rsidR="00000000" w:rsidDel="00000000" w:rsidP="00000000" w:rsidRDefault="00000000" w:rsidRPr="00000000" w14:paraId="000000B5">
      <w:pPr>
        <w:numPr>
          <w:ilvl w:val="0"/>
          <w:numId w:val="5"/>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contacto.</w:t>
      </w:r>
    </w:p>
    <w:p w:rsidR="00000000" w:rsidDel="00000000" w:rsidP="00000000" w:rsidRDefault="00000000" w:rsidRPr="00000000" w14:paraId="000000B6">
      <w:pPr>
        <w:numPr>
          <w:ilvl w:val="0"/>
          <w:numId w:val="5"/>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PBPMP-DER6.DOCX</w:t>
      </w:r>
      <w:r w:rsidDel="00000000" w:rsidR="00000000" w:rsidRPr="00000000">
        <w:rPr>
          <w:rFonts w:ascii="Times New Roman" w:cs="Times New Roman" w:eastAsia="Times New Roman" w:hAnsi="Times New Roman"/>
          <w:sz w:val="28"/>
          <w:szCs w:val="28"/>
          <w:rtl w:val="0"/>
        </w:rPr>
        <w:t xml:space="preserve">: Documento de especificación de requerimiento 6: administrador.</w:t>
      </w:r>
    </w:p>
    <w:p w:rsidR="00000000" w:rsidDel="00000000" w:rsidP="00000000" w:rsidRDefault="00000000" w:rsidRPr="00000000" w14:paraId="000000B7">
      <w:pPr>
        <w:numPr>
          <w:ilvl w:val="0"/>
          <w:numId w:val="5"/>
        </w:numPr>
        <w:spacing w:after="2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PBPMP-AFH1.DOCX: Acta de finalización de Hito 1. </w:t>
      </w:r>
    </w:p>
    <w:p w:rsidR="00000000" w:rsidDel="00000000" w:rsidP="00000000" w:rsidRDefault="00000000" w:rsidRPr="00000000" w14:paraId="000000B8">
      <w:pPr>
        <w:spacing w:after="20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Firma del jefe de proyecto</w:t>
      </w:r>
    </w:p>
    <w:p w:rsidR="00000000" w:rsidDel="00000000" w:rsidP="00000000" w:rsidRDefault="00000000" w:rsidRPr="00000000" w14:paraId="000000BA">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3150"/>
        <w:gridCol w:w="1755"/>
        <w:tblGridChange w:id="0">
          <w:tblGrid>
            <w:gridCol w:w="4095"/>
            <w:gridCol w:w="3150"/>
            <w:gridCol w:w="175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rPr>
            </w:pPr>
            <w:r w:rsidDel="00000000" w:rsidR="00000000" w:rsidRPr="00000000">
              <w:rPr>
                <w:b w:val="1"/>
                <w:rtl w:val="0"/>
              </w:rPr>
              <w:t xml:space="preserve">Nombre/Rol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tl w:val="0"/>
              </w:rPr>
              <w:t xml:space="preserve">Firma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LIZARBE ESTRADA ADRIAN JESUS / Jefe de Proyecto</w:t>
            </w:r>
          </w:p>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drawing>
                <wp:inline distB="114300" distT="114300" distL="114300" distR="114300">
                  <wp:extent cx="973505" cy="778804"/>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73505" cy="7788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10/09/2023</w:t>
            </w:r>
          </w:p>
        </w:tc>
      </w:tr>
    </w:tbl>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Firmas del equipo presente en la revisión del acta</w:t>
      </w:r>
    </w:p>
    <w:p w:rsidR="00000000" w:rsidDel="00000000" w:rsidP="00000000" w:rsidRDefault="00000000" w:rsidRPr="00000000" w14:paraId="000000C4">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3150"/>
        <w:gridCol w:w="1755"/>
        <w:tblGridChange w:id="0">
          <w:tblGrid>
            <w:gridCol w:w="4095"/>
            <w:gridCol w:w="3150"/>
            <w:gridCol w:w="175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Nombre/Rol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Firma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PALOMINO JULIAN ALEX MARCELO / Arquitecto de Software -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drawing>
                <wp:inline distB="114300" distT="114300" distL="114300" distR="114300">
                  <wp:extent cx="1071563" cy="56200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71563" cy="5620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10/09/2023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MANCO MENDEZ ELVIS NEISER / Desarrollador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drawing>
                <wp:inline distB="114300" distT="114300" distL="114300" distR="114300">
                  <wp:extent cx="1014413" cy="639860"/>
                  <wp:effectExtent b="0" l="0" r="0" t="0"/>
                  <wp:docPr id="5" name="image4.jpg"/>
                  <a:graphic>
                    <a:graphicData uri="http://schemas.openxmlformats.org/drawingml/2006/picture">
                      <pic:pic>
                        <pic:nvPicPr>
                          <pic:cNvPr id="0" name="image4.jpg"/>
                          <pic:cNvPicPr preferRelativeResize="0"/>
                        </pic:nvPicPr>
                        <pic:blipFill>
                          <a:blip r:embed="rId9"/>
                          <a:srcRect b="22569" l="7929" r="12334" t="10962"/>
                          <a:stretch>
                            <a:fillRect/>
                          </a:stretch>
                        </pic:blipFill>
                        <pic:spPr>
                          <a:xfrm>
                            <a:off x="0" y="0"/>
                            <a:ext cx="1014413" cy="6398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10/09/2023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ROJAS CARRASCO ALESSANDRO DEL PIERO / Diseñador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mc:AlternateContent>
                <mc:Choice Requires="wpg">
                  <w:drawing>
                    <wp:inline distB="114300" distT="114300" distL="114300" distR="114300">
                      <wp:extent cx="871538" cy="473335"/>
                      <wp:effectExtent b="0" l="0" r="0" t="0"/>
                      <wp:docPr id="1" name=""/>
                      <a:graphic>
                        <a:graphicData uri="http://schemas.microsoft.com/office/word/2010/wordprocessingShape">
                          <wps:wsp>
                            <wps:cNvSpPr/>
                            <wps:cNvPr id="2" name="Shape 2"/>
                            <wps:spPr>
                              <a:xfrm>
                                <a:off x="2131311" y="1540845"/>
                                <a:ext cx="1232225" cy="662650"/>
                              </a:xfrm>
                              <a:custGeom>
                                <a:rect b="b" l="l" r="r" t="t"/>
                                <a:pathLst>
                                  <a:path extrusionOk="0" h="26506" w="49289">
                                    <a:moveTo>
                                      <a:pt x="5961" y="3810"/>
                                    </a:moveTo>
                                    <a:cubicBezTo>
                                      <a:pt x="5961" y="8309"/>
                                      <a:pt x="5961" y="12809"/>
                                      <a:pt x="5961" y="17308"/>
                                    </a:cubicBezTo>
                                    <a:cubicBezTo>
                                      <a:pt x="5961" y="20311"/>
                                      <a:pt x="7675" y="24184"/>
                                      <a:pt x="5552" y="26307"/>
                                    </a:cubicBezTo>
                                    <a:cubicBezTo>
                                      <a:pt x="4757" y="27102"/>
                                      <a:pt x="4734" y="24159"/>
                                      <a:pt x="4734" y="23034"/>
                                    </a:cubicBezTo>
                                    <a:cubicBezTo>
                                      <a:pt x="4734" y="16603"/>
                                      <a:pt x="3709" y="9665"/>
                                      <a:pt x="6370" y="3810"/>
                                    </a:cubicBezTo>
                                    <a:cubicBezTo>
                                      <a:pt x="6890" y="2666"/>
                                      <a:pt x="8344" y="467"/>
                                      <a:pt x="9233" y="1356"/>
                                    </a:cubicBezTo>
                                    <a:cubicBezTo>
                                      <a:pt x="11453" y="3576"/>
                                      <a:pt x="11602" y="8312"/>
                                      <a:pt x="9642" y="10764"/>
                                    </a:cubicBezTo>
                                    <a:cubicBezTo>
                                      <a:pt x="7433" y="13527"/>
                                      <a:pt x="-1348" y="12508"/>
                                      <a:pt x="234" y="15672"/>
                                    </a:cubicBezTo>
                                    <a:cubicBezTo>
                                      <a:pt x="2571" y="20346"/>
                                      <a:pt x="10623" y="13772"/>
                                      <a:pt x="15368" y="11582"/>
                                    </a:cubicBezTo>
                                    <a:cubicBezTo>
                                      <a:pt x="22063" y="8492"/>
                                      <a:pt x="29206" y="6466"/>
                                      <a:pt x="36229" y="4219"/>
                                    </a:cubicBezTo>
                                    <a:cubicBezTo>
                                      <a:pt x="39032" y="3322"/>
                                      <a:pt x="41953" y="2848"/>
                                      <a:pt x="44818" y="2174"/>
                                    </a:cubicBezTo>
                                    <a:cubicBezTo>
                                      <a:pt x="46005" y="1895"/>
                                      <a:pt x="49290" y="320"/>
                                      <a:pt x="48090" y="538"/>
                                    </a:cubicBezTo>
                                    <a:cubicBezTo>
                                      <a:pt x="40931" y="1840"/>
                                      <a:pt x="33956" y="4019"/>
                                      <a:pt x="26821" y="5446"/>
                                    </a:cubicBezTo>
                                    <a:cubicBezTo>
                                      <a:pt x="24907" y="5829"/>
                                      <a:pt x="22266" y="5781"/>
                                      <a:pt x="21095" y="4219"/>
                                    </a:cubicBezTo>
                                    <a:cubicBezTo>
                                      <a:pt x="21070" y="4186"/>
                                      <a:pt x="20123" y="2264"/>
                                      <a:pt x="19868" y="2583"/>
                                    </a:cubicBezTo>
                                    <a:cubicBezTo>
                                      <a:pt x="17794" y="5176"/>
                                      <a:pt x="17943" y="8957"/>
                                      <a:pt x="16595" y="11991"/>
                                    </a:cubicBezTo>
                                    <a:cubicBezTo>
                                      <a:pt x="16509" y="12184"/>
                                      <a:pt x="15405" y="14256"/>
                                      <a:pt x="15368" y="14036"/>
                                    </a:cubicBezTo>
                                    <a:cubicBezTo>
                                      <a:pt x="14889" y="11161"/>
                                      <a:pt x="15084" y="7639"/>
                                      <a:pt x="17004" y="5446"/>
                                    </a:cubicBezTo>
                                    <a:cubicBezTo>
                                      <a:pt x="18028" y="4276"/>
                                      <a:pt x="16707" y="10251"/>
                                      <a:pt x="18232" y="9946"/>
                                    </a:cubicBezTo>
                                    <a:cubicBezTo>
                                      <a:pt x="19650" y="9662"/>
                                      <a:pt x="19330" y="8993"/>
                                      <a:pt x="20277" y="7900"/>
                                    </a:cubicBezTo>
                                    <a:cubicBezTo>
                                      <a:pt x="22121" y="5772"/>
                                      <a:pt x="25081" y="1807"/>
                                      <a:pt x="25185" y="1765"/>
                                    </a:cubicBezTo>
                                    <a:cubicBezTo>
                                      <a:pt x="26975" y="1049"/>
                                      <a:pt x="26196" y="6881"/>
                                      <a:pt x="24367" y="7491"/>
                                    </a:cubicBezTo>
                                    <a:cubicBezTo>
                                      <a:pt x="23708" y="7711"/>
                                      <a:pt x="24102" y="5615"/>
                                      <a:pt x="24776" y="5446"/>
                                    </a:cubicBezTo>
                                    <a:cubicBezTo>
                                      <a:pt x="26867" y="4923"/>
                                      <a:pt x="26366" y="652"/>
                                      <a:pt x="28457" y="129"/>
                                    </a:cubicBezTo>
                                    <a:cubicBezTo>
                                      <a:pt x="32591" y="-905"/>
                                      <a:pt x="30093" y="17071"/>
                                      <a:pt x="30093" y="128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871538" cy="473335"/>
                      <wp:effectExtent b="0" l="0" r="0" t="0"/>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871538" cy="47333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10/09/2023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ANCAYA MARTINEZ</w:t>
              <w:tab/>
              <w:t xml:space="preserve">BENJAMIN / QA -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drawing>
                <wp:inline distB="114300" distT="114300" distL="114300" distR="114300">
                  <wp:extent cx="1719263" cy="864779"/>
                  <wp:effectExtent b="0" l="0" r="0" t="0"/>
                  <wp:docPr id="2" name="image6.png"/>
                  <a:graphic>
                    <a:graphicData uri="http://schemas.openxmlformats.org/drawingml/2006/picture">
                      <pic:pic>
                        <pic:nvPicPr>
                          <pic:cNvPr id="0" name="image6.png"/>
                          <pic:cNvPicPr preferRelativeResize="0"/>
                        </pic:nvPicPr>
                        <pic:blipFill>
                          <a:blip r:embed="rId11"/>
                          <a:srcRect b="0" l="11602" r="7734" t="8241"/>
                          <a:stretch>
                            <a:fillRect/>
                          </a:stretch>
                        </pic:blipFill>
                        <pic:spPr>
                          <a:xfrm>
                            <a:off x="0" y="0"/>
                            <a:ext cx="1719263" cy="8647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10/09/2023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VEGA CASTAÑEDA, PATRICK ALEXANDER / Desarrollador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drawing>
                <wp:inline distB="114300" distT="114300" distL="114300" distR="114300">
                  <wp:extent cx="1271588" cy="834479"/>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71588" cy="8344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10/09/2023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ESPINOLA RAVELLO, ANNIE / Diseñadora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drawing>
                <wp:inline distB="114300" distT="114300" distL="114300" distR="114300">
                  <wp:extent cx="1866900" cy="8509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66900" cy="85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10/09/2023</w:t>
            </w:r>
          </w:p>
        </w:tc>
      </w:tr>
    </w:tbl>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widowControl w:val="0"/>
        <w:spacing w:before="628.345947265625" w:line="240" w:lineRule="auto"/>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