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F133" w14:textId="21841BF5" w:rsidR="00743BD0" w:rsidRPr="00743BD0" w:rsidRDefault="00080F6E" w:rsidP="004A6748">
      <w:pPr>
        <w:spacing w:line="480" w:lineRule="auto"/>
        <w:jc w:val="center"/>
        <w:rPr>
          <w:rFonts w:ascii="Times New Roman" w:eastAsia="EB Garamond" w:hAnsi="Times New Roman" w:cs="Times New Roman"/>
          <w:b/>
          <w:sz w:val="32"/>
          <w:szCs w:val="32"/>
          <w:u w:val="single"/>
          <w:lang w:val="es-ES"/>
        </w:rPr>
      </w:pPr>
      <w:r w:rsidRPr="00743BD0">
        <w:rPr>
          <w:rFonts w:ascii="Times New Roman" w:eastAsia="EB Garamond" w:hAnsi="Times New Roman" w:cs="Times New Roman"/>
          <w:b/>
          <w:sz w:val="32"/>
          <w:szCs w:val="32"/>
          <w:u w:val="single"/>
          <w:lang w:val="es-ES"/>
        </w:rPr>
        <w:t xml:space="preserve">ESPECIFICACIÓN DE REQUERIMIENTOS: </w:t>
      </w:r>
      <w:r w:rsidRPr="00080F6E">
        <w:rPr>
          <w:rFonts w:ascii="Times New Roman" w:eastAsia="EB Garamond" w:hAnsi="Times New Roman" w:cs="Times New Roman"/>
          <w:b/>
          <w:sz w:val="32"/>
          <w:szCs w:val="32"/>
          <w:u w:val="single"/>
          <w:lang w:val="es-ES"/>
        </w:rPr>
        <w:t>CONTACTO</w:t>
      </w:r>
    </w:p>
    <w:p w14:paraId="7E8514EB" w14:textId="77777777" w:rsidR="00743BD0" w:rsidRPr="00743BD0" w:rsidRDefault="00743BD0" w:rsidP="004A6748">
      <w:pPr>
        <w:spacing w:line="480" w:lineRule="auto"/>
        <w:jc w:val="both"/>
        <w:rPr>
          <w:rFonts w:ascii="Times New Roman" w:eastAsia="EB Garamond" w:hAnsi="Times New Roman" w:cs="Times New Roman"/>
          <w:b/>
          <w:sz w:val="24"/>
          <w:szCs w:val="24"/>
          <w:lang w:val="es-ES"/>
        </w:rPr>
      </w:pPr>
    </w:p>
    <w:p w14:paraId="22E40CAD" w14:textId="615DB829" w:rsid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>Curso:</w:t>
      </w: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Gestión de la configuración del software </w:t>
      </w:r>
    </w:p>
    <w:p w14:paraId="32162F18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06D416" w14:textId="42333AE7" w:rsid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>Fecha:</w:t>
      </w: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9/09/23</w:t>
      </w:r>
    </w:p>
    <w:p w14:paraId="4626F3A7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EC5992" w14:textId="426793B9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>Integrantes (Grupo 1):</w:t>
      </w: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6351DE3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Manco Mendez, Elvis Neiser </w:t>
      </w:r>
    </w:p>
    <w:p w14:paraId="1EC8843B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Lizarbe Estrada, Adrián Jesús </w:t>
      </w:r>
    </w:p>
    <w:p w14:paraId="0D857B17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Palomino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Julian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, Alex Marcelo </w:t>
      </w:r>
    </w:p>
    <w:p w14:paraId="54CFE8E9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Ancaya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Martinez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Benjamin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7271E64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Vega Castañeda, Patrick Alexander </w:t>
      </w:r>
    </w:p>
    <w:p w14:paraId="42C5C3CF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Espinola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Ravello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>, Annie</w:t>
      </w:r>
    </w:p>
    <w:p w14:paraId="37F5C21A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243A7B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E47520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6E0A70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936546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A0E832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F8C817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20F2D9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11362A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57C01B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5838F5" w14:textId="77777777" w:rsid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7F03A2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77E399" w14:textId="77777777" w:rsidR="00010878" w:rsidRPr="00010878" w:rsidRDefault="00010878" w:rsidP="00010878">
      <w:pPr>
        <w:ind w:left="720"/>
        <w:rPr>
          <w:sz w:val="24"/>
          <w:szCs w:val="24"/>
          <w:lang w:val="es-ES"/>
        </w:rPr>
      </w:pPr>
    </w:p>
    <w:p w14:paraId="09634F6F" w14:textId="2D136563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1. Requerimientos Funcionales:</w:t>
      </w:r>
    </w:p>
    <w:p w14:paraId="41EB098D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70DA30D9" w14:textId="31EBD11A" w:rsidR="00010878" w:rsidRPr="00933241" w:rsidRDefault="00010878" w:rsidP="00933241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Envío de Mensaje: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Los usuarios deben poder enviar mensajes a la empresa a través de un formulario en la sección de "Contacto". Deben proporcionar la siguiente información obligatoria:</w:t>
      </w:r>
    </w:p>
    <w:p w14:paraId="7D90F1BC" w14:textId="25B73730" w:rsidR="00010878" w:rsidRPr="00933241" w:rsidRDefault="00010878" w:rsidP="00933241">
      <w:pPr>
        <w:pStyle w:val="Prrafode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Nombre completo.</w:t>
      </w:r>
    </w:p>
    <w:p w14:paraId="3C96B1B5" w14:textId="779EF86D" w:rsidR="00010878" w:rsidRPr="00933241" w:rsidRDefault="00010878" w:rsidP="00933241">
      <w:pPr>
        <w:pStyle w:val="Prrafode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Dirección de correo electrónico válida.</w:t>
      </w:r>
    </w:p>
    <w:p w14:paraId="7C2C42B1" w14:textId="7DF990D8" w:rsidR="00010878" w:rsidRPr="00933241" w:rsidRDefault="00010878" w:rsidP="00933241">
      <w:pPr>
        <w:pStyle w:val="Prrafode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Asunto del mensaje.</w:t>
      </w:r>
    </w:p>
    <w:p w14:paraId="49078D9E" w14:textId="43441B0E" w:rsidR="00010878" w:rsidRPr="00933241" w:rsidRDefault="00010878" w:rsidP="00933241">
      <w:pPr>
        <w:pStyle w:val="Prrafode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Cuerpo del mensaje.</w:t>
      </w:r>
    </w:p>
    <w:p w14:paraId="41D0B00E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7DFED1C3" w14:textId="3EC1AE62" w:rsidR="00010878" w:rsidRPr="00933241" w:rsidRDefault="00010878" w:rsidP="00933241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Validación de Entradas: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El sistema debe validar que los campos obligatorios estén completos y que la dirección de correo electrónico sea válida antes de permitir el envío del mensaje.</w:t>
      </w:r>
    </w:p>
    <w:p w14:paraId="33C22D63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3B53F912" w14:textId="274BBA92" w:rsidR="00010878" w:rsidRPr="00933241" w:rsidRDefault="00010878" w:rsidP="00933241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Almacenamiento de Mensajes: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Los mensajes enviados por los usuarios deben almacenarse en una base de datos para su posterior revisión y respuesta por parte de la empresa.</w:t>
      </w:r>
    </w:p>
    <w:p w14:paraId="1F86F3AB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173EAF94" w14:textId="1F414C22" w:rsidR="00010878" w:rsidRPr="00933241" w:rsidRDefault="00010878" w:rsidP="00933241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Notificación a la Empresa: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La empresa debe recibir notificaciones por correo electrónico o a través de una interfaz de administración cada vez que un usuario envíe un mensaje.</w:t>
      </w:r>
    </w:p>
    <w:p w14:paraId="5AE28D0B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049B564" w14:textId="271266B5" w:rsidR="00010878" w:rsidRPr="00933241" w:rsidRDefault="00010878" w:rsidP="00933241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Gestión de Mensajes: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La empresa debe tener la capacidad de administrar los mensajes recibidos, incluyendo la opción de responder a los usuarios desde la plataforma.</w:t>
      </w:r>
    </w:p>
    <w:p w14:paraId="66C0815C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022FA3EE" w14:textId="44802ACD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2. Requerimientos No Funcionales:</w:t>
      </w:r>
    </w:p>
    <w:p w14:paraId="78B09E73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2ABB9C70" w14:textId="45A9B734" w:rsidR="00010878" w:rsidRPr="00933241" w:rsidRDefault="00010878" w:rsidP="0093324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Seguridad: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Los mensajes deben transmitirse de forma segura a través de conexiones cifradas (HTTPS) para proteger la privacidad de los usuarios.</w:t>
      </w:r>
    </w:p>
    <w:p w14:paraId="7A6D4C6D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E19E656" w14:textId="1AE60EA6" w:rsidR="00010878" w:rsidRPr="00933241" w:rsidRDefault="00010878" w:rsidP="0093324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Tiempo de Respuesta: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El sistema debe garantizar un tiempo de respuesta razonable al enviar y recibir mensajes, para mantener una experiencia de usuario fluida.</w:t>
      </w:r>
    </w:p>
    <w:p w14:paraId="52A64B15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509B364D" w14:textId="06CCB818" w:rsidR="00010878" w:rsidRPr="00933241" w:rsidRDefault="00010878" w:rsidP="0093324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Disponibilidad:</w:t>
      </w:r>
      <w:r w:rsidRPr="00933241">
        <w:rPr>
          <w:rFonts w:ascii="Times New Roman" w:hAnsi="Times New Roman" w:cs="Times New Roman"/>
          <w:sz w:val="26"/>
          <w:szCs w:val="26"/>
          <w:lang w:val="es-ES"/>
        </w:rPr>
        <w:t xml:space="preserve"> La funcionalidad de "contacto" debe estar disponible las 24 horas del día, los 7 días de la semana, para permitir a los usuarios contactar con la empresa en cualquier momento.</w:t>
      </w:r>
    </w:p>
    <w:p w14:paraId="6D7F015C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3C641B03" w14:textId="13EC5C5C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3. Especificación de Requerimientos:</w:t>
      </w:r>
    </w:p>
    <w:p w14:paraId="676D0DD7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5DB8E372" w14:textId="68E3B30A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3.1. Requisitos de Datos:</w:t>
      </w:r>
    </w:p>
    <w:p w14:paraId="18FA6D4D" w14:textId="3073F2A1" w:rsidR="00010878" w:rsidRPr="00933241" w:rsidRDefault="00010878" w:rsidP="00933241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Nombre completo: Cadena de texto (obligatorio).</w:t>
      </w:r>
    </w:p>
    <w:p w14:paraId="5A3FD121" w14:textId="1A61405F" w:rsidR="00010878" w:rsidRPr="00933241" w:rsidRDefault="00010878" w:rsidP="00933241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Dirección de correo electrónico: Formato de correo electrónico válido (obligatorio).</w:t>
      </w:r>
    </w:p>
    <w:p w14:paraId="5D46B4A1" w14:textId="20AD2DC2" w:rsidR="00010878" w:rsidRPr="00933241" w:rsidRDefault="00010878" w:rsidP="00933241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Asunto del mensaje: Cadena de texto (obligatorio).</w:t>
      </w:r>
    </w:p>
    <w:p w14:paraId="7C8C75ED" w14:textId="2D30AACF" w:rsidR="00010878" w:rsidRPr="00933241" w:rsidRDefault="00010878" w:rsidP="00933241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Cuerpo del mensaje: Texto largo (obligatorio).</w:t>
      </w:r>
    </w:p>
    <w:p w14:paraId="33950573" w14:textId="3DD64CFF" w:rsidR="00010878" w:rsidRPr="00933241" w:rsidRDefault="00010878" w:rsidP="00933241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Fecha y hora de envío: Registro automático por el sistema.</w:t>
      </w:r>
    </w:p>
    <w:p w14:paraId="76FEEC75" w14:textId="3E308BDF" w:rsidR="00010878" w:rsidRPr="00933241" w:rsidRDefault="00010878" w:rsidP="00933241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Estado del mensaje: Pendiente o respondido.</w:t>
      </w:r>
    </w:p>
    <w:p w14:paraId="2CC242FC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33908867" w14:textId="10B065E9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3.2. Requisitos de Interfaz de Usuario:</w:t>
      </w:r>
    </w:p>
    <w:p w14:paraId="4ACD9C80" w14:textId="1CC24EF2" w:rsidR="00010878" w:rsidRPr="00933241" w:rsidRDefault="00010878" w:rsidP="00933241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Debe haber un formulario de contacto en la sección de "Contacto" de la plataforma.</w:t>
      </w:r>
    </w:p>
    <w:p w14:paraId="4CF9C679" w14:textId="0D925EE8" w:rsidR="00010878" w:rsidRPr="00933241" w:rsidRDefault="00010878" w:rsidP="00933241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Debe haber un botón de envío de mensaje.</w:t>
      </w:r>
    </w:p>
    <w:p w14:paraId="253FDFFB" w14:textId="6807EE2B" w:rsidR="00010878" w:rsidRPr="00933241" w:rsidRDefault="00010878" w:rsidP="00933241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Los mensajes enviados deben mostrar la fecha y hora de envío.</w:t>
      </w:r>
    </w:p>
    <w:p w14:paraId="1E8079BA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1CA8A5E" w14:textId="01F8A61B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b/>
          <w:bCs/>
          <w:sz w:val="26"/>
          <w:szCs w:val="26"/>
          <w:lang w:val="es-ES"/>
        </w:rPr>
        <w:t>4. Flujo Básico:</w:t>
      </w:r>
    </w:p>
    <w:p w14:paraId="122B2206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1BC50CE9" w14:textId="1593669B" w:rsidR="00010878" w:rsidRPr="00933241" w:rsidRDefault="00010878" w:rsidP="0093324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El usuario accede a la sección de "Contacto" en la plataforma.</w:t>
      </w:r>
    </w:p>
    <w:p w14:paraId="718CFA1E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86448EF" w14:textId="52D3F74A" w:rsidR="00010878" w:rsidRPr="00933241" w:rsidRDefault="00010878" w:rsidP="0093324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lastRenderedPageBreak/>
        <w:t>El usuario completa el formulario de contacto, proporcionando su nombre, dirección de correo electrónico, asunto y cuerpo del mensaje.</w:t>
      </w:r>
    </w:p>
    <w:p w14:paraId="4A4ED25D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CE915F2" w14:textId="28C2A774" w:rsidR="00010878" w:rsidRPr="00933241" w:rsidRDefault="00010878" w:rsidP="0093324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El sistema valida los campos y verifica la dirección de correo electrónico.</w:t>
      </w:r>
    </w:p>
    <w:p w14:paraId="24FBCECA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6B38E81B" w14:textId="4E9ED140" w:rsidR="00010878" w:rsidRPr="00933241" w:rsidRDefault="00010878" w:rsidP="0093324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Si los campos están completos y la dirección de correo electrónico es válida, el usuario puede hacer clic en el botón de envío.</w:t>
      </w:r>
    </w:p>
    <w:p w14:paraId="012D5404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42FCC8D6" w14:textId="3DCE625C" w:rsidR="00010878" w:rsidRPr="00933241" w:rsidRDefault="00010878" w:rsidP="0093324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El sistema almacena el mensaje en la base de datos y envía una notificación a la empresa.</w:t>
      </w:r>
    </w:p>
    <w:p w14:paraId="76B19A19" w14:textId="77777777" w:rsidR="00010878" w:rsidRPr="00933241" w:rsidRDefault="00010878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1671AD04" w14:textId="31A042A8" w:rsidR="00010878" w:rsidRPr="00933241" w:rsidRDefault="00010878" w:rsidP="0093324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33241">
        <w:rPr>
          <w:rFonts w:ascii="Times New Roman" w:hAnsi="Times New Roman" w:cs="Times New Roman"/>
          <w:sz w:val="26"/>
          <w:szCs w:val="26"/>
          <w:lang w:val="es-ES"/>
        </w:rPr>
        <w:t>La empresa recibe la notificación y puede acceder a la interfaz de administración para revisar y responder al mensaje.</w:t>
      </w:r>
    </w:p>
    <w:p w14:paraId="220736B7" w14:textId="77777777" w:rsidR="00010878" w:rsidRPr="00933241" w:rsidRDefault="00010878" w:rsidP="00933241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s-ES"/>
        </w:rPr>
      </w:pPr>
    </w:p>
    <w:p w14:paraId="10BE2442" w14:textId="77777777" w:rsidR="00743BD0" w:rsidRPr="00933241" w:rsidRDefault="00743BD0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6981AD83" w14:textId="77777777" w:rsidR="00743BD0" w:rsidRPr="00933241" w:rsidRDefault="00743BD0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2EEA5F42" w14:textId="77777777" w:rsidR="00743BD0" w:rsidRPr="00933241" w:rsidRDefault="00743BD0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14:paraId="70552EE8" w14:textId="77777777" w:rsidR="00972B0E" w:rsidRPr="00933241" w:rsidRDefault="00972B0E" w:rsidP="00933241">
      <w:pPr>
        <w:spacing w:line="36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sectPr w:rsidR="00972B0E" w:rsidRPr="0093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FD9"/>
    <w:multiLevelType w:val="multilevel"/>
    <w:tmpl w:val="437C745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C855D1"/>
    <w:multiLevelType w:val="multilevel"/>
    <w:tmpl w:val="F51834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7A396C"/>
    <w:multiLevelType w:val="multilevel"/>
    <w:tmpl w:val="3E3AB74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CF0273D"/>
    <w:multiLevelType w:val="multilevel"/>
    <w:tmpl w:val="11C29B0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DD62F72"/>
    <w:multiLevelType w:val="multilevel"/>
    <w:tmpl w:val="EF369BC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5C50822"/>
    <w:multiLevelType w:val="hybridMultilevel"/>
    <w:tmpl w:val="445289CE"/>
    <w:lvl w:ilvl="0" w:tplc="D01EC3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A61FD"/>
    <w:multiLevelType w:val="hybridMultilevel"/>
    <w:tmpl w:val="045CA2A0"/>
    <w:lvl w:ilvl="0" w:tplc="D01EC3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C2E1C"/>
    <w:multiLevelType w:val="multilevel"/>
    <w:tmpl w:val="5EDA488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E071C2B"/>
    <w:multiLevelType w:val="hybridMultilevel"/>
    <w:tmpl w:val="851280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52EA"/>
    <w:multiLevelType w:val="hybridMultilevel"/>
    <w:tmpl w:val="237810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460F"/>
    <w:multiLevelType w:val="multilevel"/>
    <w:tmpl w:val="CEC020F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34C4376"/>
    <w:multiLevelType w:val="hybridMultilevel"/>
    <w:tmpl w:val="47D2D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0C82C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50590"/>
    <w:multiLevelType w:val="hybridMultilevel"/>
    <w:tmpl w:val="34B21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52C73"/>
    <w:multiLevelType w:val="hybridMultilevel"/>
    <w:tmpl w:val="F21CC1E0"/>
    <w:lvl w:ilvl="0" w:tplc="B4A2234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691330"/>
    <w:multiLevelType w:val="multilevel"/>
    <w:tmpl w:val="B726E27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1930CCF"/>
    <w:multiLevelType w:val="multilevel"/>
    <w:tmpl w:val="350451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9D31317"/>
    <w:multiLevelType w:val="multilevel"/>
    <w:tmpl w:val="0E18243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AFB67EE"/>
    <w:multiLevelType w:val="multilevel"/>
    <w:tmpl w:val="D22C64C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93527A8"/>
    <w:multiLevelType w:val="hybridMultilevel"/>
    <w:tmpl w:val="E200A680"/>
    <w:lvl w:ilvl="0" w:tplc="0A14DD92">
      <w:start w:val="2"/>
      <w:numFmt w:val="bullet"/>
      <w:lvlText w:val="-"/>
      <w:lvlJc w:val="left"/>
      <w:pPr>
        <w:ind w:left="555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9" w15:restartNumberingAfterBreak="0">
    <w:nsid w:val="7E56029D"/>
    <w:multiLevelType w:val="hybridMultilevel"/>
    <w:tmpl w:val="C2A01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15406">
    <w:abstractNumId w:val="1"/>
  </w:num>
  <w:num w:numId="2" w16cid:durableId="11033048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1990228">
    <w:abstractNumId w:val="2"/>
  </w:num>
  <w:num w:numId="4" w16cid:durableId="1855653695">
    <w:abstractNumId w:val="16"/>
  </w:num>
  <w:num w:numId="5" w16cid:durableId="216816062">
    <w:abstractNumId w:val="14"/>
  </w:num>
  <w:num w:numId="6" w16cid:durableId="678848459">
    <w:abstractNumId w:val="10"/>
  </w:num>
  <w:num w:numId="7" w16cid:durableId="471336257">
    <w:abstractNumId w:val="3"/>
  </w:num>
  <w:num w:numId="8" w16cid:durableId="1460761085">
    <w:abstractNumId w:val="17"/>
  </w:num>
  <w:num w:numId="9" w16cid:durableId="1610166636">
    <w:abstractNumId w:val="0"/>
  </w:num>
  <w:num w:numId="10" w16cid:durableId="1591425494">
    <w:abstractNumId w:val="7"/>
  </w:num>
  <w:num w:numId="11" w16cid:durableId="769932175">
    <w:abstractNumId w:val="4"/>
  </w:num>
  <w:num w:numId="12" w16cid:durableId="1406224013">
    <w:abstractNumId w:val="13"/>
  </w:num>
  <w:num w:numId="13" w16cid:durableId="2025400844">
    <w:abstractNumId w:val="8"/>
  </w:num>
  <w:num w:numId="14" w16cid:durableId="366417355">
    <w:abstractNumId w:val="12"/>
  </w:num>
  <w:num w:numId="15" w16cid:durableId="809175525">
    <w:abstractNumId w:val="6"/>
  </w:num>
  <w:num w:numId="16" w16cid:durableId="2007706346">
    <w:abstractNumId w:val="18"/>
  </w:num>
  <w:num w:numId="17" w16cid:durableId="99686505">
    <w:abstractNumId w:val="5"/>
  </w:num>
  <w:num w:numId="18" w16cid:durableId="2101100270">
    <w:abstractNumId w:val="19"/>
  </w:num>
  <w:num w:numId="19" w16cid:durableId="799761656">
    <w:abstractNumId w:val="9"/>
  </w:num>
  <w:num w:numId="20" w16cid:durableId="628753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D0"/>
    <w:rsid w:val="00010878"/>
    <w:rsid w:val="00080F6E"/>
    <w:rsid w:val="004A6748"/>
    <w:rsid w:val="00743BD0"/>
    <w:rsid w:val="00933241"/>
    <w:rsid w:val="009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29F88"/>
  <w15:chartTrackingRefBased/>
  <w15:docId w15:val="{4192901D-F814-4B50-9FAF-8C56C159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748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Elvis Neiser Manco Mendez</cp:lastModifiedBy>
  <cp:revision>3</cp:revision>
  <dcterms:created xsi:type="dcterms:W3CDTF">2023-09-09T23:57:00Z</dcterms:created>
  <dcterms:modified xsi:type="dcterms:W3CDTF">2023-09-10T02:59:00Z</dcterms:modified>
</cp:coreProperties>
</file>