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F0" w:rsidRPr="00BC05F0" w:rsidRDefault="00BC05F0">
      <w:pPr>
        <w:rPr>
          <w:rFonts w:ascii="Arial" w:hAnsi="Arial" w:cs="Arial"/>
          <w:sz w:val="24"/>
          <w:szCs w:val="24"/>
        </w:rPr>
      </w:pPr>
      <w:bookmarkStart w:id="0" w:name="_GoBack"/>
      <w:r w:rsidRPr="00BC05F0">
        <w:rPr>
          <w:rFonts w:ascii="Arial" w:hAnsi="Arial" w:cs="Arial"/>
          <w:sz w:val="24"/>
          <w:szCs w:val="24"/>
        </w:rPr>
        <w:t>Aluno: José Elvis da Silva Souza Nogueira</w:t>
      </w:r>
    </w:p>
    <w:bookmarkEnd w:id="0"/>
    <w:p w:rsidR="00BC05F0" w:rsidRDefault="00BC05F0"/>
    <w:p w:rsidR="00BC05F0" w:rsidRPr="00BC05F0" w:rsidRDefault="00BC05F0" w:rsidP="00BC05F0">
      <w:pPr>
        <w:jc w:val="center"/>
        <w:rPr>
          <w:rFonts w:ascii="Arial" w:hAnsi="Arial" w:cs="Arial"/>
          <w:b/>
          <w:sz w:val="24"/>
          <w:szCs w:val="24"/>
        </w:rPr>
      </w:pPr>
      <w:r w:rsidRPr="00BC05F0">
        <w:rPr>
          <w:rFonts w:ascii="Arial" w:hAnsi="Arial" w:cs="Arial"/>
          <w:b/>
          <w:sz w:val="24"/>
          <w:szCs w:val="24"/>
        </w:rPr>
        <w:t>Cronograma do Projeto de FBD</w:t>
      </w:r>
    </w:p>
    <w:p w:rsidR="00BC05F0" w:rsidRDefault="00BC05F0"/>
    <w:tbl>
      <w:tblPr>
        <w:tblStyle w:val="Tabelacomgrade"/>
        <w:tblW w:w="9258" w:type="dxa"/>
        <w:tblLook w:val="04A0" w:firstRow="1" w:lastRow="0" w:firstColumn="1" w:lastColumn="0" w:noHBand="0" w:noVBand="1"/>
      </w:tblPr>
      <w:tblGrid>
        <w:gridCol w:w="3085"/>
        <w:gridCol w:w="3085"/>
        <w:gridCol w:w="3088"/>
      </w:tblGrid>
      <w:tr w:rsidR="00776BEA" w:rsidTr="00494D87">
        <w:trPr>
          <w:trHeight w:val="508"/>
        </w:trPr>
        <w:tc>
          <w:tcPr>
            <w:tcW w:w="9258" w:type="dxa"/>
            <w:gridSpan w:val="3"/>
            <w:shd w:val="clear" w:color="auto" w:fill="FF0000"/>
          </w:tcPr>
          <w:p w:rsidR="00776BEA" w:rsidRDefault="00776BEA" w:rsidP="00776BE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76BEA">
              <w:rPr>
                <w:rFonts w:ascii="Arial" w:hAnsi="Arial" w:cs="Arial"/>
                <w:b/>
                <w:sz w:val="36"/>
                <w:szCs w:val="36"/>
              </w:rPr>
              <w:t>SEMANA I</w:t>
            </w:r>
          </w:p>
          <w:p w:rsidR="00494D87" w:rsidRPr="00776BEA" w:rsidRDefault="00494D87" w:rsidP="00776BE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(15/10 até 21/10)</w:t>
            </w:r>
          </w:p>
        </w:tc>
      </w:tr>
      <w:tr w:rsidR="00776BEA" w:rsidTr="00494D87">
        <w:trPr>
          <w:trHeight w:val="508"/>
        </w:trPr>
        <w:tc>
          <w:tcPr>
            <w:tcW w:w="3085" w:type="dxa"/>
            <w:shd w:val="clear" w:color="auto" w:fill="8EAADB" w:themeFill="accent1" w:themeFillTint="99"/>
          </w:tcPr>
          <w:p w:rsidR="00776BEA" w:rsidRPr="00494D87" w:rsidRDefault="00776BEA" w:rsidP="00776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3085" w:type="dxa"/>
            <w:shd w:val="clear" w:color="auto" w:fill="8EAADB" w:themeFill="accent1" w:themeFillTint="99"/>
          </w:tcPr>
          <w:p w:rsidR="00776BEA" w:rsidRPr="00494D87" w:rsidRDefault="00776BEA" w:rsidP="00776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088" w:type="dxa"/>
            <w:shd w:val="clear" w:color="auto" w:fill="8EAADB" w:themeFill="accent1" w:themeFillTint="99"/>
          </w:tcPr>
          <w:p w:rsidR="00776BEA" w:rsidRPr="00494D87" w:rsidRDefault="00776BEA" w:rsidP="00776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76BEA" w:rsidTr="00494D87">
        <w:trPr>
          <w:trHeight w:val="508"/>
        </w:trPr>
        <w:tc>
          <w:tcPr>
            <w:tcW w:w="3085" w:type="dxa"/>
          </w:tcPr>
          <w:p w:rsidR="00776BEA" w:rsidRPr="00776BEA" w:rsidRDefault="00776BEA" w:rsidP="00776BEA">
            <w:pPr>
              <w:rPr>
                <w:rFonts w:ascii="Arial" w:hAnsi="Arial" w:cs="Arial"/>
                <w:sz w:val="24"/>
                <w:szCs w:val="24"/>
              </w:rPr>
            </w:pPr>
            <w:r w:rsidRPr="00776BEA">
              <w:rPr>
                <w:rFonts w:ascii="Arial" w:hAnsi="Arial" w:cs="Arial"/>
                <w:sz w:val="24"/>
                <w:szCs w:val="24"/>
              </w:rPr>
              <w:t>Diagrama de Requisitos</w:t>
            </w:r>
          </w:p>
        </w:tc>
        <w:tc>
          <w:tcPr>
            <w:tcW w:w="3085" w:type="dxa"/>
          </w:tcPr>
          <w:p w:rsidR="00776BEA" w:rsidRPr="00776BEA" w:rsidRDefault="00494D87" w:rsidP="00776B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</w:t>
            </w:r>
            <w:r w:rsidR="00776BEA">
              <w:rPr>
                <w:rFonts w:ascii="Arial" w:hAnsi="Arial" w:cs="Arial"/>
                <w:sz w:val="24"/>
                <w:szCs w:val="24"/>
              </w:rPr>
              <w:t xml:space="preserve"> o levantamento de requisitos do sistema</w:t>
            </w:r>
          </w:p>
        </w:tc>
        <w:tc>
          <w:tcPr>
            <w:tcW w:w="3088" w:type="dxa"/>
          </w:tcPr>
          <w:p w:rsidR="00776BEA" w:rsidRPr="00776BEA" w:rsidRDefault="00776BEA" w:rsidP="00776B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Pronto</w:t>
            </w:r>
          </w:p>
        </w:tc>
      </w:tr>
      <w:tr w:rsidR="00776BEA" w:rsidTr="00494D87">
        <w:trPr>
          <w:trHeight w:val="508"/>
        </w:trPr>
        <w:tc>
          <w:tcPr>
            <w:tcW w:w="3085" w:type="dxa"/>
          </w:tcPr>
          <w:p w:rsidR="00776BEA" w:rsidRPr="00776BEA" w:rsidRDefault="00776BEA" w:rsidP="00776B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</w:t>
            </w:r>
          </w:p>
        </w:tc>
        <w:tc>
          <w:tcPr>
            <w:tcW w:w="3085" w:type="dxa"/>
          </w:tcPr>
          <w:p w:rsidR="00776BEA" w:rsidRPr="00776BEA" w:rsidRDefault="00776BEA" w:rsidP="00776B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o diagrama de entidade relacionamento do sistema</w:t>
            </w:r>
          </w:p>
        </w:tc>
        <w:tc>
          <w:tcPr>
            <w:tcW w:w="3088" w:type="dxa"/>
          </w:tcPr>
          <w:p w:rsidR="00494D87" w:rsidRDefault="00494D87" w:rsidP="00776BEA">
            <w:pPr>
              <w:rPr>
                <w:rFonts w:ascii="Arial" w:hAnsi="Arial" w:cs="Arial"/>
                <w:sz w:val="24"/>
                <w:szCs w:val="24"/>
              </w:rPr>
            </w:pPr>
          </w:p>
          <w:p w:rsidR="00776BEA" w:rsidRPr="00776BEA" w:rsidRDefault="00776BEA" w:rsidP="00776B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Atrasado</w:t>
            </w:r>
          </w:p>
        </w:tc>
      </w:tr>
    </w:tbl>
    <w:p w:rsidR="004B6C4D" w:rsidRDefault="00BC05F0"/>
    <w:p w:rsidR="00494D87" w:rsidRDefault="00494D87"/>
    <w:tbl>
      <w:tblPr>
        <w:tblStyle w:val="Tabelacomgrade"/>
        <w:tblW w:w="9258" w:type="dxa"/>
        <w:tblLook w:val="04A0" w:firstRow="1" w:lastRow="0" w:firstColumn="1" w:lastColumn="0" w:noHBand="0" w:noVBand="1"/>
      </w:tblPr>
      <w:tblGrid>
        <w:gridCol w:w="3085"/>
        <w:gridCol w:w="3085"/>
        <w:gridCol w:w="3088"/>
      </w:tblGrid>
      <w:tr w:rsidR="00494D87" w:rsidTr="006F59BB">
        <w:trPr>
          <w:trHeight w:val="508"/>
        </w:trPr>
        <w:tc>
          <w:tcPr>
            <w:tcW w:w="9258" w:type="dxa"/>
            <w:gridSpan w:val="3"/>
            <w:shd w:val="clear" w:color="auto" w:fill="FF0000"/>
          </w:tcPr>
          <w:p w:rsidR="00494D87" w:rsidRDefault="00494D87" w:rsidP="006F59B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76BEA">
              <w:rPr>
                <w:rFonts w:ascii="Arial" w:hAnsi="Arial" w:cs="Arial"/>
                <w:b/>
                <w:sz w:val="36"/>
                <w:szCs w:val="36"/>
              </w:rPr>
              <w:t xml:space="preserve">SEMANA </w:t>
            </w:r>
            <w:r>
              <w:rPr>
                <w:rFonts w:ascii="Arial" w:hAnsi="Arial" w:cs="Arial"/>
                <w:b/>
                <w:sz w:val="36"/>
                <w:szCs w:val="36"/>
              </w:rPr>
              <w:t>II</w:t>
            </w:r>
          </w:p>
          <w:p w:rsidR="00494D87" w:rsidRPr="00776BEA" w:rsidRDefault="00494D87" w:rsidP="006F59B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(22/10 até 28/10)</w:t>
            </w:r>
          </w:p>
        </w:tc>
      </w:tr>
      <w:tr w:rsidR="00494D87" w:rsidTr="006F59BB">
        <w:trPr>
          <w:trHeight w:val="508"/>
        </w:trPr>
        <w:tc>
          <w:tcPr>
            <w:tcW w:w="3085" w:type="dxa"/>
            <w:shd w:val="clear" w:color="auto" w:fill="8EAADB" w:themeFill="accent1" w:themeFillTint="99"/>
          </w:tcPr>
          <w:p w:rsidR="00494D87" w:rsidRPr="00494D87" w:rsidRDefault="00494D87" w:rsidP="006F59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3085" w:type="dxa"/>
            <w:shd w:val="clear" w:color="auto" w:fill="8EAADB" w:themeFill="accent1" w:themeFillTint="99"/>
          </w:tcPr>
          <w:p w:rsidR="00494D87" w:rsidRPr="00494D87" w:rsidRDefault="00494D87" w:rsidP="006F59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088" w:type="dxa"/>
            <w:shd w:val="clear" w:color="auto" w:fill="8EAADB" w:themeFill="accent1" w:themeFillTint="99"/>
          </w:tcPr>
          <w:p w:rsidR="00494D87" w:rsidRPr="00494D87" w:rsidRDefault="00494D87" w:rsidP="006F59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494D87" w:rsidTr="006F59BB">
        <w:trPr>
          <w:trHeight w:val="508"/>
        </w:trPr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D87" w:rsidRPr="00776BEA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</w:t>
            </w:r>
          </w:p>
        </w:tc>
        <w:tc>
          <w:tcPr>
            <w:tcW w:w="3085" w:type="dxa"/>
          </w:tcPr>
          <w:p w:rsidR="00494D87" w:rsidRPr="00776BEA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o diagrama de entidade relacionamento do sistema</w:t>
            </w:r>
          </w:p>
        </w:tc>
        <w:tc>
          <w:tcPr>
            <w:tcW w:w="3088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D87" w:rsidRPr="00776BEA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Pronto</w:t>
            </w:r>
          </w:p>
        </w:tc>
      </w:tr>
      <w:tr w:rsidR="00494D87" w:rsidTr="006F59BB">
        <w:trPr>
          <w:trHeight w:val="508"/>
        </w:trPr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lógico </w:t>
            </w:r>
          </w:p>
        </w:tc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o </w:t>
            </w:r>
            <w:r>
              <w:rPr>
                <w:rFonts w:ascii="Arial" w:hAnsi="Arial" w:cs="Arial"/>
                <w:sz w:val="24"/>
                <w:szCs w:val="24"/>
              </w:rPr>
              <w:t>modelo lógico do DER</w:t>
            </w:r>
          </w:p>
        </w:tc>
        <w:tc>
          <w:tcPr>
            <w:tcW w:w="3088" w:type="dxa"/>
          </w:tcPr>
          <w:p w:rsidR="00494D87" w:rsidRDefault="00BC05F0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Atrasado</w:t>
            </w:r>
          </w:p>
        </w:tc>
      </w:tr>
    </w:tbl>
    <w:p w:rsidR="00494D87" w:rsidRDefault="00494D87"/>
    <w:tbl>
      <w:tblPr>
        <w:tblStyle w:val="Tabelacomgrade"/>
        <w:tblW w:w="9258" w:type="dxa"/>
        <w:tblLook w:val="04A0" w:firstRow="1" w:lastRow="0" w:firstColumn="1" w:lastColumn="0" w:noHBand="0" w:noVBand="1"/>
      </w:tblPr>
      <w:tblGrid>
        <w:gridCol w:w="3085"/>
        <w:gridCol w:w="3085"/>
        <w:gridCol w:w="3088"/>
      </w:tblGrid>
      <w:tr w:rsidR="00494D87" w:rsidTr="006F59BB">
        <w:trPr>
          <w:trHeight w:val="508"/>
        </w:trPr>
        <w:tc>
          <w:tcPr>
            <w:tcW w:w="9258" w:type="dxa"/>
            <w:gridSpan w:val="3"/>
            <w:shd w:val="clear" w:color="auto" w:fill="FF0000"/>
          </w:tcPr>
          <w:p w:rsidR="00494D87" w:rsidRDefault="00494D87" w:rsidP="006F59B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76BEA">
              <w:rPr>
                <w:rFonts w:ascii="Arial" w:hAnsi="Arial" w:cs="Arial"/>
                <w:b/>
                <w:sz w:val="36"/>
                <w:szCs w:val="36"/>
              </w:rPr>
              <w:t xml:space="preserve">SEMANA </w:t>
            </w:r>
            <w:r>
              <w:rPr>
                <w:rFonts w:ascii="Arial" w:hAnsi="Arial" w:cs="Arial"/>
                <w:b/>
                <w:sz w:val="36"/>
                <w:szCs w:val="36"/>
              </w:rPr>
              <w:t>II</w:t>
            </w:r>
            <w:r>
              <w:rPr>
                <w:rFonts w:ascii="Arial" w:hAnsi="Arial" w:cs="Arial"/>
                <w:b/>
                <w:sz w:val="36"/>
                <w:szCs w:val="36"/>
              </w:rPr>
              <w:t>I</w:t>
            </w:r>
          </w:p>
          <w:p w:rsidR="00494D87" w:rsidRPr="00776BEA" w:rsidRDefault="00494D87" w:rsidP="006F59B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(29/10 até 04/11)</w:t>
            </w:r>
          </w:p>
        </w:tc>
      </w:tr>
      <w:tr w:rsidR="00494D87" w:rsidTr="006F59BB">
        <w:trPr>
          <w:trHeight w:val="508"/>
        </w:trPr>
        <w:tc>
          <w:tcPr>
            <w:tcW w:w="3085" w:type="dxa"/>
            <w:shd w:val="clear" w:color="auto" w:fill="8EAADB" w:themeFill="accent1" w:themeFillTint="99"/>
          </w:tcPr>
          <w:p w:rsidR="00494D87" w:rsidRPr="00494D87" w:rsidRDefault="00494D87" w:rsidP="006F59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3085" w:type="dxa"/>
            <w:shd w:val="clear" w:color="auto" w:fill="8EAADB" w:themeFill="accent1" w:themeFillTint="99"/>
          </w:tcPr>
          <w:p w:rsidR="00494D87" w:rsidRPr="00494D87" w:rsidRDefault="00494D87" w:rsidP="006F59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088" w:type="dxa"/>
            <w:shd w:val="clear" w:color="auto" w:fill="8EAADB" w:themeFill="accent1" w:themeFillTint="99"/>
          </w:tcPr>
          <w:p w:rsidR="00494D87" w:rsidRPr="00494D87" w:rsidRDefault="00494D87" w:rsidP="006F59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4D87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494D87" w:rsidTr="006F59BB">
        <w:trPr>
          <w:trHeight w:val="508"/>
        </w:trPr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lógico </w:t>
            </w:r>
          </w:p>
        </w:tc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o modelo lógico do DER</w:t>
            </w:r>
          </w:p>
        </w:tc>
        <w:tc>
          <w:tcPr>
            <w:tcW w:w="3088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494D87" w:rsidTr="006F59BB">
        <w:trPr>
          <w:trHeight w:val="508"/>
        </w:trPr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Dicionário de dados</w:t>
            </w:r>
          </w:p>
        </w:tc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o diagrama de dados do sistema</w:t>
            </w:r>
          </w:p>
        </w:tc>
        <w:tc>
          <w:tcPr>
            <w:tcW w:w="3088" w:type="dxa"/>
          </w:tcPr>
          <w:p w:rsidR="00494D87" w:rsidRDefault="00BC05F0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494D87">
              <w:rPr>
                <w:rFonts w:ascii="Arial" w:hAnsi="Arial" w:cs="Arial"/>
                <w:sz w:val="24"/>
                <w:szCs w:val="24"/>
              </w:rPr>
              <w:t xml:space="preserve"> fazer</w:t>
            </w:r>
          </w:p>
        </w:tc>
      </w:tr>
      <w:tr w:rsidR="00494D87" w:rsidTr="006F59BB">
        <w:trPr>
          <w:trHeight w:val="508"/>
        </w:trPr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</w:t>
            </w:r>
          </w:p>
        </w:tc>
        <w:tc>
          <w:tcPr>
            <w:tcW w:w="3085" w:type="dxa"/>
          </w:tcPr>
          <w:p w:rsidR="00494D87" w:rsidRDefault="00494D87" w:rsidP="006F5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as tabelas do banco de dados</w:t>
            </w:r>
          </w:p>
        </w:tc>
        <w:tc>
          <w:tcPr>
            <w:tcW w:w="3088" w:type="dxa"/>
          </w:tcPr>
          <w:p w:rsidR="00494D87" w:rsidRDefault="00BC05F0" w:rsidP="00BC05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494D87">
              <w:rPr>
                <w:rFonts w:ascii="Arial" w:hAnsi="Arial" w:cs="Arial"/>
                <w:sz w:val="24"/>
                <w:szCs w:val="24"/>
              </w:rPr>
              <w:t xml:space="preserve"> fazer</w:t>
            </w:r>
          </w:p>
        </w:tc>
      </w:tr>
    </w:tbl>
    <w:p w:rsidR="00494D87" w:rsidRDefault="00494D87"/>
    <w:sectPr w:rsidR="00494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EA"/>
    <w:rsid w:val="002B07E4"/>
    <w:rsid w:val="00494D87"/>
    <w:rsid w:val="005B3892"/>
    <w:rsid w:val="00776BEA"/>
    <w:rsid w:val="00BC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2A89"/>
  <w15:chartTrackingRefBased/>
  <w15:docId w15:val="{F9F4E5F6-F1ED-4007-909B-E3A6251A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Nogueira</dc:creator>
  <cp:keywords/>
  <dc:description/>
  <cp:lastModifiedBy>Elvis Nogueira</cp:lastModifiedBy>
  <cp:revision>1</cp:revision>
  <dcterms:created xsi:type="dcterms:W3CDTF">2018-10-29T17:11:00Z</dcterms:created>
  <dcterms:modified xsi:type="dcterms:W3CDTF">2018-10-29T17:36:00Z</dcterms:modified>
</cp:coreProperties>
</file>