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2E75B6"/>
          <w:sz w:val="56"/>
          <w:szCs w:val="56"/>
        </w:rPr>
        <w:t xml:space="preserve">STA 2100</w:t>
      </w:r>
    </w:p>
    <w:p>
      <w:pPr>
        <w:spacing w:after="200"/>
        <w:jc w:val="center"/>
      </w:pPr>
      <w:r>
        <w:rPr>
          <w:b/>
          <w:bCs/>
          <w:sz w:val="36"/>
          <w:szCs w:val="36"/>
        </w:rPr>
        <w:t xml:space="preserve">PROBABILITY AND STATISTICS I</w:t>
      </w:r>
    </w:p>
    <w:p>
      <w:pPr>
        <w:spacing w:after="400"/>
        <w:jc w:val="center"/>
      </w:pPr>
      <w:r>
        <w:rPr>
          <w:i/>
          <w:iCs/>
          <w:sz w:val="28"/>
          <w:szCs w:val="28"/>
        </w:rPr>
        <w:t xml:space="preserve">Comprehensive Course Notes</w:t>
      </w:r>
    </w:p>
    <w:p>
      <w:r>
        <w:br w:type="page"/>
      </w:r>
    </w:p>
    <w:p>
      <w:pPr>
        <w:pStyle w:val="Heading1"/>
      </w:pPr>
      <w:r>
        <w:rPr>
          <w:b/>
          <w:bCs/>
          <w:sz w:val="32"/>
          <w:szCs w:val="32"/>
        </w:rPr>
        <w:t xml:space="preserve">Course Overview</w:t>
      </w:r>
    </w:p>
    <w:p>
      <w:pPr>
        <w:pStyle w:val="Heading2"/>
      </w:pPr>
      <w:r>
        <w:rPr>
          <w:b/>
          <w:bCs/>
          <w:sz w:val="28"/>
          <w:szCs w:val="28"/>
        </w:rPr>
        <w:t xml:space="preserve">Purpose</w:t>
      </w:r>
    </w:p>
    <w:p>
      <w:pPr>
        <w:spacing w:after="100"/>
      </w:pPr>
      <w:r>
        <w:t xml:space="preserve">By the end of this course, the student should be proficient in:</w:t>
      </w:r>
    </w:p>
    <w:p>
      <w:pPr>
        <w:pStyle w:val="ListParagraph"/>
        <w:numPr>
          <w:ilvl w:val="0"/>
          <w:numId w:val="2"/>
        </w:numPr>
        <w:spacing w:after="60"/>
      </w:pPr>
      <w:r>
        <w:t xml:space="preserve">Representing data graphically</w:t>
      </w:r>
    </w:p>
    <w:p>
      <w:pPr>
        <w:pStyle w:val="ListParagraph"/>
        <w:numPr>
          <w:ilvl w:val="0"/>
          <w:numId w:val="2"/>
        </w:numPr>
        <w:spacing w:after="60"/>
      </w:pPr>
      <w:r>
        <w:t xml:space="preserve">Handling summary statistics</w:t>
      </w:r>
    </w:p>
    <w:p>
      <w:pPr>
        <w:pStyle w:val="ListParagraph"/>
        <w:numPr>
          <w:ilvl w:val="0"/>
          <w:numId w:val="2"/>
        </w:numPr>
        <w:spacing w:after="60"/>
      </w:pPr>
      <w:r>
        <w:t xml:space="preserve">Simple correlation and best fitting line</w:t>
      </w:r>
    </w:p>
    <w:p>
      <w:pPr>
        <w:pStyle w:val="ListParagraph"/>
        <w:numPr>
          <w:ilvl w:val="0"/>
          <w:numId w:val="2"/>
        </w:numPr>
        <w:spacing w:after="60"/>
      </w:pPr>
      <w:r>
        <w:t xml:space="preserve">Handling probability and probability distributions</w:t>
      </w:r>
    </w:p>
    <w:p>
      <w:pPr>
        <w:pStyle w:val="ListParagraph"/>
        <w:numPr>
          <w:ilvl w:val="0"/>
          <w:numId w:val="2"/>
        </w:numPr>
        <w:spacing w:after="60"/>
      </w:pPr>
      <w:r>
        <w:t xml:space="preserve">Expectation and variance of a discrete random variable</w:t>
      </w:r>
    </w:p>
    <w:p>
      <w:r>
        <w:t xml:space="preserve"/>
      </w:r>
    </w:p>
    <w:p>
      <w:pPr>
        <w:pStyle w:val="Heading2"/>
      </w:pPr>
      <w:r>
        <w:rPr>
          <w:b/>
          <w:bCs/>
          <w:sz w:val="28"/>
          <w:szCs w:val="28"/>
        </w:rPr>
        <w:t xml:space="preserve">Course Description</w:t>
      </w:r>
    </w:p>
    <w:p>
      <w:pPr>
        <w:spacing w:after="100"/>
      </w:pPr>
      <w:r>
        <w:t xml:space="preserve">Classical and axiomatic approaches to probability. Compound and conditional probability, including Bayes' theorem. Concept of discrete random variable: expectation and variance. Data: sources, collection, classification and processing. Frequency distributions and graphical representation of data, including bar diagrams, histograms and stem-and-leaf diagrams. Measures of central tendency and dispersion. Skewness and kurtosis. Correlation. Fitting data to a best straight line.</w:t>
      </w:r>
    </w:p>
    <w:p>
      <w:r>
        <w:t xml:space="preserve"/>
      </w:r>
    </w:p>
    <w:p>
      <w:pPr>
        <w:spacing w:after="80"/>
      </w:pPr>
      <w:r>
        <w:rPr>
          <w:b/>
          <w:bCs/>
        </w:rPr>
        <w:t xml:space="preserve">Pre-Requisites:</w:t>
      </w:r>
    </w:p>
    <w:p>
      <w:pPr>
        <w:spacing w:after="100"/>
      </w:pPr>
      <w:r>
        <w:t xml:space="preserve">STA 2104 Calculus for Statistics I, SMA 2104 Mathematics for Science</w:t>
      </w:r>
    </w:p>
    <w:p>
      <w:r>
        <w:t xml:space="preserve"/>
      </w:r>
    </w:p>
    <w:p>
      <w:pPr>
        <w:pStyle w:val="Heading1"/>
      </w:pPr>
      <w:r>
        <w:rPr>
          <w:b/>
          <w:bCs/>
          <w:sz w:val="32"/>
          <w:szCs w:val="32"/>
        </w:rPr>
        <w:t xml:space="preserve">Chapter 1: Introduction to Statistics &amp; Data Collection</w:t>
      </w:r>
    </w:p>
    <w:p>
      <w:pPr>
        <w:pStyle w:val="Heading2"/>
      </w:pPr>
      <w:r>
        <w:rPr>
          <w:b/>
          <w:bCs/>
          <w:sz w:val="28"/>
          <w:szCs w:val="28"/>
        </w:rPr>
        <w:t xml:space="preserve">1.1 What is Statistics?</w:t>
      </w:r>
    </w:p>
    <w:p>
      <w:pPr>
        <w:spacing w:after="100"/>
      </w:pPr>
      <w:r>
        <w:t xml:space="preserve">Statistics is derived from the Latin word 'Status' or Italian 'Statista', meaning 'Political State' or Government. It is a branch of science that deals with:</w:t>
      </w:r>
    </w:p>
    <w:p>
      <w:pPr>
        <w:pStyle w:val="ListParagraph"/>
        <w:numPr>
          <w:ilvl w:val="0"/>
          <w:numId w:val="3"/>
        </w:numPr>
        <w:spacing w:after="60"/>
      </w:pPr>
      <w:r>
        <w:t xml:space="preserve">Data collection</w:t>
      </w:r>
    </w:p>
    <w:p>
      <w:pPr>
        <w:pStyle w:val="ListParagraph"/>
        <w:numPr>
          <w:ilvl w:val="0"/>
          <w:numId w:val="3"/>
        </w:numPr>
        <w:spacing w:after="60"/>
      </w:pPr>
      <w:r>
        <w:t xml:space="preserve">Data presentation</w:t>
      </w:r>
    </w:p>
    <w:p>
      <w:pPr>
        <w:pStyle w:val="ListParagraph"/>
        <w:numPr>
          <w:ilvl w:val="0"/>
          <w:numId w:val="3"/>
        </w:numPr>
        <w:spacing w:after="60"/>
      </w:pPr>
      <w:r>
        <w:t xml:space="preserve">Data analysis</w:t>
      </w:r>
    </w:p>
    <w:p>
      <w:pPr>
        <w:pStyle w:val="ListParagraph"/>
        <w:numPr>
          <w:ilvl w:val="0"/>
          <w:numId w:val="3"/>
        </w:numPr>
        <w:spacing w:after="60"/>
      </w:pPr>
      <w:r>
        <w:t xml:space="preserve">Data interpretation</w:t>
      </w:r>
    </w:p>
    <w:p>
      <w:r>
        <w:t xml:space="preserve"/>
      </w:r>
    </w:p>
    <w:p>
      <w:pPr>
        <w:spacing w:after="80"/>
      </w:pPr>
      <w:r>
        <w:rPr>
          <w:b/>
          <w:bCs/>
        </w:rPr>
        <w:t xml:space="preserve">Two broad categories:</w:t>
      </w:r>
    </w:p>
    <w:p>
      <w:pPr>
        <w:pStyle w:val="ListParagraph"/>
        <w:numPr>
          <w:ilvl w:val="0"/>
          <w:numId w:val="2"/>
        </w:numPr>
        <w:spacing w:after="60"/>
      </w:pPr>
      <w:r>
        <w:t xml:space="preserve">Descriptive Statistics: Summary values and presentations giving information about the data. E.g., the mean height of a 1st year student is 170 cm.</w:t>
      </w:r>
    </w:p>
    <w:p>
      <w:pPr>
        <w:pStyle w:val="ListParagraph"/>
        <w:numPr>
          <w:ilvl w:val="0"/>
          <w:numId w:val="2"/>
        </w:numPr>
        <w:spacing w:after="60"/>
      </w:pPr>
      <w:r>
        <w:t xml:space="preserve">Inferential Statistics: Summary values calculated from a sample to make conclusions about the target population.</w:t>
      </w:r>
    </w:p>
    <w:p>
      <w:r>
        <w:t xml:space="preserve"/>
      </w:r>
    </w:p>
    <w:p>
      <w:pPr>
        <w:pStyle w:val="Heading2"/>
      </w:pPr>
      <w:r>
        <w:rPr>
          <w:b/>
          <w:bCs/>
          <w:sz w:val="28"/>
          <w:szCs w:val="28"/>
        </w:rPr>
        <w:t xml:space="preserve">1.2 Types of Variables</w:t>
      </w:r>
    </w:p>
    <w:p>
      <w:pPr>
        <w:pStyle w:val="Heading3"/>
      </w:pPr>
      <w:r>
        <w:rPr>
          <w:b/>
          <w:bCs/>
          <w:sz w:val="24"/>
          <w:szCs w:val="24"/>
        </w:rPr>
        <w:t xml:space="preserve">Qualitative Variables</w:t>
      </w:r>
    </w:p>
    <w:p>
      <w:pPr>
        <w:spacing w:after="100"/>
      </w:pPr>
      <w:r>
        <w:t xml:space="preserve">Variables whose values fall into groups or categories (categorical variables):</w:t>
      </w:r>
    </w:p>
    <w:p>
      <w:pPr>
        <w:pStyle w:val="ListParagraph"/>
        <w:numPr>
          <w:ilvl w:val="0"/>
          <w:numId w:val="2"/>
        </w:numPr>
        <w:spacing w:after="60"/>
      </w:pPr>
      <w:r>
        <w:t xml:space="preserve">Nominal variables: Categories with no natural ordering. E.g., gender, marital status, skin colour.</w:t>
      </w:r>
    </w:p>
    <w:p>
      <w:pPr>
        <w:pStyle w:val="ListParagraph"/>
        <w:numPr>
          <w:ilvl w:val="0"/>
          <w:numId w:val="2"/>
        </w:numPr>
        <w:spacing w:after="60"/>
      </w:pPr>
      <w:r>
        <w:t xml:space="preserve">Ordinal variables: Categories with a natural ordering. E.g., education level, performance category, degree classifications.</w:t>
      </w:r>
    </w:p>
    <w:p>
      <w:r>
        <w:t xml:space="preserve"/>
      </w:r>
    </w:p>
    <w:p>
      <w:pPr>
        <w:pStyle w:val="Heading3"/>
      </w:pPr>
      <w:r>
        <w:rPr>
          <w:b/>
          <w:bCs/>
          <w:sz w:val="24"/>
          <w:szCs w:val="24"/>
        </w:rPr>
        <w:t xml:space="preserve">Quantitative Variables</w:t>
      </w:r>
    </w:p>
    <w:p>
      <w:pPr>
        <w:spacing w:after="100"/>
      </w:pPr>
      <w:r>
        <w:t xml:space="preserve">Numeric variables:</w:t>
      </w:r>
    </w:p>
    <w:p>
      <w:pPr>
        <w:pStyle w:val="ListParagraph"/>
        <w:numPr>
          <w:ilvl w:val="0"/>
          <w:numId w:val="2"/>
        </w:numPr>
        <w:spacing w:after="60"/>
      </w:pPr>
      <w:r>
        <w:t xml:space="preserve">Discrete variables: Can only assume certain values with gaps between them. E.g., number of calls per day, number of vehicles passing a point.</w:t>
      </w:r>
    </w:p>
    <w:p>
      <w:pPr>
        <w:pStyle w:val="ListParagraph"/>
        <w:numPr>
          <w:ilvl w:val="0"/>
          <w:numId w:val="2"/>
        </w:numPr>
        <w:spacing w:after="60"/>
      </w:pPr>
      <w:r>
        <w:t xml:space="preserve">Continuous variables: Can assume any value in a specified range. E.g., length of a telephone call, height of a student.</w:t>
      </w:r>
    </w:p>
    <w:p>
      <w:r>
        <w:t xml:space="preserve"/>
      </w:r>
    </w:p>
    <w:p>
      <w:pPr>
        <w:pStyle w:val="Heading2"/>
      </w:pPr>
      <w:r>
        <w:rPr>
          <w:b/>
          <w:bCs/>
          <w:sz w:val="28"/>
          <w:szCs w:val="28"/>
        </w:rPr>
        <w:t xml:space="preserve">1.3 Sources of Data</w:t>
      </w:r>
    </w:p>
    <w:p>
      <w:pPr>
        <w:pStyle w:val="ListParagraph"/>
        <w:numPr>
          <w:ilvl w:val="0"/>
          <w:numId w:val="2"/>
        </w:numPr>
        <w:spacing w:after="60"/>
      </w:pPr>
      <w:r>
        <w:t xml:space="preserve">Primary data: Freshly collected for the first time; original first-hand information not undergone any statistical treatment.</w:t>
      </w:r>
    </w:p>
    <w:p>
      <w:pPr>
        <w:pStyle w:val="ListParagraph"/>
        <w:numPr>
          <w:ilvl w:val="0"/>
          <w:numId w:val="2"/>
        </w:numPr>
        <w:spacing w:after="60"/>
      </w:pPr>
      <w:r>
        <w:t xml:space="preserve">Secondary data: Second-hand information from published sources (books, encyclopaedias, census reports, internet). Has undergone some statistical treatment.</w:t>
      </w:r>
    </w:p>
    <w:p>
      <w:r>
        <w:t xml:space="preserve"/>
      </w:r>
    </w:p>
    <w:p>
      <w:pPr>
        <w:pStyle w:val="Heading2"/>
      </w:pPr>
      <w:r>
        <w:rPr>
          <w:b/>
          <w:bCs/>
          <w:sz w:val="28"/>
          <w:szCs w:val="28"/>
        </w:rPr>
        <w:t xml:space="preserve">1.4 Data Collection Methods</w:t>
      </w:r>
    </w:p>
    <w:p>
      <w:pPr>
        <w:pStyle w:val="Heading3"/>
      </w:pPr>
      <w:r>
        <w:rPr>
          <w:b/>
          <w:bCs/>
          <w:sz w:val="24"/>
          <w:szCs w:val="24"/>
        </w:rPr>
        <w:t xml:space="preserve">Non-Experimental Methods</w:t>
      </w:r>
    </w:p>
    <w:p>
      <w:pPr>
        <w:pStyle w:val="ListParagraph"/>
        <w:numPr>
          <w:ilvl w:val="0"/>
          <w:numId w:val="2"/>
        </w:numPr>
        <w:spacing w:after="60"/>
      </w:pPr>
      <w:r>
        <w:t xml:space="preserve">Field Study: Tests hypotheses in natural life situations without controlling independent variables.</w:t>
      </w:r>
    </w:p>
    <w:p>
      <w:pPr>
        <w:pStyle w:val="ListParagraph"/>
        <w:numPr>
          <w:ilvl w:val="0"/>
          <w:numId w:val="2"/>
        </w:numPr>
        <w:spacing w:after="60"/>
      </w:pPr>
      <w:r>
        <w:t xml:space="preserve">Census: Obtains data from every member of a population.</w:t>
      </w:r>
    </w:p>
    <w:p>
      <w:pPr>
        <w:pStyle w:val="ListParagraph"/>
        <w:numPr>
          <w:ilvl w:val="0"/>
          <w:numId w:val="2"/>
        </w:numPr>
        <w:spacing w:after="60"/>
      </w:pPr>
      <w:r>
        <w:t xml:space="preserve">Sample Survey: Obtains data from a subset of a population to estimate population attributes.</w:t>
      </w:r>
    </w:p>
    <w:p>
      <w:pPr>
        <w:pStyle w:val="ListParagraph"/>
        <w:numPr>
          <w:ilvl w:val="0"/>
          <w:numId w:val="2"/>
        </w:numPr>
        <w:spacing w:after="60"/>
      </w:pPr>
      <w:r>
        <w:t xml:space="preserve">Case Study: Intensively explores a single social unit (family, person, institution).</w:t>
      </w:r>
    </w:p>
    <w:p>
      <w:pPr>
        <w:pStyle w:val="ListParagraph"/>
        <w:numPr>
          <w:ilvl w:val="0"/>
          <w:numId w:val="2"/>
        </w:numPr>
        <w:spacing w:after="60"/>
      </w:pPr>
      <w:r>
        <w:t xml:space="preserve">Observational Study: Describes what naturally occurs without controlling variables.</w:t>
      </w:r>
    </w:p>
    <w:p>
      <w:r>
        <w:t xml:space="preserve"/>
      </w:r>
    </w:p>
    <w:p>
      <w:pPr>
        <w:pStyle w:val="Heading2"/>
      </w:pPr>
      <w:r>
        <w:rPr>
          <w:b/>
          <w:bCs/>
          <w:sz w:val="28"/>
          <w:szCs w:val="28"/>
        </w:rPr>
        <w:t xml:space="preserve">1.5 Sampling</w:t>
      </w:r>
    </w:p>
    <w:p>
      <w:pPr>
        <w:spacing w:after="100"/>
      </w:pPr>
      <w:r>
        <w:t xml:space="preserve">Sampling is a statistical process of selecting a representative sample from a population.</w:t>
      </w:r>
    </w:p>
    <w:p>
      <w:r>
        <w:t xml:space="preserve"/>
      </w:r>
    </w:p>
    <w:p>
      <w:pPr>
        <w:spacing w:after="80"/>
      </w:pPr>
      <w:r>
        <w:rPr>
          <w:b/>
          <w:bCs/>
        </w:rPr>
        <w:t xml:space="preserve">Reasons for Sampling:</w:t>
      </w:r>
    </w:p>
    <w:p>
      <w:pPr>
        <w:pStyle w:val="ListParagraph"/>
        <w:numPr>
          <w:ilvl w:val="0"/>
          <w:numId w:val="3"/>
        </w:numPr>
        <w:spacing w:after="60"/>
      </w:pPr>
      <w:r>
        <w:t xml:space="preserve">Cost: Samples furnish data of sufficient accuracy at lower cost.</w:t>
      </w:r>
    </w:p>
    <w:p>
      <w:pPr>
        <w:pStyle w:val="ListParagraph"/>
        <w:numPr>
          <w:ilvl w:val="0"/>
          <w:numId w:val="3"/>
        </w:numPr>
        <w:spacing w:after="60"/>
      </w:pPr>
      <w:r>
        <w:t xml:space="preserve">Time: Samples provide information faster than census.</w:t>
      </w:r>
    </w:p>
    <w:p>
      <w:pPr>
        <w:pStyle w:val="ListParagraph"/>
        <w:numPr>
          <w:ilvl w:val="0"/>
          <w:numId w:val="3"/>
        </w:numPr>
        <w:spacing w:after="60"/>
      </w:pPr>
      <w:r>
        <w:t xml:space="preserve">Accuracy: Easier to control data collection errors in a sample.</w:t>
      </w:r>
    </w:p>
    <w:p>
      <w:pPr>
        <w:pStyle w:val="ListParagraph"/>
        <w:numPr>
          <w:ilvl w:val="0"/>
          <w:numId w:val="3"/>
        </w:numPr>
        <w:spacing w:after="60"/>
      </w:pPr>
      <w:r>
        <w:t xml:space="preserve">Risk: Risky or destructive tests require sample surveys (e.g., testing new drugs).</w:t>
      </w:r>
    </w:p>
    <w:p>
      <w:r>
        <w:t xml:space="preserve"/>
      </w:r>
    </w:p>
    <w:p>
      <w:pPr>
        <w:pStyle w:val="Heading3"/>
      </w:pPr>
      <w:r>
        <w:rPr>
          <w:b/>
          <w:bCs/>
          <w:sz w:val="24"/>
          <w:szCs w:val="24"/>
        </w:rPr>
        <w:t xml:space="preserve">1.5.1 Probability Sampling Techniques</w:t>
      </w:r>
    </w:p>
    <w:p>
      <w:pPr>
        <w:spacing w:after="80"/>
      </w:pPr>
      <w:r>
        <w:rPr>
          <w:b/>
          <w:bCs/>
        </w:rPr>
        <w:t xml:space="preserve">a) Simple Random Sampling (SRS)</w:t>
      </w:r>
    </w:p>
    <w:p>
      <w:pPr>
        <w:spacing w:after="100"/>
      </w:pPr>
      <w:r>
        <w:t xml:space="preserve">Each element has an equal probability of selection. Implementation requires a listing frame and random number table.</w:t>
      </w:r>
    </w:p>
    <w:p>
      <w:r>
        <w:t xml:space="preserve"/>
      </w:r>
    </w:p>
    <w:p>
      <w:pPr>
        <w:spacing w:after="80"/>
      </w:pPr>
      <w:r>
        <w:rPr>
          <w:b/>
          <w:bCs/>
        </w:rPr>
        <w:t xml:space="preserve">b) Systematic Sampling</w:t>
      </w:r>
    </w:p>
    <w:p>
      <w:pPr>
        <w:spacing w:after="100"/>
      </w:pPr>
      <w:r>
        <w:t xml:space="preserve">Select every kth element where k = N/n. Only the first unit is selected randomly, the rest follow a predetermined pattern.</w:t>
      </w:r>
    </w:p>
    <w:p>
      <w:pPr>
        <w:spacing w:after="100" w:before="100"/>
        <w:jc w:val="center"/>
      </w:pPr>
      <w:r>
        <w:rPr>
          <w:rFonts w:ascii="Courier New" w:cs="Courier New" w:eastAsia="Courier New" w:hAnsi="Courier New"/>
          <w:i/>
          <w:iCs/>
          <w:sz w:val="22"/>
          <w:szCs w:val="22"/>
        </w:rPr>
        <w:t xml:space="preserve">k = N/n; Sample: r, r+k, r+2k, ..., r+(n-1)k</w:t>
      </w:r>
    </w:p>
    <w:p>
      <w:r>
        <w:t xml:space="preserve"/>
      </w:r>
    </w:p>
    <w:p>
      <w:pPr>
        <w:spacing w:after="80"/>
      </w:pPr>
      <w:r>
        <w:rPr>
          <w:b/>
          <w:bCs/>
        </w:rPr>
        <w:t xml:space="preserve">c) Stratified Sampling</w:t>
      </w:r>
    </w:p>
    <w:p>
      <w:pPr>
        <w:spacing w:after="100"/>
      </w:pPr>
      <w:r>
        <w:t xml:space="preserve">The population is partitioned into strata and sampling is performed separately within each stratum. Elements should be homogenous within strata and heterogeneous between strata.</w:t>
      </w:r>
    </w:p>
    <w:p>
      <w:r>
        <w:t xml:space="preserve"/>
      </w:r>
    </w:p>
    <w:p>
      <w:pPr>
        <w:spacing w:after="80"/>
      </w:pPr>
      <w:r>
        <w:rPr>
          <w:b/>
          <w:bCs/>
        </w:rPr>
        <w:t xml:space="preserve">Equal Allocation:</w:t>
      </w:r>
    </w:p>
    <w:p>
      <w:pPr>
        <w:spacing w:after="100" w:before="100"/>
        <w:jc w:val="center"/>
      </w:pPr>
      <w:r>
        <w:rPr>
          <w:rFonts w:ascii="Courier New" w:cs="Courier New" w:eastAsia="Courier New" w:hAnsi="Courier New"/>
          <w:i/>
          <w:iCs/>
          <w:sz w:val="22"/>
          <w:szCs w:val="22"/>
        </w:rPr>
        <w:t xml:space="preserve">n_i = n/k</w:t>
      </w:r>
    </w:p>
    <w:p>
      <w:pPr>
        <w:spacing w:after="80"/>
      </w:pPr>
      <w:r>
        <w:rPr>
          <w:b/>
          <w:bCs/>
        </w:rPr>
        <w:t xml:space="preserve">Proportional Allocation:</w:t>
      </w:r>
    </w:p>
    <w:p>
      <w:pPr>
        <w:spacing w:after="100" w:before="100"/>
        <w:jc w:val="center"/>
      </w:pPr>
      <w:r>
        <w:rPr>
          <w:rFonts w:ascii="Courier New" w:cs="Courier New" w:eastAsia="Courier New" w:hAnsi="Courier New"/>
          <w:i/>
          <w:iCs/>
          <w:sz w:val="22"/>
          <w:szCs w:val="22"/>
        </w:rPr>
        <w:t xml:space="preserve">n_i = (N_i / N) * n</w:t>
      </w:r>
    </w:p>
    <w:p>
      <w:r>
        <w:t xml:space="preserve"/>
      </w:r>
    </w:p>
    <w:p>
      <w:pPr>
        <w:spacing w:after="80"/>
      </w:pPr>
      <w:r>
        <w:rPr>
          <w:b/>
          <w:bCs/>
        </w:rPr>
        <w:t xml:space="preserve">d) Cluster Sampling</w:t>
      </w:r>
    </w:p>
    <w:p>
      <w:pPr>
        <w:spacing w:after="100"/>
      </w:pPr>
      <w:r>
        <w:t xml:space="preserve">Population elements are grouped into clusters. A random sample of clusters is taken and some or all elements within selected clusters are observed.</w:t>
      </w:r>
    </w:p>
    <w:p>
      <w:r>
        <w:t xml:space="preserve"/>
      </w:r>
    </w:p>
    <w:p>
      <w:pPr>
        <w:spacing w:after="80"/>
      </w:pPr>
      <w:r>
        <w:rPr>
          <w:b/>
          <w:bCs/>
        </w:rPr>
        <w:t xml:space="preserve">e) Multi-Stage Sampling</w:t>
      </w:r>
    </w:p>
    <w:p>
      <w:pPr>
        <w:spacing w:after="100"/>
      </w:pPr>
      <w:r>
        <w:t xml:space="preserve">Respondents are chosen through a process of defined stages. Example: Country → Province → District → Constituency → Polling Station → Individuals.</w:t>
      </w:r>
    </w:p>
    <w:p>
      <w:r>
        <w:t xml:space="preserve"/>
      </w:r>
    </w:p>
    <w:p>
      <w:pPr>
        <w:pStyle w:val="Heading3"/>
      </w:pPr>
      <w:r>
        <w:rPr>
          <w:b/>
          <w:bCs/>
          <w:sz w:val="24"/>
          <w:szCs w:val="24"/>
        </w:rPr>
        <w:t xml:space="preserve">1.5.2 Non-Probability Sampling</w:t>
      </w:r>
    </w:p>
    <w:p>
      <w:pPr>
        <w:spacing w:after="80"/>
      </w:pPr>
      <w:r>
        <w:rPr>
          <w:b/>
          <w:bCs/>
        </w:rPr>
        <w:t xml:space="preserve">a) Convenience Sampling</w:t>
      </w:r>
    </w:p>
    <w:p>
      <w:pPr>
        <w:spacing w:after="100"/>
      </w:pPr>
      <w:r>
        <w:t xml:space="preserve">Choosing subjects who are available or easy to find. Easy to carry out but sample may not be representative.</w:t>
      </w:r>
    </w:p>
    <w:p>
      <w:r>
        <w:t xml:space="preserve"/>
      </w:r>
    </w:p>
    <w:p>
      <w:pPr>
        <w:spacing w:after="80"/>
      </w:pPr>
      <w:r>
        <w:rPr>
          <w:b/>
          <w:bCs/>
        </w:rPr>
        <w:t xml:space="preserve">b) Quota Sampling</w:t>
      </w:r>
    </w:p>
    <w:p>
      <w:pPr>
        <w:spacing w:after="100"/>
      </w:pPr>
      <w:r>
        <w:t xml:space="preserve">Set quotas to ensure the sample represents certain characteristics in proportion to their prevalence in the population.</w:t>
      </w:r>
    </w:p>
    <w:p>
      <w:r>
        <w:t xml:space="preserve"/>
      </w:r>
    </w:p>
    <w:p>
      <w:pPr>
        <w:spacing w:after="80"/>
      </w:pPr>
      <w:r>
        <w:rPr>
          <w:b/>
          <w:bCs/>
        </w:rPr>
        <w:t xml:space="preserve">c) Purposive Sampling</w:t>
      </w:r>
    </w:p>
    <w:p>
      <w:pPr>
        <w:spacing w:after="100"/>
      </w:pPr>
      <w:r>
        <w:t xml:space="preserve">Elements chosen based on purpose of the study. Does not produce a representative sample but useful for specific study goals.</w:t>
      </w:r>
    </w:p>
    <w:p>
      <w:r>
        <w:t xml:space="preserve"/>
      </w:r>
    </w:p>
    <w:p>
      <w:pPr>
        <w:spacing w:after="80"/>
      </w:pPr>
      <w:r>
        <w:rPr>
          <w:b/>
          <w:bCs/>
        </w:rPr>
        <w:t xml:space="preserve">d) Snowball Sampling</w:t>
      </w:r>
    </w:p>
    <w:p>
      <w:pPr>
        <w:spacing w:after="100"/>
      </w:pPr>
      <w:r>
        <w:t xml:space="preserve">Researcher identifies one member of a population, who then refers others. Useful for hidden or hard-to-reach populations.</w:t>
      </w:r>
    </w:p>
    <w:p>
      <w:r>
        <w:t xml:space="preserve"/>
      </w:r>
    </w:p>
    <w:p>
      <w:pPr>
        <w:pStyle w:val="Heading2"/>
      </w:pPr>
      <w:r>
        <w:rPr>
          <w:b/>
          <w:bCs/>
          <w:sz w:val="28"/>
          <w:szCs w:val="28"/>
        </w:rPr>
        <w:t xml:space="preserve">1.6 Survey Administration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Method</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Advantages</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Disadvantages</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Self-Administered</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Low cost; Greater anonymity; Convenient</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Low response rate; Requires literacy</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Interview Survey</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High response rate; Flexibility; Complex questionnaires possible</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Higher cost; Interviewer bias</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Telephone Interview</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Less expensive; Shorter collection period</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Biased against no-phone households</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Focus Groups</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Quick outcomes; Flexibility; Lower cost</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Skilled moderator needed; Group dynamics</w:t>
            </w:r>
          </w:p>
        </w:tc>
      </w:tr>
    </w:tbl>
    <w:p>
      <w:r>
        <w:t xml:space="preserve"/>
      </w:r>
    </w:p>
    <w:p>
      <w:r>
        <w:br w:type="page"/>
      </w:r>
    </w:p>
    <w:p>
      <w:pPr>
        <w:pStyle w:val="Heading1"/>
      </w:pPr>
      <w:r>
        <w:rPr>
          <w:b/>
          <w:bCs/>
          <w:sz w:val="32"/>
          <w:szCs w:val="32"/>
        </w:rPr>
        <w:t xml:space="preserve">Chapter 2: Data Presentation</w:t>
      </w:r>
    </w:p>
    <w:p>
      <w:pPr>
        <w:pStyle w:val="Heading2"/>
      </w:pPr>
      <w:r>
        <w:rPr>
          <w:b/>
          <w:bCs/>
          <w:sz w:val="28"/>
          <w:szCs w:val="28"/>
        </w:rPr>
        <w:t xml:space="preserve">2.1 Frequency Distribution Tables</w:t>
      </w:r>
    </w:p>
    <w:p>
      <w:pPr>
        <w:spacing w:after="80"/>
      </w:pPr>
      <w:r>
        <w:rPr>
          <w:b/>
          <w:bCs/>
        </w:rPr>
        <w:t xml:space="preserve">Key Definitions:</w:t>
      </w:r>
    </w:p>
    <w:p>
      <w:pPr>
        <w:pStyle w:val="ListParagraph"/>
        <w:numPr>
          <w:ilvl w:val="0"/>
          <w:numId w:val="2"/>
        </w:numPr>
        <w:spacing w:after="60"/>
      </w:pPr>
      <w:r>
        <w:t xml:space="preserve">Raw Data: Unprocessed data in its original form.</w:t>
      </w:r>
    </w:p>
    <w:p>
      <w:pPr>
        <w:pStyle w:val="ListParagraph"/>
        <w:numPr>
          <w:ilvl w:val="0"/>
          <w:numId w:val="2"/>
        </w:numPr>
        <w:spacing w:after="60"/>
      </w:pPr>
      <w:r>
        <w:t xml:space="preserve">Frequency Distribution: Organization of raw data in table form with classes and frequencies.</w:t>
      </w:r>
    </w:p>
    <w:p>
      <w:r>
        <w:t xml:space="preserve"/>
      </w:r>
    </w:p>
    <w:p>
      <w:pPr>
        <w:pStyle w:val="Heading3"/>
      </w:pPr>
      <w:r>
        <w:rPr>
          <w:b/>
          <w:bCs/>
          <w:sz w:val="24"/>
          <w:szCs w:val="24"/>
        </w:rPr>
        <w:t xml:space="preserve">2.1.1 Ungrouped Frequency Distributions</w:t>
      </w:r>
    </w:p>
    <w:p>
      <w:pPr>
        <w:spacing w:after="100"/>
      </w:pPr>
      <w:r>
        <w:t xml:space="preserve">Steps:</w:t>
      </w:r>
    </w:p>
    <w:p>
      <w:pPr>
        <w:pStyle w:val="ListParagraph"/>
        <w:numPr>
          <w:ilvl w:val="0"/>
          <w:numId w:val="3"/>
        </w:numPr>
        <w:spacing w:after="60"/>
      </w:pPr>
      <w:r>
        <w:t xml:space="preserve">Note the largest and smallest observations.</w:t>
      </w:r>
    </w:p>
    <w:p>
      <w:pPr>
        <w:pStyle w:val="ListParagraph"/>
        <w:numPr>
          <w:ilvl w:val="0"/>
          <w:numId w:val="3"/>
        </w:numPr>
        <w:spacing w:after="60"/>
      </w:pPr>
      <w:r>
        <w:t xml:space="preserve">Starting with the smallest value, tally each observation.</w:t>
      </w:r>
    </w:p>
    <w:p>
      <w:pPr>
        <w:pStyle w:val="ListParagraph"/>
        <w:numPr>
          <w:ilvl w:val="0"/>
          <w:numId w:val="3"/>
        </w:numPr>
        <w:spacing w:after="60"/>
      </w:pPr>
      <w:r>
        <w:t xml:space="preserve">Count tallies and record as frequency.</w:t>
      </w:r>
    </w:p>
    <w:p>
      <w:r>
        <w:t xml:space="preserve"/>
      </w:r>
    </w:p>
    <w:p>
      <w:pPr>
        <w:spacing w:after="80"/>
      </w:pPr>
      <w:r>
        <w:rPr>
          <w:b/>
          <w:bCs/>
        </w:rPr>
        <w:t xml:space="preserve">Example:</w:t>
      </w:r>
    </w:p>
    <w:p>
      <w:pPr>
        <w:spacing w:after="100"/>
      </w:pPr>
      <w:r>
        <w:t xml:space="preserve">Data: 16 14 15 13 12 14 16 15 15 14 17 16 13 16 15 14 18 13 15 17</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000"/>
        <w:gridCol w:w="1000"/>
        <w:gridCol w:w="1000"/>
        <w:gridCol w:w="1000"/>
        <w:gridCol w:w="1000"/>
      </w:tblGrid>
      <w:t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Value</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12</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13</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14</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15</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16</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17</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18</w:t>
            </w:r>
          </w:p>
        </w:tc>
      </w:tr>
      <w:tr>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Frequency</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1</w:t>
            </w:r>
          </w:p>
        </w:tc>
      </w:tr>
    </w:tbl>
    <w:p>
      <w:r>
        <w:t xml:space="preserve"/>
      </w:r>
    </w:p>
    <w:p>
      <w:pPr>
        <w:pStyle w:val="Heading3"/>
      </w:pPr>
      <w:r>
        <w:rPr>
          <w:b/>
          <w:bCs/>
          <w:sz w:val="24"/>
          <w:szCs w:val="24"/>
        </w:rPr>
        <w:t xml:space="preserve">2.1.2 Grouped Frequency Distributions</w:t>
      </w:r>
    </w:p>
    <w:p>
      <w:pPr>
        <w:spacing w:after="100"/>
      </w:pPr>
      <w:r>
        <w:t xml:space="preserve">Used when the number of observations is large or the variable is continuous.</w:t>
      </w:r>
    </w:p>
    <w:p>
      <w:r>
        <w:t xml:space="preserve"/>
      </w:r>
    </w:p>
    <w:p>
      <w:pPr>
        <w:spacing w:after="80"/>
      </w:pPr>
      <w:r>
        <w:rPr>
          <w:b/>
          <w:bCs/>
        </w:rPr>
        <w:t xml:space="preserve">Steps in Construction:</w:t>
      </w:r>
    </w:p>
    <w:p>
      <w:pPr>
        <w:pStyle w:val="ListParagraph"/>
        <w:numPr>
          <w:ilvl w:val="0"/>
          <w:numId w:val="3"/>
        </w:numPr>
        <w:spacing w:after="60"/>
      </w:pPr>
      <w:r>
        <w:t xml:space="preserve">Select number of classes k: Choose smallest k such that 2^k &gt; n</w:t>
      </w:r>
    </w:p>
    <w:p>
      <w:pPr>
        <w:pStyle w:val="ListParagraph"/>
        <w:numPr>
          <w:ilvl w:val="0"/>
          <w:numId w:val="3"/>
        </w:numPr>
        <w:spacing w:after="60"/>
      </w:pPr>
      <w:r>
        <w:t xml:space="preserve">Compute Range R = largest - smallest value</w:t>
      </w:r>
    </w:p>
    <w:p>
      <w:pPr>
        <w:pStyle w:val="ListParagraph"/>
        <w:numPr>
          <w:ilvl w:val="0"/>
          <w:numId w:val="3"/>
        </w:numPr>
        <w:spacing w:after="60"/>
      </w:pPr>
      <w:r>
        <w:t xml:space="preserve">Identify smallest unit of measurement (u)</w:t>
      </w:r>
    </w:p>
    <w:p>
      <w:pPr>
        <w:pStyle w:val="ListParagraph"/>
        <w:numPr>
          <w:ilvl w:val="0"/>
          <w:numId w:val="3"/>
        </w:numPr>
        <w:spacing w:after="60"/>
      </w:pPr>
      <w:r>
        <w:t xml:space="preserve">Class width i = round up(R/k) to nearest u</w:t>
      </w:r>
    </w:p>
    <w:p>
      <w:pPr>
        <w:pStyle w:val="ListParagraph"/>
        <w:numPr>
          <w:ilvl w:val="0"/>
          <w:numId w:val="3"/>
        </w:numPr>
        <w:spacing w:after="60"/>
      </w:pPr>
      <w:r>
        <w:t xml:space="preserve">Lower Class Limits: Start with smallest value; add i for each successive class</w:t>
      </w:r>
    </w:p>
    <w:p>
      <w:pPr>
        <w:pStyle w:val="ListParagraph"/>
        <w:numPr>
          <w:ilvl w:val="0"/>
          <w:numId w:val="3"/>
        </w:numPr>
        <w:spacing w:after="60"/>
      </w:pPr>
      <w:r>
        <w:t xml:space="preserve">Upper Class Limits: UCL1 = LCL2 - u</w:t>
      </w:r>
    </w:p>
    <w:p>
      <w:pPr>
        <w:pStyle w:val="ListParagraph"/>
        <w:numPr>
          <w:ilvl w:val="0"/>
          <w:numId w:val="3"/>
        </w:numPr>
        <w:spacing w:after="60"/>
      </w:pPr>
      <w:r>
        <w:t xml:space="preserve">Class Boundaries: LCB = LCL - u/2, UCB = UCL + u/2</w:t>
      </w:r>
    </w:p>
    <w:p>
      <w:pPr>
        <w:pStyle w:val="ListParagraph"/>
        <w:numPr>
          <w:ilvl w:val="0"/>
          <w:numId w:val="3"/>
        </w:numPr>
        <w:spacing w:after="60"/>
      </w:pPr>
      <w:r>
        <w:t xml:space="preserve">Tally observations in each class</w:t>
      </w:r>
    </w:p>
    <w:p>
      <w:r>
        <w:t xml:space="preserve"/>
      </w:r>
    </w:p>
    <w:p>
      <w:pPr>
        <w:pStyle w:val="Heading2"/>
      </w:pPr>
      <w:r>
        <w:rPr>
          <w:b/>
          <w:bCs/>
          <w:sz w:val="28"/>
          <w:szCs w:val="28"/>
        </w:rPr>
        <w:t xml:space="preserve">2.2 Graphical Displays</w:t>
      </w:r>
    </w:p>
    <w:p>
      <w:pPr>
        <w:pStyle w:val="Heading3"/>
      </w:pPr>
      <w:r>
        <w:rPr>
          <w:b/>
          <w:bCs/>
          <w:sz w:val="24"/>
          <w:szCs w:val="24"/>
        </w:rPr>
        <w:t xml:space="preserve">2.2.1 Pie Chart</w:t>
      </w:r>
    </w:p>
    <w:p>
      <w:pPr>
        <w:spacing w:after="100"/>
      </w:pPr>
      <w:r>
        <w:t xml:space="preserve">A circular graph where radii divide a circle into sectors proportional to category sizes.</w:t>
      </w:r>
    </w:p>
    <w:p>
      <w:pPr>
        <w:spacing w:after="80"/>
      </w:pPr>
      <w:r>
        <w:rPr>
          <w:b/>
          <w:bCs/>
        </w:rPr>
        <w:t xml:space="preserve">How to Draw:</w:t>
      </w:r>
    </w:p>
    <w:p>
      <w:pPr>
        <w:pStyle w:val="ListParagraph"/>
        <w:numPr>
          <w:ilvl w:val="0"/>
          <w:numId w:val="3"/>
        </w:numPr>
        <w:spacing w:after="60"/>
      </w:pPr>
      <w:r>
        <w:t xml:space="preserve">Sum all quantities (let sum = s)</w:t>
      </w:r>
    </w:p>
    <w:p>
      <w:pPr>
        <w:pStyle w:val="ListParagraph"/>
        <w:numPr>
          <w:ilvl w:val="0"/>
          <w:numId w:val="3"/>
        </w:numPr>
        <w:spacing w:after="60"/>
      </w:pPr>
      <w:r>
        <w:t xml:space="preserve">For each quantity x, calculate angle = (x/s) * 360° and percentage = (x/s) * 100%</w:t>
      </w:r>
    </w:p>
    <w:p>
      <w:pPr>
        <w:pStyle w:val="ListParagraph"/>
        <w:numPr>
          <w:ilvl w:val="0"/>
          <w:numId w:val="3"/>
        </w:numPr>
        <w:spacing w:after="60"/>
      </w:pPr>
      <w:r>
        <w:t xml:space="preserve">Draw circle and divide into sectors using calculated angles</w:t>
      </w:r>
    </w:p>
    <w:p>
      <w:pPr>
        <w:pStyle w:val="ListParagraph"/>
        <w:numPr>
          <w:ilvl w:val="0"/>
          <w:numId w:val="3"/>
        </w:numPr>
        <w:spacing w:after="60"/>
      </w:pPr>
      <w:r>
        <w:t xml:space="preserve">Label each sector with group name and percentage</w:t>
      </w:r>
    </w:p>
    <w:p>
      <w:r>
        <w:t xml:space="preserve"/>
      </w:r>
    </w:p>
    <w:p>
      <w:pPr>
        <w:pStyle w:val="Heading3"/>
      </w:pPr>
      <w:r>
        <w:rPr>
          <w:b/>
          <w:bCs/>
          <w:sz w:val="24"/>
          <w:szCs w:val="24"/>
        </w:rPr>
        <w:t xml:space="preserve">2.2.2 Bar Chart</w:t>
      </w:r>
    </w:p>
    <w:p>
      <w:pPr>
        <w:spacing w:after="100"/>
      </w:pPr>
      <w:r>
        <w:t xml:space="preserve">Equal-spaced rectangles whose heights are proportional to frequency. Bars have uniform width with equal spacing between them.</w:t>
      </w:r>
    </w:p>
    <w:p>
      <w:r>
        <w:t xml:space="preserve"/>
      </w:r>
    </w:p>
    <w:p>
      <w:pPr>
        <w:pStyle w:val="Heading3"/>
      </w:pPr>
      <w:r>
        <w:rPr>
          <w:b/>
          <w:bCs/>
          <w:sz w:val="24"/>
          <w:szCs w:val="24"/>
        </w:rPr>
        <w:t xml:space="preserve">2.2.3 Pareto Chart</w:t>
      </w:r>
    </w:p>
    <w:p>
      <w:pPr>
        <w:spacing w:after="100"/>
      </w:pPr>
      <w:r>
        <w:t xml:space="preserve">Bars arranged from highest to lowest frequency. Used for categorical variables to highlight the most significant categories.</w:t>
      </w:r>
    </w:p>
    <w:p>
      <w:r>
        <w:t xml:space="preserve"/>
      </w:r>
    </w:p>
    <w:p>
      <w:pPr>
        <w:pStyle w:val="Heading3"/>
      </w:pPr>
      <w:r>
        <w:rPr>
          <w:b/>
          <w:bCs/>
          <w:sz w:val="24"/>
          <w:szCs w:val="24"/>
        </w:rPr>
        <w:t xml:space="preserve">2.2.4 Histogram</w:t>
      </w:r>
    </w:p>
    <w:p>
      <w:pPr>
        <w:spacing w:after="100"/>
      </w:pPr>
      <w:r>
        <w:t xml:space="preserve">Continuous rectangles where areas are proportional to frequency. For grouped data, height = frequency / class interval. Widths determined by class boundaries.</w:t>
      </w:r>
    </w:p>
    <w:p>
      <w:r>
        <w:t xml:space="preserve"/>
      </w:r>
    </w:p>
    <w:p>
      <w:pPr>
        <w:pStyle w:val="Heading3"/>
      </w:pPr>
      <w:r>
        <w:rPr>
          <w:b/>
          <w:bCs/>
          <w:sz w:val="24"/>
          <w:szCs w:val="24"/>
        </w:rPr>
        <w:t xml:space="preserve">2.2.5 Frequency Polygon</w:t>
      </w:r>
    </w:p>
    <w:p>
      <w:pPr>
        <w:spacing w:after="100"/>
      </w:pPr>
      <w:r>
        <w:t xml:space="preserve">A plot of frequency against midpoints joined with straight line segments. Obtained by joining the midpoints of the tops of histogram bars. Extended at both ends to imaginary classes with zero frequency.</w:t>
      </w:r>
    </w:p>
    <w:p>
      <w:r>
        <w:t xml:space="preserve"/>
      </w:r>
    </w:p>
    <w:p>
      <w:pPr>
        <w:pStyle w:val="Heading3"/>
      </w:pPr>
      <w:r>
        <w:rPr>
          <w:b/>
          <w:bCs/>
          <w:sz w:val="24"/>
          <w:szCs w:val="24"/>
        </w:rPr>
        <w:t xml:space="preserve">2.2.6 Cumulative Frequency Curve (Ogive)</w:t>
      </w:r>
    </w:p>
    <w:p>
      <w:pPr>
        <w:spacing w:after="100"/>
      </w:pPr>
      <w:r>
        <w:t xml:space="preserve">A plot of cumulative frequency against upper boundaries joined with a smooth curve. Useful for estimating median and other measures of location.</w:t>
      </w:r>
    </w:p>
    <w:p>
      <w:r>
        <w:t xml:space="preserve"/>
      </w:r>
    </w:p>
    <w:p>
      <w:pPr>
        <w:pStyle w:val="Heading2"/>
      </w:pPr>
      <w:r>
        <w:rPr>
          <w:b/>
          <w:bCs/>
          <w:sz w:val="28"/>
          <w:szCs w:val="28"/>
        </w:rPr>
        <w:t xml:space="preserve">2.3 Stem and Leaf Plots</w:t>
      </w:r>
    </w:p>
    <w:p>
      <w:pPr>
        <w:spacing w:after="100"/>
      </w:pPr>
      <w:r>
        <w:t xml:space="preserve">A method combining sorting and graphing. Uses part of the data value as the stem and part as the leaf. Retains actual data while showing graphical form.</w:t>
      </w:r>
    </w:p>
    <w:p>
      <w:r>
        <w:t xml:space="preserve"/>
      </w:r>
    </w:p>
    <w:p>
      <w:pPr>
        <w:spacing w:after="80"/>
      </w:pPr>
      <w:r>
        <w:rPr>
          <w:b/>
          <w:bCs/>
        </w:rPr>
        <w:t xml:space="preserve">Notes:</w:t>
      </w:r>
    </w:p>
    <w:p>
      <w:pPr>
        <w:pStyle w:val="ListParagraph"/>
        <w:numPr>
          <w:ilvl w:val="0"/>
          <w:numId w:val="2"/>
        </w:numPr>
        <w:spacing w:after="60"/>
      </w:pPr>
      <w:r>
        <w:t xml:space="preserve">Class width/interval must be uniform.</w:t>
      </w:r>
    </w:p>
    <w:p>
      <w:pPr>
        <w:pStyle w:val="ListParagraph"/>
        <w:numPr>
          <w:ilvl w:val="0"/>
          <w:numId w:val="2"/>
        </w:numPr>
        <w:spacing w:after="60"/>
      </w:pPr>
      <w:r>
        <w:t xml:space="preserve">Leaves in the final plot should be arranged in order.</w:t>
      </w:r>
    </w:p>
    <w:p>
      <w:pPr>
        <w:pStyle w:val="ListParagraph"/>
        <w:numPr>
          <w:ilvl w:val="0"/>
          <w:numId w:val="2"/>
        </w:numPr>
        <w:spacing w:after="60"/>
      </w:pPr>
      <w:r>
        <w:t xml:space="preserve">Easy to identify mode, minimum, and maximum values.</w:t>
      </w:r>
    </w:p>
    <w:p>
      <w:r>
        <w:t xml:space="preserve"/>
      </w:r>
    </w:p>
    <w:p>
      <w:pPr>
        <w:spacing w:after="80"/>
      </w:pPr>
      <w:r>
        <w:rPr>
          <w:b/>
          <w:bCs/>
        </w:rPr>
        <w:t xml:space="preserve">Back-to-Back Stem and Leaf Plot:</w:t>
      </w:r>
    </w:p>
    <w:p>
      <w:pPr>
        <w:spacing w:after="100"/>
      </w:pPr>
      <w:r>
        <w:t xml:space="preserve">Used to compare two related distributions. Same stems are shared; leaves extend outward on both sides.</w:t>
      </w:r>
    </w:p>
    <w:p>
      <w:r>
        <w:t xml:space="preserve"/>
      </w:r>
    </w:p>
    <w:p>
      <w:r>
        <w:br w:type="page"/>
      </w:r>
    </w:p>
    <w:p>
      <w:pPr>
        <w:pStyle w:val="Heading1"/>
      </w:pPr>
      <w:r>
        <w:rPr>
          <w:b/>
          <w:bCs/>
          <w:sz w:val="32"/>
          <w:szCs w:val="32"/>
        </w:rPr>
        <w:t xml:space="preserve">Chapter 3: Numerical Summaries</w:t>
      </w:r>
    </w:p>
    <w:p>
      <w:pPr>
        <w:spacing w:after="100"/>
      </w:pPr>
      <w:r>
        <w:t xml:space="preserve">A numerical summary is called a statistic (sample) or parameter (population). Numerical summaries are categorized as measures of location and measures of spread.</w:t>
      </w:r>
    </w:p>
    <w:p>
      <w:r>
        <w:t xml:space="preserve"/>
      </w:r>
    </w:p>
    <w:p>
      <w:pPr>
        <w:pStyle w:val="Heading2"/>
      </w:pPr>
      <w:r>
        <w:rPr>
          <w:b/>
          <w:bCs/>
          <w:sz w:val="28"/>
          <w:szCs w:val="28"/>
        </w:rPr>
        <w:t xml:space="preserve">3.1 Measures of Central Tendency</w:t>
      </w:r>
    </w:p>
    <w:p>
      <w:pPr>
        <w:pStyle w:val="Heading3"/>
      </w:pPr>
      <w:r>
        <w:rPr>
          <w:b/>
          <w:bCs/>
          <w:sz w:val="24"/>
          <w:szCs w:val="24"/>
        </w:rPr>
        <w:t xml:space="preserve">3.1.1 Arithmetic Mean</w:t>
      </w:r>
    </w:p>
    <w:p>
      <w:pPr>
        <w:spacing w:after="100"/>
      </w:pPr>
      <w:r>
        <w:t xml:space="preserve">The arithmetic mean (average) is found by dividing the sum of values by the number of values.</w:t>
      </w:r>
    </w:p>
    <w:p>
      <w:pPr>
        <w:spacing w:after="100" w:before="100"/>
        <w:jc w:val="center"/>
      </w:pPr>
      <w:r>
        <w:rPr>
          <w:rFonts w:ascii="Courier New" w:cs="Courier New" w:eastAsia="Courier New" w:hAnsi="Courier New"/>
          <w:i/>
          <w:iCs/>
          <w:sz w:val="22"/>
          <w:szCs w:val="22"/>
        </w:rPr>
        <w:t xml:space="preserve">x̄ = (1/n) Σxi = (x1 + x2 + ... + xn) / n</w:t>
      </w:r>
    </w:p>
    <w:p>
      <w:r>
        <w:t xml:space="preserve"/>
      </w:r>
    </w:p>
    <w:p>
      <w:pPr>
        <w:spacing w:after="80"/>
      </w:pPr>
      <w:r>
        <w:rPr>
          <w:b/>
          <w:bCs/>
        </w:rPr>
        <w:t xml:space="preserve">For grouped/frequency data:</w:t>
      </w:r>
    </w:p>
    <w:p>
      <w:pPr>
        <w:spacing w:after="100" w:before="100"/>
        <w:jc w:val="center"/>
      </w:pPr>
      <w:r>
        <w:rPr>
          <w:rFonts w:ascii="Courier New" w:cs="Courier New" w:eastAsia="Courier New" w:hAnsi="Courier New"/>
          <w:i/>
          <w:iCs/>
          <w:sz w:val="22"/>
          <w:szCs w:val="22"/>
        </w:rPr>
        <w:t xml:space="preserve">x̄ = (1/n) Σ(fi * xi)  where n = Σfi</w:t>
      </w:r>
    </w:p>
    <w:p>
      <w:r>
        <w:t xml:space="preserve"/>
      </w:r>
    </w:p>
    <w:p>
      <w:pPr>
        <w:spacing w:after="80"/>
      </w:pPr>
      <w:r>
        <w:rPr>
          <w:b/>
          <w:bCs/>
        </w:rPr>
        <w:t xml:space="preserve">Properties of the Arithmetic Mean:</w:t>
      </w:r>
    </w:p>
    <w:p>
      <w:pPr>
        <w:pStyle w:val="ListParagraph"/>
        <w:numPr>
          <w:ilvl w:val="0"/>
          <w:numId w:val="3"/>
        </w:numPr>
        <w:spacing w:after="60"/>
      </w:pPr>
      <w:r>
        <w:t xml:space="preserve">The algebraic sum of deviations from the mean is zero: Σ(xi - x̄) = 0</w:t>
      </w:r>
    </w:p>
    <w:p>
      <w:pPr>
        <w:pStyle w:val="ListParagraph"/>
        <w:numPr>
          <w:ilvl w:val="0"/>
          <w:numId w:val="3"/>
        </w:numPr>
        <w:spacing w:after="60"/>
      </w:pPr>
      <w:r>
        <w:t xml:space="preserve">Σ(xi - a)² is minimum when a = x̄</w:t>
      </w:r>
    </w:p>
    <w:p>
      <w:pPr>
        <w:pStyle w:val="ListParagraph"/>
        <w:numPr>
          <w:ilvl w:val="0"/>
          <w:numId w:val="3"/>
        </w:numPr>
        <w:spacing w:after="60"/>
      </w:pPr>
      <w:r>
        <w:t xml:space="preserve">Combined mean of k groups: x̄c = (Σni * x̄i) / Σni</w:t>
      </w:r>
    </w:p>
    <w:p>
      <w:r>
        <w:t xml:space="preserve"/>
      </w:r>
    </w:p>
    <w:p>
      <w:pPr>
        <w:pStyle w:val="Heading3"/>
      </w:pPr>
      <w:r>
        <w:rPr>
          <w:b/>
          <w:bCs/>
          <w:sz w:val="24"/>
          <w:szCs w:val="24"/>
        </w:rPr>
        <w:t xml:space="preserve">3.1.2 Median</w:t>
      </w:r>
    </w:p>
    <w:p>
      <w:pPr>
        <w:spacing w:after="100"/>
      </w:pPr>
      <w:r>
        <w:t xml:space="preserve">The value below which and above which half of the observations fall when ranked in order.</w:t>
      </w:r>
    </w:p>
    <w:p>
      <w:pPr>
        <w:spacing w:after="100" w:before="100"/>
        <w:jc w:val="center"/>
      </w:pPr>
      <w:r>
        <w:rPr>
          <w:rFonts w:ascii="Courier New" w:cs="Courier New" w:eastAsia="Courier New" w:hAnsi="Courier New"/>
          <w:i/>
          <w:iCs/>
          <w:sz w:val="22"/>
          <w:szCs w:val="22"/>
        </w:rPr>
        <w:t xml:space="preserve">Position of median = ((n+1)/2)th value</w:t>
      </w:r>
    </w:p>
    <w:p>
      <w:r>
        <w:t xml:space="preserve"/>
      </w:r>
    </w:p>
    <w:p>
      <w:pPr>
        <w:spacing w:after="80"/>
      </w:pPr>
      <w:r>
        <w:rPr>
          <w:b/>
          <w:bCs/>
        </w:rPr>
        <w:t xml:space="preserve">For grouped data:</w:t>
      </w:r>
    </w:p>
    <w:p>
      <w:pPr>
        <w:spacing w:after="100" w:before="100"/>
        <w:jc w:val="center"/>
      </w:pPr>
      <w:r>
        <w:rPr>
          <w:rFonts w:ascii="Courier New" w:cs="Courier New" w:eastAsia="Courier New" w:hAnsi="Courier New"/>
          <w:i/>
          <w:iCs/>
          <w:sz w:val="22"/>
          <w:szCs w:val="22"/>
        </w:rPr>
        <w:t xml:space="preserve">Median = LCB + [((n/2) - Cfa) / f] * i</w:t>
      </w:r>
    </w:p>
    <w:p>
      <w:pPr>
        <w:spacing w:after="100"/>
      </w:pPr>
      <w:r>
        <w:t xml:space="preserve">where LCB = lower class boundary, f = frequency of median class, i = class interval, Cfa = cumulative frequency above median class.</w:t>
      </w:r>
    </w:p>
    <w:p>
      <w:r>
        <w:t xml:space="preserve"/>
      </w:r>
    </w:p>
    <w:p>
      <w:pPr>
        <w:pStyle w:val="Heading3"/>
      </w:pPr>
      <w:r>
        <w:rPr>
          <w:b/>
          <w:bCs/>
          <w:sz w:val="24"/>
          <w:szCs w:val="24"/>
        </w:rPr>
        <w:t xml:space="preserve">3.1.3 Mode</w:t>
      </w:r>
    </w:p>
    <w:p>
      <w:pPr>
        <w:spacing w:after="100"/>
      </w:pPr>
      <w:r>
        <w:t xml:space="preserve">The value occurring most frequently in a data set.</w:t>
      </w:r>
    </w:p>
    <w:p>
      <w:pPr>
        <w:spacing w:after="80"/>
      </w:pPr>
      <w:r>
        <w:rPr>
          <w:b/>
          <w:bCs/>
        </w:rPr>
        <w:t xml:space="preserve">For grouped data:</w:t>
      </w:r>
    </w:p>
    <w:p>
      <w:pPr>
        <w:spacing w:after="100" w:before="100"/>
        <w:jc w:val="center"/>
      </w:pPr>
      <w:r>
        <w:rPr>
          <w:rFonts w:ascii="Courier New" w:cs="Courier New" w:eastAsia="Courier New" w:hAnsi="Courier New"/>
          <w:i/>
          <w:iCs/>
          <w:sz w:val="22"/>
          <w:szCs w:val="22"/>
        </w:rPr>
        <w:t xml:space="preserve">Mode = LCB + [(f - fa) / (2f - fa - fb)] * i</w:t>
      </w:r>
    </w:p>
    <w:p>
      <w:pPr>
        <w:spacing w:after="100"/>
      </w:pPr>
      <w:r>
        <w:t xml:space="preserve">where fa and fb are frequencies of the classes above and below the modal class respectively.</w:t>
      </w:r>
    </w:p>
    <w:p>
      <w:r>
        <w:t xml:space="preserve"/>
      </w:r>
    </w:p>
    <w:p>
      <w:pPr>
        <w:spacing w:after="80"/>
      </w:pPr>
      <w:r>
        <w:rPr>
          <w:b/>
          <w:bCs/>
        </w:rPr>
        <w:t xml:space="preserve">Empirical Relation:</w:t>
      </w:r>
    </w:p>
    <w:p>
      <w:pPr>
        <w:spacing w:after="100" w:before="100"/>
        <w:jc w:val="center"/>
      </w:pPr>
      <w:r>
        <w:rPr>
          <w:rFonts w:ascii="Courier New" w:cs="Courier New" w:eastAsia="Courier New" w:hAnsi="Courier New"/>
          <w:i/>
          <w:iCs/>
          <w:sz w:val="22"/>
          <w:szCs w:val="22"/>
        </w:rPr>
        <w:t xml:space="preserve">Mean - Mode = 3(Mean - Median)</w:t>
      </w:r>
    </w:p>
    <w:p>
      <w:r>
        <w:t xml:space="preserve"/>
      </w:r>
    </w:p>
    <w:p>
      <w:pPr>
        <w:pStyle w:val="Heading2"/>
      </w:pPr>
      <w:r>
        <w:rPr>
          <w:b/>
          <w:bCs/>
          <w:sz w:val="28"/>
          <w:szCs w:val="28"/>
        </w:rPr>
        <w:t xml:space="preserve">3.2 Other Types of Means</w:t>
      </w:r>
    </w:p>
    <w:p>
      <w:pPr>
        <w:pStyle w:val="Heading3"/>
      </w:pPr>
      <w:r>
        <w:rPr>
          <w:b/>
          <w:bCs/>
          <w:sz w:val="24"/>
          <w:szCs w:val="24"/>
        </w:rPr>
        <w:t xml:space="preserve">Weighted Arithmetic Mean</w:t>
      </w:r>
    </w:p>
    <w:p>
      <w:pPr>
        <w:spacing w:after="100" w:before="100"/>
        <w:jc w:val="center"/>
      </w:pPr>
      <w:r>
        <w:rPr>
          <w:rFonts w:ascii="Courier New" w:cs="Courier New" w:eastAsia="Courier New" w:hAnsi="Courier New"/>
          <w:i/>
          <w:iCs/>
          <w:sz w:val="22"/>
          <w:szCs w:val="22"/>
        </w:rPr>
        <w:t xml:space="preserve">x̄w = (w1x1 + w2x2 + ... + wnxn) / (w1 + w2 + ... + wn) = Σwi*xi / Σwi</w:t>
      </w:r>
    </w:p>
    <w:p>
      <w:r>
        <w:t xml:space="preserve"/>
      </w:r>
    </w:p>
    <w:p>
      <w:pPr>
        <w:pStyle w:val="Heading3"/>
      </w:pPr>
      <w:r>
        <w:rPr>
          <w:b/>
          <w:bCs/>
          <w:sz w:val="24"/>
          <w:szCs w:val="24"/>
        </w:rPr>
        <w:t xml:space="preserve">Geometric Mean</w:t>
      </w:r>
    </w:p>
    <w:p>
      <w:pPr>
        <w:spacing w:after="100" w:before="100"/>
        <w:jc w:val="center"/>
      </w:pPr>
      <w:r>
        <w:rPr>
          <w:rFonts w:ascii="Courier New" w:cs="Courier New" w:eastAsia="Courier New" w:hAnsi="Courier New"/>
          <w:i/>
          <w:iCs/>
          <w:sz w:val="22"/>
          <w:szCs w:val="22"/>
        </w:rPr>
        <w:t xml:space="preserve">GM = (x1 * x2 * ... * xn)^(1/n)</w:t>
      </w:r>
    </w:p>
    <w:p>
      <w:r>
        <w:t xml:space="preserve"/>
      </w:r>
    </w:p>
    <w:p>
      <w:pPr>
        <w:pStyle w:val="Heading3"/>
      </w:pPr>
      <w:r>
        <w:rPr>
          <w:b/>
          <w:bCs/>
          <w:sz w:val="24"/>
          <w:szCs w:val="24"/>
        </w:rPr>
        <w:t xml:space="preserve">Harmonic Mean</w:t>
      </w:r>
    </w:p>
    <w:p>
      <w:pPr>
        <w:spacing w:after="100" w:before="100"/>
        <w:jc w:val="center"/>
      </w:pPr>
      <w:r>
        <w:rPr>
          <w:rFonts w:ascii="Courier New" w:cs="Courier New" w:eastAsia="Courier New" w:hAnsi="Courier New"/>
          <w:i/>
          <w:iCs/>
          <w:sz w:val="22"/>
          <w:szCs w:val="22"/>
        </w:rPr>
        <w:t xml:space="preserve">HM = n / (1/x1 + 1/x2 + ... + 1/xn) = n / Σ(1/xi)</w:t>
      </w:r>
    </w:p>
    <w:p>
      <w:r>
        <w:t xml:space="preserve"/>
      </w:r>
    </w:p>
    <w:p>
      <w:pPr>
        <w:spacing w:after="80"/>
      </w:pPr>
      <w:r>
        <w:rPr>
          <w:b/>
          <w:bCs/>
        </w:rPr>
        <w:t xml:space="preserve">Relationship: HM ≤ GM ≤ x̄</w:t>
      </w:r>
    </w:p>
    <w:p>
      <w:r>
        <w:t xml:space="preserve"/>
      </w:r>
    </w:p>
    <w:p>
      <w:pPr>
        <w:pStyle w:val="Heading2"/>
      </w:pPr>
      <w:r>
        <w:rPr>
          <w:b/>
          <w:bCs/>
          <w:sz w:val="28"/>
          <w:szCs w:val="28"/>
        </w:rPr>
        <w:t xml:space="preserve">3.3 Measures of Relative Positioning (Quantiles)</w:t>
      </w:r>
    </w:p>
    <w:p>
      <w:pPr>
        <w:spacing w:after="100"/>
      </w:pPr>
      <w:r>
        <w:t xml:space="preserve">Quantiles divide a sorted dataset into N equal parts.</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1500"/>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Quantile Type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Divisions</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Formula</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Count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Quartiles</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4 equal parts</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Qk = (k/4)(n+1)th value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Q1, Q2, Q3</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Deciles</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10 equal parts</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Dk = (k/10)(n+1)th value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D1 to D9</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Percentiles</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100 equal parts</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Pk = (k/100)(n+1)th value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P1 to P99</w:t>
            </w:r>
          </w:p>
        </w:tc>
      </w:tr>
    </w:tbl>
    <w:p>
      <w:r>
        <w:t xml:space="preserve"/>
      </w:r>
    </w:p>
    <w:p>
      <w:pPr>
        <w:spacing w:after="80"/>
      </w:pPr>
      <w:r>
        <w:rPr>
          <w:b/>
          <w:bCs/>
        </w:rPr>
        <w:t xml:space="preserve">For grouped data:</w:t>
      </w:r>
    </w:p>
    <w:p>
      <w:pPr>
        <w:spacing w:after="100" w:before="100"/>
        <w:jc w:val="center"/>
      </w:pPr>
      <w:r>
        <w:rPr>
          <w:rFonts w:ascii="Courier New" w:cs="Courier New" w:eastAsia="Courier New" w:hAnsi="Courier New"/>
          <w:i/>
          <w:iCs/>
          <w:sz w:val="22"/>
          <w:szCs w:val="22"/>
        </w:rPr>
        <w:t xml:space="preserve">K-th Value = LCB + [(K - Cfa) / f] * i</w:t>
      </w:r>
    </w:p>
    <w:p>
      <w:r>
        <w:t xml:space="preserve"/>
      </w:r>
    </w:p>
    <w:p>
      <w:pPr>
        <w:pStyle w:val="Heading2"/>
      </w:pPr>
      <w:r>
        <w:rPr>
          <w:b/>
          <w:bCs/>
          <w:sz w:val="28"/>
          <w:szCs w:val="28"/>
        </w:rPr>
        <w:t xml:space="preserve">3.4 Measures of Spread/Dispersion</w:t>
      </w:r>
    </w:p>
    <w:p>
      <w:pPr>
        <w:pStyle w:val="Heading3"/>
      </w:pPr>
      <w:r>
        <w:rPr>
          <w:b/>
          <w:bCs/>
          <w:sz w:val="24"/>
          <w:szCs w:val="24"/>
        </w:rPr>
        <w:t xml:space="preserve">3.4.1 Range and Interquartile Range</w:t>
      </w:r>
    </w:p>
    <w:p>
      <w:pPr>
        <w:spacing w:after="100" w:before="100"/>
        <w:jc w:val="center"/>
      </w:pPr>
      <w:r>
        <w:rPr>
          <w:rFonts w:ascii="Courier New" w:cs="Courier New" w:eastAsia="Courier New" w:hAnsi="Courier New"/>
          <w:i/>
          <w:iCs/>
          <w:sz w:val="22"/>
          <w:szCs w:val="22"/>
        </w:rPr>
        <w:t xml:space="preserve">Range = Maximum - Minimum</w:t>
      </w:r>
    </w:p>
    <w:p>
      <w:pPr>
        <w:spacing w:after="100" w:before="100"/>
        <w:jc w:val="center"/>
      </w:pPr>
      <w:r>
        <w:rPr>
          <w:rFonts w:ascii="Courier New" w:cs="Courier New" w:eastAsia="Courier New" w:hAnsi="Courier New"/>
          <w:i/>
          <w:iCs/>
          <w:sz w:val="22"/>
          <w:szCs w:val="22"/>
        </w:rPr>
        <w:t xml:space="preserve">IQR = Q3 - Q1</w:t>
      </w:r>
    </w:p>
    <w:p>
      <w:pPr>
        <w:spacing w:after="100" w:before="100"/>
        <w:jc w:val="center"/>
      </w:pPr>
      <w:r>
        <w:rPr>
          <w:rFonts w:ascii="Courier New" w:cs="Courier New" w:eastAsia="Courier New" w:hAnsi="Courier New"/>
          <w:i/>
          <w:iCs/>
          <w:sz w:val="22"/>
          <w:szCs w:val="22"/>
        </w:rPr>
        <w:t xml:space="preserve">Semi-IQR (SIQR) = (1/2)(Q3 - Q1)</w:t>
      </w:r>
    </w:p>
    <w:p>
      <w:r>
        <w:t xml:space="preserve"/>
      </w:r>
    </w:p>
    <w:p>
      <w:pPr>
        <w:pStyle w:val="Heading3"/>
      </w:pPr>
      <w:r>
        <w:rPr>
          <w:b/>
          <w:bCs/>
          <w:sz w:val="24"/>
          <w:szCs w:val="24"/>
        </w:rPr>
        <w:t xml:space="preserve">3.4.2 Mean Absolute Deviation (MAD)</w:t>
      </w:r>
    </w:p>
    <w:p>
      <w:pPr>
        <w:spacing w:after="100" w:before="100"/>
        <w:jc w:val="center"/>
      </w:pPr>
      <w:r>
        <w:rPr>
          <w:rFonts w:ascii="Courier New" w:cs="Courier New" w:eastAsia="Courier New" w:hAnsi="Courier New"/>
          <w:i/>
          <w:iCs/>
          <w:sz w:val="22"/>
          <w:szCs w:val="22"/>
        </w:rPr>
        <w:t xml:space="preserve">MAD = Σ|xi - x̄| / n  (ungrouped)</w:t>
      </w:r>
    </w:p>
    <w:p>
      <w:pPr>
        <w:spacing w:after="100" w:before="100"/>
        <w:jc w:val="center"/>
      </w:pPr>
      <w:r>
        <w:rPr>
          <w:rFonts w:ascii="Courier New" w:cs="Courier New" w:eastAsia="Courier New" w:hAnsi="Courier New"/>
          <w:i/>
          <w:iCs/>
          <w:sz w:val="22"/>
          <w:szCs w:val="22"/>
        </w:rPr>
        <w:t xml:space="preserve">MAD = Σf|xi - x̄| / n  (grouped)</w:t>
      </w:r>
    </w:p>
    <w:p>
      <w:r>
        <w:t xml:space="preserve"/>
      </w:r>
    </w:p>
    <w:p>
      <w:pPr>
        <w:pStyle w:val="Heading3"/>
      </w:pPr>
      <w:r>
        <w:rPr>
          <w:b/>
          <w:bCs/>
          <w:sz w:val="24"/>
          <w:szCs w:val="24"/>
        </w:rPr>
        <w:t xml:space="preserve">3.4.3 Variance and Standard Deviation</w:t>
      </w:r>
    </w:p>
    <w:p>
      <w:pPr>
        <w:spacing w:after="100" w:before="100"/>
        <w:jc w:val="center"/>
      </w:pPr>
      <w:r>
        <w:rPr>
          <w:rFonts w:ascii="Courier New" w:cs="Courier New" w:eastAsia="Courier New" w:hAnsi="Courier New"/>
          <w:i/>
          <w:iCs/>
          <w:sz w:val="22"/>
          <w:szCs w:val="22"/>
        </w:rPr>
        <w:t xml:space="preserve">s² = (1/n) Σ(xi - x̄)²  =  (1/n)Σxi² - x̄²</w:t>
      </w:r>
    </w:p>
    <w:p>
      <w:pPr>
        <w:spacing w:after="100" w:before="100"/>
        <w:jc w:val="center"/>
      </w:pPr>
      <w:r>
        <w:rPr>
          <w:rFonts w:ascii="Courier New" w:cs="Courier New" w:eastAsia="Courier New" w:hAnsi="Courier New"/>
          <w:i/>
          <w:iCs/>
          <w:sz w:val="22"/>
          <w:szCs w:val="22"/>
        </w:rPr>
        <w:t xml:space="preserve">s = √Variance</w:t>
      </w:r>
    </w:p>
    <w:p>
      <w:r>
        <w:t xml:space="preserve"/>
      </w:r>
    </w:p>
    <w:p>
      <w:pPr>
        <w:spacing w:after="80"/>
      </w:pPr>
      <w:r>
        <w:rPr>
          <w:b/>
          <w:bCs/>
        </w:rPr>
        <w:t xml:space="preserve">For grouped data:</w:t>
      </w:r>
    </w:p>
    <w:p>
      <w:pPr>
        <w:spacing w:after="100" w:before="100"/>
        <w:jc w:val="center"/>
      </w:pPr>
      <w:r>
        <w:rPr>
          <w:rFonts w:ascii="Courier New" w:cs="Courier New" w:eastAsia="Courier New" w:hAnsi="Courier New"/>
          <w:i/>
          <w:iCs/>
          <w:sz w:val="22"/>
          <w:szCs w:val="22"/>
        </w:rPr>
        <w:t xml:space="preserve">s² = (1/n) Σf(xi - x̄)²  =  (1/n)Σfxi² - x̄²</w:t>
      </w:r>
    </w:p>
    <w:p>
      <w:r>
        <w:t xml:space="preserve"/>
      </w:r>
    </w:p>
    <w:p>
      <w:pPr>
        <w:pStyle w:val="Heading3"/>
      </w:pPr>
      <w:r>
        <w:rPr>
          <w:b/>
          <w:bCs/>
          <w:sz w:val="24"/>
          <w:szCs w:val="24"/>
        </w:rPr>
        <w:t xml:space="preserve">3.4.4 Coding Formula (Assumed Mean)</w:t>
      </w:r>
    </w:p>
    <w:p>
      <w:pPr>
        <w:spacing w:after="100"/>
      </w:pPr>
      <w:r>
        <w:t xml:space="preserve">Used when observations are large. Let A = assumed mean, d = x - A, t = d/i where i = class interval.</w:t>
      </w:r>
    </w:p>
    <w:p>
      <w:pPr>
        <w:spacing w:after="100" w:before="100"/>
        <w:jc w:val="center"/>
      </w:pPr>
      <w:r>
        <w:rPr>
          <w:rFonts w:ascii="Courier New" w:cs="Courier New" w:eastAsia="Courier New" w:hAnsi="Courier New"/>
          <w:i/>
          <w:iCs/>
          <w:sz w:val="22"/>
          <w:szCs w:val="22"/>
        </w:rPr>
        <w:t xml:space="preserve">x̄ = A + (i/n)Σft</w:t>
      </w:r>
    </w:p>
    <w:p>
      <w:pPr>
        <w:spacing w:after="100" w:before="100"/>
        <w:jc w:val="center"/>
      </w:pPr>
      <w:r>
        <w:rPr>
          <w:rFonts w:ascii="Courier New" w:cs="Courier New" w:eastAsia="Courier New" w:hAnsi="Courier New"/>
          <w:i/>
          <w:iCs/>
          <w:sz w:val="22"/>
          <w:szCs w:val="22"/>
        </w:rPr>
        <w:t xml:space="preserve">s² = i² [(1/n)Σft² - ((1/n)Σft)²]</w:t>
      </w:r>
    </w:p>
    <w:p>
      <w:r>
        <w:t xml:space="preserve"/>
      </w:r>
    </w:p>
    <w:p>
      <w:pPr>
        <w:pStyle w:val="Heading2"/>
      </w:pPr>
      <w:r>
        <w:rPr>
          <w:b/>
          <w:bCs/>
          <w:sz w:val="28"/>
          <w:szCs w:val="28"/>
        </w:rPr>
        <w:t xml:space="preserve">3.5 Measures of Relative Dispersion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Measure</w:t>
            </w:r>
          </w:p>
        </w:tc>
        <w:tc>
          <w:tcPr>
            <w:tcW w:type="dxa" w:w="5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Formula</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Coefficient of Quartile Deviation</w:t>
            </w:r>
          </w:p>
        </w:tc>
        <w:tc>
          <w:tcPr>
            <w:tcW w:type="dxa" w:w="5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CQD = [(Q3-Q1)/(Q3+Q1)] * 100%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Coefficient of Mean Deviation</w:t>
            </w:r>
          </w:p>
        </w:tc>
        <w:tc>
          <w:tcPr>
            <w:tcW w:type="dxa" w:w="5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CMD = (MAD/Mean) * 100%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Coefficient of Variation</w:t>
            </w:r>
          </w:p>
        </w:tc>
        <w:tc>
          <w:tcPr>
            <w:tcW w:type="dxa" w:w="5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CV = (s/x̄) * 100%</w:t>
            </w:r>
          </w:p>
        </w:tc>
      </w:tr>
    </w:tbl>
    <w:p>
      <w:r>
        <w:t xml:space="preserve"/>
      </w:r>
    </w:p>
    <w:p>
      <w:pPr>
        <w:spacing w:after="100"/>
      </w:pPr>
      <w:r>
        <w:t xml:space="preserve">The Coefficient of Variation (CV) is independent of units of measurement and useful for comparing spreads of two or more populations. The smaller the CV, the more consistent the data.</w:t>
      </w:r>
    </w:p>
    <w:p>
      <w:r>
        <w:t xml:space="preserve"/>
      </w:r>
    </w:p>
    <w:p>
      <w:pPr>
        <w:pStyle w:val="Heading2"/>
      </w:pPr>
      <w:r>
        <w:rPr>
          <w:b/>
          <w:bCs/>
          <w:sz w:val="28"/>
          <w:szCs w:val="28"/>
        </w:rPr>
        <w:t xml:space="preserve">3.6 Properties of Measures</w:t>
      </w:r>
    </w:p>
    <w:p>
      <w:pPr>
        <w:spacing w:after="80"/>
      </w:pPr>
      <w:r>
        <w:rPr>
          <w:b/>
          <w:bCs/>
        </w:rPr>
        <w:t xml:space="preserve">Measures of Location:</w:t>
      </w:r>
    </w:p>
    <w:p>
      <w:pPr>
        <w:pStyle w:val="ListParagraph"/>
        <w:numPr>
          <w:ilvl w:val="0"/>
          <w:numId w:val="2"/>
        </w:numPr>
        <w:spacing w:after="60"/>
      </w:pPr>
      <w:r>
        <w:t xml:space="preserve">Affected by change of origin: New measure = old measure ± k</w:t>
      </w:r>
    </w:p>
    <w:p>
      <w:pPr>
        <w:pStyle w:val="ListParagraph"/>
        <w:numPr>
          <w:ilvl w:val="0"/>
          <w:numId w:val="2"/>
        </w:numPr>
        <w:spacing w:after="60"/>
      </w:pPr>
      <w:r>
        <w:t xml:space="preserve">Affected by change of scale: New measure = K × (old measure)</w:t>
      </w:r>
    </w:p>
    <w:p>
      <w:r>
        <w:t xml:space="preserve"/>
      </w:r>
    </w:p>
    <w:p>
      <w:pPr>
        <w:spacing w:after="80"/>
      </w:pPr>
      <w:r>
        <w:rPr>
          <w:b/>
          <w:bCs/>
        </w:rPr>
        <w:t xml:space="preserve">Measures of Spread:</w:t>
      </w:r>
    </w:p>
    <w:p>
      <w:pPr>
        <w:pStyle w:val="ListParagraph"/>
        <w:numPr>
          <w:ilvl w:val="0"/>
          <w:numId w:val="2"/>
        </w:numPr>
        <w:spacing w:after="60"/>
      </w:pPr>
      <w:r>
        <w:t xml:space="preserve">NOT affected by change of origin: New measure = old measure</w:t>
      </w:r>
    </w:p>
    <w:p>
      <w:pPr>
        <w:pStyle w:val="ListParagraph"/>
        <w:numPr>
          <w:ilvl w:val="0"/>
          <w:numId w:val="2"/>
        </w:numPr>
        <w:spacing w:after="60"/>
      </w:pPr>
      <w:r>
        <w:t xml:space="preserve">Affected by change of scale: New measure = K × (old measure), but New variance = K² × old variance</w:t>
      </w:r>
    </w:p>
    <w:p>
      <w:r>
        <w:t xml:space="preserve"/>
      </w:r>
    </w:p>
    <w:p>
      <w:pPr>
        <w:pStyle w:val="Heading2"/>
      </w:pPr>
      <w:r>
        <w:rPr>
          <w:b/>
          <w:bCs/>
          <w:sz w:val="28"/>
          <w:szCs w:val="28"/>
        </w:rPr>
        <w:t xml:space="preserve">3.7 Skewness and Kurtosis</w:t>
      </w:r>
    </w:p>
    <w:p>
      <w:pPr>
        <w:pStyle w:val="Heading3"/>
      </w:pPr>
      <w:r>
        <w:rPr>
          <w:b/>
          <w:bCs/>
          <w:sz w:val="24"/>
          <w:szCs w:val="24"/>
        </w:rPr>
        <w:t xml:space="preserve">3.7.1 Skewness</w:t>
      </w:r>
    </w:p>
    <w:p>
      <w:pPr>
        <w:spacing w:after="100"/>
      </w:pPr>
      <w:r>
        <w:t xml:space="preserve">Skewness measures lack of symmetry. A symmetrical distribution has Mean = Median = Mode.</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Relationship</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Positively Skewed</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Tail on the right</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Mode &lt; Median &lt; Mean</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Negatively Skewed</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Tail on the left</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Mean &lt; Median &lt; Mode</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Symmetric</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Balanced tails</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Mean = Median = Mode</w:t>
            </w:r>
          </w:p>
        </w:tc>
      </w:tr>
    </w:tbl>
    <w:p>
      <w:r>
        <w:t xml:space="preserve"/>
      </w:r>
    </w:p>
    <w:p>
      <w:pPr>
        <w:spacing w:after="80"/>
      </w:pPr>
      <w:r>
        <w:rPr>
          <w:b/>
          <w:bCs/>
        </w:rPr>
        <w:t xml:space="preserve">Moment Coefficient of Skewness:</w:t>
      </w:r>
    </w:p>
    <w:p>
      <w:pPr>
        <w:spacing w:after="100" w:before="100"/>
        <w:jc w:val="center"/>
      </w:pPr>
      <w:r>
        <w:rPr>
          <w:rFonts w:ascii="Courier New" w:cs="Courier New" w:eastAsia="Courier New" w:hAnsi="Courier New"/>
          <w:i/>
          <w:iCs/>
          <w:sz w:val="22"/>
          <w:szCs w:val="22"/>
        </w:rPr>
        <w:t xml:space="preserve">α3 = Σf(x - x̄)³ / (n * s³)</w:t>
      </w:r>
    </w:p>
    <w:p>
      <w:r>
        <w:t xml:space="preserve"/>
      </w:r>
    </w:p>
    <w:p>
      <w:pPr>
        <w:spacing w:after="80"/>
      </w:pPr>
      <w:r>
        <w:rPr>
          <w:b/>
          <w:bCs/>
        </w:rPr>
        <w:t xml:space="preserve">Karl Pearson's Coefficient:</w:t>
      </w:r>
    </w:p>
    <w:p>
      <w:pPr>
        <w:spacing w:after="100" w:before="100"/>
        <w:jc w:val="center"/>
      </w:pPr>
      <w:r>
        <w:rPr>
          <w:rFonts w:ascii="Courier New" w:cs="Courier New" w:eastAsia="Courier New" w:hAnsi="Courier New"/>
          <w:i/>
          <w:iCs/>
          <w:sz w:val="22"/>
          <w:szCs w:val="22"/>
        </w:rPr>
        <w:t xml:space="preserve">SKp = (Mean - Mode) / s  =  3(Mean - Median) / s</w:t>
      </w:r>
    </w:p>
    <w:p>
      <w:r>
        <w:t xml:space="preserve"/>
      </w:r>
    </w:p>
    <w:p>
      <w:pPr>
        <w:spacing w:after="80"/>
      </w:pPr>
      <w:r>
        <w:rPr>
          <w:b/>
          <w:bCs/>
        </w:rPr>
        <w:t xml:space="preserve">Bowley's Coefficient (quartile-based):</w:t>
      </w:r>
    </w:p>
    <w:p>
      <w:pPr>
        <w:spacing w:after="100" w:before="100"/>
        <w:jc w:val="center"/>
      </w:pPr>
      <w:r>
        <w:rPr>
          <w:rFonts w:ascii="Courier New" w:cs="Courier New" w:eastAsia="Courier New" w:hAnsi="Courier New"/>
          <w:i/>
          <w:iCs/>
          <w:sz w:val="22"/>
          <w:szCs w:val="22"/>
        </w:rPr>
        <w:t xml:space="preserve">SKB = (Q3 - 2Q2 + Q1) / (Q3 - Q1)</w:t>
      </w:r>
    </w:p>
    <w:p>
      <w:r>
        <w:t xml:space="preserve"/>
      </w:r>
    </w:p>
    <w:p>
      <w:pPr>
        <w:spacing w:after="80"/>
      </w:pPr>
      <w:r>
        <w:rPr>
          <w:b/>
          <w:bCs/>
        </w:rPr>
        <w:t xml:space="preserve">Kelly's Coefficient (percentile-based):</w:t>
      </w:r>
    </w:p>
    <w:p>
      <w:pPr>
        <w:spacing w:after="100" w:before="100"/>
        <w:jc w:val="center"/>
      </w:pPr>
      <w:r>
        <w:rPr>
          <w:rFonts w:ascii="Courier New" w:cs="Courier New" w:eastAsia="Courier New" w:hAnsi="Courier New"/>
          <w:i/>
          <w:iCs/>
          <w:sz w:val="22"/>
          <w:szCs w:val="22"/>
        </w:rPr>
        <w:t xml:space="preserve">SKk = (P90 - 2P50 + P10) / (P90 - P10)</w:t>
      </w:r>
    </w:p>
    <w:p>
      <w:r>
        <w:t xml:space="preserve"/>
      </w:r>
    </w:p>
    <w:p>
      <w:pPr>
        <w:spacing w:after="80"/>
      </w:pPr>
      <w:r>
        <w:rPr>
          <w:b/>
          <w:bCs/>
        </w:rPr>
        <w:t xml:space="preserve">Interpretation (Bulmer's Rule):</w:t>
      </w:r>
    </w:p>
    <w:p>
      <w:pPr>
        <w:pStyle w:val="ListParagraph"/>
        <w:numPr>
          <w:ilvl w:val="0"/>
          <w:numId w:val="2"/>
        </w:numPr>
        <w:spacing w:after="60"/>
      </w:pPr>
      <w:r>
        <w:t xml:space="preserve">α3 &lt; -1 or α3 &gt; +1: Highly skewed</w:t>
      </w:r>
    </w:p>
    <w:p>
      <w:pPr>
        <w:pStyle w:val="ListParagraph"/>
        <w:numPr>
          <w:ilvl w:val="0"/>
          <w:numId w:val="2"/>
        </w:numPr>
        <w:spacing w:after="60"/>
      </w:pPr>
      <w:r>
        <w:t xml:space="preserve">-1 to -0.5 or +0.5 to +1: Moderately skewed</w:t>
      </w:r>
    </w:p>
    <w:p>
      <w:pPr>
        <w:pStyle w:val="ListParagraph"/>
        <w:numPr>
          <w:ilvl w:val="0"/>
          <w:numId w:val="2"/>
        </w:numPr>
        <w:spacing w:after="60"/>
      </w:pPr>
      <w:r>
        <w:t xml:space="preserve">-0.5 to +0.5: Approximately symmetric</w:t>
      </w:r>
    </w:p>
    <w:p>
      <w:r>
        <w:t xml:space="preserve"/>
      </w:r>
    </w:p>
    <w:p>
      <w:pPr>
        <w:pStyle w:val="Heading3"/>
      </w:pPr>
      <w:r>
        <w:rPr>
          <w:b/>
          <w:bCs/>
          <w:sz w:val="24"/>
          <w:szCs w:val="24"/>
        </w:rPr>
        <w:t xml:space="preserve">3.7.2 Kurtosis</w:t>
      </w:r>
    </w:p>
    <w:p>
      <w:pPr>
        <w:spacing w:after="100"/>
      </w:pPr>
      <w:r>
        <w:t xml:space="preserve">Kurtosis measures the peakedness of a distribution.</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50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Type</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Values</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Leptokurtic</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High, sharp peak (values close to mean)</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α4 &gt; 3</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Mesokurtic</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Moderate peak (normal distribution)</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α4 = 3</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Platykurtic</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Low, flat peak (values far from mean)</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α4 &lt; 3</w:t>
            </w:r>
          </w:p>
        </w:tc>
      </w:tr>
    </w:tbl>
    <w:p>
      <w:r>
        <w:t xml:space="preserve"/>
      </w:r>
    </w:p>
    <w:p>
      <w:pPr>
        <w:spacing w:after="80"/>
      </w:pPr>
      <w:r>
        <w:rPr>
          <w:b/>
          <w:bCs/>
        </w:rPr>
        <w:t xml:space="preserve">Moment Coefficient of Kurtosis:</w:t>
      </w:r>
    </w:p>
    <w:p>
      <w:pPr>
        <w:spacing w:after="100" w:before="100"/>
        <w:jc w:val="center"/>
      </w:pPr>
      <w:r>
        <w:rPr>
          <w:rFonts w:ascii="Courier New" w:cs="Courier New" w:eastAsia="Courier New" w:hAnsi="Courier New"/>
          <w:i/>
          <w:iCs/>
          <w:sz w:val="22"/>
          <w:szCs w:val="22"/>
        </w:rPr>
        <w:t xml:space="preserve">α4 = Σf(x - x̄)⁴ / (n * s⁴)</w:t>
      </w:r>
    </w:p>
    <w:p>
      <w:r>
        <w:t xml:space="preserve"/>
      </w:r>
    </w:p>
    <w:p>
      <w:r>
        <w:br w:type="page"/>
      </w:r>
    </w:p>
    <w:p>
      <w:pPr>
        <w:pStyle w:val="Heading1"/>
      </w:pPr>
      <w:r>
        <w:rPr>
          <w:b/>
          <w:bCs/>
          <w:sz w:val="32"/>
          <w:szCs w:val="32"/>
        </w:rPr>
        <w:t xml:space="preserve">Chapter 4: Bivariate Data &amp; Correlation</w:t>
      </w:r>
    </w:p>
    <w:p>
      <w:pPr>
        <w:pStyle w:val="Heading2"/>
      </w:pPr>
      <w:r>
        <w:rPr>
          <w:b/>
          <w:bCs/>
          <w:sz w:val="28"/>
          <w:szCs w:val="28"/>
        </w:rPr>
        <w:t xml:space="preserve">4.1 Scatter Diagrams</w:t>
      </w:r>
    </w:p>
    <w:p>
      <w:pPr>
        <w:spacing w:after="100"/>
      </w:pPr>
      <w:r>
        <w:t xml:space="preserve">A scatter diagram plots two variables against each other to visualize their relationship. It can suggest positive, negative, or no correlation, and whether the relationship is linear or non-linear.</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Correlation Type</w:t>
            </w:r>
          </w:p>
        </w:tc>
        <w:tc>
          <w:tcPr>
            <w:tcW w:type="dxa" w:w="5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Strong Positive</w:t>
            </w:r>
          </w:p>
        </w:tc>
        <w:tc>
          <w:tcPr>
            <w:tcW w:type="dxa" w:w="5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Y clearly increases as X increases</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Strong Negative</w:t>
            </w:r>
          </w:p>
        </w:tc>
        <w:tc>
          <w:tcPr>
            <w:tcW w:type="dxa" w:w="5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Y clearly decreases as X increases</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Weak Positive</w:t>
            </w:r>
          </w:p>
        </w:tc>
        <w:tc>
          <w:tcPr>
            <w:tcW w:type="dxa" w:w="5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Y increases slightly as X increases</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Weak Negative</w:t>
            </w:r>
          </w:p>
        </w:tc>
        <w:tc>
          <w:tcPr>
            <w:tcW w:type="dxa" w:w="5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Y decreases slightly as X increases</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No Correlation</w:t>
            </w:r>
          </w:p>
        </w:tc>
        <w:tc>
          <w:tcPr>
            <w:tcW w:type="dxa" w:w="5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No demonstrated connection between variables</w:t>
            </w:r>
          </w:p>
        </w:tc>
      </w:tr>
    </w:tbl>
    <w:p>
      <w:r>
        <w:t xml:space="preserve"/>
      </w:r>
    </w:p>
    <w:p>
      <w:pPr>
        <w:pStyle w:val="Heading2"/>
      </w:pPr>
      <w:r>
        <w:rPr>
          <w:b/>
          <w:bCs/>
          <w:sz w:val="28"/>
          <w:szCs w:val="28"/>
        </w:rPr>
        <w:t xml:space="preserve">4.2 Pearson's Correlation Coefficient</w:t>
      </w:r>
    </w:p>
    <w:p>
      <w:pPr>
        <w:spacing w:after="100"/>
      </w:pPr>
      <w:r>
        <w:t xml:space="preserve">Measures the degree of linear association between two paired variables. Takes values from -1 to +1.</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Value</w:t>
            </w:r>
          </w:p>
        </w:tc>
        <w:tc>
          <w:tcPr>
            <w:tcW w:type="dxa" w:w="6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Interpretation</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r = +1</w:t>
            </w:r>
          </w:p>
        </w:tc>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Perfect positive linear relationship</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r = -1</w:t>
            </w:r>
          </w:p>
        </w:tc>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Perfect negative linear relationship</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r = 0</w:t>
            </w:r>
          </w:p>
        </w:tc>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No linear relationship (uncorrelated)</w:t>
            </w:r>
          </w:p>
        </w:tc>
      </w:tr>
    </w:tbl>
    <w:p>
      <w:r>
        <w:t xml:space="preserve"/>
      </w:r>
    </w:p>
    <w:p>
      <w:pPr>
        <w:spacing w:after="80"/>
      </w:pPr>
      <w:r>
        <w:rPr>
          <w:b/>
          <w:bCs/>
        </w:rPr>
        <w:t xml:space="preserve">Formula:</w:t>
      </w:r>
    </w:p>
    <w:p>
      <w:pPr>
        <w:spacing w:after="100" w:before="100"/>
        <w:jc w:val="center"/>
      </w:pPr>
      <w:r>
        <w:rPr>
          <w:rFonts w:ascii="Courier New" w:cs="Courier New" w:eastAsia="Courier New" w:hAnsi="Courier New"/>
          <w:i/>
          <w:iCs/>
          <w:sz w:val="22"/>
          <w:szCs w:val="22"/>
        </w:rPr>
        <w:t xml:space="preserve">r = [nΣxy - ΣxΣy] / √([nΣx² - (Σx)²][nΣy² - (Σy)²])</w:t>
      </w:r>
    </w:p>
    <w:p>
      <w:r>
        <w:t xml:space="preserve"/>
      </w:r>
    </w:p>
    <w:p>
      <w:pPr>
        <w:pStyle w:val="Heading2"/>
      </w:pPr>
      <w:r>
        <w:rPr>
          <w:b/>
          <w:bCs/>
          <w:sz w:val="28"/>
          <w:szCs w:val="28"/>
        </w:rPr>
        <w:t xml:space="preserve">4.3 Spearman Rank Correlation Coefficient</w:t>
      </w:r>
    </w:p>
    <w:p>
      <w:pPr>
        <w:spacing w:after="100"/>
      </w:pPr>
      <w:r>
        <w:t xml:space="preserve">Used for ranked data. Denoted by R.</w:t>
      </w:r>
    </w:p>
    <w:p>
      <w:pPr>
        <w:spacing w:after="100" w:before="100"/>
        <w:jc w:val="center"/>
      </w:pPr>
      <w:r>
        <w:rPr>
          <w:rFonts w:ascii="Courier New" w:cs="Courier New" w:eastAsia="Courier New" w:hAnsi="Courier New"/>
          <w:i/>
          <w:iCs/>
          <w:sz w:val="22"/>
          <w:szCs w:val="22"/>
        </w:rPr>
        <w:t xml:space="preserve">R = 1 - [6Σd²] / [n(n²-1)]</w:t>
      </w:r>
    </w:p>
    <w:p>
      <w:pPr>
        <w:spacing w:after="100"/>
      </w:pPr>
      <w:r>
        <w:t xml:space="preserve">where d = difference in ranks for each pair, n = number of pairs.</w:t>
      </w:r>
    </w:p>
    <w:p>
      <w:pPr>
        <w:spacing w:after="100"/>
      </w:pPr>
      <w:r>
        <w:t xml:space="preserve">In case of tied ranks, each tied value receives the mean of the positions it occupies.</w:t>
      </w:r>
    </w:p>
    <w:p>
      <w:r>
        <w:t xml:space="preserve"/>
      </w:r>
    </w:p>
    <w:p>
      <w:pPr>
        <w:pStyle w:val="Heading2"/>
      </w:pPr>
      <w:r>
        <w:rPr>
          <w:b/>
          <w:bCs/>
          <w:sz w:val="28"/>
          <w:szCs w:val="28"/>
        </w:rPr>
        <w:t xml:space="preserve">4.4 Regression Analysis</w:t>
      </w:r>
    </w:p>
    <w:p>
      <w:pPr>
        <w:spacing w:after="100"/>
      </w:pPr>
      <w:r>
        <w:t xml:space="preserve">Regression analysis estimates or predicts the value of one variable from the other. The regression equation of y on x is:</w:t>
      </w:r>
    </w:p>
    <w:p>
      <w:pPr>
        <w:spacing w:after="100" w:before="100"/>
        <w:jc w:val="center"/>
      </w:pPr>
      <w:r>
        <w:rPr>
          <w:rFonts w:ascii="Courier New" w:cs="Courier New" w:eastAsia="Courier New" w:hAnsi="Courier New"/>
          <w:i/>
          <w:iCs/>
          <w:sz w:val="22"/>
          <w:szCs w:val="22"/>
        </w:rPr>
        <w:t xml:space="preserve">y* = a + bx</w:t>
      </w:r>
    </w:p>
    <w:p>
      <w:r>
        <w:t xml:space="preserve"/>
      </w:r>
    </w:p>
    <w:p>
      <w:pPr>
        <w:spacing w:after="80"/>
      </w:pPr>
      <w:r>
        <w:rPr>
          <w:b/>
          <w:bCs/>
        </w:rPr>
        <w:t xml:space="preserve">Coefficients:</w:t>
      </w:r>
    </w:p>
    <w:p>
      <w:pPr>
        <w:spacing w:after="100" w:before="100"/>
        <w:jc w:val="center"/>
      </w:pPr>
      <w:r>
        <w:rPr>
          <w:rFonts w:ascii="Courier New" w:cs="Courier New" w:eastAsia="Courier New" w:hAnsi="Courier New"/>
          <w:i/>
          <w:iCs/>
          <w:sz w:val="22"/>
          <w:szCs w:val="22"/>
        </w:rPr>
        <w:t xml:space="preserve">b = [nΣxy - ΣxΣy] / [nΣx² - (Σx)²]</w:t>
      </w:r>
    </w:p>
    <w:p>
      <w:pPr>
        <w:spacing w:after="100" w:before="100"/>
        <w:jc w:val="center"/>
      </w:pPr>
      <w:r>
        <w:rPr>
          <w:rFonts w:ascii="Courier New" w:cs="Courier New" w:eastAsia="Courier New" w:hAnsi="Courier New"/>
          <w:i/>
          <w:iCs/>
          <w:sz w:val="22"/>
          <w:szCs w:val="22"/>
        </w:rPr>
        <w:t xml:space="preserve">a = (Σy - bΣx) / n</w:t>
      </w:r>
    </w:p>
    <w:p>
      <w:r>
        <w:t xml:space="preserve"/>
      </w:r>
    </w:p>
    <w:p>
      <w:pPr>
        <w:spacing w:after="100"/>
      </w:pPr>
      <w:r>
        <w:t xml:space="preserve">The symbol y* refers to the predicted value of y from a given value of x.</w:t>
      </w:r>
    </w:p>
    <w:p>
      <w:r>
        <w:t xml:space="preserve"/>
      </w:r>
    </w:p>
    <w:p>
      <w:r>
        <w:br w:type="page"/>
      </w:r>
    </w:p>
    <w:p>
      <w:pPr>
        <w:pStyle w:val="Heading1"/>
      </w:pPr>
      <w:r>
        <w:rPr>
          <w:b/>
          <w:bCs/>
          <w:sz w:val="32"/>
          <w:szCs w:val="32"/>
        </w:rPr>
        <w:t xml:space="preserve">Chapter 5: Probability</w:t>
      </w:r>
    </w:p>
    <w:p>
      <w:pPr>
        <w:pStyle w:val="Heading2"/>
      </w:pPr>
      <w:r>
        <w:rPr>
          <w:b/>
          <w:bCs/>
          <w:sz w:val="28"/>
          <w:szCs w:val="28"/>
        </w:rPr>
        <w:t xml:space="preserve">5.1 Key Definitions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Term</w:t>
            </w:r>
          </w:p>
        </w:tc>
        <w:tc>
          <w:tcPr>
            <w:tcW w:type="dxa" w:w="6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Definition</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Experiment</w:t>
            </w:r>
          </w:p>
        </w:tc>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A process by which an observation or measurement is obtained</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Outcome</w:t>
            </w:r>
          </w:p>
        </w:tc>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A possible result of a random experiment</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Sample Space (S)</w:t>
            </w:r>
          </w:p>
        </w:tc>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Collection of all possible outcomes of a random experiment</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Event</w:t>
            </w:r>
          </w:p>
        </w:tc>
        <w:tc>
          <w:tcPr>
            <w:tcW w:type="dxa" w:w="6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A subset of the sample space</w:t>
            </w:r>
          </w:p>
        </w:tc>
      </w:tr>
    </w:tbl>
    <w:p>
      <w:r>
        <w:t xml:space="preserve"/>
      </w:r>
    </w:p>
    <w:p>
      <w:pPr>
        <w:spacing w:after="80"/>
      </w:pPr>
      <w:r>
        <w:rPr>
          <w:b/>
          <w:bCs/>
        </w:rPr>
        <w:t xml:space="preserve">Probability of an Event E:</w:t>
      </w:r>
    </w:p>
    <w:p>
      <w:pPr>
        <w:spacing w:after="100" w:before="100"/>
        <w:jc w:val="center"/>
      </w:pPr>
      <w:r>
        <w:rPr>
          <w:rFonts w:ascii="Courier New" w:cs="Courier New" w:eastAsia="Courier New" w:hAnsi="Courier New"/>
          <w:i/>
          <w:iCs/>
          <w:sz w:val="22"/>
          <w:szCs w:val="22"/>
        </w:rPr>
        <w:t xml:space="preserve">P(E) = n(E) / n(S)  =  favourable outcomes / total outcomes</w:t>
      </w:r>
    </w:p>
    <w:p>
      <w:r>
        <w:t xml:space="preserve"/>
      </w:r>
    </w:p>
    <w:p>
      <w:pPr>
        <w:pStyle w:val="Heading2"/>
      </w:pPr>
      <w:r>
        <w:rPr>
          <w:b/>
          <w:bCs/>
          <w:sz w:val="28"/>
          <w:szCs w:val="28"/>
        </w:rPr>
        <w:t xml:space="preserve">5.2 Approaches to Probability</w:t>
      </w:r>
    </w:p>
    <w:p>
      <w:pPr>
        <w:pStyle w:val="Heading3"/>
      </w:pPr>
      <w:r>
        <w:rPr>
          <w:b/>
          <w:bCs/>
          <w:sz w:val="24"/>
          <w:szCs w:val="24"/>
        </w:rPr>
        <w:t xml:space="preserve">Classical (Theoretical) Probability</w:t>
      </w:r>
    </w:p>
    <w:p>
      <w:pPr>
        <w:spacing w:after="100"/>
      </w:pPr>
      <w:r>
        <w:t xml:space="preserve">Used when each outcome is equally likely. P(A) = number of outcomes in A / total outcomes in S.</w:t>
      </w:r>
    </w:p>
    <w:p>
      <w:r>
        <w:t xml:space="preserve"/>
      </w:r>
    </w:p>
    <w:p>
      <w:pPr>
        <w:pStyle w:val="Heading3"/>
      </w:pPr>
      <w:r>
        <w:rPr>
          <w:b/>
          <w:bCs/>
          <w:sz w:val="24"/>
          <w:szCs w:val="24"/>
        </w:rPr>
        <w:t xml:space="preserve">Empirical (Frequentist) Probability</w:t>
      </w:r>
    </w:p>
    <w:p>
      <w:pPr>
        <w:spacing w:after="100"/>
      </w:pPr>
      <w:r>
        <w:t xml:space="preserve">Based on observed data. P(A) = frequency of event A / total number of observations.</w:t>
      </w:r>
    </w:p>
    <w:p>
      <w:r>
        <w:t xml:space="preserve"/>
      </w:r>
    </w:p>
    <w:p>
      <w:pPr>
        <w:pStyle w:val="Heading3"/>
      </w:pPr>
      <w:r>
        <w:rPr>
          <w:b/>
          <w:bCs/>
          <w:sz w:val="24"/>
          <w:szCs w:val="24"/>
        </w:rPr>
        <w:t xml:space="preserve">Subjective Probability</w:t>
      </w:r>
    </w:p>
    <w:p>
      <w:pPr>
        <w:spacing w:after="100"/>
      </w:pPr>
      <w:r>
        <w:t xml:space="preserve">Based on intuition, educated guesses, and estimates. Two people can assign different probabilities to the same event.</w:t>
      </w:r>
    </w:p>
    <w:p>
      <w:r>
        <w:t xml:space="preserve"/>
      </w:r>
    </w:p>
    <w:p>
      <w:pPr>
        <w:pStyle w:val="Heading2"/>
      </w:pPr>
      <w:r>
        <w:rPr>
          <w:b/>
          <w:bCs/>
          <w:sz w:val="28"/>
          <w:szCs w:val="28"/>
        </w:rPr>
        <w:t xml:space="preserve">5.3 Rules of Probability</w:t>
      </w:r>
    </w:p>
    <w:p>
      <w:pPr>
        <w:pStyle w:val="ListParagraph"/>
        <w:numPr>
          <w:ilvl w:val="0"/>
          <w:numId w:val="3"/>
        </w:numPr>
        <w:spacing w:after="60"/>
      </w:pPr>
      <w:r>
        <w:t xml:space="preserve">0 ≤ P(Ei) ≤ 1 for all events, and Σ P(Ei) = 1</w:t>
      </w:r>
    </w:p>
    <w:p>
      <w:pPr>
        <w:pStyle w:val="ListParagraph"/>
        <w:numPr>
          <w:ilvl w:val="0"/>
          <w:numId w:val="3"/>
        </w:numPr>
        <w:spacing w:after="60"/>
      </w:pPr>
      <w:r>
        <w:t xml:space="preserve">Complement Rule: P(E') = 1 - P(E)</w:t>
      </w:r>
    </w:p>
    <w:p>
      <w:pPr>
        <w:pStyle w:val="ListParagraph"/>
        <w:numPr>
          <w:ilvl w:val="0"/>
          <w:numId w:val="3"/>
        </w:numPr>
        <w:spacing w:after="60"/>
      </w:pPr>
      <w:r>
        <w:t xml:space="preserve">Addition Rule: P(A∪B) = P(A) + P(B) - P(A∩B)</w:t>
      </w:r>
    </w:p>
    <w:p>
      <w:pPr>
        <w:pStyle w:val="ListParagraph"/>
        <w:numPr>
          <w:ilvl w:val="0"/>
          <w:numId w:val="3"/>
        </w:numPr>
        <w:spacing w:after="60"/>
      </w:pPr>
      <w:r>
        <w:t xml:space="preserve">For mutually exclusive events: P(A∪B) = P(A) + P(B)</w:t>
      </w:r>
    </w:p>
    <w:p>
      <w:pPr>
        <w:pStyle w:val="ListParagraph"/>
        <w:numPr>
          <w:ilvl w:val="0"/>
          <w:numId w:val="3"/>
        </w:numPr>
        <w:spacing w:after="60"/>
      </w:pPr>
      <w:r>
        <w:t xml:space="preserve">Inclusion-Exclusion (3 events): P(A∪B∪C) = P(A)+P(B)+P(C) - P(AB) - P(AC) - P(BC) + P(ABC)</w:t>
      </w:r>
    </w:p>
    <w:p>
      <w:r>
        <w:t xml:space="preserve"/>
      </w:r>
    </w:p>
    <w:p>
      <w:pPr>
        <w:pStyle w:val="Heading2"/>
      </w:pPr>
      <w:r>
        <w:rPr>
          <w:b/>
          <w:bCs/>
          <w:sz w:val="28"/>
          <w:szCs w:val="28"/>
        </w:rPr>
        <w:t xml:space="preserve">5.4 Relationship Between Events</w:t>
      </w:r>
    </w:p>
    <w:p>
      <w:pPr>
        <w:pStyle w:val="ListParagraph"/>
        <w:numPr>
          <w:ilvl w:val="0"/>
          <w:numId w:val="2"/>
        </w:numPr>
        <w:spacing w:after="60"/>
      </w:pPr>
      <w:r>
        <w:t xml:space="preserve">Mutually Exclusive: A and B cannot occur simultaneously. P(A∩B) = 0</w:t>
      </w:r>
    </w:p>
    <w:p>
      <w:pPr>
        <w:pStyle w:val="ListParagraph"/>
        <w:numPr>
          <w:ilvl w:val="0"/>
          <w:numId w:val="2"/>
        </w:numPr>
        <w:spacing w:after="60"/>
      </w:pPr>
      <w:r>
        <w:t xml:space="preserve">Exhaustive Events: Events whose union equals the sample space.</w:t>
      </w:r>
    </w:p>
    <w:p>
      <w:pPr>
        <w:pStyle w:val="ListParagraph"/>
        <w:numPr>
          <w:ilvl w:val="0"/>
          <w:numId w:val="2"/>
        </w:numPr>
        <w:spacing w:after="60"/>
      </w:pPr>
      <w:r>
        <w:t xml:space="preserve">Independent Events: Occurrence of A does not affect occurrence of B. P(A∩B) = P(A)·P(B)</w:t>
      </w:r>
    </w:p>
    <w:p>
      <w:r>
        <w:t xml:space="preserve"/>
      </w:r>
    </w:p>
    <w:p>
      <w:pPr>
        <w:pStyle w:val="Heading2"/>
      </w:pPr>
      <w:r>
        <w:rPr>
          <w:b/>
          <w:bCs/>
          <w:sz w:val="28"/>
          <w:szCs w:val="28"/>
        </w:rPr>
        <w:t xml:space="preserve">5.5 Counting Rules</w:t>
      </w:r>
    </w:p>
    <w:p>
      <w:pPr>
        <w:spacing w:after="80"/>
      </w:pPr>
      <w:r>
        <w:rPr>
          <w:b/>
          <w:bCs/>
        </w:rPr>
        <w:t xml:space="preserve">Multiplication Principle:</w:t>
      </w:r>
    </w:p>
    <w:p>
      <w:pPr>
        <w:spacing w:after="100"/>
      </w:pPr>
      <w:r>
        <w:t xml:space="preserve">If one operation can be performed in n1 ways and a second in n2 ways, together they can be performed in n1×n2 ways.</w:t>
      </w:r>
    </w:p>
    <w:p>
      <w:r>
        <w:t xml:space="preserve"/>
      </w:r>
    </w:p>
    <w:p>
      <w:pPr>
        <w:spacing w:after="80"/>
      </w:pPr>
      <w:r>
        <w:rPr>
          <w:b/>
          <w:bCs/>
        </w:rPr>
        <w:t xml:space="preserve">Permutations (order matters):</w:t>
      </w:r>
    </w:p>
    <w:p>
      <w:pPr>
        <w:spacing w:after="100" w:before="100"/>
        <w:jc w:val="center"/>
      </w:pPr>
      <w:r>
        <w:rPr>
          <w:rFonts w:ascii="Courier New" w:cs="Courier New" w:eastAsia="Courier New" w:hAnsi="Courier New"/>
          <w:i/>
          <w:iCs/>
          <w:sz w:val="22"/>
          <w:szCs w:val="22"/>
        </w:rPr>
        <w:t xml:space="preserve">nPr = n! / (n-r)!</w:t>
      </w:r>
    </w:p>
    <w:p>
      <w:r>
        <w:t xml:space="preserve"/>
      </w:r>
    </w:p>
    <w:p>
      <w:pPr>
        <w:spacing w:after="80"/>
      </w:pPr>
      <w:r>
        <w:rPr>
          <w:b/>
          <w:bCs/>
        </w:rPr>
        <w:t xml:space="preserve">Combinations (order does not matter):</w:t>
      </w:r>
    </w:p>
    <w:p>
      <w:pPr>
        <w:spacing w:after="100" w:before="100"/>
        <w:jc w:val="center"/>
      </w:pPr>
      <w:r>
        <w:rPr>
          <w:rFonts w:ascii="Courier New" w:cs="Courier New" w:eastAsia="Courier New" w:hAnsi="Courier New"/>
          <w:i/>
          <w:iCs/>
          <w:sz w:val="22"/>
          <w:szCs w:val="22"/>
        </w:rPr>
        <w:t xml:space="preserve">nCr = n! / [r!(n-r)!]</w:t>
      </w:r>
    </w:p>
    <w:p>
      <w:r>
        <w:t xml:space="preserve"/>
      </w:r>
    </w:p>
    <w:p>
      <w:pPr>
        <w:pStyle w:val="Heading2"/>
      </w:pPr>
      <w:r>
        <w:rPr>
          <w:b/>
          <w:bCs/>
          <w:sz w:val="28"/>
          <w:szCs w:val="28"/>
        </w:rPr>
        <w:t xml:space="preserve">5.6 Conditional Probability</w:t>
      </w:r>
    </w:p>
    <w:p>
      <w:pPr>
        <w:spacing w:after="100"/>
      </w:pPr>
      <w:r>
        <w:t xml:space="preserve">The probability of event A occurring given that event B has already occurred:</w:t>
      </w:r>
    </w:p>
    <w:p>
      <w:pPr>
        <w:spacing w:after="100" w:before="100"/>
        <w:jc w:val="center"/>
      </w:pPr>
      <w:r>
        <w:rPr>
          <w:rFonts w:ascii="Courier New" w:cs="Courier New" w:eastAsia="Courier New" w:hAnsi="Courier New"/>
          <w:i/>
          <w:iCs/>
          <w:sz w:val="22"/>
          <w:szCs w:val="22"/>
        </w:rPr>
        <w:t xml:space="preserve">P(A|B) = P(A∩B) / P(B),  provided P(B) &gt; 0</w:t>
      </w:r>
    </w:p>
    <w:p>
      <w:pPr>
        <w:spacing w:after="100" w:before="100"/>
        <w:jc w:val="center"/>
      </w:pPr>
      <w:r>
        <w:rPr>
          <w:rFonts w:ascii="Courier New" w:cs="Courier New" w:eastAsia="Courier New" w:hAnsi="Courier New"/>
          <w:i/>
          <w:iCs/>
          <w:sz w:val="22"/>
          <w:szCs w:val="22"/>
        </w:rPr>
        <w:t xml:space="preserve">P(B|A) = P(A∩B) / P(A),  provided P(A) &gt; 0</w:t>
      </w:r>
    </w:p>
    <w:p>
      <w:r>
        <w:t xml:space="preserve"/>
      </w:r>
    </w:p>
    <w:p>
      <w:pPr>
        <w:spacing w:after="100"/>
      </w:pPr>
      <w:r>
        <w:t xml:space="preserve">If A and B are independent: P(A|B) = P(A) and P(B|A) = P(B)</w:t>
      </w:r>
    </w:p>
    <w:p>
      <w:r>
        <w:t xml:space="preserve"/>
      </w:r>
    </w:p>
    <w:p>
      <w:pPr>
        <w:pStyle w:val="Heading2"/>
      </w:pPr>
      <w:r>
        <w:rPr>
          <w:b/>
          <w:bCs/>
          <w:sz w:val="28"/>
          <w:szCs w:val="28"/>
        </w:rPr>
        <w:t xml:space="preserve">5.7 Bayes' Theorem</w:t>
      </w:r>
    </w:p>
    <w:p>
      <w:pPr>
        <w:spacing w:after="100"/>
      </w:pPr>
      <w:r>
        <w:t xml:space="preserve">If B1, B2, ..., Bk form a partition of sample space S, and A is any event, then:</w:t>
      </w:r>
    </w:p>
    <w:p>
      <w:r>
        <w:t xml:space="preserve"/>
      </w:r>
    </w:p>
    <w:p>
      <w:pPr>
        <w:spacing w:after="80"/>
      </w:pPr>
      <w:r>
        <w:rPr>
          <w:b/>
          <w:bCs/>
        </w:rPr>
        <w:t xml:space="preserve">Law of Total Probability:</w:t>
      </w:r>
    </w:p>
    <w:p>
      <w:pPr>
        <w:spacing w:after="100" w:before="100"/>
        <w:jc w:val="center"/>
      </w:pPr>
      <w:r>
        <w:rPr>
          <w:rFonts w:ascii="Courier New" w:cs="Courier New" w:eastAsia="Courier New" w:hAnsi="Courier New"/>
          <w:i/>
          <w:iCs/>
          <w:sz w:val="22"/>
          <w:szCs w:val="22"/>
        </w:rPr>
        <w:t xml:space="preserve">P(A) = Σ P(Bi) · P(A|Bi)</w:t>
      </w:r>
    </w:p>
    <w:p>
      <w:r>
        <w:t xml:space="preserve"/>
      </w:r>
    </w:p>
    <w:p>
      <w:pPr>
        <w:spacing w:after="80"/>
      </w:pPr>
      <w:r>
        <w:rPr>
          <w:b/>
          <w:bCs/>
        </w:rPr>
        <w:t xml:space="preserve">Bayes' Rule:</w:t>
      </w:r>
    </w:p>
    <w:p>
      <w:pPr>
        <w:spacing w:after="100" w:before="100"/>
        <w:jc w:val="center"/>
      </w:pPr>
      <w:r>
        <w:rPr>
          <w:rFonts w:ascii="Courier New" w:cs="Courier New" w:eastAsia="Courier New" w:hAnsi="Courier New"/>
          <w:i/>
          <w:iCs/>
          <w:sz w:val="22"/>
          <w:szCs w:val="22"/>
        </w:rPr>
        <w:t xml:space="preserve">P(Bi|A) = P(Bi) · P(A|Bi) / Σ P(Bj) · P(A|Bj)</w:t>
      </w:r>
    </w:p>
    <w:p>
      <w:r>
        <w:t xml:space="preserve"/>
      </w:r>
    </w:p>
    <w:p>
      <w:r>
        <w:br w:type="page"/>
      </w:r>
    </w:p>
    <w:p>
      <w:pPr>
        <w:pStyle w:val="Heading1"/>
      </w:pPr>
      <w:r>
        <w:rPr>
          <w:b/>
          <w:bCs/>
          <w:sz w:val="32"/>
          <w:szCs w:val="32"/>
        </w:rPr>
        <w:t xml:space="preserve">Chapter 6: Discrete Probability Distributions</w:t>
      </w:r>
    </w:p>
    <w:p>
      <w:pPr>
        <w:pStyle w:val="Heading2"/>
      </w:pPr>
      <w:r>
        <w:rPr>
          <w:b/>
          <w:bCs/>
          <w:sz w:val="28"/>
          <w:szCs w:val="28"/>
        </w:rPr>
        <w:t xml:space="preserve">6.1 Random Variables</w:t>
      </w:r>
    </w:p>
    <w:p>
      <w:pPr>
        <w:spacing w:after="100"/>
      </w:pPr>
      <w:r>
        <w:t xml:space="preserve">A random variable is a quantity whose value is determined by the outcome of a random experiment.</w:t>
      </w:r>
    </w:p>
    <w:p>
      <w:pPr>
        <w:pStyle w:val="ListParagraph"/>
        <w:numPr>
          <w:ilvl w:val="0"/>
          <w:numId w:val="2"/>
        </w:numPr>
        <w:spacing w:after="60"/>
      </w:pPr>
      <w:r>
        <w:t xml:space="preserve">Discrete Random Variable: Can take only a finite or countably infinite set of values.</w:t>
      </w:r>
    </w:p>
    <w:p>
      <w:pPr>
        <w:pStyle w:val="ListParagraph"/>
        <w:numPr>
          <w:ilvl w:val="0"/>
          <w:numId w:val="2"/>
        </w:numPr>
        <w:spacing w:after="60"/>
      </w:pPr>
      <w:r>
        <w:t xml:space="preserve">Continuous Random Variable: Can take any value in an interval of real numbers.</w:t>
      </w:r>
    </w:p>
    <w:p>
      <w:r>
        <w:t xml:space="preserve"/>
      </w:r>
    </w:p>
    <w:p>
      <w:pPr>
        <w:pStyle w:val="Heading2"/>
      </w:pPr>
      <w:r>
        <w:rPr>
          <w:b/>
          <w:bCs/>
          <w:sz w:val="28"/>
          <w:szCs w:val="28"/>
        </w:rPr>
        <w:t xml:space="preserve">6.2 Probability Mass Function (PMF)</w:t>
      </w:r>
    </w:p>
    <w:p>
      <w:pPr>
        <w:spacing w:after="100"/>
      </w:pPr>
      <w:r>
        <w:t xml:space="preserve">The PMF specifies the probabilities associated with each possible value of a discrete random variable.</w:t>
      </w:r>
    </w:p>
    <w:p>
      <w:r>
        <w:t xml:space="preserve"/>
      </w:r>
    </w:p>
    <w:p>
      <w:pPr>
        <w:spacing w:after="80"/>
      </w:pPr>
      <w:r>
        <w:rPr>
          <w:b/>
          <w:bCs/>
        </w:rPr>
        <w:t xml:space="preserve">Properties:</w:t>
      </w:r>
    </w:p>
    <w:p>
      <w:pPr>
        <w:spacing w:after="100" w:before="100"/>
        <w:jc w:val="center"/>
      </w:pPr>
      <w:r>
        <w:rPr>
          <w:rFonts w:ascii="Courier New" w:cs="Courier New" w:eastAsia="Courier New" w:hAnsi="Courier New"/>
          <w:i/>
          <w:iCs/>
          <w:sz w:val="22"/>
          <w:szCs w:val="22"/>
        </w:rPr>
        <w:t xml:space="preserve">0 ≤ p(x) ≤ 1  for all x</w:t>
      </w:r>
    </w:p>
    <w:p>
      <w:pPr>
        <w:spacing w:after="100" w:before="100"/>
        <w:jc w:val="center"/>
      </w:pPr>
      <w:r>
        <w:rPr>
          <w:rFonts w:ascii="Courier New" w:cs="Courier New" w:eastAsia="Courier New" w:hAnsi="Courier New"/>
          <w:i/>
          <w:iCs/>
          <w:sz w:val="22"/>
          <w:szCs w:val="22"/>
        </w:rPr>
        <w:t xml:space="preserve">Σ p(x) = 1  (sum over all x)</w:t>
      </w:r>
    </w:p>
    <w:p>
      <w:r>
        <w:t xml:space="preserve"/>
      </w:r>
    </w:p>
    <w:p>
      <w:pPr>
        <w:pStyle w:val="Heading2"/>
      </w:pPr>
      <w:r>
        <w:rPr>
          <w:b/>
          <w:bCs/>
          <w:sz w:val="28"/>
          <w:szCs w:val="28"/>
        </w:rPr>
        <w:t xml:space="preserve">6.3 Expected Value (Mean)</w:t>
      </w:r>
    </w:p>
    <w:p>
      <w:pPr>
        <w:spacing w:after="100"/>
      </w:pPr>
      <w:r>
        <w:t xml:space="preserve">The expected value (long-run average) of a discrete random variable X:</w:t>
      </w:r>
    </w:p>
    <w:p>
      <w:pPr>
        <w:spacing w:after="100" w:before="100"/>
        <w:jc w:val="center"/>
      </w:pPr>
      <w:r>
        <w:rPr>
          <w:rFonts w:ascii="Courier New" w:cs="Courier New" w:eastAsia="Courier New" w:hAnsi="Courier New"/>
          <w:i/>
          <w:iCs/>
          <w:sz w:val="22"/>
          <w:szCs w:val="22"/>
        </w:rPr>
        <w:t xml:space="preserve">E(X) = μ = Σ x · P(X = x)</w:t>
      </w:r>
    </w:p>
    <w:p>
      <w:r>
        <w:t xml:space="preserve"/>
      </w:r>
    </w:p>
    <w:p>
      <w:pPr>
        <w:spacing w:after="80"/>
      </w:pPr>
      <w:r>
        <w:rPr>
          <w:b/>
          <w:bCs/>
        </w:rPr>
        <w:t xml:space="preserve">Properties of Expectation:</w:t>
      </w:r>
    </w:p>
    <w:p>
      <w:pPr>
        <w:pStyle w:val="ListParagraph"/>
        <w:numPr>
          <w:ilvl w:val="0"/>
          <w:numId w:val="3"/>
        </w:numPr>
        <w:spacing w:after="60"/>
      </w:pPr>
      <w:r>
        <w:t xml:space="preserve">E(c) = c for any constant c</w:t>
      </w:r>
    </w:p>
    <w:p>
      <w:pPr>
        <w:pStyle w:val="ListParagraph"/>
        <w:numPr>
          <w:ilvl w:val="0"/>
          <w:numId w:val="3"/>
        </w:numPr>
        <w:spacing w:after="60"/>
      </w:pPr>
      <w:r>
        <w:t xml:space="preserve">E(aX + b) = aμ + b</w:t>
      </w:r>
    </w:p>
    <w:p>
      <w:pPr>
        <w:pStyle w:val="ListParagraph"/>
        <w:numPr>
          <w:ilvl w:val="0"/>
          <w:numId w:val="3"/>
        </w:numPr>
        <w:spacing w:after="60"/>
      </w:pPr>
      <w:r>
        <w:t xml:space="preserve">E[kg(x)] = k · E[g(x)]</w:t>
      </w:r>
    </w:p>
    <w:p>
      <w:pPr>
        <w:pStyle w:val="ListParagraph"/>
        <w:numPr>
          <w:ilvl w:val="0"/>
          <w:numId w:val="3"/>
        </w:numPr>
        <w:spacing w:after="60"/>
      </w:pPr>
      <w:r>
        <w:t xml:space="preserve">E[ag1(x) + bg2(x)] = a·E[g1(x)] + b·E[g2(x)]  (Linearity Property)</w:t>
      </w:r>
    </w:p>
    <w:p>
      <w:r>
        <w:t xml:space="preserve"/>
      </w:r>
    </w:p>
    <w:p>
      <w:pPr>
        <w:pStyle w:val="Heading2"/>
      </w:pPr>
      <w:r>
        <w:rPr>
          <w:b/>
          <w:bCs/>
          <w:sz w:val="28"/>
          <w:szCs w:val="28"/>
        </w:rPr>
        <w:t xml:space="preserve">6.4 Variance and Standard Deviation</w:t>
      </w:r>
    </w:p>
    <w:p>
      <w:pPr>
        <w:spacing w:after="100"/>
      </w:pPr>
      <w:r>
        <w:t xml:space="preserve">The variance measures the spread of a distribution around its mean:</w:t>
      </w:r>
    </w:p>
    <w:p>
      <w:pPr>
        <w:spacing w:after="100" w:before="100"/>
        <w:jc w:val="center"/>
      </w:pPr>
      <w:r>
        <w:rPr>
          <w:rFonts w:ascii="Courier New" w:cs="Courier New" w:eastAsia="Courier New" w:hAnsi="Courier New"/>
          <w:i/>
          <w:iCs/>
          <w:sz w:val="22"/>
          <w:szCs w:val="22"/>
        </w:rPr>
        <w:t xml:space="preserve">Var(X) = σ² = E[(X - μ)²] = E(X²) - μ²</w:t>
      </w:r>
    </w:p>
    <w:p>
      <w:pPr>
        <w:spacing w:after="100" w:before="100"/>
        <w:jc w:val="center"/>
      </w:pPr>
      <w:r>
        <w:rPr>
          <w:rFonts w:ascii="Courier New" w:cs="Courier New" w:eastAsia="Courier New" w:hAnsi="Courier New"/>
          <w:i/>
          <w:iCs/>
          <w:sz w:val="22"/>
          <w:szCs w:val="22"/>
        </w:rPr>
        <w:t xml:space="preserve">σ = √Var(X)</w:t>
      </w:r>
    </w:p>
    <w:p>
      <w:r>
        <w:t xml:space="preserve"/>
      </w:r>
    </w:p>
    <w:p>
      <w:pPr>
        <w:spacing w:after="80"/>
      </w:pPr>
      <w:r>
        <w:rPr>
          <w:b/>
          <w:bCs/>
        </w:rPr>
        <w:t xml:space="preserve">Key Theorem:</w:t>
      </w:r>
    </w:p>
    <w:p>
      <w:pPr>
        <w:spacing w:after="100" w:before="100"/>
        <w:jc w:val="center"/>
      </w:pPr>
      <w:r>
        <w:rPr>
          <w:rFonts w:ascii="Courier New" w:cs="Courier New" w:eastAsia="Courier New" w:hAnsi="Courier New"/>
          <w:i/>
          <w:iCs/>
          <w:sz w:val="22"/>
          <w:szCs w:val="22"/>
        </w:rPr>
        <w:t xml:space="preserve">Var(aX + b) = a² · Var(X)</w:t>
      </w:r>
    </w:p>
    <w:p>
      <w:r>
        <w:t xml:space="preserve"/>
      </w:r>
    </w:p>
    <w:p>
      <w:pPr>
        <w:spacing w:after="80"/>
      </w:pPr>
      <w:r>
        <w:rPr>
          <w:b/>
          <w:bCs/>
        </w:rPr>
        <w:t xml:space="preserve">Computing Variance:</w:t>
      </w:r>
    </w:p>
    <w:p>
      <w:pPr>
        <w:spacing w:after="100" w:before="100"/>
        <w:jc w:val="center"/>
      </w:pPr>
      <w:r>
        <w:rPr>
          <w:rFonts w:ascii="Courier New" w:cs="Courier New" w:eastAsia="Courier New" w:hAnsi="Courier New"/>
          <w:i/>
          <w:iCs/>
          <w:sz w:val="22"/>
          <w:szCs w:val="22"/>
        </w:rPr>
        <w:t xml:space="preserve">σ² = (1/n)Σx² · P(X=x) - x̄²</w:t>
      </w:r>
    </w:p>
    <w:p>
      <w:r>
        <w:t xml:space="preserve"/>
      </w:r>
    </w:p>
    <w:p>
      <w:pPr>
        <w:pStyle w:val="Heading2"/>
      </w:pPr>
      <w:r>
        <w:rPr>
          <w:b/>
          <w:bCs/>
          <w:sz w:val="28"/>
          <w:szCs w:val="28"/>
        </w:rPr>
        <w:t xml:space="preserve">6.5 Summary Table: Common Formulas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Measure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Ungrouped</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Grouped/Discrete</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Mean</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x̄ = Σxi/n</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x̄ = Σfixi/n</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Median</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(n+1)/2 th value</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LCB + [(n/2 - Cfa)/f] × 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Mode</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Most frequent value</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LCB + [(f-fa)/(2f-fa-fb)] × 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Variance</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s² = Σ(xi-x̄)²/n</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s² = Σf(xi-x̄)²/n</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Std Dev</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 = √variance</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 = √variance</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IQR</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Q3 - Q1</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Q3 - Q1</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CV</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(s/x̄) × 100%</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sz w:val="20"/>
                <w:szCs w:val="20"/>
              </w:rPr>
              <w:t xml:space="preserve">(s/x̄) × 100%</w:t>
            </w:r>
          </w:p>
        </w:tc>
      </w:tr>
    </w:tbl>
    <w:p>
      <w:r>
        <w:t xml:space="preserve"/>
      </w:r>
    </w:p>
    <w:p>
      <w:r>
        <w:t xml:space="preserve"/>
      </w:r>
    </w:p>
    <w:p>
      <w:pPr>
        <w:spacing w:before="400"/>
        <w:jc w:val="center"/>
      </w:pPr>
      <w:r>
        <w:rPr>
          <w:i/>
          <w:iCs/>
          <w:color w:val="888888"/>
          <w:sz w:val="22"/>
          <w:szCs w:val="22"/>
        </w:rPr>
        <w:t xml:space="preserve">— End of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400"/>
      <w:outlineLvl w:val="0"/>
    </w:pPr>
    <w:rPr>
      <w:rFonts w:ascii="Arial" w:cs="Arial" w:eastAsia="Arial" w:hAnsi="Arial"/>
      <w:b/>
      <w:bCs/>
      <w:color w:val="2E75B6"/>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2026-05-21T11:53:29.615Z</dcterms:created>
  <dcterms:modified xsi:type="dcterms:W3CDTF">2026-05-21T11:53:29.615Z</dcterms:modified>
</cp:coreProperties>
</file>

<file path=docProps/custom.xml><?xml version="1.0" encoding="utf-8"?>
<Properties xmlns="http://schemas.openxmlformats.org/officeDocument/2006/custom-properties" xmlns:vt="http://schemas.openxmlformats.org/officeDocument/2006/docPropsVTypes"/>
</file>