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2605B" w14:textId="77777777" w:rsidR="009C6A75" w:rsidRDefault="00000000">
      <w:pPr>
        <w:pStyle w:val="ad"/>
        <w:tabs>
          <w:tab w:val="left" w:pos="284"/>
        </w:tabs>
        <w:spacing w:after="120" w:line="360" w:lineRule="auto"/>
        <w:ind w:left="0" w:firstLine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Моделирование базы данных</w:t>
      </w:r>
    </w:p>
    <w:p w14:paraId="11A7819E" w14:textId="77777777" w:rsidR="009C6A75" w:rsidRDefault="00000000">
      <w:pPr>
        <w:pStyle w:val="a9"/>
        <w:tabs>
          <w:tab w:val="left" w:pos="1276"/>
        </w:tabs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1. Обобщенная ER-модель</w:t>
      </w:r>
    </w:p>
    <w:p w14:paraId="622435EE" w14:textId="68EA67C7" w:rsidR="009C6A75" w:rsidRDefault="00B67DDD">
      <w:pPr>
        <w:pStyle w:val="a9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val="en-US"/>
        </w:rPr>
        <w:drawing>
          <wp:inline distT="0" distB="0" distL="0" distR="0" wp14:anchorId="039C3375" wp14:editId="4ECFE0EF">
            <wp:extent cx="5940425" cy="2745105"/>
            <wp:effectExtent l="0" t="0" r="3175" b="0"/>
            <wp:docPr id="72124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4847" name="Рисунок 7212484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5D9C2" w14:textId="77777777" w:rsidR="009C6A75" w:rsidRDefault="00000000">
      <w:pPr>
        <w:pStyle w:val="a9"/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 Принципиальная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 w:rsidRPr="00B67DD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модели</w:t>
      </w:r>
    </w:p>
    <w:p w14:paraId="06EFA958" w14:textId="77777777" w:rsidR="009C6A75" w:rsidRDefault="009C6A75">
      <w:pPr>
        <w:pStyle w:val="a9"/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403B7C" w14:textId="77777777" w:rsidR="009C6A75" w:rsidRDefault="00000000">
      <w:pPr>
        <w:pStyle w:val="a9"/>
        <w:tabs>
          <w:tab w:val="left" w:pos="1276"/>
        </w:tabs>
        <w:spacing w:after="24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7DDD">
        <w:rPr>
          <w:rFonts w:ascii="Times New Roman" w:hAnsi="Times New Roman" w:cs="Times New Roman"/>
          <w:b/>
          <w:sz w:val="28"/>
          <w:szCs w:val="28"/>
        </w:rPr>
        <w:t xml:space="preserve">2. </w:t>
      </w:r>
      <w:r>
        <w:rPr>
          <w:rFonts w:ascii="Times New Roman" w:hAnsi="Times New Roman" w:cs="Times New Roman"/>
          <w:b/>
          <w:sz w:val="28"/>
          <w:szCs w:val="28"/>
        </w:rPr>
        <w:t>Полная атрибутивная ER-модель</w:t>
      </w:r>
    </w:p>
    <w:p w14:paraId="4236C576" w14:textId="4B26171A" w:rsidR="009C6A75" w:rsidRDefault="00E66635">
      <w:pPr>
        <w:pStyle w:val="a9"/>
        <w:tabs>
          <w:tab w:val="left" w:pos="1276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F512740" wp14:editId="6E781D66">
            <wp:extent cx="5940425" cy="3320415"/>
            <wp:effectExtent l="0" t="0" r="3175" b="0"/>
            <wp:docPr id="16210878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08789" name="Рисунок 16210878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094C" w14:textId="77777777" w:rsidR="009C6A75" w:rsidRDefault="00000000">
      <w:pPr>
        <w:pStyle w:val="a9"/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Детализированная схема </w:t>
      </w:r>
      <w:r>
        <w:rPr>
          <w:rFonts w:ascii="Times New Roman" w:hAnsi="Times New Roman" w:cs="Times New Roman"/>
          <w:sz w:val="28"/>
          <w:szCs w:val="28"/>
          <w:lang w:val="en-US"/>
        </w:rPr>
        <w:t>ER</w:t>
      </w:r>
      <w:r>
        <w:rPr>
          <w:rFonts w:ascii="Times New Roman" w:hAnsi="Times New Roman" w:cs="Times New Roman"/>
          <w:sz w:val="28"/>
          <w:szCs w:val="28"/>
        </w:rPr>
        <w:t>-модели</w:t>
      </w:r>
    </w:p>
    <w:sectPr w:rsidR="009C6A75">
      <w:pgSz w:w="11906" w:h="16838"/>
      <w:pgMar w:top="1134" w:right="850" w:bottom="851" w:left="1701" w:header="0" w:footer="0" w:gutter="0"/>
      <w:cols w:space="720"/>
      <w:formProt w:val="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8D580F"/>
    <w:multiLevelType w:val="multilevel"/>
    <w:tmpl w:val="EAE2A520"/>
    <w:lvl w:ilvl="0">
      <w:start w:val="1"/>
      <w:numFmt w:val="decimal"/>
      <w:lvlText w:val="%1."/>
      <w:lvlJc w:val="left"/>
      <w:pPr>
        <w:tabs>
          <w:tab w:val="num" w:pos="0"/>
        </w:tabs>
        <w:ind w:left="570" w:hanging="349"/>
      </w:pPr>
      <w:rPr>
        <w:rFonts w:ascii="Times New Roman" w:eastAsia="Tahoma" w:hAnsi="Times New Roman" w:cs="Times New Roman"/>
        <w:b/>
        <w:bCs/>
        <w:spacing w:val="-2"/>
        <w:w w:val="100"/>
        <w:sz w:val="28"/>
        <w:szCs w:val="28"/>
        <w:lang w:val="ru-RU" w:eastAsia="ru-RU" w:bidi="ru-RU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47" w:hanging="526"/>
      </w:pPr>
      <w:rPr>
        <w:rFonts w:ascii="Times New Roman" w:eastAsia="Tahoma" w:hAnsi="Times New Roman" w:cs="Times New Roman"/>
        <w:b/>
        <w:bCs/>
        <w:w w:val="100"/>
        <w:sz w:val="28"/>
        <w:szCs w:val="28"/>
        <w:lang w:val="en-US" w:eastAsia="ru-RU" w:bidi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848" w:hanging="627"/>
      </w:pPr>
      <w:rPr>
        <w:rFonts w:ascii="Tahoma" w:eastAsia="Tahoma" w:hAnsi="Tahoma" w:cs="Tahoma"/>
        <w:b/>
        <w:bCs/>
        <w:w w:val="99"/>
        <w:sz w:val="20"/>
        <w:szCs w:val="20"/>
        <w:lang w:val="ru-RU" w:eastAsia="ru-RU" w:bidi="ru-RU"/>
      </w:rPr>
    </w:lvl>
    <w:lvl w:ilvl="3">
      <w:numFmt w:val="bullet"/>
      <w:lvlText w:val=""/>
      <w:lvlJc w:val="left"/>
      <w:pPr>
        <w:tabs>
          <w:tab w:val="num" w:pos="0"/>
        </w:tabs>
        <w:ind w:left="840" w:hanging="627"/>
      </w:pPr>
      <w:rPr>
        <w:rFonts w:ascii="Symbol" w:hAnsi="Symbol" w:cs="Symbol" w:hint="default"/>
        <w:lang w:val="ru-RU" w:eastAsia="ru-RU" w:bidi="ru-RU"/>
      </w:rPr>
    </w:lvl>
    <w:lvl w:ilvl="4">
      <w:numFmt w:val="bullet"/>
      <w:lvlText w:val=""/>
      <w:lvlJc w:val="left"/>
      <w:pPr>
        <w:tabs>
          <w:tab w:val="num" w:pos="0"/>
        </w:tabs>
        <w:ind w:left="2155" w:hanging="627"/>
      </w:pPr>
      <w:rPr>
        <w:rFonts w:ascii="Symbol" w:hAnsi="Symbol" w:cs="Symbol" w:hint="default"/>
        <w:lang w:val="ru-RU" w:eastAsia="ru-RU" w:bidi="ru-RU"/>
      </w:rPr>
    </w:lvl>
    <w:lvl w:ilvl="5">
      <w:numFmt w:val="bullet"/>
      <w:lvlText w:val=""/>
      <w:lvlJc w:val="left"/>
      <w:pPr>
        <w:tabs>
          <w:tab w:val="num" w:pos="0"/>
        </w:tabs>
        <w:ind w:left="3470" w:hanging="627"/>
      </w:pPr>
      <w:rPr>
        <w:rFonts w:ascii="Symbol" w:hAnsi="Symbol" w:cs="Symbol" w:hint="default"/>
        <w:lang w:val="ru-RU" w:eastAsia="ru-RU" w:bidi="ru-RU"/>
      </w:rPr>
    </w:lvl>
    <w:lvl w:ilvl="6">
      <w:numFmt w:val="bullet"/>
      <w:lvlText w:val=""/>
      <w:lvlJc w:val="left"/>
      <w:pPr>
        <w:tabs>
          <w:tab w:val="num" w:pos="0"/>
        </w:tabs>
        <w:ind w:left="4785" w:hanging="627"/>
      </w:pPr>
      <w:rPr>
        <w:rFonts w:ascii="Symbol" w:hAnsi="Symbol" w:cs="Symbol" w:hint="default"/>
        <w:lang w:val="ru-RU" w:eastAsia="ru-RU" w:bidi="ru-RU"/>
      </w:rPr>
    </w:lvl>
    <w:lvl w:ilvl="7">
      <w:numFmt w:val="bullet"/>
      <w:lvlText w:val=""/>
      <w:lvlJc w:val="left"/>
      <w:pPr>
        <w:tabs>
          <w:tab w:val="num" w:pos="0"/>
        </w:tabs>
        <w:ind w:left="6100" w:hanging="627"/>
      </w:pPr>
      <w:rPr>
        <w:rFonts w:ascii="Symbol" w:hAnsi="Symbol" w:cs="Symbol" w:hint="default"/>
        <w:lang w:val="ru-RU" w:eastAsia="ru-RU" w:bidi="ru-RU"/>
      </w:rPr>
    </w:lvl>
    <w:lvl w:ilvl="8">
      <w:numFmt w:val="bullet"/>
      <w:lvlText w:val=""/>
      <w:lvlJc w:val="left"/>
      <w:pPr>
        <w:tabs>
          <w:tab w:val="num" w:pos="0"/>
        </w:tabs>
        <w:ind w:left="7416" w:hanging="627"/>
      </w:pPr>
      <w:rPr>
        <w:rFonts w:ascii="Symbol" w:hAnsi="Symbol" w:cs="Symbol" w:hint="default"/>
        <w:lang w:val="ru-RU" w:eastAsia="ru-RU" w:bidi="ru-RU"/>
      </w:rPr>
    </w:lvl>
  </w:abstractNum>
  <w:abstractNum w:abstractNumId="1" w15:restartNumberingAfterBreak="0">
    <w:nsid w:val="75200EF2"/>
    <w:multiLevelType w:val="multilevel"/>
    <w:tmpl w:val="2A7ADBA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913930239">
    <w:abstractNumId w:val="0"/>
  </w:num>
  <w:num w:numId="2" w16cid:durableId="2061706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75"/>
    <w:rsid w:val="00182757"/>
    <w:rsid w:val="009C6A75"/>
    <w:rsid w:val="00B67DDD"/>
    <w:rsid w:val="00BC4F12"/>
    <w:rsid w:val="00E6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C2119B"/>
  <w15:docId w15:val="{F9D4BD2F-2483-944F-827A-A8BA1C40C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pPr>
      <w:widowControl w:val="0"/>
    </w:pPr>
    <w:rPr>
      <w:rFonts w:ascii="Tahoma" w:eastAsia="Tahoma" w:hAnsi="Tahoma" w:cs="Tahoma"/>
      <w:lang w:val="ru-RU" w:eastAsia="ru-RU" w:bidi="ru-RU"/>
    </w:rPr>
  </w:style>
  <w:style w:type="paragraph" w:styleId="1">
    <w:name w:val="heading 1"/>
    <w:basedOn w:val="a"/>
    <w:uiPriority w:val="1"/>
    <w:qFormat/>
    <w:pPr>
      <w:ind w:left="692" w:hanging="349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spacing w:before="1"/>
      <w:ind w:left="867" w:hanging="524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ind w:left="968" w:hanging="625"/>
      <w:outlineLvl w:val="2"/>
    </w:pPr>
    <w:rPr>
      <w:b/>
      <w:bCs/>
      <w:sz w:val="20"/>
      <w:szCs w:val="20"/>
    </w:rPr>
  </w:style>
  <w:style w:type="paragraph" w:styleId="4">
    <w:name w:val="heading 4"/>
    <w:basedOn w:val="a"/>
    <w:uiPriority w:val="1"/>
    <w:qFormat/>
    <w:pPr>
      <w:ind w:left="121"/>
      <w:outlineLvl w:val="3"/>
    </w:pPr>
    <w:rPr>
      <w:sz w:val="19"/>
      <w:szCs w:val="19"/>
    </w:rPr>
  </w:style>
  <w:style w:type="paragraph" w:styleId="5">
    <w:name w:val="heading 5"/>
    <w:basedOn w:val="a"/>
    <w:uiPriority w:val="1"/>
    <w:qFormat/>
    <w:pPr>
      <w:ind w:left="344"/>
      <w:outlineLvl w:val="4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ubtle Reference"/>
    <w:basedOn w:val="a0"/>
    <w:uiPriority w:val="31"/>
    <w:qFormat/>
    <w:rsid w:val="008E28AE"/>
    <w:rPr>
      <w:sz w:val="24"/>
      <w:szCs w:val="24"/>
      <w:u w:val="single"/>
    </w:rPr>
  </w:style>
  <w:style w:type="character" w:customStyle="1" w:styleId="normaltextrun">
    <w:name w:val="normaltextrun"/>
    <w:basedOn w:val="a0"/>
    <w:qFormat/>
    <w:rsid w:val="00BE357E"/>
  </w:style>
  <w:style w:type="character" w:customStyle="1" w:styleId="eop">
    <w:name w:val="eop"/>
    <w:basedOn w:val="a0"/>
    <w:qFormat/>
    <w:rsid w:val="00BE357E"/>
  </w:style>
  <w:style w:type="character" w:customStyle="1" w:styleId="a4">
    <w:name w:val="Верхний колонтитул Знак"/>
    <w:basedOn w:val="a0"/>
    <w:link w:val="a5"/>
    <w:uiPriority w:val="99"/>
    <w:qFormat/>
    <w:rsid w:val="007E5963"/>
    <w:rPr>
      <w:rFonts w:ascii="Tahoma" w:eastAsia="Tahoma" w:hAnsi="Tahoma" w:cs="Tahoma"/>
      <w:lang w:val="ru-RU" w:eastAsia="ru-RU" w:bidi="ru-RU"/>
    </w:rPr>
  </w:style>
  <w:style w:type="character" w:customStyle="1" w:styleId="a6">
    <w:name w:val="Нижний колонтитул Знак"/>
    <w:basedOn w:val="a0"/>
    <w:link w:val="a7"/>
    <w:uiPriority w:val="99"/>
    <w:qFormat/>
    <w:rsid w:val="007E5963"/>
    <w:rPr>
      <w:rFonts w:ascii="Tahoma" w:eastAsia="Tahoma" w:hAnsi="Tahoma" w:cs="Tahoma"/>
      <w:lang w:val="ru-RU" w:eastAsia="ru-RU" w:bidi="ru-RU"/>
    </w:rPr>
  </w:style>
  <w:style w:type="paragraph" w:styleId="a8">
    <w:name w:val="Title"/>
    <w:basedOn w:val="a"/>
    <w:next w:val="a9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9">
    <w:name w:val="Body Text"/>
    <w:basedOn w:val="a"/>
    <w:uiPriority w:val="1"/>
    <w:qFormat/>
    <w:rPr>
      <w:sz w:val="18"/>
      <w:szCs w:val="18"/>
    </w:rPr>
  </w:style>
  <w:style w:type="paragraph" w:styleId="aa">
    <w:name w:val="List"/>
    <w:basedOn w:val="a9"/>
    <w:rPr>
      <w:rFonts w:cs="Arial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c">
    <w:name w:val="index heading"/>
    <w:basedOn w:val="a"/>
    <w:qFormat/>
    <w:pPr>
      <w:suppressLineNumbers/>
    </w:pPr>
    <w:rPr>
      <w:rFonts w:cs="Arial"/>
    </w:rPr>
  </w:style>
  <w:style w:type="paragraph" w:styleId="ad">
    <w:name w:val="List Paragraph"/>
    <w:basedOn w:val="a"/>
    <w:uiPriority w:val="34"/>
    <w:qFormat/>
    <w:pPr>
      <w:ind w:left="1064" w:hanging="361"/>
    </w:pPr>
  </w:style>
  <w:style w:type="paragraph" w:customStyle="1" w:styleId="TableParagraph">
    <w:name w:val="Table Paragraph"/>
    <w:basedOn w:val="a"/>
    <w:uiPriority w:val="1"/>
    <w:qFormat/>
    <w:pPr>
      <w:spacing w:line="198" w:lineRule="exact"/>
      <w:ind w:left="112"/>
    </w:pPr>
  </w:style>
  <w:style w:type="paragraph" w:customStyle="1" w:styleId="paragraph">
    <w:name w:val="paragraph"/>
    <w:basedOn w:val="a"/>
    <w:qFormat/>
    <w:rsid w:val="00BE357E"/>
    <w:pPr>
      <w:widowControl/>
      <w:spacing w:beforeAutospacing="1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customStyle="1" w:styleId="ae">
    <w:name w:val="Колонтитулы"/>
    <w:basedOn w:val="a"/>
    <w:qFormat/>
  </w:style>
  <w:style w:type="paragraph" w:styleId="a5">
    <w:name w:val="header"/>
    <w:basedOn w:val="a"/>
    <w:link w:val="a4"/>
    <w:uiPriority w:val="99"/>
    <w:unhideWhenUsed/>
    <w:rsid w:val="007E5963"/>
    <w:pPr>
      <w:tabs>
        <w:tab w:val="center" w:pos="4677"/>
        <w:tab w:val="right" w:pos="9355"/>
      </w:tabs>
    </w:pPr>
  </w:style>
  <w:style w:type="paragraph" w:styleId="a7">
    <w:name w:val="footer"/>
    <w:basedOn w:val="a"/>
    <w:link w:val="a6"/>
    <w:uiPriority w:val="99"/>
    <w:unhideWhenUsed/>
    <w:rsid w:val="007E5963"/>
    <w:pPr>
      <w:tabs>
        <w:tab w:val="center" w:pos="4677"/>
        <w:tab w:val="right" w:pos="9355"/>
      </w:tabs>
    </w:pPr>
  </w:style>
  <w:style w:type="paragraph" w:customStyle="1" w:styleId="Default">
    <w:name w:val="Default"/>
    <w:qFormat/>
    <w:rsid w:val="00A4283C"/>
    <w:rPr>
      <w:rFonts w:ascii="Tahoma" w:eastAsia="Calibri" w:hAnsi="Tahoma" w:cs="Tahoma"/>
      <w:color w:val="000000"/>
      <w:sz w:val="24"/>
      <w:szCs w:val="24"/>
      <w:lang w:val="ru-RU"/>
    </w:rPr>
  </w:style>
  <w:style w:type="numbering" w:customStyle="1" w:styleId="af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8136D0-4F7A-4B66-B2AE-123C79A392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>SPecialiST RePack</Company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Алтайский государственный университет</dc:title>
  <dc:subject/>
  <dc:creator>Tatyana</dc:creator>
  <dc:description/>
  <cp:lastModifiedBy>Всеволод Елисеев</cp:lastModifiedBy>
  <cp:revision>5</cp:revision>
  <cp:lastPrinted>2023-01-18T04:43:00Z</cp:lastPrinted>
  <dcterms:created xsi:type="dcterms:W3CDTF">2025-12-03T05:15:00Z</dcterms:created>
  <dcterms:modified xsi:type="dcterms:W3CDTF">2025-12-03T05:17:00Z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2019-06-17T00:00:00Z</vt:filetime>
  </property>
  <property fmtid="{D5CDD505-2E9C-101B-9397-08002B2CF9AE}" pid="3" name="Creator">
    <vt:lpwstr>Microsoft® Word Starter 2010</vt:lpwstr>
  </property>
  <property fmtid="{D5CDD505-2E9C-101B-9397-08002B2CF9AE}" pid="4" name="LastSaved">
    <vt:filetime>2020-02-27T00:00:00Z</vt:filetime>
  </property>
</Properties>
</file>