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365DE" w14:textId="19DB975F" w:rsidR="00981668" w:rsidRDefault="009B2025" w:rsidP="009B2025">
      <w:pPr>
        <w:jc w:val="center"/>
        <w:rPr>
          <w:rFonts w:ascii="Times New Roman" w:hAnsi="Times New Roman" w:cs="Times New Roman"/>
          <w:sz w:val="28"/>
          <w:szCs w:val="28"/>
        </w:rPr>
      </w:pPr>
      <w:r w:rsidRPr="009B2025">
        <w:rPr>
          <w:rFonts w:ascii="Times New Roman" w:hAnsi="Times New Roman" w:cs="Times New Roman"/>
          <w:sz w:val="28"/>
          <w:szCs w:val="28"/>
        </w:rPr>
        <w:t>Выбор инструментов разработки</w:t>
      </w:r>
    </w:p>
    <w:p w14:paraId="2D1F58D0" w14:textId="77777777" w:rsidR="009B2025" w:rsidRDefault="009B2025" w:rsidP="009B202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42DAAA5" w14:textId="77777777" w:rsidR="009B2025" w:rsidRPr="00D537C2" w:rsidRDefault="009B2025" w:rsidP="00D537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37C2">
        <w:rPr>
          <w:rFonts w:ascii="Times New Roman" w:hAnsi="Times New Roman" w:cs="Times New Roman"/>
          <w:b/>
          <w:bCs/>
          <w:sz w:val="28"/>
          <w:szCs w:val="28"/>
        </w:rPr>
        <w:t>База данных и хранение</w:t>
      </w:r>
    </w:p>
    <w:p w14:paraId="56F83BA1" w14:textId="794C1377" w:rsidR="009B2025" w:rsidRPr="009B2025" w:rsidRDefault="009B2025" w:rsidP="00D537C2">
      <w:pPr>
        <w:jc w:val="both"/>
        <w:rPr>
          <w:rFonts w:ascii="Times New Roman" w:hAnsi="Times New Roman" w:cs="Times New Roman"/>
          <w:sz w:val="28"/>
          <w:szCs w:val="28"/>
        </w:rPr>
      </w:pPr>
      <w:r w:rsidRPr="009B2025">
        <w:rPr>
          <w:rFonts w:ascii="Times New Roman" w:hAnsi="Times New Roman" w:cs="Times New Roman"/>
          <w:sz w:val="28"/>
          <w:szCs w:val="28"/>
        </w:rPr>
        <w:t xml:space="preserve">Для централизованного хранения иерархических данных факультетов, кафедр, учебных планов и профилей преподавателей выбрана реляционная СУБД </w:t>
      </w:r>
      <w:proofErr w:type="spellStart"/>
      <w:proofErr w:type="gramStart"/>
      <w:r w:rsidRPr="009B2025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9B2025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9B2025">
        <w:rPr>
          <w:rFonts w:ascii="Times New Roman" w:hAnsi="Times New Roman" w:cs="Times New Roman"/>
          <w:sz w:val="28"/>
          <w:szCs w:val="28"/>
        </w:rPr>
        <w:t xml:space="preserve"> В качестве инструментов визуального проектирования, написания запросов и администрирования БД </w:t>
      </w:r>
      <w:r w:rsidR="009D538D">
        <w:rPr>
          <w:rFonts w:ascii="Times New Roman" w:hAnsi="Times New Roman" w:cs="Times New Roman"/>
          <w:sz w:val="28"/>
          <w:szCs w:val="28"/>
        </w:rPr>
        <w:t>будет</w:t>
      </w:r>
      <w:r w:rsidRPr="009B2025">
        <w:rPr>
          <w:rFonts w:ascii="Times New Roman" w:hAnsi="Times New Roman" w:cs="Times New Roman"/>
          <w:sz w:val="28"/>
          <w:szCs w:val="28"/>
        </w:rPr>
        <w:t xml:space="preserve"> использовать</w:t>
      </w:r>
      <w:r w:rsidR="009D538D">
        <w:rPr>
          <w:rFonts w:ascii="Times New Roman" w:hAnsi="Times New Roman" w:cs="Times New Roman"/>
          <w:sz w:val="28"/>
          <w:szCs w:val="28"/>
        </w:rPr>
        <w:t>ся</w:t>
      </w:r>
      <w:r w:rsidRPr="009B202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2025">
        <w:rPr>
          <w:rFonts w:ascii="Times New Roman" w:hAnsi="Times New Roman" w:cs="Times New Roman"/>
          <w:sz w:val="28"/>
          <w:szCs w:val="28"/>
        </w:rPr>
        <w:t>DBeaver</w:t>
      </w:r>
      <w:proofErr w:type="spellEnd"/>
      <w:r w:rsidRPr="009B2025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proofErr w:type="gramStart"/>
      <w:r w:rsidRPr="009B2025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9B2025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0C147877" w14:textId="77777777" w:rsidR="009B2025" w:rsidRPr="009B2025" w:rsidRDefault="009B2025" w:rsidP="00D537C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5E3311" w14:textId="77777777" w:rsidR="009B2025" w:rsidRPr="00D537C2" w:rsidRDefault="009B2025" w:rsidP="00D537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37C2">
        <w:rPr>
          <w:rFonts w:ascii="Times New Roman" w:hAnsi="Times New Roman" w:cs="Times New Roman"/>
          <w:b/>
          <w:bCs/>
          <w:sz w:val="28"/>
          <w:szCs w:val="28"/>
        </w:rPr>
        <w:t>Серверная часть</w:t>
      </w:r>
    </w:p>
    <w:p w14:paraId="20D9D1BE" w14:textId="77777777" w:rsidR="009B2025" w:rsidRPr="009B2025" w:rsidRDefault="009B2025" w:rsidP="00D537C2">
      <w:pPr>
        <w:jc w:val="both"/>
        <w:rPr>
          <w:rFonts w:ascii="Times New Roman" w:hAnsi="Times New Roman" w:cs="Times New Roman"/>
          <w:sz w:val="28"/>
          <w:szCs w:val="28"/>
        </w:rPr>
      </w:pPr>
      <w:r w:rsidRPr="009B2025">
        <w:rPr>
          <w:rFonts w:ascii="Times New Roman" w:hAnsi="Times New Roman" w:cs="Times New Roman"/>
          <w:sz w:val="28"/>
          <w:szCs w:val="28"/>
        </w:rPr>
        <w:t xml:space="preserve">Для обработки информации и реализации строгой бизнес-логики (проверки категорий и званий при назначении) используется язык Python с высокопроизводительным фреймворком </w:t>
      </w:r>
      <w:proofErr w:type="spellStart"/>
      <w:proofErr w:type="gramStart"/>
      <w:r w:rsidRPr="009B2025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9B2025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9B2025">
        <w:rPr>
          <w:rFonts w:ascii="Times New Roman" w:hAnsi="Times New Roman" w:cs="Times New Roman"/>
          <w:sz w:val="28"/>
          <w:szCs w:val="28"/>
        </w:rPr>
        <w:t xml:space="preserve"> Для удобного взаимодействия серверной части с базой данных применяется ORM-библиотека </w:t>
      </w:r>
      <w:proofErr w:type="spellStart"/>
      <w:proofErr w:type="gramStart"/>
      <w:r w:rsidRPr="009B2025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9B2025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5F503333" w14:textId="77777777" w:rsidR="009B2025" w:rsidRPr="009B2025" w:rsidRDefault="009B2025" w:rsidP="00D537C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C908D1" w14:textId="77777777" w:rsidR="009B2025" w:rsidRPr="00D537C2" w:rsidRDefault="009B2025" w:rsidP="00D537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37C2">
        <w:rPr>
          <w:rFonts w:ascii="Times New Roman" w:hAnsi="Times New Roman" w:cs="Times New Roman"/>
          <w:b/>
          <w:bCs/>
          <w:sz w:val="28"/>
          <w:szCs w:val="28"/>
        </w:rPr>
        <w:t>Клиентская часть</w:t>
      </w:r>
    </w:p>
    <w:p w14:paraId="1563F2E0" w14:textId="71A47BD5" w:rsidR="009B2025" w:rsidRPr="009B2025" w:rsidRDefault="009B2025" w:rsidP="00D537C2">
      <w:pPr>
        <w:jc w:val="both"/>
        <w:rPr>
          <w:rFonts w:ascii="Times New Roman" w:hAnsi="Times New Roman" w:cs="Times New Roman"/>
          <w:sz w:val="28"/>
          <w:szCs w:val="28"/>
        </w:rPr>
      </w:pPr>
      <w:r w:rsidRPr="009B2025">
        <w:rPr>
          <w:rFonts w:ascii="Times New Roman" w:hAnsi="Times New Roman" w:cs="Times New Roman"/>
          <w:sz w:val="28"/>
          <w:szCs w:val="28"/>
        </w:rPr>
        <w:t xml:space="preserve">Создание интуитивно понятного десктопного интерфейса с минимумом окон и быстрым откликом для пользователей обеспечивается современными фреймворками для настольных приложений </w:t>
      </w:r>
      <w:r w:rsidR="009D538D">
        <w:rPr>
          <w:rFonts w:ascii="Times New Roman" w:hAnsi="Times New Roman" w:cs="Times New Roman"/>
          <w:sz w:val="28"/>
          <w:szCs w:val="28"/>
        </w:rPr>
        <w:t>(</w:t>
      </w:r>
      <w:r w:rsidRPr="009B2025">
        <w:rPr>
          <w:rFonts w:ascii="Times New Roman" w:hAnsi="Times New Roman" w:cs="Times New Roman"/>
          <w:sz w:val="28"/>
          <w:szCs w:val="28"/>
        </w:rPr>
        <w:t>PyQt6/</w:t>
      </w:r>
      <w:proofErr w:type="spellStart"/>
      <w:r w:rsidRPr="009B2025">
        <w:rPr>
          <w:rFonts w:ascii="Times New Roman" w:hAnsi="Times New Roman" w:cs="Times New Roman"/>
          <w:sz w:val="28"/>
          <w:szCs w:val="28"/>
        </w:rPr>
        <w:t>Flet</w:t>
      </w:r>
      <w:proofErr w:type="spellEnd"/>
      <w:r w:rsidRPr="009B2025">
        <w:rPr>
          <w:rFonts w:ascii="Times New Roman" w:hAnsi="Times New Roman" w:cs="Times New Roman"/>
          <w:sz w:val="28"/>
          <w:szCs w:val="28"/>
        </w:rPr>
        <w:t xml:space="preserve"> на Python</w:t>
      </w:r>
      <w:proofErr w:type="gramStart"/>
      <w:r w:rsidRPr="009B2025">
        <w:rPr>
          <w:rFonts w:ascii="Times New Roman" w:hAnsi="Times New Roman" w:cs="Times New Roman"/>
          <w:sz w:val="28"/>
          <w:szCs w:val="28"/>
        </w:rPr>
        <w:t>) .</w:t>
      </w:r>
      <w:proofErr w:type="gramEnd"/>
      <w:r w:rsidRPr="009B2025">
        <w:rPr>
          <w:rFonts w:ascii="Times New Roman" w:hAnsi="Times New Roman" w:cs="Times New Roman"/>
          <w:sz w:val="28"/>
          <w:szCs w:val="28"/>
        </w:rPr>
        <w:t xml:space="preserve"> Обмен данными между десктопным клиентом и </w:t>
      </w:r>
      <w:proofErr w:type="spellStart"/>
      <w:r w:rsidRPr="009B2025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9B2025">
        <w:rPr>
          <w:rFonts w:ascii="Times New Roman" w:hAnsi="Times New Roman" w:cs="Times New Roman"/>
          <w:sz w:val="28"/>
          <w:szCs w:val="28"/>
        </w:rPr>
        <w:t xml:space="preserve">-сервером реализуется через REST API с помощью HTTP-клиентов (библиотека </w:t>
      </w:r>
      <w:proofErr w:type="spellStart"/>
      <w:r w:rsidRPr="009B2025">
        <w:rPr>
          <w:rFonts w:ascii="Times New Roman" w:hAnsi="Times New Roman" w:cs="Times New Roman"/>
          <w:sz w:val="28"/>
          <w:szCs w:val="28"/>
        </w:rPr>
        <w:t>requests</w:t>
      </w:r>
      <w:proofErr w:type="spellEnd"/>
      <w:r w:rsidRPr="009B2025">
        <w:rPr>
          <w:rFonts w:ascii="Times New Roman" w:hAnsi="Times New Roman" w:cs="Times New Roman"/>
          <w:sz w:val="28"/>
          <w:szCs w:val="28"/>
        </w:rPr>
        <w:t xml:space="preserve"> в Python</w:t>
      </w:r>
      <w:proofErr w:type="gramStart"/>
      <w:r w:rsidR="009D538D">
        <w:rPr>
          <w:rFonts w:ascii="Times New Roman" w:hAnsi="Times New Roman" w:cs="Times New Roman"/>
          <w:sz w:val="28"/>
          <w:szCs w:val="28"/>
        </w:rPr>
        <w:t>)</w:t>
      </w:r>
      <w:r w:rsidRPr="009B2025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366930A6" w14:textId="77777777" w:rsidR="009B2025" w:rsidRPr="009B2025" w:rsidRDefault="009B2025" w:rsidP="00D537C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7C2FC3" w14:textId="77777777" w:rsidR="009B2025" w:rsidRPr="00D537C2" w:rsidRDefault="009B2025" w:rsidP="00D537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37C2">
        <w:rPr>
          <w:rFonts w:ascii="Times New Roman" w:hAnsi="Times New Roman" w:cs="Times New Roman"/>
          <w:b/>
          <w:bCs/>
          <w:sz w:val="28"/>
          <w:szCs w:val="28"/>
        </w:rPr>
        <w:t>Инфраструктура и развертывание</w:t>
      </w:r>
    </w:p>
    <w:p w14:paraId="4341356A" w14:textId="77777777" w:rsidR="009B2025" w:rsidRPr="009B2025" w:rsidRDefault="009B2025" w:rsidP="00D537C2">
      <w:pPr>
        <w:jc w:val="both"/>
        <w:rPr>
          <w:rFonts w:ascii="Times New Roman" w:hAnsi="Times New Roman" w:cs="Times New Roman"/>
          <w:sz w:val="28"/>
          <w:szCs w:val="28"/>
        </w:rPr>
      </w:pPr>
      <w:r w:rsidRPr="009B2025">
        <w:rPr>
          <w:rFonts w:ascii="Times New Roman" w:hAnsi="Times New Roman" w:cs="Times New Roman"/>
          <w:sz w:val="28"/>
          <w:szCs w:val="28"/>
        </w:rPr>
        <w:t xml:space="preserve">Надежное хранение данных и устойчивость серверной части к сбоям достигаются за счет контейнеризации базы данных и API с использованием </w:t>
      </w:r>
      <w:proofErr w:type="spellStart"/>
      <w:r w:rsidRPr="009B2025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9B2025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proofErr w:type="gramStart"/>
      <w:r w:rsidRPr="009B2025">
        <w:rPr>
          <w:rFonts w:ascii="Times New Roman" w:hAnsi="Times New Roman" w:cs="Times New Roman"/>
          <w:sz w:val="28"/>
          <w:szCs w:val="28"/>
        </w:rPr>
        <w:t>Podman</w:t>
      </w:r>
      <w:proofErr w:type="spellEnd"/>
      <w:r w:rsidRPr="009B2025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  <w:r w:rsidRPr="009B2025">
        <w:rPr>
          <w:rFonts w:ascii="Times New Roman" w:hAnsi="Times New Roman" w:cs="Times New Roman"/>
          <w:sz w:val="28"/>
          <w:szCs w:val="28"/>
        </w:rPr>
        <w:t xml:space="preserve"> Для безопасной маршрутизации запросов к серверу и распределения нагрузки применяется обратный прокси-сервер </w:t>
      </w:r>
      <w:proofErr w:type="spellStart"/>
      <w:proofErr w:type="gramStart"/>
      <w:r w:rsidRPr="009B2025">
        <w:rPr>
          <w:rFonts w:ascii="Times New Roman" w:hAnsi="Times New Roman" w:cs="Times New Roman"/>
          <w:sz w:val="28"/>
          <w:szCs w:val="28"/>
        </w:rPr>
        <w:t>Traefik</w:t>
      </w:r>
      <w:proofErr w:type="spellEnd"/>
      <w:r w:rsidRPr="009B2025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14:paraId="37AAFACD" w14:textId="77777777" w:rsidR="009B2025" w:rsidRPr="009B2025" w:rsidRDefault="009B2025" w:rsidP="00D537C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645567" w14:textId="77777777" w:rsidR="009B2025" w:rsidRPr="00D537C2" w:rsidRDefault="009B2025" w:rsidP="00D537C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37C2">
        <w:rPr>
          <w:rFonts w:ascii="Times New Roman" w:hAnsi="Times New Roman" w:cs="Times New Roman"/>
          <w:b/>
          <w:bCs/>
          <w:sz w:val="28"/>
          <w:szCs w:val="28"/>
        </w:rPr>
        <w:t>Проектирование и разработка</w:t>
      </w:r>
    </w:p>
    <w:p w14:paraId="561C4F46" w14:textId="652D1C78" w:rsidR="009B2025" w:rsidRPr="009B2025" w:rsidRDefault="009B2025" w:rsidP="00D537C2">
      <w:pPr>
        <w:jc w:val="both"/>
        <w:rPr>
          <w:rFonts w:ascii="Times New Roman" w:hAnsi="Times New Roman" w:cs="Times New Roman"/>
          <w:sz w:val="28"/>
          <w:szCs w:val="28"/>
        </w:rPr>
      </w:pPr>
      <w:r w:rsidRPr="009B2025">
        <w:rPr>
          <w:rFonts w:ascii="Times New Roman" w:hAnsi="Times New Roman" w:cs="Times New Roman"/>
          <w:sz w:val="28"/>
          <w:szCs w:val="28"/>
        </w:rPr>
        <w:t xml:space="preserve">В качестве интегрированных сред разработки (IDE) выбраны </w:t>
      </w:r>
      <w:proofErr w:type="spellStart"/>
      <w:r w:rsidRPr="009B2025">
        <w:rPr>
          <w:rFonts w:ascii="Times New Roman" w:hAnsi="Times New Roman" w:cs="Times New Roman"/>
          <w:sz w:val="28"/>
          <w:szCs w:val="28"/>
        </w:rPr>
        <w:t>PyCharm</w:t>
      </w:r>
      <w:proofErr w:type="spellEnd"/>
      <w:r w:rsidRPr="009B2025">
        <w:rPr>
          <w:rFonts w:ascii="Times New Roman" w:hAnsi="Times New Roman" w:cs="Times New Roman"/>
          <w:sz w:val="28"/>
          <w:szCs w:val="28"/>
        </w:rPr>
        <w:t xml:space="preserve"> для бэкенда и Visual Studio / VS Code для десктопного фронтенда, дополненные системой контроля версий </w:t>
      </w:r>
      <w:proofErr w:type="spellStart"/>
      <w:r w:rsidRPr="009B2025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9B2025">
        <w:rPr>
          <w:rFonts w:ascii="Times New Roman" w:hAnsi="Times New Roman" w:cs="Times New Roman"/>
          <w:sz w:val="28"/>
          <w:szCs w:val="28"/>
        </w:rPr>
        <w:t xml:space="preserve"> для хранения истории </w:t>
      </w:r>
      <w:proofErr w:type="gramStart"/>
      <w:r w:rsidRPr="009B2025">
        <w:rPr>
          <w:rFonts w:ascii="Times New Roman" w:hAnsi="Times New Roman" w:cs="Times New Roman"/>
          <w:sz w:val="28"/>
          <w:szCs w:val="28"/>
        </w:rPr>
        <w:t>изменений .</w:t>
      </w:r>
      <w:proofErr w:type="gramEnd"/>
      <w:r w:rsidRPr="009B2025">
        <w:rPr>
          <w:rFonts w:ascii="Times New Roman" w:hAnsi="Times New Roman" w:cs="Times New Roman"/>
          <w:sz w:val="28"/>
          <w:szCs w:val="28"/>
        </w:rPr>
        <w:t xml:space="preserve"> Для построения UML-диаграмм вариантов использования, кооперации и деятельности используются визуальные редакторы Draw.io или </w:t>
      </w:r>
      <w:proofErr w:type="spellStart"/>
      <w:proofErr w:type="gramStart"/>
      <w:r w:rsidRPr="009B2025">
        <w:rPr>
          <w:rFonts w:ascii="Times New Roman" w:hAnsi="Times New Roman" w:cs="Times New Roman"/>
          <w:sz w:val="28"/>
          <w:szCs w:val="28"/>
        </w:rPr>
        <w:t>PlantUML</w:t>
      </w:r>
      <w:proofErr w:type="spellEnd"/>
      <w:r w:rsidRPr="009B2025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sectPr w:rsidR="009B2025" w:rsidRPr="009B20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025"/>
    <w:rsid w:val="000D3FBC"/>
    <w:rsid w:val="00287B38"/>
    <w:rsid w:val="00357661"/>
    <w:rsid w:val="00981668"/>
    <w:rsid w:val="009B2025"/>
    <w:rsid w:val="009D538D"/>
    <w:rsid w:val="00AA5B92"/>
    <w:rsid w:val="00D53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7189A79"/>
  <w15:chartTrackingRefBased/>
  <w15:docId w15:val="{ACC20F08-0C7E-8345-93E0-E88BD37D5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B20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20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20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20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20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20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20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20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20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20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B20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B20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B202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B202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B20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B20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B20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B20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20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B20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202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B20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B202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B20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B20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B202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B20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B202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B20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Всеволод Елисеев</dc:creator>
  <cp:keywords/>
  <dc:description/>
  <cp:lastModifiedBy>Всеволод Елисеев</cp:lastModifiedBy>
  <cp:revision>3</cp:revision>
  <dcterms:created xsi:type="dcterms:W3CDTF">2026-04-07T06:28:00Z</dcterms:created>
  <dcterms:modified xsi:type="dcterms:W3CDTF">2026-04-07T06:56:00Z</dcterms:modified>
</cp:coreProperties>
</file>