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الملف التعريفي – شركة الوادي للصناعات الدوائية</w:t>
      </w:r>
    </w:p>
    <w:p>
      <w:pPr>
        <w:pStyle w:val="Heading1"/>
      </w:pPr>
      <w:r>
        <w:t>مقدمة عن الشركة</w:t>
      </w:r>
    </w:p>
    <w:p>
      <w:pPr>
        <w:spacing w:after="240"/>
      </w:pPr>
      <w:r>
        <w:t>شركة الوادي للصناعات الدوائية هي شركة ناشئة تستعد للانطلاق الفعلي بنهاية عام 2025. بدأت الشركة بالفعل في تسجيل مجموعة واسعة من المستحضرات لدى هيئة الدواء المصرية، تشمل الأدوية البشرية، المكملات الغذائية، ومستحضرات التجميل.</w:t>
        <w:br/>
        <w:t>ضمن خطتها الاستراتيجية، تستهدف الشركة دخول هيئة الشراء الموحد بـ 15 منتجًا مميزًا، كخطوة أولى نحو ترسيخ مكانتها في السوق المصري.</w:t>
        <w:br/>
        <w:t>نؤمن بأن الجودة، الابتكار، والثقة هي الركائز الأساسية للنجاح، ونعمل بكل التزام لنكون من الشركات الرائدة في مجال الصناعات الدوائية.</w:t>
      </w:r>
    </w:p>
    <w:p>
      <w:pPr>
        <w:pStyle w:val="Heading1"/>
      </w:pPr>
      <w:r>
        <w:t>الرؤية</w:t>
      </w:r>
    </w:p>
    <w:p>
      <w:pPr>
        <w:spacing w:after="240"/>
      </w:pPr>
      <w:r>
        <w:t>أن تصبح من أهم 20 شركة دوائية في السوق المصري.</w:t>
      </w:r>
    </w:p>
    <w:p>
      <w:pPr>
        <w:pStyle w:val="Heading1"/>
      </w:pPr>
      <w:r>
        <w:t>الرسالة</w:t>
      </w:r>
    </w:p>
    <w:p>
      <w:pPr>
        <w:spacing w:after="240"/>
      </w:pPr>
      <w:r>
        <w:t>ترسيخ مكانتنا في السوق المصري من خلال تقديم منتجات عالية الجودة تلبي احتياجات المرضى وتعزز من صحة المجتمع.</w:t>
      </w:r>
    </w:p>
    <w:p>
      <w:pPr>
        <w:pStyle w:val="Heading1"/>
      </w:pPr>
      <w:r>
        <w:t>القيم الأساسية</w:t>
      </w:r>
    </w:p>
    <w:p>
      <w:pPr>
        <w:spacing w:after="240"/>
      </w:pPr>
      <w:r>
        <w:t>الجودة – الابتكار – الثقة</w:t>
      </w:r>
    </w:p>
    <w:p>
      <w:pPr>
        <w:pStyle w:val="Heading1"/>
      </w:pPr>
      <w:r>
        <w:t>مجالات التصنيع</w:t>
      </w:r>
    </w:p>
    <w:p>
      <w:pPr>
        <w:spacing w:after="240"/>
      </w:pPr>
      <w:r>
        <w:t>✅ أدوية بشرية</w:t>
        <w:br/>
        <w:t>✅ مكملات غذائية</w:t>
        <w:br/>
        <w:t>✅ مستحضرات تجميل</w:t>
      </w:r>
    </w:p>
    <w:p>
      <w:pPr>
        <w:pStyle w:val="Heading1"/>
      </w:pPr>
      <w:r>
        <w:t>خطة الشركة لعام 2025</w:t>
      </w:r>
    </w:p>
    <w:p>
      <w:pPr>
        <w:spacing w:after="240"/>
      </w:pPr>
      <w:r>
        <w:t>• دخول هيئة الشراء الموحد بـ 15 منتج</w:t>
        <w:br/>
        <w:t>• البدء في التصنيع المحلي</w:t>
        <w:br/>
        <w:t>• فتح أسواق جديدة داخل مصر</w:t>
      </w:r>
    </w:p>
    <w:p>
      <w:pPr>
        <w:pStyle w:val="Heading1"/>
      </w:pPr>
      <w:r>
        <w:t>معلومات الاتصال</w:t>
      </w:r>
    </w:p>
    <w:p>
      <w:pPr>
        <w:spacing w:after="240"/>
      </w:pPr>
      <w:r>
        <w:t>📞 الهاتف: 01101112831</w:t>
        <w:br/>
        <w:t>📧 البريد الإلكتروني: elwadi.pharma2025@gmail.com</w:t>
        <w:br/>
        <w:t>💬 WhatsApp: 01101112831</w:t>
        <w:br/>
        <w:t>📱 فيسبوك: https://www.facebook.com/profile.php?id=61578400888732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