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2026-10-28（上一自然日）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2026-10-28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23 条 / 3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8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2026-10-29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2026-10-28 共归档 23 条新闻，覆盖 3 家公司、8 个信息来源。 新闻量较多的公司包括 SpaceX、Blue Origin、垣信卫星。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Tells FAA It Alone Expects 10,000 Launches A Year, As It Gears Up To Target $28.5 Trillion Market That Elon Musk Believes Is Inadequate - Wccftech （Wccftech）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Origin's New Glenn rocket nails first-ever droneship landing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【其他动态】SpaceX：Pentagon watchdog tells lawmakers it won't investigate Starlink slowdowns to Ukraine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【发射与任务】SpaceX：Spectacular Launch of Falcon 9 Rocket Carrying Starlink Satellites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【发射与任务】SpaceX：Spectacular Launch of Falcon 9 Rocket Carrying Starlink Satellites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【发射与任务】SpaceX：Spectacular Launch of Falcon 9 Rocket Carrying Starlink Satellites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Origin：Why New Glenn’s maiden flight put Blue Origin’s Space Force certification at stake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still pushing for return to flight of New Glenn this year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still pushing for return to flight of New Glenn this year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still pushing for return to flight of New Glenn this year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【其他动态】垣信卫星：上海打造全球卫星互联网产业高地 “千帆星座”年内冲刺324 颗在轨力争具备商业化运行基本条件2026-10-28 - 上海市人民政府 （上海市人民政府）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Tells FAA It Alone Expects 10,000 Launches A Year, As It Gears Up To Target $28.5 Trillion Market That Elon Musk Believes Is Inadequate - Wccftech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Origin's New Glenn rocket nails first-ever droneship landing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上海打造全球卫星互联网产业高地 “千帆星座”年内冲刺324 颗在轨力争具备商业化运行基本条件2026-10-28 - 上海市人民政府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2026-10-28｜Wccftech｜SpaceX：SpaceX Tells FAA It Alone Expects 10,000 Launches A Year, As It Gears Up To Target $28.5 Trillion Market That Elon Musk Believes Is Inadequate - Wccftech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2026-10-28｜bing.com｜Blue Origin：Blue Origin's New Glenn rocket nails first-ever droneship landing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2026-10-28｜bing.com｜SpaceX：Pentagon watchdog tells lawmakers it won't investigate Starlink slowdowns to Ukraine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2026-10-28｜bing.com｜SpaceX：Spectacular Launch of Falcon 9 Rocket Carrying Starlink Satellites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2026-10-28｜bing.com｜SpaceX：Spectacular Launch of Falcon 9 Rocket Carrying Starlink Satellites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2026-10-28｜bing.com｜SpaceX：Spectacular Launch of Falcon 9 Rocket Carrying Starlink Satellites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2026-10-28｜bing.com｜Blue Origin：Why New Glenn’s maiden flight put Blue Origin’s Space Force certification at stake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2026-10-28｜bing.com｜Blue Origin：Blue Origin still pushing for return to flight of New Glenn this year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2026-10-28｜bing.com｜Blue Origin：Blue Origin still pushing for return to flight of New Glenn this year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2026-10-28｜bing.com｜Blue Origin：Blue Origin still pushing for return to flight of New Glenn this year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2026-10-28｜上海市人民政府｜垣信卫星：上海打造全球卫星互联网产业高地 “千帆星座”年内冲刺324 颗在轨力争具备商业化运行基本条件2026-10-28 - 上海市人民政府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