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Kaiti SC" w:hAnsi="Kaiti SC" w:eastAsia="Kaiti SC" w:cs="Kaiti SC"/>
          <w:b/>
          <w:sz w:val="36"/>
        </w:rPr>
        <w:t>商业航天新闻日报</w:t>
      </w:r>
    </w:p>
    <w:p>
      <w:pPr>
        <w:spacing w:after="280"/>
        <w:jc w:val="center"/>
      </w:pPr>
      <w:r>
        <w:rPr>
          <w:rFonts w:ascii="Kaiti SC" w:hAnsi="Kaiti SC" w:eastAsia="Kaiti SC" w:cs="Kaiti SC"/>
          <w:sz w:val="21"/>
        </w:rPr>
        <w:t>2026-10-10（上一自然日）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统计日期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2026-10-10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 / 公司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19 条 / 3 家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信息来源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10 个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生成日期</w:t>
            </w:r>
          </w:p>
        </w:tc>
        <w:tc>
          <w:tcPr>
            <w:tcW w:type="dxa" w:w="646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2026-10-11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1. 昨日摘要</w:t>
      </w:r>
    </w:p>
    <w:p>
      <w:r>
        <w:t>2026-10-10 共归档 19 条新闻，覆盖 3 家公司、10 个信息来源。 新闻量较多的公司包括 SpaceX、Blue Origin、微纳星空。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2. 重点动态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to make another attempt to launch 21 data satellites for Space Development Agency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【市场与股价】Blue Origin：Blue Origin Commits $550M to Texas Satellite Complex as Jeff Bezos Confirms $10B Equity Round and IPO Roadmap （satnews.com）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21 data satellites for the Space Development Agency - Spaceflight Now （Spaceflight Now）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launches 21 satellites to orbit for the US military after 5-day delay (video) - Space （Space）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9 deploys 21 satellites for US military in fourth SDA Tranche 1 mission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【发射与任务】SpaceX：SpaceX Falcon 9 launches 21 military satellites into orbit （bing.com）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➢ </w:t>
      </w:r>
      <w:r>
        <w:rPr>
          <w:rFonts w:ascii="Kaiti SC" w:hAnsi="Kaiti SC" w:eastAsia="Kaiti SC" w:cs="Kaiti SC"/>
          <w:sz w:val="21"/>
        </w:rPr>
        <w:t>【市场与股价】微纳星空：冲刺“民营商业卫星第一股”：微纳星空的“百亿故事”里，藏着一道没解完的题|上海证券交易所|IPO|数据|客户|收入 - 新浪财经 （新浪财经）</w:t>
      </w:r>
    </w:p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3. 公司动态概览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rPr>
          <w:tblHeader w:val="true"/>
        </w:trPr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公司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新闻数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事件类别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/>
                <w:sz w:val="19"/>
              </w:rPr>
              <w:t>最新动态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17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发射与任务、其他动态、监管与政策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SpaceX to make another attempt to launch 21 data satellites for Space Development Agency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Blue Origin Commits $550M to Texas Satellite Complex as Jeff Bezos Confirms $10B Equity Round and IPO Roadmap</w:t>
            </w:r>
          </w:p>
        </w:tc>
      </w:tr>
      <w:tr>
        <w:trPr>
          <w:cantSplit/>
        </w:trPr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微纳星空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1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市场与股价</w:t>
            </w:r>
          </w:p>
        </w:tc>
        <w:tc>
          <w:tcPr>
            <w:tcW w:type="dxa" w:w="207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Kaiti SC" w:hAnsi="Kaiti SC" w:eastAsia="Kaiti SC" w:cs="Kaiti SC"/>
                <w:b w:val="0"/>
                <w:sz w:val="19"/>
              </w:rPr>
              <w:t>冲刺“民营商业卫星第一股”：微纳星空的“百亿故事”里，藏着一道没解完的题|上海证券交易所|IPO|数据|客户|收入 - 新浪财经</w:t>
            </w:r>
          </w:p>
        </w:tc>
      </w:tr>
    </w:tbl>
    <w:p>
      <w:pPr>
        <w:pStyle w:val="Heading1"/>
      </w:pPr>
      <w:r>
        <w:rPr>
          <w:rFonts w:ascii="Kaiti SC" w:hAnsi="Kaiti SC" w:eastAsia="Kaiti SC" w:cs="Kaiti SC"/>
          <w:b/>
          <w:sz w:val="21"/>
        </w:rPr>
        <w:t>4. 来源附录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[1] 2026-10-10｜Spaceflight Now｜SpaceX：SpaceX to make another attempt to launch 21 data satellites for Space Development Agency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[2] 2026-10-10｜satnews.com｜Blue Origin：Blue Origin Commits $550M to Texas Satellite Complex as Jeff Bezos Confirms $10B Equity Round and IPO Roadmap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[3] 2026-10-10｜Spaceflight Now｜SpaceX：SpaceX launches 21 data satellites for the Space Development Agency - Spaceflight Now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[4] 2026-10-10｜Space｜SpaceX：SpaceX launches 21 satellites to orbit for the US military after 5-day delay (video) - Space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[5] 2026-10-10｜bing.com｜SpaceX：SpaceX 9 deploys 21 satellites for US military in fourth SDA Tranche 1 mission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[6] 2026-10-10｜bing.com｜SpaceX：SpaceX Falcon 9 launches 21 military satellites into orbit</w:t>
      </w:r>
    </w:p>
    <w:p>
      <w:pPr>
        <w:keepLines/>
        <w:spacing w:after="60"/>
        <w:ind w:left="369" w:hanging="227"/>
      </w:pPr>
      <w:r>
        <w:rPr>
          <w:rFonts w:ascii="Kaiti SC" w:hAnsi="Kaiti SC" w:eastAsia="Kaiti SC" w:cs="Kaiti SC"/>
          <w:sz w:val="21"/>
        </w:rPr>
        <w:t xml:space="preserve">✓ </w:t>
      </w:r>
      <w:r>
        <w:rPr>
          <w:rFonts w:ascii="Kaiti SC" w:hAnsi="Kaiti SC" w:eastAsia="Kaiti SC" w:cs="Kaiti SC"/>
          <w:sz w:val="21"/>
        </w:rPr>
        <w:t>[7] 2026-10-10｜新浪财经｜微纳星空：冲刺“民营商业卫星第一股”：微纳星空的“百亿故事”里，藏着一道没解完的题|上海证券交易所|IPO|数据|客户|收入 - 新浪财经</w:t>
      </w:r>
    </w:p>
    <w:sectPr w:rsidR="00FC693F" w:rsidRPr="0006063C" w:rsidSect="00034616">
      <w:footerReference w:type="default" r:id="rId9"/>
      <w:type w:val="continuous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Kaiti SC" w:hAnsi="Kaiti SC" w:eastAsia="Kaiti SC" w:cs="Kaiti S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Kaiti SC" w:hAnsi="Kaiti SC" w:eastAsia="Kaiti SC" w:cs="Ka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60" w:after="80"/>
      <w:outlineLvl w:val="0"/>
    </w:pPr>
    <w:rPr>
      <w:rFonts w:asciiTheme="majorHAnsi" w:eastAsiaTheme="majorEastAsia" w:hAnsiTheme="majorHAnsi" w:cstheme="majorBidi" w:ascii="Kaiti SC" w:hAnsi="Kaiti SC" w:eastAsia="Kaiti SC" w:cs="Kaiti SC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Kaiti SC" w:hAnsi="Kaiti SC" w:eastAsia="Kaiti SC" w:cs="Kaiti SC"/>
      <w:b/>
      <w:bCs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Kaiti SC" w:hAnsi="Kaiti SC" w:eastAsia="Kaiti SC" w:cs="Kaiti SC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