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2026-10-17（上一自然日）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2026-10-18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2026-10-17 共归档 11 条新闻，覆盖 3 家公司、3 个信息来源。 新闻量较多的公司包括 SpaceX、Blue Origin、星际荣耀。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satellite system not fully operational in Ukraine yet, Zelensky says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Invests More Than $3 Billion In Florida Infrastructure To Support Multiple Launches Per Week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Invests More Than $3 Billion In Florida Infrastructure To Support Multiple Launches Per Week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investing $330M in Florida to boost rocket launches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Starlink Cuts Hobbled Ukraine Before Russian Bombardment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buys $8 billion spectrum to expand Starlink mobile network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【产品与技术】星际荣耀：“成都造”火箭加速上新！成都产投旗下重产基金投资企业星际荣耀超级工厂冲刺年底竣工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【产品与技术】星际荣耀：“成都造”火箭加速上新！成都产投旗下重产基金投资企业星际荣耀超级工厂冲刺年底竣工 - 搜狐网 （搜狐网）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Starlink cuts hobbled Ukraine before Russian bombardment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【其他动态】SpaceX：Trump Denies SpaceX’s Starlink Was Slowed Down Over Ukraine By Either White House Or Elon Musk: Report （bing.com）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satellite system not fully operational in Ukraine yet, Zelensky says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Invests More Than $3 Billion In Florida Infrastructure To Support Multiple Launches Per Week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“成都造”火箭加速上新！成都产投旗下重产基金投资企业星际荣耀超级工厂冲刺年底竣工 - 搜狐网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2026-10-17｜bing.com｜SpaceX：SpaceX satellite system not fully operational in Ukraine yet, Zelensky says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2026-10-17｜bing.com｜Blue Origin：Blue Origin Invests More Than $3 Billion In Florida Infrastructure To Support Multiple Launches Per Week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2026-10-17｜bing.com｜Blue Origin：Blue Origin Invests More Than $3 Billion In Florida Infrastructure To Support Multiple Launches Per Week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2026-10-17｜bing.com｜Blue Origin：Blue Origin investing $330M in Florida to boost rocket launches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2026-10-17｜bing.com｜SpaceX：SpaceX Starlink Cuts Hobbled Ukraine Before Russian Bombardment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2026-10-17｜bing.com｜SpaceX：SpaceX buys $8 billion spectrum to expand Starlink mobile network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2026-10-17｜搜狐网｜星际荣耀：“成都造”火箭加速上新！成都产投旗下重产基金投资企业星际荣耀超级工厂冲刺年底竣工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2026-10-17｜搜狐网｜星际荣耀：“成都造”火箭加速上新！成都产投旗下重产基金投资企业星际荣耀超级工厂冲刺年底竣工 - 搜狐网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2026-10-17｜bing.com｜SpaceX：SpaceX Starlink cuts hobbled Ukraine before Russian bombardment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2026-10-17｜bing.com｜SpaceX：Trump Denies SpaceX’s Starlink Was Slowed Down Over Ukraine By Either White House Or Elon Musk: Report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