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left"/>
      </w:pPr>
      <w:r>
        <w:rPr>
          <w:rFonts w:ascii="Albert Sans" w:cs="Albert Sans" w:eastAsia="Albert Sans" w:hAnsi="Albert Sans"/>
          <w:b/>
          <w:bCs/>
          <w:color w:val="202021"/>
          <w:sz w:val="36"/>
          <w:szCs w:val="36"/>
        </w:rPr>
        <w:t xml:space="preserve">Centrum för Organisationsutveckling</w:t>
      </w:r>
    </w:p>
    <w:p>
      <w:pPr>
        <w:spacing w:after="400"/>
      </w:pPr>
      <w:r>
        <w:rPr>
          <w:rFonts w:ascii="Albert Sans" w:cs="Albert Sans" w:eastAsia="Albert Sans" w:hAnsi="Albert Sans"/>
          <w:color w:val="635F5A"/>
          <w:sz w:val="24"/>
          <w:szCs w:val="24"/>
        </w:rPr>
        <w:t xml:space="preserve">Projektdokumentation — Webbplats</w:t>
      </w:r>
    </w:p>
    <w:p>
      <w:pPr>
        <w:pBdr>
          <w:bottom w:val="single" w:color="E2E2E2" w:sz="4" w:space="1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lbert Sans" w:cs="Albert Sans" w:eastAsia="Albert Sans" w:hAnsi="Albert Sans"/>
          <w:b/>
          <w:bCs/>
          <w:sz w:val="32"/>
          <w:szCs w:val="32"/>
        </w:rPr>
        <w:t xml:space="preserve">1. Projektöversikt</w:t>
      </w:r>
    </w:p>
    <w:p>
      <w:pPr>
        <w:spacing w:after="120"/>
      </w:pPr>
      <w:r>
        <w:rPr>
          <w:rFonts w:ascii="Albert Sans" w:cs="Albert Sans" w:eastAsia="Albert Sans" w:hAnsi="Albert Sans"/>
          <w:sz w:val="22"/>
          <w:szCs w:val="22"/>
        </w:rPr>
        <w:t xml:space="preserve">Webbplatsen är byggd i ren HTML och CSS, inspirerad av Björk WordPress-temat av Anders Norén. Layouten har en sticky sidebar på desktop och är fullt mobilresponsiv. Designen följer Björk-temats Clayton-stilvariation.</w:t>
      </w:r>
    </w:p>
    <w:p>
      <w:pPr>
        <w:spacing w:after="120"/>
      </w:pPr>
      <w:r>
        <w:rPr>
          <w:rFonts w:ascii="Albert Sans" w:cs="Albert Sans" w:eastAsia="Albert Sans" w:hAnsi="Albert Sans"/>
          <w:sz w:val="22"/>
          <w:szCs w:val="22"/>
        </w:rPr>
        <w:t xml:space="preserve"/>
      </w:r>
    </w:p>
    <w:p>
      <w:pPr>
        <w:pStyle w:val="Heading1"/>
        <w:spacing w:before="400" w:after="160"/>
      </w:pPr>
      <w:r>
        <w:rPr>
          <w:rFonts w:ascii="Albert Sans" w:cs="Albert Sans" w:eastAsia="Albert Sans" w:hAnsi="Albert Sans"/>
          <w:b/>
          <w:bCs/>
          <w:sz w:val="32"/>
          <w:szCs w:val="32"/>
        </w:rPr>
        <w:t xml:space="preserve">2. Filer</w:t>
      </w:r>
    </w:p>
    <w:p>
      <w:pPr>
        <w:spacing w:after="120"/>
      </w:pPr>
      <w:r>
        <w:rPr>
          <w:rFonts w:ascii="Albert Sans" w:cs="Albert Sans" w:eastAsia="Albert Sans" w:hAnsi="Albert Sans"/>
          <w:sz w:val="22"/>
          <w:szCs w:val="22"/>
        </w:rPr>
        <w:t xml:space="preserve">Projektet består av fyra HTML-filer i mappen cfo-website/:</w:t>
      </w:r>
    </w:p>
    <w:p>
      <w:pPr>
        <w:spacing w:after="120"/>
      </w:pPr>
      <w:r>
        <w:rPr>
          <w:rFonts w:ascii="Albert Sans" w:cs="Albert Sans" w:eastAsia="Albert Sans" w:hAnsi="Albert Sans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lbert Sans" w:cs="Albert Sans" w:eastAsia="Albert Sans" w:hAnsi="Albert Sans"/>
                <w:b/>
                <w:bCs/>
                <w:sz w:val="20"/>
                <w:szCs w:val="20"/>
              </w:rPr>
              <w:t xml:space="preserve">Fil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lbert Sans" w:cs="Albert Sans" w:eastAsia="Albert Sans" w:hAnsi="Albert Sans"/>
                <w:b/>
                <w:bCs/>
                <w:sz w:val="20"/>
                <w:szCs w:val="20"/>
              </w:rPr>
              <w:t xml:space="preserve">Innehåll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lbert Sans" w:cs="Albert Sans" w:eastAsia="Albert Sans" w:hAnsi="Albert Sans"/>
                <w:sz w:val="20"/>
                <w:szCs w:val="20"/>
              </w:rPr>
              <w:t xml:space="preserve">index.html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lbert Sans" w:cs="Albert Sans" w:eastAsia="Albert Sans" w:hAnsi="Albert Sans"/>
                <w:sz w:val="20"/>
                <w:szCs w:val="20"/>
              </w:rPr>
              <w:t xml:space="preserve">Startsida — hero, intro, tre kort (Tjänster, Case, Kontakt)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lbert Sans" w:cs="Albert Sans" w:eastAsia="Albert Sans" w:hAnsi="Albert Sans"/>
                <w:sz w:val="20"/>
                <w:szCs w:val="20"/>
              </w:rPr>
              <w:t xml:space="preserve">tjanster.html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lbert Sans" w:cs="Albert Sans" w:eastAsia="Albert Sans" w:hAnsi="Albert Sans"/>
                <w:sz w:val="20"/>
                <w:szCs w:val="20"/>
              </w:rPr>
              <w:t xml:space="preserve">Tjänster — fyra numrerade tjänster + CTA-box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lbert Sans" w:cs="Albert Sans" w:eastAsia="Albert Sans" w:hAnsi="Albert Sans"/>
                <w:sz w:val="20"/>
                <w:szCs w:val="20"/>
              </w:rPr>
              <w:t xml:space="preserve">case.html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lbert Sans" w:cs="Albert Sans" w:eastAsia="Albert Sans" w:hAnsi="Albert Sans"/>
                <w:sz w:val="20"/>
                <w:szCs w:val="20"/>
              </w:rPr>
              <w:t xml:space="preserve">Case — fyra kort med referensuppdrag + kundcitat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lbert Sans" w:cs="Albert Sans" w:eastAsia="Albert Sans" w:hAnsi="Albert Sans"/>
                <w:sz w:val="20"/>
                <w:szCs w:val="20"/>
              </w:rPr>
              <w:t xml:space="preserve">kontakt.html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lbert Sans" w:cs="Albert Sans" w:eastAsia="Albert Sans" w:hAnsi="Albert Sans"/>
                <w:sz w:val="20"/>
                <w:szCs w:val="20"/>
              </w:rPr>
              <w:t xml:space="preserve">Kontakt — formulär med bekräftelsemeddelande + kontaktinfo</w:t>
            </w:r>
          </w:p>
        </w:tc>
      </w:tr>
    </w:tbl>
    <w:p>
      <w:pPr>
        <w:spacing w:after="120"/>
      </w:pPr>
      <w:r>
        <w:rPr>
          <w:rFonts w:ascii="Albert Sans" w:cs="Albert Sans" w:eastAsia="Albert Sans" w:hAnsi="Albert Sans"/>
          <w:sz w:val="22"/>
          <w:szCs w:val="22"/>
        </w:rPr>
        <w:t xml:space="preserve"/>
      </w:r>
    </w:p>
    <w:p>
      <w:pPr>
        <w:pStyle w:val="Heading1"/>
        <w:spacing w:before="400" w:after="160"/>
      </w:pPr>
      <w:r>
        <w:rPr>
          <w:rFonts w:ascii="Albert Sans" w:cs="Albert Sans" w:eastAsia="Albert Sans" w:hAnsi="Albert Sans"/>
          <w:b/>
          <w:bCs/>
          <w:sz w:val="32"/>
          <w:szCs w:val="32"/>
        </w:rPr>
        <w:t xml:space="preserve">3. Design &amp; Stilvariation</w:t>
      </w:r>
    </w:p>
    <w:p>
      <w:pPr>
        <w:pStyle w:val="Heading2"/>
        <w:spacing w:before="300" w:after="120"/>
      </w:pPr>
      <w:r>
        <w:rPr>
          <w:rFonts w:ascii="Albert Sans" w:cs="Albert Sans" w:eastAsia="Albert Sans" w:hAnsi="Albert Sans"/>
          <w:b/>
          <w:bCs/>
          <w:sz w:val="26"/>
          <w:szCs w:val="26"/>
        </w:rPr>
        <w:t xml:space="preserve">Stilvariation: Clayton (standard Björk)</w:t>
      </w:r>
    </w:p>
    <w:p>
      <w:pPr>
        <w:spacing w:after="120"/>
      </w:pPr>
      <w:r>
        <w:rPr>
          <w:rFonts w:ascii="Albert Sans" w:cs="Albert Sans" w:eastAsia="Albert Sans" w:hAnsi="Albert Sans"/>
          <w:sz w:val="22"/>
          <w:szCs w:val="22"/>
        </w:rPr>
        <w:t xml:space="preserve">Vit bakgrund med blå accentfärg. Samma som standardutseendet på bjork.andersnoren.se.</w:t>
      </w:r>
    </w:p>
    <w:p>
      <w:pPr>
        <w:spacing w:after="120"/>
      </w:pPr>
      <w:r>
        <w:rPr>
          <w:rFonts w:ascii="Albert Sans" w:cs="Albert Sans" w:eastAsia="Albert Sans" w:hAnsi="Albert Sans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1513"/>
        <w:gridCol w:w="1513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lbert Sans" w:cs="Albert Sans" w:eastAsia="Albert Sans" w:hAnsi="Albert Sans"/>
                <w:b/>
                <w:bCs/>
                <w:sz w:val="20"/>
                <w:szCs w:val="20"/>
              </w:rPr>
              <w:t xml:space="preserve">Variabel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lbert Sans" w:cs="Albert Sans" w:eastAsia="Albert Sans" w:hAnsi="Albert Sans"/>
                <w:b/>
                <w:bCs/>
                <w:sz w:val="20"/>
                <w:szCs w:val="20"/>
              </w:rPr>
              <w:t xml:space="preserve">Namn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lbert Sans" w:cs="Albert Sans" w:eastAsia="Albert Sans" w:hAnsi="Albert Sans"/>
                <w:b/>
                <w:bCs/>
                <w:sz w:val="20"/>
                <w:szCs w:val="20"/>
              </w:rPr>
              <w:t xml:space="preserve">Hex</w:t>
            </w:r>
          </w:p>
        </w:tc>
        <w:tc>
          <w:tcPr>
            <w:tcW w:type="dxa" w:w="1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lbert Sans" w:cs="Albert Sans" w:eastAsia="Albert Sans" w:hAnsi="Albert Sans"/>
                <w:b/>
                <w:bCs/>
                <w:sz w:val="20"/>
                <w:szCs w:val="20"/>
              </w:rPr>
              <w:t xml:space="preserve">Användning</w:t>
            </w:r>
          </w:p>
        </w:tc>
        <w:tc>
          <w:tcPr>
            <w:tcW w:type="dxa" w:w="1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lbert Sans" w:cs="Albert Sans" w:eastAsia="Albert Sans" w:hAnsi="Albert Sans"/>
                <w:b/>
                <w:bCs/>
                <w:sz w:val="20"/>
                <w:szCs w:val="20"/>
              </w:rPr>
              <w:t xml:space="preserve">Stil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--fg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Foreground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#202021</w:t>
            </w:r>
          </w:p>
        </w:tc>
        <w:tc>
          <w:tcPr>
            <w:tcW w:type="dxa" w:w="1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Text</w:t>
            </w:r>
          </w:p>
        </w:tc>
        <w:tc>
          <w:tcPr>
            <w:tcW w:type="dxa" w:w="1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--bg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Background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#ffffff</w:t>
            </w:r>
          </w:p>
        </w:tc>
        <w:tc>
          <w:tcPr>
            <w:tcW w:type="dxa" w:w="1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Bakgrund</w:t>
            </w:r>
          </w:p>
        </w:tc>
        <w:tc>
          <w:tcPr>
            <w:tcW w:type="dxa" w:w="1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--primary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Primary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#105AFE</w:t>
            </w:r>
          </w:p>
        </w:tc>
        <w:tc>
          <w:tcPr>
            <w:tcW w:type="dxa" w:w="1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Knappar, länkar, aktiv nav</w:t>
            </w:r>
          </w:p>
        </w:tc>
        <w:tc>
          <w:tcPr>
            <w:tcW w:type="dxa" w:w="1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Blå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--secondary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Secondary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#635F5A</w:t>
            </w:r>
          </w:p>
        </w:tc>
        <w:tc>
          <w:tcPr>
            <w:tcW w:type="dxa" w:w="1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Undertext, etiketter</w:t>
            </w:r>
          </w:p>
        </w:tc>
        <w:tc>
          <w:tcPr>
            <w:tcW w:type="dxa" w:w="1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Grå-brun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--tertiary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Tertiary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#E2E2E2</w:t>
            </w:r>
          </w:p>
        </w:tc>
        <w:tc>
          <w:tcPr>
            <w:tcW w:type="dxa" w:w="1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Kantlinjer, dividers</w:t>
            </w:r>
          </w:p>
        </w:tc>
        <w:tc>
          <w:tcPr>
            <w:tcW w:type="dxa" w:w="1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Ljusgrå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--quaternary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Quaternary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#F3F2F2</w:t>
            </w:r>
          </w:p>
        </w:tc>
        <w:tc>
          <w:tcPr>
            <w:tcW w:type="dxa" w:w="1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Bakgrund på kort/CTA</w:t>
            </w:r>
          </w:p>
        </w:tc>
        <w:tc>
          <w:tcPr>
            <w:tcW w:type="dxa" w:w="1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Off-white</w:t>
            </w:r>
          </w:p>
        </w:tc>
      </w:tr>
    </w:tbl>
    <w:p>
      <w:pPr>
        <w:spacing w:after="120"/>
      </w:pPr>
      <w:r>
        <w:rPr>
          <w:rFonts w:ascii="Albert Sans" w:cs="Albert Sans" w:eastAsia="Albert Sans" w:hAnsi="Albert Sans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lbert Sans" w:cs="Albert Sans" w:eastAsia="Albert Sans" w:hAnsi="Albert Sans"/>
          <w:b/>
          <w:bCs/>
          <w:sz w:val="26"/>
          <w:szCs w:val="26"/>
        </w:rPr>
        <w:t xml:space="preserve">Typografi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lbert Sans" w:cs="Albert Sans" w:eastAsia="Albert Sans" w:hAnsi="Albert Sans"/>
          <w:sz w:val="22"/>
          <w:szCs w:val="22"/>
        </w:rPr>
        <w:t xml:space="preserve">Typsnitt: Albert Sans (Google Fonts)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lbert Sans" w:cs="Albert Sans" w:eastAsia="Albert Sans" w:hAnsi="Albert Sans"/>
          <w:sz w:val="22"/>
          <w:szCs w:val="22"/>
        </w:rPr>
        <w:t xml:space="preserve">Vikter: 300, 400, 500, 600, 700, 800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lbert Sans" w:cs="Albert Sans" w:eastAsia="Albert Sans" w:hAnsi="Albert Sans"/>
          <w:sz w:val="22"/>
          <w:szCs w:val="22"/>
        </w:rPr>
        <w:t xml:space="preserve">Rubrik letter-spacing: -0.02em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lbert Sans" w:cs="Albert Sans" w:eastAsia="Albert Sans" w:hAnsi="Albert Sans"/>
          <w:sz w:val="22"/>
          <w:szCs w:val="22"/>
        </w:rPr>
        <w:t xml:space="preserve">Brödtext line-height: 1.7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lbert Sans" w:cs="Albert Sans" w:eastAsia="Albert Sans" w:hAnsi="Albert Sans"/>
          <w:sz w:val="22"/>
          <w:szCs w:val="22"/>
        </w:rPr>
        <w:t xml:space="preserve">Knappar: border-radius 100px (pill-form)</w:t>
      </w:r>
    </w:p>
    <w:p>
      <w:pPr>
        <w:spacing w:after="120"/>
      </w:pPr>
      <w:r>
        <w:rPr>
          <w:rFonts w:ascii="Albert Sans" w:cs="Albert Sans" w:eastAsia="Albert Sans" w:hAnsi="Albert Sans"/>
          <w:sz w:val="22"/>
          <w:szCs w:val="22"/>
        </w:rPr>
        <w:t xml:space="preserve"/>
      </w:r>
    </w:p>
    <w:p>
      <w:pPr>
        <w:pStyle w:val="Heading1"/>
        <w:spacing w:before="400" w:after="160"/>
      </w:pPr>
      <w:r>
        <w:rPr>
          <w:rFonts w:ascii="Albert Sans" w:cs="Albert Sans" w:eastAsia="Albert Sans" w:hAnsi="Albert Sans"/>
          <w:b/>
          <w:bCs/>
          <w:sz w:val="32"/>
          <w:szCs w:val="32"/>
        </w:rPr>
        <w:t xml:space="preserve">4. Layout</w:t>
      </w:r>
    </w:p>
    <w:p>
      <w:pPr>
        <w:pStyle w:val="Heading2"/>
        <w:spacing w:before="300" w:after="120"/>
      </w:pPr>
      <w:r>
        <w:rPr>
          <w:rFonts w:ascii="Albert Sans" w:cs="Albert Sans" w:eastAsia="Albert Sans" w:hAnsi="Albert Sans"/>
          <w:b/>
          <w:bCs/>
          <w:sz w:val="26"/>
          <w:szCs w:val="26"/>
        </w:rPr>
        <w:t xml:space="preserve">Desktop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lbert Sans" w:cs="Albert Sans" w:eastAsia="Albert Sans" w:hAnsi="Albert Sans"/>
          <w:sz w:val="22"/>
          <w:szCs w:val="22"/>
        </w:rPr>
        <w:t xml:space="preserve">Sidebar: 200px bred, sticky (position: sticky, top: outer-spacing)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lbert Sans" w:cs="Albert Sans" w:eastAsia="Albert Sans" w:hAnsi="Albert Sans"/>
          <w:sz w:val="22"/>
          <w:szCs w:val="22"/>
        </w:rPr>
        <w:t xml:space="preserve">Sidebar innehåller: Logotyp/namn, navigation, sociala ikoner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lbert Sans" w:cs="Albert Sans" w:eastAsia="Albert Sans" w:hAnsi="Albert Sans"/>
          <w:sz w:val="22"/>
          <w:szCs w:val="22"/>
        </w:rPr>
        <w:t xml:space="preserve">Innehåll: max-width 760px, flexbox kolumn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lbert Sans" w:cs="Albert Sans" w:eastAsia="Albert Sans" w:hAnsi="Albert Sans"/>
          <w:sz w:val="22"/>
          <w:szCs w:val="22"/>
        </w:rPr>
        <w:t xml:space="preserve">Grid: sidebar + innehåll med column-gap</w:t>
      </w:r>
    </w:p>
    <w:p>
      <w:pPr>
        <w:spacing w:after="120"/>
      </w:pPr>
      <w:r>
        <w:rPr>
          <w:rFonts w:ascii="Albert Sans" w:cs="Albert Sans" w:eastAsia="Albert Sans" w:hAnsi="Albert Sans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lbert Sans" w:cs="Albert Sans" w:eastAsia="Albert Sans" w:hAnsi="Albert Sans"/>
          <w:b/>
          <w:bCs/>
          <w:sz w:val="26"/>
          <w:szCs w:val="26"/>
        </w:rPr>
        <w:t xml:space="preserve">Mobil (max-width: 780px)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lbert Sans" w:cs="Albert Sans" w:eastAsia="Albert Sans" w:hAnsi="Albert Sans"/>
          <w:sz w:val="22"/>
          <w:szCs w:val="22"/>
        </w:rPr>
        <w:t xml:space="preserve">Sidebar dold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lbert Sans" w:cs="Albert Sans" w:eastAsia="Albert Sans" w:hAnsi="Albert Sans"/>
          <w:sz w:val="22"/>
          <w:szCs w:val="22"/>
        </w:rPr>
        <w:t xml:space="preserve">Sticky mobilheader med hamburgarknapp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lbert Sans" w:cs="Albert Sans" w:eastAsia="Albert Sans" w:hAnsi="Albert Sans"/>
          <w:sz w:val="22"/>
          <w:szCs w:val="22"/>
        </w:rPr>
        <w:t xml:space="preserve">Nedfällbar mobilnavigation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lbert Sans" w:cs="Albert Sans" w:eastAsia="Albert Sans" w:hAnsi="Albert Sans"/>
          <w:sz w:val="22"/>
          <w:szCs w:val="22"/>
        </w:rPr>
        <w:t xml:space="preserve">Innehåll full bredd med padding</w:t>
      </w:r>
    </w:p>
    <w:p>
      <w:pPr>
        <w:spacing w:after="120"/>
      </w:pPr>
      <w:r>
        <w:rPr>
          <w:rFonts w:ascii="Albert Sans" w:cs="Albert Sans" w:eastAsia="Albert Sans" w:hAnsi="Albert Sans"/>
          <w:sz w:val="22"/>
          <w:szCs w:val="22"/>
        </w:rPr>
        <w:t xml:space="preserve"/>
      </w:r>
    </w:p>
    <w:p>
      <w:pPr>
        <w:pStyle w:val="Heading1"/>
        <w:spacing w:before="400" w:after="160"/>
      </w:pPr>
      <w:r>
        <w:rPr>
          <w:rFonts w:ascii="Albert Sans" w:cs="Albert Sans" w:eastAsia="Albert Sans" w:hAnsi="Albert Sans"/>
          <w:b/>
          <w:bCs/>
          <w:sz w:val="32"/>
          <w:szCs w:val="32"/>
        </w:rPr>
        <w:t xml:space="preserve">5. Sidor &amp; Innehåll</w:t>
      </w:r>
    </w:p>
    <w:p>
      <w:pPr>
        <w:pStyle w:val="Heading2"/>
        <w:spacing w:before="300" w:after="120"/>
      </w:pPr>
      <w:r>
        <w:rPr>
          <w:rFonts w:ascii="Albert Sans" w:cs="Albert Sans" w:eastAsia="Albert Sans" w:hAnsi="Albert Sans"/>
          <w:b/>
          <w:bCs/>
          <w:sz w:val="26"/>
          <w:szCs w:val="26"/>
        </w:rPr>
        <w:t xml:space="preserve">index.html — Startsida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lbert Sans" w:cs="Albert Sans" w:eastAsia="Albert Sans" w:hAnsi="Albert Sans"/>
          <w:sz w:val="22"/>
          <w:szCs w:val="22"/>
        </w:rPr>
        <w:t xml:space="preserve">Hero: ögonrubrik 'Välkommen', stor H1, två knappar (Kontakta oss / Våra tjänster)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lbert Sans" w:cs="Albert Sans" w:eastAsia="Albert Sans" w:hAnsi="Albert Sans"/>
          <w:sz w:val="22"/>
          <w:szCs w:val="22"/>
        </w:rPr>
        <w:t xml:space="preserve">Intro: platshållarbild (blå gradient) + brödtext om organisationen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lbert Sans" w:cs="Albert Sans" w:eastAsia="Albert Sans" w:hAnsi="Albert Sans"/>
          <w:sz w:val="22"/>
          <w:szCs w:val="22"/>
        </w:rPr>
        <w:t xml:space="preserve">Tre kort: Tjänster, Case, Kontakt — klickbara med hover-animation</w:t>
      </w:r>
    </w:p>
    <w:p>
      <w:pPr>
        <w:spacing w:after="120"/>
      </w:pPr>
      <w:r>
        <w:rPr>
          <w:rFonts w:ascii="Albert Sans" w:cs="Albert Sans" w:eastAsia="Albert Sans" w:hAnsi="Albert Sans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lbert Sans" w:cs="Albert Sans" w:eastAsia="Albert Sans" w:hAnsi="Albert Sans"/>
          <w:b/>
          <w:bCs/>
          <w:sz w:val="26"/>
          <w:szCs w:val="26"/>
        </w:rPr>
        <w:t xml:space="preserve">tjanster.html — Tjänster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lbert Sans" w:cs="Albert Sans" w:eastAsia="Albert Sans" w:hAnsi="Albert Sans"/>
          <w:sz w:val="22"/>
          <w:szCs w:val="22"/>
        </w:rPr>
        <w:t xml:space="preserve">Fyra numrerade tjänster med ikon, titel och beskrivning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lbert Sans" w:cs="Albert Sans" w:eastAsia="Albert Sans" w:hAnsi="Albert Sans"/>
          <w:sz w:val="22"/>
          <w:szCs w:val="22"/>
        </w:rPr>
        <w:t xml:space="preserve">01 Ledarskapsutveckling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lbert Sans" w:cs="Albert Sans" w:eastAsia="Albert Sans" w:hAnsi="Albert Sans"/>
          <w:sz w:val="22"/>
          <w:szCs w:val="22"/>
        </w:rPr>
        <w:t xml:space="preserve">02 Organisationsanalys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lbert Sans" w:cs="Albert Sans" w:eastAsia="Albert Sans" w:hAnsi="Albert Sans"/>
          <w:sz w:val="22"/>
          <w:szCs w:val="22"/>
        </w:rPr>
        <w:t xml:space="preserve">03 Förändringsledning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lbert Sans" w:cs="Albert Sans" w:eastAsia="Albert Sans" w:hAnsi="Albert Sans"/>
          <w:sz w:val="22"/>
          <w:szCs w:val="22"/>
        </w:rPr>
        <w:t xml:space="preserve">04 Teamutveckling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lbert Sans" w:cs="Albert Sans" w:eastAsia="Albert Sans" w:hAnsi="Albert Sans"/>
          <w:sz w:val="22"/>
          <w:szCs w:val="22"/>
        </w:rPr>
        <w:t xml:space="preserve">CTA-box i slutet med länk till kontaktsidan</w:t>
      </w:r>
    </w:p>
    <w:p>
      <w:pPr>
        <w:spacing w:after="120"/>
      </w:pPr>
      <w:r>
        <w:rPr>
          <w:rFonts w:ascii="Albert Sans" w:cs="Albert Sans" w:eastAsia="Albert Sans" w:hAnsi="Albert Sans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lbert Sans" w:cs="Albert Sans" w:eastAsia="Albert Sans" w:hAnsi="Albert Sans"/>
          <w:b/>
          <w:bCs/>
          <w:sz w:val="26"/>
          <w:szCs w:val="26"/>
        </w:rPr>
        <w:t xml:space="preserve">case.html — Case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lbert Sans" w:cs="Albert Sans" w:eastAsia="Albert Sans" w:hAnsi="Albert Sans"/>
          <w:sz w:val="22"/>
          <w:szCs w:val="22"/>
        </w:rPr>
        <w:t xml:space="preserve">Fyra casekort i 2-kolumnsgrid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lbert Sans" w:cs="Albert Sans" w:eastAsia="Albert Sans" w:hAnsi="Albert Sans"/>
          <w:sz w:val="22"/>
          <w:szCs w:val="22"/>
        </w:rPr>
        <w:t xml:space="preserve">Kategorier: Offentlig sektor, Tillväxtbolag, Ideell sektor, Industri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lbert Sans" w:cs="Albert Sans" w:eastAsia="Albert Sans" w:hAnsi="Albert Sans"/>
          <w:sz w:val="22"/>
          <w:szCs w:val="22"/>
        </w:rPr>
        <w:t xml:space="preserve">Anonymiserade kundberättelser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lbert Sans" w:cs="Albert Sans" w:eastAsia="Albert Sans" w:hAnsi="Albert Sans"/>
          <w:sz w:val="22"/>
          <w:szCs w:val="22"/>
        </w:rPr>
        <w:t xml:space="preserve">Pull-quote med kundcitat</w:t>
      </w:r>
    </w:p>
    <w:p>
      <w:pPr>
        <w:spacing w:after="120"/>
      </w:pPr>
      <w:r>
        <w:rPr>
          <w:rFonts w:ascii="Albert Sans" w:cs="Albert Sans" w:eastAsia="Albert Sans" w:hAnsi="Albert Sans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lbert Sans" w:cs="Albert Sans" w:eastAsia="Albert Sans" w:hAnsi="Albert Sans"/>
          <w:b/>
          <w:bCs/>
          <w:sz w:val="26"/>
          <w:szCs w:val="26"/>
        </w:rPr>
        <w:t xml:space="preserve">kontakt.html — Kontakt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lbert Sans" w:cs="Albert Sans" w:eastAsia="Albert Sans" w:hAnsi="Albert Sans"/>
          <w:sz w:val="22"/>
          <w:szCs w:val="22"/>
        </w:rPr>
        <w:t xml:space="preserve">Formulär: Namn, Organisation, E-post, Meddelande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lbert Sans" w:cs="Albert Sans" w:eastAsia="Albert Sans" w:hAnsi="Albert Sans"/>
          <w:sz w:val="22"/>
          <w:szCs w:val="22"/>
        </w:rPr>
        <w:t xml:space="preserve">Bekräftelsemeddelande visas vid inskick (ingen sidladdning)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lbert Sans" w:cs="Albert Sans" w:eastAsia="Albert Sans" w:hAnsi="Albert Sans"/>
          <w:sz w:val="22"/>
          <w:szCs w:val="22"/>
        </w:rPr>
        <w:t xml:space="preserve">Kontaktinfo: e-post, telefon, adress, LinkedIn</w:t>
      </w:r>
    </w:p>
    <w:p>
      <w:pPr>
        <w:spacing w:after="120"/>
      </w:pPr>
      <w:r>
        <w:rPr>
          <w:rFonts w:ascii="Albert Sans" w:cs="Albert Sans" w:eastAsia="Albert Sans" w:hAnsi="Albert Sans"/>
          <w:sz w:val="22"/>
          <w:szCs w:val="22"/>
        </w:rPr>
        <w:t xml:space="preserve"/>
      </w:r>
    </w:p>
    <w:p>
      <w:pPr>
        <w:pStyle w:val="Heading1"/>
        <w:spacing w:before="400" w:after="160"/>
      </w:pPr>
      <w:r>
        <w:rPr>
          <w:rFonts w:ascii="Albert Sans" w:cs="Albert Sans" w:eastAsia="Albert Sans" w:hAnsi="Albert Sans"/>
          <w:b/>
          <w:bCs/>
          <w:sz w:val="32"/>
          <w:szCs w:val="32"/>
        </w:rPr>
        <w:t xml:space="preserve">6. Animationer</w:t>
      </w:r>
    </w:p>
    <w:p>
      <w:pPr>
        <w:spacing w:after="120"/>
      </w:pPr>
      <w:r>
        <w:rPr>
          <w:rFonts w:ascii="Albert Sans" w:cs="Albert Sans" w:eastAsia="Albert Sans" w:hAnsi="Albert Sans"/>
          <w:sz w:val="22"/>
          <w:szCs w:val="22"/>
        </w:rPr>
        <w:t xml:space="preserve">Alla sidor har fadeUp-animationer på sidladdning (CSS keyframes):</w:t>
      </w:r>
    </w:p>
    <w:p>
      <w:pPr>
        <w:shd w:fill="F3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05AFE"/>
          <w:sz w:val="20"/>
          <w:szCs w:val="20"/>
        </w:rPr>
        <w:t xml:space="preserve">@keyframes fadeUp { from { opacity: 0; transform: translateY(16px); } to { opacity: 1; transform: translateY(0); } }</w:t>
      </w:r>
    </w:p>
    <w:p>
      <w:pPr>
        <w:spacing w:after="120"/>
      </w:pPr>
      <w:r>
        <w:rPr>
          <w:rFonts w:ascii="Albert Sans" w:cs="Albert Sans" w:eastAsia="Albert Sans" w:hAnsi="Albert Sans"/>
          <w:sz w:val="22"/>
          <w:szCs w:val="22"/>
        </w:rPr>
        <w:t xml:space="preserve">Fördröjningar är staplade (0.1s, 0.2s, 0.3s...) för ett staggered-intryck.</w:t>
      </w:r>
    </w:p>
    <w:p>
      <w:pPr>
        <w:spacing w:after="120"/>
      </w:pPr>
      <w:r>
        <w:rPr>
          <w:rFonts w:ascii="Albert Sans" w:cs="Albert Sans" w:eastAsia="Albert Sans" w:hAnsi="Albert Sans"/>
          <w:sz w:val="22"/>
          <w:szCs w:val="22"/>
        </w:rPr>
        <w:t xml:space="preserve">Hover-effekter: kortkort skalas upp 1.02x, knappar lyfter translateY(-1px), nav-länkar byter färg till primary.</w:t>
      </w:r>
    </w:p>
    <w:p>
      <w:pPr>
        <w:spacing w:after="120"/>
      </w:pPr>
      <w:r>
        <w:rPr>
          <w:rFonts w:ascii="Albert Sans" w:cs="Albert Sans" w:eastAsia="Albert Sans" w:hAnsi="Albert Sans"/>
          <w:sz w:val="22"/>
          <w:szCs w:val="22"/>
        </w:rPr>
        <w:t xml:space="preserve"/>
      </w:r>
    </w:p>
    <w:p>
      <w:pPr>
        <w:pStyle w:val="Heading1"/>
        <w:spacing w:before="400" w:after="160"/>
      </w:pPr>
      <w:r>
        <w:rPr>
          <w:rFonts w:ascii="Albert Sans" w:cs="Albert Sans" w:eastAsia="Albert Sans" w:hAnsi="Albert Sans"/>
          <w:b/>
          <w:bCs/>
          <w:sz w:val="32"/>
          <w:szCs w:val="32"/>
        </w:rPr>
        <w:t xml:space="preserve">7. Att göra / Nästa steg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lbert Sans" w:cs="Albert Sans" w:eastAsia="Albert Sans" w:hAnsi="Albert Sans"/>
          <w:sz w:val="22"/>
          <w:szCs w:val="22"/>
        </w:rPr>
        <w:t xml:space="preserve">Byt ut platshållargradienter mot riktiga bilder (spara i images/-mappen)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lbert Sans" w:cs="Albert Sans" w:eastAsia="Albert Sans" w:hAnsi="Albert Sans"/>
          <w:sz w:val="22"/>
          <w:szCs w:val="22"/>
        </w:rPr>
        <w:t xml:space="preserve">Lägg till riktiga kontaktuppgifter i kontakt.html och footern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lbert Sans" w:cs="Albert Sans" w:eastAsia="Albert Sans" w:hAnsi="Albert Sans"/>
          <w:sz w:val="22"/>
          <w:szCs w:val="22"/>
        </w:rPr>
        <w:t xml:space="preserve">Koppla kontaktformuläret till en backend eller tjänst (t.ex. Formspree)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lbert Sans" w:cs="Albert Sans" w:eastAsia="Albert Sans" w:hAnsi="Albert Sans"/>
          <w:sz w:val="22"/>
          <w:szCs w:val="22"/>
        </w:rPr>
        <w:t xml:space="preserve">Sätt upp GitHub Pages eller Cloudflare Pages för live-hosting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lbert Sans" w:cs="Albert Sans" w:eastAsia="Albert Sans" w:hAnsi="Albert Sans"/>
          <w:sz w:val="22"/>
          <w:szCs w:val="22"/>
        </w:rPr>
        <w:t xml:space="preserve">Uppdatera sociala ikoner med rätt URL:er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lbert Sans" w:cs="Albert Sans" w:eastAsia="Albert Sans" w:hAnsi="Albert Sans"/>
          <w:sz w:val="22"/>
          <w:szCs w:val="22"/>
        </w:rPr>
        <w:t xml:space="preserve">SEO: lägg till meta description på varje sida</w:t>
      </w:r>
    </w:p>
    <w:p>
      <w:pPr>
        <w:spacing w:after="120"/>
      </w:pPr>
      <w:r>
        <w:rPr>
          <w:rFonts w:ascii="Albert Sans" w:cs="Albert Sans" w:eastAsia="Albert Sans" w:hAnsi="Albert Sans"/>
          <w:sz w:val="22"/>
          <w:szCs w:val="22"/>
        </w:rPr>
        <w:t xml:space="preserve"/>
      </w:r>
    </w:p>
    <w:p>
      <w:pPr>
        <w:pStyle w:val="Heading1"/>
        <w:spacing w:before="400" w:after="160"/>
      </w:pPr>
      <w:r>
        <w:rPr>
          <w:rFonts w:ascii="Albert Sans" w:cs="Albert Sans" w:eastAsia="Albert Sans" w:hAnsi="Albert Sans"/>
          <w:b/>
          <w:bCs/>
          <w:sz w:val="32"/>
          <w:szCs w:val="32"/>
        </w:rPr>
        <w:t xml:space="preserve">8. GitHub &amp; Versionshantering</w:t>
      </w:r>
    </w:p>
    <w:p>
      <w:pPr>
        <w:pStyle w:val="Heading2"/>
        <w:spacing w:before="300" w:after="120"/>
      </w:pPr>
      <w:r>
        <w:rPr>
          <w:rFonts w:ascii="Albert Sans" w:cs="Albert Sans" w:eastAsia="Albert Sans" w:hAnsi="Albert Sans"/>
          <w:b/>
          <w:bCs/>
          <w:sz w:val="26"/>
          <w:szCs w:val="26"/>
        </w:rPr>
        <w:t xml:space="preserve">Lokalt projekt</w:t>
      </w:r>
    </w:p>
    <w:p>
      <w:pPr>
        <w:shd w:fill="F3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05AFE"/>
          <w:sz w:val="20"/>
          <w:szCs w:val="20"/>
        </w:rPr>
        <w:t xml:space="preserve">C:\Users\patri\cfo-website\</w:t>
      </w:r>
    </w:p>
    <w:p>
      <w:pPr>
        <w:spacing w:after="120"/>
      </w:pPr>
      <w:r>
        <w:rPr>
          <w:rFonts w:ascii="Albert Sans" w:cs="Albert Sans" w:eastAsia="Albert Sans" w:hAnsi="Albert Sans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lbert Sans" w:cs="Albert Sans" w:eastAsia="Albert Sans" w:hAnsi="Albert Sans"/>
          <w:b/>
          <w:bCs/>
          <w:sz w:val="26"/>
          <w:szCs w:val="26"/>
        </w:rPr>
        <w:t xml:space="preserve">Git-kommandon (daglig användning)</w:t>
      </w:r>
    </w:p>
    <w:p>
      <w:pPr>
        <w:shd w:fill="F3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05AFE"/>
          <w:sz w:val="20"/>
          <w:szCs w:val="20"/>
        </w:rPr>
        <w:t xml:space="preserve">git add .</w:t>
      </w:r>
    </w:p>
    <w:p>
      <w:pPr>
        <w:shd w:fill="F3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05AFE"/>
          <w:sz w:val="20"/>
          <w:szCs w:val="20"/>
        </w:rPr>
        <w:t xml:space="preserve">git commit -m "beskriv vad du ändrade"</w:t>
      </w:r>
    </w:p>
    <w:p>
      <w:pPr>
        <w:shd w:fill="F3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05AFE"/>
          <w:sz w:val="20"/>
          <w:szCs w:val="20"/>
        </w:rPr>
        <w:t xml:space="preserve">git push</w:t>
      </w:r>
    </w:p>
    <w:p>
      <w:pPr>
        <w:spacing w:after="120"/>
      </w:pPr>
      <w:r>
        <w:rPr>
          <w:rFonts w:ascii="Albert Sans" w:cs="Albert Sans" w:eastAsia="Albert Sans" w:hAnsi="Albert Sans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lbert Sans" w:cs="Albert Sans" w:eastAsia="Albert Sans" w:hAnsi="Albert Sans"/>
          <w:b/>
          <w:bCs/>
          <w:sz w:val="26"/>
          <w:szCs w:val="26"/>
        </w:rPr>
        <w:t xml:space="preserve">Publicering</w:t>
      </w:r>
    </w:p>
    <w:p>
      <w:pPr>
        <w:spacing w:after="120"/>
      </w:pPr>
      <w:r>
        <w:rPr>
          <w:rFonts w:ascii="Albert Sans" w:cs="Albert Sans" w:eastAsia="Albert Sans" w:hAnsi="Albert Sans"/>
          <w:sz w:val="22"/>
          <w:szCs w:val="22"/>
        </w:rPr>
        <w:t xml:space="preserve">Repot kan kopplas till Cloudflare Pages eller GitHub Pages för gratis hosting. Varje git push uppdaterar sajten automatiskt.</w:t>
      </w:r>
    </w:p>
    <w:p>
      <w:pPr>
        <w:spacing w:after="120"/>
      </w:pPr>
      <w:r>
        <w:rPr>
          <w:rFonts w:ascii="Albert Sans" w:cs="Albert Sans" w:eastAsia="Albert Sans" w:hAnsi="Albert Sans"/>
          <w:sz w:val="22"/>
          <w:szCs w:val="22"/>
        </w:rPr>
        <w:t xml:space="preserve"/>
      </w:r>
    </w:p>
    <w:p>
      <w:pPr>
        <w:pStyle w:val="Heading1"/>
        <w:spacing w:before="400" w:after="160"/>
      </w:pPr>
      <w:r>
        <w:rPr>
          <w:rFonts w:ascii="Albert Sans" w:cs="Albert Sans" w:eastAsia="Albert Sans" w:hAnsi="Albert Sans"/>
          <w:b/>
          <w:bCs/>
          <w:sz w:val="32"/>
          <w:szCs w:val="32"/>
        </w:rPr>
        <w:t xml:space="preserve">9. Kontext för ny Claude-session</w:t>
      </w:r>
    </w:p>
    <w:p>
      <w:pPr>
        <w:spacing w:after="120"/>
      </w:pPr>
      <w:r>
        <w:rPr>
          <w:rFonts w:ascii="Albert Sans" w:cs="Albert Sans" w:eastAsia="Albert Sans" w:hAnsi="Albert Sans"/>
          <w:sz w:val="22"/>
          <w:szCs w:val="22"/>
        </w:rPr>
        <w:t xml:space="preserve">Klistra in detta i en ny konversation för att fortsätta arbetet:</w:t>
      </w:r>
    </w:p>
    <w:p>
      <w:pPr>
        <w:spacing w:after="120"/>
      </w:pPr>
      <w:r>
        <w:rPr>
          <w:rFonts w:ascii="Albert Sans" w:cs="Albert Sans" w:eastAsia="Albert Sans" w:hAnsi="Albert Sans"/>
          <w:sz w:val="22"/>
          <w:szCs w:val="22"/>
        </w:rPr>
        <w:t xml:space="preserve"/>
      </w:r>
    </w:p>
    <w:p>
      <w:pPr>
        <w:shd w:fill="F3F2F2" w:val="clear"/>
        <w:spacing w:after="80" w:before="80"/>
        <w:ind w:left="360" w:right="360"/>
      </w:pPr>
      <w:r>
        <w:rPr>
          <w:rFonts w:ascii="Albert Sans" w:cs="Albert Sans" w:eastAsia="Albert Sans" w:hAnsi="Albert Sans"/>
          <w:i/>
          <w:iCs/>
          <w:color w:val="635F5A"/>
          <w:sz w:val="20"/>
          <w:szCs w:val="20"/>
        </w:rPr>
        <w:t xml:space="preserve">Vi jobbar med en webbplats för Centrum för Organisationsutveckling (CfO). Sajten är byggd i ren HTML/CSS, inspirerad av Björk WordPress-temat (bjork.andersnoren.se). Clayton-stilvariation (vit bakgrund, blå #105AFE accent, Albert Sans typsnitt). Fyra sidor: index.html, tjanster.html, case.html, kontakt.html. Sticky sidebar på desktop, mobilresponsiv med hamburgarmenyn. Projektet ligger i C:\Users\patri\cfo-website\ och är kopplat till GitHub.</w:t>
      </w:r>
    </w:p>
    <w:p>
      <w:pPr>
        <w:spacing w:after="120"/>
      </w:pPr>
      <w:r>
        <w:rPr>
          <w:rFonts w:ascii="Albert Sans" w:cs="Albert Sans" w:eastAsia="Albert Sans" w:hAnsi="Albert Sans"/>
          <w:sz w:val="22"/>
          <w:szCs w:val="22"/>
        </w:rPr>
        <w:t xml:space="preserve"/>
      </w:r>
    </w:p>
    <w:p>
      <w:pPr>
        <w:pBdr>
          <w:bottom w:val="single" w:color="E2E2E2" w:sz="4" w:space="1"/>
        </w:pBdr>
        <w:spacing w:before="200" w:after="200"/>
      </w:pPr>
    </w:p>
    <w:p>
      <w:pPr>
        <w:spacing w:before="200"/>
      </w:pPr>
      <w:r>
        <w:rPr>
          <w:rFonts w:ascii="Albert Sans" w:cs="Albert Sans" w:eastAsia="Albert Sans" w:hAnsi="Albert Sans"/>
          <w:color w:val="635F5A"/>
          <w:sz w:val="18"/>
          <w:szCs w:val="18"/>
        </w:rPr>
        <w:t xml:space="preserve">Genererad av Claude — Centrum för Organisationsutveckling — 2024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lbert Sans" w:cs="Albert Sans" w:eastAsia="Albert Sans" w:hAnsi="Albert Sans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lbert Sans" w:cs="Albert Sans" w:eastAsia="Albert Sans" w:hAnsi="Albert Sans"/>
      <w:b/>
      <w:bCs/>
      <w:color w:val="202021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lbert Sans" w:cs="Albert Sans" w:eastAsia="Albert Sans" w:hAnsi="Albert Sans"/>
      <w:b/>
      <w:bCs/>
      <w:color w:val="105AF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2026-03-18T14:20:14.292Z</dcterms:created>
  <dcterms:modified xsi:type="dcterms:W3CDTF">2026-03-18T14:20:14.293Z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