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20" w:rsidRPr="00894DBB" w:rsidRDefault="00987700">
      <w:pPr>
        <w:rPr>
          <w:b/>
          <w:lang w:val="en-GB"/>
        </w:rPr>
      </w:pPr>
      <w:r w:rsidRPr="00894DBB">
        <w:rPr>
          <w:b/>
          <w:lang w:val="en-GB"/>
        </w:rPr>
        <w:t xml:space="preserve">OUR </w:t>
      </w:r>
      <w:r w:rsidR="00E45520">
        <w:rPr>
          <w:b/>
          <w:lang w:val="en-GB"/>
        </w:rPr>
        <w:t>PRESENCES</w:t>
      </w:r>
    </w:p>
    <w:p w:rsidR="00987700" w:rsidRDefault="00804825" w:rsidP="00CE3261">
      <w:pPr>
        <w:jc w:val="both"/>
        <w:rPr>
          <w:lang w:val="en-GB"/>
        </w:rPr>
      </w:pPr>
      <w:r>
        <w:rPr>
          <w:lang w:val="en-GB"/>
        </w:rPr>
        <w:t>The core area of our daily activities is the Caspian Sea, Black-Sea, Balkan, FSU, Baltic and Mediterranean region. In these markets Maddox has positioned itself as one of the leading oil trading companies to source from and to supply these markets.</w:t>
      </w:r>
    </w:p>
    <w:p w:rsidR="00804825" w:rsidRDefault="00804825" w:rsidP="00CE3261">
      <w:pPr>
        <w:jc w:val="both"/>
        <w:rPr>
          <w:lang w:val="en-GB"/>
        </w:rPr>
      </w:pPr>
      <w:r>
        <w:rPr>
          <w:lang w:val="en-GB"/>
        </w:rPr>
        <w:t>Based on our sourcing capabilities in our core area we are utilizing arbitrage opportunities to supply Crude Oil and Oil products to North America, north Africa, AG &amp; PG as well as Asian markets.</w:t>
      </w:r>
    </w:p>
    <w:p w:rsidR="00804825" w:rsidRDefault="00804825" w:rsidP="00CE3261">
      <w:pPr>
        <w:jc w:val="both"/>
        <w:rPr>
          <w:lang w:val="en-GB"/>
        </w:rPr>
      </w:pPr>
      <w:r>
        <w:rPr>
          <w:lang w:val="en-GB"/>
        </w:rPr>
        <w:t xml:space="preserve">Our daily operations and transactions are managed from </w:t>
      </w:r>
      <w:r w:rsidR="00CE3261">
        <w:rPr>
          <w:lang w:val="en-GB"/>
        </w:rPr>
        <w:t>our different offices and representations.</w:t>
      </w:r>
    </w:p>
    <w:p w:rsidR="00CE3261" w:rsidRDefault="00CE3261">
      <w:pPr>
        <w:rPr>
          <w:lang w:val="en-GB"/>
        </w:rPr>
      </w:pPr>
    </w:p>
    <w:p w:rsidR="00CE3261" w:rsidRPr="00CE3261" w:rsidRDefault="00987700" w:rsidP="0098770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E3261">
        <w:rPr>
          <w:lang w:val="en-GB"/>
        </w:rPr>
        <w:t xml:space="preserve">Maddox </w:t>
      </w:r>
      <w:proofErr w:type="gramStart"/>
      <w:r w:rsidRPr="00CE3261">
        <w:rPr>
          <w:lang w:val="en-GB"/>
        </w:rPr>
        <w:t xml:space="preserve">DMCC </w:t>
      </w:r>
      <w:r w:rsidR="00CE3261">
        <w:rPr>
          <w:lang w:val="en-GB"/>
        </w:rPr>
        <w:t>,</w:t>
      </w:r>
      <w:proofErr w:type="gramEnd"/>
      <w:r w:rsidR="00CE3261">
        <w:rPr>
          <w:lang w:val="en-GB"/>
        </w:rPr>
        <w:t xml:space="preserve"> Dubai</w:t>
      </w:r>
    </w:p>
    <w:p w:rsidR="00987700" w:rsidRPr="00CE3261" w:rsidRDefault="00987700" w:rsidP="00987700">
      <w:pPr>
        <w:pStyle w:val="ListParagraph"/>
        <w:numPr>
          <w:ilvl w:val="0"/>
          <w:numId w:val="1"/>
        </w:numPr>
        <w:rPr>
          <w:lang w:val="en-GB"/>
        </w:rPr>
      </w:pPr>
      <w:r w:rsidRPr="00CE3261">
        <w:rPr>
          <w:lang w:val="en-GB"/>
        </w:rPr>
        <w:t>Maddox SA</w:t>
      </w:r>
      <w:r w:rsidR="00CE3261" w:rsidRPr="00CE3261">
        <w:rPr>
          <w:lang w:val="en-GB"/>
        </w:rPr>
        <w:t>, Geneva</w:t>
      </w:r>
      <w:r w:rsidRPr="00CE3261">
        <w:rPr>
          <w:lang w:val="en-GB"/>
        </w:rPr>
        <w:t xml:space="preserve"> </w:t>
      </w:r>
    </w:p>
    <w:p w:rsidR="006F6D50" w:rsidRPr="006F6D50" w:rsidRDefault="006F6D50" w:rsidP="00987700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Maddox Ukraine</w:t>
      </w:r>
      <w:r w:rsidR="00CE3261">
        <w:rPr>
          <w:lang w:val="en-GB"/>
        </w:rPr>
        <w:t xml:space="preserve">, </w:t>
      </w:r>
      <w:r>
        <w:rPr>
          <w:lang w:val="en-GB"/>
        </w:rPr>
        <w:t>Kiev</w:t>
      </w:r>
    </w:p>
    <w:p w:rsidR="006F6D50" w:rsidRDefault="006F6D50" w:rsidP="00987700">
      <w:pPr>
        <w:pStyle w:val="ListParagraph"/>
        <w:numPr>
          <w:ilvl w:val="0"/>
          <w:numId w:val="1"/>
        </w:numPr>
        <w:rPr>
          <w:lang w:val="en-GB"/>
        </w:rPr>
      </w:pPr>
      <w:r w:rsidRPr="006F6D50">
        <w:rPr>
          <w:lang w:val="en-GB"/>
        </w:rPr>
        <w:t>Maddox Bulgaria, Sofia</w:t>
      </w:r>
    </w:p>
    <w:p w:rsidR="006F6D50" w:rsidRDefault="006F6D50" w:rsidP="009877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M-Petrol Russia, Moscow</w:t>
      </w:r>
    </w:p>
    <w:p w:rsidR="006F6D50" w:rsidRDefault="006F6D50" w:rsidP="00987700">
      <w:pPr>
        <w:pStyle w:val="ListParagraph"/>
        <w:numPr>
          <w:ilvl w:val="0"/>
          <w:numId w:val="1"/>
        </w:numPr>
        <w:rPr>
          <w:lang w:val="en-GB"/>
        </w:rPr>
      </w:pPr>
      <w:r w:rsidRPr="006F6D50">
        <w:rPr>
          <w:lang w:val="en-GB"/>
        </w:rPr>
        <w:t xml:space="preserve">Maddox Georgia, </w:t>
      </w:r>
      <w:proofErr w:type="spellStart"/>
      <w:r w:rsidRPr="006F6D50">
        <w:rPr>
          <w:lang w:val="en-GB"/>
        </w:rPr>
        <w:t>Tiblisi</w:t>
      </w:r>
      <w:proofErr w:type="spellEnd"/>
    </w:p>
    <w:p w:rsidR="00CE3261" w:rsidRDefault="00CE3261" w:rsidP="009877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(Maddox Baku -Representation)</w:t>
      </w:r>
    </w:p>
    <w:p w:rsidR="00CE3261" w:rsidRDefault="00CE3261" w:rsidP="009877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(Maddox Ashgabat – Representation) </w:t>
      </w:r>
    </w:p>
    <w:p w:rsidR="00CE3261" w:rsidRPr="006F6D50" w:rsidRDefault="00CE3261" w:rsidP="00987700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p w:rsidR="006F6D50" w:rsidRPr="00987700" w:rsidRDefault="006F6D50" w:rsidP="006F6D50">
      <w:pPr>
        <w:pStyle w:val="ListParagraph"/>
        <w:rPr>
          <w:b/>
          <w:lang w:val="en-GB"/>
        </w:rPr>
      </w:pPr>
    </w:p>
    <w:p w:rsidR="00987700" w:rsidRPr="00987700" w:rsidRDefault="00987700">
      <w:pPr>
        <w:rPr>
          <w:lang w:val="en-GB"/>
        </w:rPr>
      </w:pPr>
    </w:p>
    <w:sectPr w:rsidR="00987700" w:rsidRPr="0098770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FBA" w:rsidRDefault="00271FBA" w:rsidP="00987700">
      <w:pPr>
        <w:spacing w:after="0" w:line="240" w:lineRule="auto"/>
      </w:pPr>
      <w:r>
        <w:separator/>
      </w:r>
    </w:p>
  </w:endnote>
  <w:endnote w:type="continuationSeparator" w:id="0">
    <w:p w:rsidR="00271FBA" w:rsidRDefault="00271FBA" w:rsidP="0098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FBA" w:rsidRDefault="00271FBA" w:rsidP="00987700">
      <w:pPr>
        <w:spacing w:after="0" w:line="240" w:lineRule="auto"/>
      </w:pPr>
      <w:r>
        <w:separator/>
      </w:r>
    </w:p>
  </w:footnote>
  <w:footnote w:type="continuationSeparator" w:id="0">
    <w:p w:rsidR="00271FBA" w:rsidRDefault="00271FBA" w:rsidP="0098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700" w:rsidRDefault="00987700">
    <w:pPr>
      <w:pStyle w:val="Header"/>
    </w:pPr>
    <w:r>
      <w:rPr>
        <w:lang w:val="en-GB"/>
      </w:rPr>
      <w:t>MADDOX WEBSITE CONTENT</w:t>
    </w:r>
  </w:p>
  <w:p w:rsidR="00987700" w:rsidRDefault="009877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67DB"/>
    <w:multiLevelType w:val="hybridMultilevel"/>
    <w:tmpl w:val="377AB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00"/>
    <w:rsid w:val="001637A0"/>
    <w:rsid w:val="00271FBA"/>
    <w:rsid w:val="00287487"/>
    <w:rsid w:val="006F6D50"/>
    <w:rsid w:val="00804825"/>
    <w:rsid w:val="00894DBB"/>
    <w:rsid w:val="00944744"/>
    <w:rsid w:val="00987700"/>
    <w:rsid w:val="00C10E09"/>
    <w:rsid w:val="00CE3261"/>
    <w:rsid w:val="00E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9166"/>
  <w15:chartTrackingRefBased/>
  <w15:docId w15:val="{C15531FD-3559-4EAA-B607-526DAA30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00"/>
  </w:style>
  <w:style w:type="paragraph" w:styleId="Footer">
    <w:name w:val="footer"/>
    <w:basedOn w:val="Normal"/>
    <w:link w:val="FooterChar"/>
    <w:uiPriority w:val="99"/>
    <w:unhideWhenUsed/>
    <w:rsid w:val="00987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00"/>
  </w:style>
  <w:style w:type="paragraph" w:styleId="ListParagraph">
    <w:name w:val="List Paragraph"/>
    <w:basedOn w:val="Normal"/>
    <w:uiPriority w:val="34"/>
    <w:qFormat/>
    <w:rsid w:val="0098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Wulff</dc:creator>
  <cp:keywords/>
  <dc:description/>
  <cp:lastModifiedBy>Michael Wulff</cp:lastModifiedBy>
  <cp:revision>3</cp:revision>
  <dcterms:created xsi:type="dcterms:W3CDTF">2019-09-27T09:52:00Z</dcterms:created>
  <dcterms:modified xsi:type="dcterms:W3CDTF">2019-09-27T10:15:00Z</dcterms:modified>
</cp:coreProperties>
</file>