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rPr/>
            </w:pPr>
            <w:r w:rsidDel="00000000" w:rsidR="00000000" w:rsidRPr="00000000">
              <w:rPr>
                <w:rtl w:val="0"/>
              </w:rPr>
              <w:t xml:space="preserve">¿Has podido cumplir todas las actividades en los tiempos definidos? ¿Qué factores han facilitado o dificultado el desarrollo de las actividades de tu plan de trabajo?</w:t>
              <w:br w:type="textWrapping"/>
              <w:br w:type="textWrapping"/>
              <w:t xml:space="preserve">En general sí, aunque con algunos desfases. Lo más pesado del backend ya está hecho. Tenemos el modelo de datos para usuarios, servicios, profesionales, reservas, abonos y productos. Las reglas de agendamiento que pidió la clienta ya funcionan: un abono de $5.000, o de $10.000 en servicios de cabello, que se descuenta del total. Los cambios de hora solo se permiten con 48 horas de anticipación, y una reserva por transferencia guarda la hora durante 2 horas. También quedaron integrados el pago con Webpay Plus y la conexión con Google Calendar mediante una cuenta de servicio. Probamos que si la dueña anota una cita a mano en su calendario, ese horario queda bloqueado en la web.</w:t>
            </w:r>
          </w:p>
          <w:p w:rsidR="00000000" w:rsidDel="00000000" w:rsidP="00000000" w:rsidRDefault="00000000" w:rsidRPr="00000000" w14:paraId="0000000A">
            <w:pPr>
              <w:spacing w:after="240" w:before="240" w:lineRule="auto"/>
              <w:rPr/>
            </w:pPr>
            <w:r w:rsidDel="00000000" w:rsidR="00000000" w:rsidRPr="00000000">
              <w:rPr>
                <w:rtl w:val="0"/>
              </w:rPr>
              <w:t xml:space="preserve">Lo que se corrió fue la parte de datos. En octubre decidimos migrar de SQLite a PostgreSQL, y esa migración no estaba en la planificación original. El agente de WhatsApp quedó para después, porque necesita que la lógica de reservas y el calendario estén estables antes de conectarse.</w:t>
            </w:r>
          </w:p>
          <w:p w:rsidR="00000000" w:rsidDel="00000000" w:rsidP="00000000" w:rsidRDefault="00000000" w:rsidRPr="00000000" w14:paraId="0000000B">
            <w:pPr>
              <w:spacing w:after="240" w:before="240" w:lineRule="auto"/>
              <w:rPr/>
            </w:pPr>
            <w:r w:rsidDel="00000000" w:rsidR="00000000" w:rsidRPr="00000000">
              <w:rPr>
                <w:rtl w:val="0"/>
              </w:rPr>
              <w:t xml:space="preserve">Nos ayudó tener claras las reglas del negocio desde el principio, porque pudimos diseñar la base de datos sin rehacerla a cada rato. Lo que más nos complicó fueron las integraciones externas. Transbank y la API de Google tienen cada una su configuración y su ambiente de pruebas, y se demoraron más de lo que estimé. En un momento también avanzamos el módulo de reserva y abono en paralelo, y después hubo que unificar el código. Eso nos quitó tiempo.</w:t>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rPr/>
            </w:pPr>
            <w:r w:rsidDel="00000000" w:rsidR="00000000" w:rsidRPr="00000000">
              <w:rPr>
                <w:rtl w:val="0"/>
              </w:rPr>
              <w:t xml:space="preserve">¿De qué manera has enfrentado y/o planeas enfrentar las dificultades que han afectado el desarrollo de tu Proyecto APT? </w:t>
            </w:r>
          </w:p>
          <w:p w:rsidR="00000000" w:rsidDel="00000000" w:rsidP="00000000" w:rsidRDefault="00000000" w:rsidRPr="00000000" w14:paraId="00000013">
            <w:pPr>
              <w:spacing w:after="240" w:before="240" w:lineRule="auto"/>
              <w:rPr/>
            </w:pPr>
            <w:r w:rsidDel="00000000" w:rsidR="00000000" w:rsidRPr="00000000">
              <w:rPr>
                <w:rtl w:val="0"/>
              </w:rPr>
              <w:t xml:space="preserve">La migración a PostgreSQL la vamos a hacer por etapas. Primero el esquema y los datos de prueba, después las consultas que dependían de SQLite, y al final volver a probar los flujos que tocan dinero o agenda: reservas, abonos, compras y stock. Quiero terminarla antes de partir con el agente, para que WhatsApp y la web usen la misma base desde el inicio y no tener que adaptar todo dos veces.</w:t>
            </w:r>
          </w:p>
          <w:p w:rsidR="00000000" w:rsidDel="00000000" w:rsidP="00000000" w:rsidRDefault="00000000" w:rsidRPr="00000000" w14:paraId="00000014">
            <w:pPr>
              <w:spacing w:after="240" w:before="240" w:lineRule="auto"/>
              <w:rPr/>
            </w:pPr>
            <w:r w:rsidDel="00000000" w:rsidR="00000000" w:rsidRPr="00000000">
              <w:rPr>
                <w:rtl w:val="0"/>
              </w:rPr>
              <w:t xml:space="preserve">Con las integraciones me ha funcionado probar cada una por separado en su ambiente de pruebas y recién ahí conectarla al resto del sistema. Para que no se repita lo del módulo de reservas, acordamos avisar antes de tomar una tarea. También dejamos un README para que cualquiera del grupo pueda levantar el proyecto con la misma configuración.</w:t>
            </w:r>
          </w:p>
        </w:tc>
      </w:tr>
    </w:tbl>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8">
            <w:pPr>
              <w:spacing w:after="240" w:before="240" w:lineRule="auto"/>
              <w:jc w:val="both"/>
              <w:rPr/>
            </w:pPr>
            <w:r w:rsidDel="00000000" w:rsidR="00000000" w:rsidRPr="00000000">
              <w:rPr>
                <w:rtl w:val="0"/>
              </w:rPr>
              <w:t xml:space="preserve">Creo que va bien. Lo que más valoro es que las reglas de la clienta quedaron en el backend y no dependen de que el usuario haga las cosas bien desde la página. Por ejemplo, si un servicio cuesta menos que el abono, el sistema cobra el precio del servicio. Si alguien cancela con más de 48 horas, solo puede reagendar, porque el abono no se devuelve. Y resolvimos que la dueña tenga una sola cuenta con la que administra el sistema y a la vez aparece como profesional y recibe reservas.</w:t>
            </w:r>
          </w:p>
          <w:p w:rsidR="00000000" w:rsidDel="00000000" w:rsidP="00000000" w:rsidRDefault="00000000" w:rsidRPr="00000000" w14:paraId="00000019">
            <w:pPr>
              <w:spacing w:after="240" w:before="240" w:lineRule="auto"/>
              <w:jc w:val="both"/>
              <w:rPr>
                <w:rFonts w:ascii="Calibri" w:cs="Calibri" w:eastAsia="Calibri" w:hAnsi="Calibri"/>
                <w:b w:val="1"/>
                <w:bCs w:val="1"/>
                <w:color w:val="1f4e79"/>
              </w:rPr>
            </w:pPr>
            <w:r w:rsidDel="00000000" w:rsidR="00000000" w:rsidRPr="00000000">
              <w:rPr>
                <w:rtl w:val="0"/>
              </w:rPr>
              <w:t xml:space="preserve">Lo que podría mejorar: debí pensar en PostgreSQL desde el diseño inicial, me habría ahorrado la migración. Me falta documentar mejor la base de datos, con un diagrama actualizado y una descripción de las tablas, porque eso lo necesita Alexsander para la documentación de la Fase 2 y Felipe cuando consume los datos desde el frontend. También quiero escribir pruebas para los casos límite de las reservas, que es donde un error le puede costar plata a la clienta.</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D">
            <w:pPr>
              <w:spacing w:after="240" w:before="240" w:lineRule="auto"/>
              <w:jc w:val="both"/>
              <w:rPr>
                <w:b w:val="1"/>
                <w:bCs w:val="1"/>
                <w:color w:val="1f4e79"/>
              </w:rPr>
            </w:pPr>
            <w:r w:rsidDel="00000000" w:rsidR="00000000" w:rsidRPr="00000000">
              <w:rPr>
                <w:sz w:val="24"/>
                <w:szCs w:val="24"/>
                <w:rtl w:val="0"/>
              </w:rPr>
              <w:t xml:space="preserve">Me preocupa el tiempo que queda. Tenemos pendientes la migración, el agente de WhatsApp y la carga de los datos reales, porque la clienta todavía no nos entrega la información de sus profesionales y horarios. Tampoco tengo claro el paso a producción. Para usar Webpay con pagos reales hay que hacer trámites con Transbank que dependen de la clienta, y no sé si van a estar listos para la entrega.</w:t>
            </w:r>
            <w:r w:rsidDel="00000000" w:rsidR="00000000" w:rsidRPr="00000000">
              <w:rPr>
                <w:rtl w:val="0"/>
              </w:rPr>
            </w:r>
          </w:p>
          <w:p w:rsidR="00000000" w:rsidDel="00000000" w:rsidP="00000000" w:rsidRDefault="00000000" w:rsidRPr="00000000" w14:paraId="0000001E">
            <w:pPr>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Al docente le preguntaría si para la evaluación final basta con mostrar el pago funcionando en el ambiente de pruebas de Transbank, o si se espera el sistema publicado y operando con pagos reales</w:t>
            </w:r>
            <w:r w:rsidDel="00000000" w:rsidR="00000000" w:rsidRPr="00000000">
              <w:rPr>
                <w:b w:val="1"/>
                <w:bCs w:val="1"/>
                <w:color w:val="1f4e79"/>
                <w:rtl w:val="0"/>
              </w:rPr>
              <w:t xml:space="preserve">.</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Como grupo aprovechamos esta instancia para dejar bien aclarados los roles, porque en algunas partes del informe de la Fase 1 había quedado escrito por error que Patricio era PM/QA, cuando en realidad Alexsander está a cargo de la gestión del proyecto y QA, Patricio ve el backend con la base de datos y Felipe ve todo el frontend y diseño UI/UX. Como esa división nos ha funcionado bien en la práctica, la mantenemos igual.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Eso sí, como tomamos la decisión de cambiar la base de datos a PostgreSQL después de la presentación del lunes, tuvimos que repartir tareas nuevas para estas semanas. Patricio se va a encargar de pasar las 30 tablas y las conexiones del backend desde SQLite a PostgreSQL. Alexsander va a repetir las pruebas del flujo de reservas con los abonos de $5.000 y $10.000, la regla de las 48 horas, las compras en la tienda capilar y las reservas simultáneas para asegurar que todo siga funcionando sin errores en la base nueva. Por su parte, Felipe va a revisar que todas las vistas de React, como el carrusel, la tienda y la cuenta única de la dueña, sigan mostrando bien los datos mientras dejamos todo listo para cargar la información definitiva del salón.</w:t>
            </w:r>
          </w:p>
          <w:p w:rsidR="00000000" w:rsidDel="00000000" w:rsidP="00000000" w:rsidRDefault="00000000" w:rsidRPr="00000000" w14:paraId="00000026">
            <w:pPr>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bookmarkStart w:colFirst="0" w:colLast="0" w:name="_heading=h.sxnxbu6e6eui"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Evaluamos súper bien el trabajo del grupo porque, a pesar de los problemas iniciales cuando tuvimos que unificar el módulo 3.2 con el resto del proyecto, nos supimos organizar con el README y sacar adelante el sistema completo sin atrasarnos entre nosotros. Como aspectos positivos destacamos que logramos dejar probada la sincronización real con Google Calendar en el correo nicolettstudio86@gmail.com, que nos fue bien en la presentación del lunes ajustándonos a los tiempos con la demo, y que le pudimos mostrar la página casi terminada a la clienta en la reunión por Meet del 3 de octubre.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Lo que sí podríamos haber hecho mejor fue haber usado GitHub con todo el equipo desde el primer día en vez de mandarnos archivos .zip o avanzar partes por separado, y habernos dado cuenta antes de que convenía pasar de SQLite a PostgreSQL de manera temprana para no tener que hacer ese cambio ahora en la Fase 2, pero al menos ya estamos trabajando en eso para dejarlo listo.</w:t>
            </w:r>
          </w:p>
          <w:p w:rsidR="00000000" w:rsidDel="00000000" w:rsidP="00000000" w:rsidRDefault="00000000" w:rsidRPr="00000000" w14:paraId="0000002F">
            <w:pPr>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Uy9+PxS5oJKC2O5KfUPbVNMfLQ==">CgMxLjAyDmguc3hueGJ1NmU2ZXVpOAByITExczVZREdYZ0thdWZIcFJ6VW83aTlyNm1OVTRLREppYQ==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