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spacing w:after="240" w:before="240" w:lineRule="auto"/>
              <w:rPr/>
            </w:pPr>
            <w:r w:rsidDel="00000000" w:rsidR="00000000" w:rsidRPr="00000000">
              <w:rPr>
                <w:rtl w:val="0"/>
              </w:rPr>
              <w:t xml:space="preserve">No todas, pero sí la mayoría de las importantes. Desde el frontend avanzamos bien en el sitio público: Inicio con el carrusel de promociones, Servicios, Nosotras, Contacto con mapa, el flujo de reserva con abono y la tienda de productos con carrito. También quedó funcionando la conexión con Google Calendar. Eso era clave para la clienta, porque ella sigue anotando citas a mano y necesitaba que la agenda web respetara esos bloqueos.</w:t>
            </w:r>
          </w:p>
          <w:p w:rsidR="00000000" w:rsidDel="00000000" w:rsidP="00000000" w:rsidRDefault="00000000" w:rsidRPr="00000000" w14:paraId="0000000A">
            <w:pPr>
              <w:spacing w:after="240" w:before="240" w:lineRule="auto"/>
              <w:rPr/>
            </w:pPr>
            <w:r w:rsidDel="00000000" w:rsidR="00000000" w:rsidRPr="00000000">
              <w:rPr>
                <w:rtl w:val="0"/>
              </w:rPr>
              <w:t xml:space="preserve">Lo que se ha atrasado es el agente de WhatsApp. Lo dejamos para después porque primero queríamos tener firme la lógica de reservas y el calendario. Tampoco hemos podido cargar la información real del local: nos faltan los datos de las profesionales, los horarios y el número oficial. Por eso dejamos todo genérico y editable desde el panel de administración.</w:t>
            </w:r>
          </w:p>
          <w:p w:rsidR="00000000" w:rsidDel="00000000" w:rsidP="00000000" w:rsidRDefault="00000000" w:rsidRPr="00000000" w14:paraId="0000000B">
            <w:pPr>
              <w:spacing w:after="240" w:before="240" w:lineRule="auto"/>
              <w:rPr/>
            </w:pPr>
            <w:r w:rsidDel="00000000" w:rsidR="00000000" w:rsidRPr="00000000">
              <w:rPr>
                <w:rtl w:val="0"/>
              </w:rPr>
              <w:t xml:space="preserve">Lo que nos facilitó el trabajo fue tener los roles bien repartidos. Patricio está en backend y base de datos, yo en frontend y Alexsander en gestión, QA y documentación. Trabajar con Scrum también nos permitió ir mostrando avances por partes. Las dificultades vinieron por otro lado. Dependemos de la clienta para varios datos. La integración con Webpay y Google Calendar nos tomó más tiempo del que estimamos. Y en un momento trabajamos en paralelo sin coordinarnos bien: un compañero avanzó el módulo de reserva y abono por su cuenta, y después tuvimos que unificar el proyecto. A eso se suma que en octubre decidimos migrar de SQLite a PostgreSQL. Fue una buena decisión técnica, pero agregó trabajo que no estaba en la planificación original.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rPr/>
            </w:pPr>
            <w:r w:rsidDel="00000000" w:rsidR="00000000" w:rsidRPr="00000000">
              <w:rPr>
                <w:rtl w:val="0"/>
              </w:rPr>
              <w:t xml:space="preserve">¿De qué manera has enfrentado y/o planeas enfrentar las dificultades que han afectado el desarrollo de tu Proyecto APT? </w:t>
            </w:r>
          </w:p>
          <w:p w:rsidR="00000000" w:rsidDel="00000000" w:rsidP="00000000" w:rsidRDefault="00000000" w:rsidRPr="00000000" w14:paraId="00000011">
            <w:pPr>
              <w:spacing w:after="240" w:before="240" w:lineRule="auto"/>
              <w:rPr/>
            </w:pPr>
            <w:r w:rsidDel="00000000" w:rsidR="00000000" w:rsidRPr="00000000">
              <w:rPr>
                <w:rtl w:val="0"/>
              </w:rPr>
              <w:t xml:space="preserve">Con la clienta optamos por no quedarnos esperando. Hicimos todo administrable desde el panel: profesionales con foto, promociones, productos y stock. Así, cuando nos entregue la información real, solo hay que cargarla, sin tocar código.</w:t>
            </w:r>
          </w:p>
          <w:p w:rsidR="00000000" w:rsidDel="00000000" w:rsidP="00000000" w:rsidRDefault="00000000" w:rsidRPr="00000000" w14:paraId="00000012">
            <w:pPr>
              <w:spacing w:after="240" w:before="240" w:lineRule="auto"/>
              <w:rPr/>
            </w:pPr>
            <w:r w:rsidDel="00000000" w:rsidR="00000000" w:rsidRPr="00000000">
              <w:rPr>
                <w:rtl w:val="0"/>
              </w:rPr>
              <w:t xml:space="preserve">Para el trabajo en equipo dejamos un README para que cualquiera pueda levantar el proyecto en su equipo. También acordamos aplicar los cambios de forma ordenada, para no pisarnos el trabajo como pasó con la unificación del módulo de reservas.</w:t>
            </w:r>
          </w:p>
          <w:p w:rsidR="00000000" w:rsidDel="00000000" w:rsidP="00000000" w:rsidRDefault="00000000" w:rsidRPr="00000000" w14:paraId="00000013">
            <w:pPr>
              <w:spacing w:after="240" w:before="240" w:lineRule="auto"/>
              <w:rPr/>
            </w:pPr>
            <w:r w:rsidDel="00000000" w:rsidR="00000000" w:rsidRPr="00000000">
              <w:rPr>
                <w:rtl w:val="0"/>
              </w:rPr>
              <w:t xml:space="preserve">Con la migración a PostgreSQL y el agente de WhatsApp, la idea es primero estabilizar y probar bien lo que ya está hecho, con Alexsander apoyando en QA. Después partiríamos con el agente, que tiene que usar el mismo Google Calendar y ser simple de usar para personas mayores. También queremos ponerle fechas más realistas en la Gantt a lo que queda, considerando el tiempo extra que nos tomaron las integraciones.</w:t>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Lo evalúo de forma positiva. Lo que más destaco es que la página no es solo una maqueta: ya funciona como plataforma real. Tiene reservas con las reglas de la clienta (abono descontable, cambios solo con 48 horas de anticipación, abono distinto para servicios de cabello), pago con Transbank, tienda y calendario sincronizado. También me preocupé de que la clienta pudiera administrar su propio contenido sin depender de nosotros.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Para mejorar, tengo que comunicar mejor y más seguido lo que voy haciendo con el resto del equipo, para evitar trabajo duplicado. También me falta documentar más mis avances, para que la documentación de la Fase 2 no dependa solo de lo que Alexsander logre recopilar. Y me gustaría dedicar más tiempo a pruebas de usabilidad y responsive, sobre todo pensando en clientas que van a reservar desde el celular.</w:t>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Mi principal inquietud es el alcance. No sé si nos alcanza el tiempo para terminar bien el agente de WhatsApp, hacer la migración a PostgreSQL y además pulir todo lo demás antes de la entrega final. Me preocupa terminar con muchas cosas a medias en vez de pocas cosas bien hechas.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Al docente le preguntaría: ¿es mejor priorizar el agente de WhatsApp, aunque quede más básico, o asegurar que la plataforma web esté completa, probada y con los datos reales de la clienta? ¿Cómo se valora eso en la evaluación final?</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A mis pares les preguntaría cómo han manejado la dependencia de información del cliente cuando no llega a tiempo, y si alguien ha integrado un agente de WhatsApp con un calendario externo y qué problemas tuvo.</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No creemos que haya que cambiar los roles principales, porque han funcionado bien. Patricio sigue en backend y base de datos, Felipe en frontend y Alexsander en gestión, QA y documentación. Pero sí aparecieron actividades nuevas que hay que asignar:</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Migración a PostgreSQL: a cargo de Patricio, por ser el responsable de la base de datos. Felipe lo apoya revisando que el frontend siga funcionando igual.</w:t>
            </w:r>
          </w:p>
          <w:p w:rsidR="00000000" w:rsidDel="00000000" w:rsidP="00000000" w:rsidRDefault="00000000" w:rsidRPr="00000000" w14:paraId="0000002E">
            <w:pPr>
              <w:jc w:val="both"/>
              <w:rPr/>
            </w:pPr>
            <w:r w:rsidDel="00000000" w:rsidR="00000000" w:rsidRPr="00000000">
              <w:rPr>
                <w:rtl w:val="0"/>
              </w:rPr>
              <w:t xml:space="preserve">Agente de WhatsApp: lo diseñamos entre los tres. Patricio y Felipe se encargan de la parte técnica y de la conexión con las reservas. La conversación tiene que ser simple, pensando en clientas mayores, y Felipe puede aportar ahí desde la experiencia de usuario.</w:t>
            </w:r>
          </w:p>
          <w:p w:rsidR="00000000" w:rsidDel="00000000" w:rsidP="00000000" w:rsidRDefault="00000000" w:rsidRPr="00000000" w14:paraId="0000002F">
            <w:pPr>
              <w:jc w:val="both"/>
              <w:rPr/>
            </w:pPr>
            <w:r w:rsidDel="00000000" w:rsidR="00000000" w:rsidRPr="00000000">
              <w:rPr>
                <w:rtl w:val="0"/>
              </w:rPr>
              <w:t xml:space="preserve">Pruebas formales y documentación de la Fase 2: las lidera Alexsander, con casos de prueba de los flujos principales (reservar, pagar, cambiar hora, comprar como invitada). El resto del grupo corrige lo que vaya encontrando.</w:t>
            </w:r>
          </w:p>
          <w:p w:rsidR="00000000" w:rsidDel="00000000" w:rsidP="00000000" w:rsidRDefault="00000000" w:rsidRPr="00000000" w14:paraId="00000030">
            <w:pPr>
              <w:jc w:val="both"/>
              <w:rPr/>
            </w:pPr>
            <w:r w:rsidDel="00000000" w:rsidR="00000000" w:rsidRPr="00000000">
              <w:rPr>
                <w:rtl w:val="0"/>
              </w:rPr>
              <w:t xml:space="preserve">Coordinación con la clienta: pedir los datos reales que faltan y el número para WhatsApp. Esto lo puede tomar Alexsander como gestor del proyecto.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bookmarkStart w:colFirst="0" w:colLast="0" w:name="_heading=h.sxnxbu6e6eui"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Evaluamos bien el trabajo en grupo. Lo más positivo es el compromiso: todos sentimos el proyecto como algo real, porque hay una clienta que lo va a usar, y eso nos motiva más que un trabajo solo para la nota. También destacamos que cada uno tiene claro su rol, que nos complementamos (uno más fuerte en backend, otro en diseño, otro en organización) y que nos apoyamos cuando alguien se atrasa o se traba con algo.</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Tenemos que mejorar la comunicación sobre los avances individuales. Nos pasó que alguien avanzó una parte por su cuenta y después costó juntarla con el resto, así que nos falta avisar antes de empezar algo grande y trabajar siempre sobre la misma versión del código. También podríamos hacer reuniones cortas más seguido para revisar avances y bloqueos, como plantea Scrum, en vez de juntarnos solo cuando hay una entrega cerca.</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BIQvp2lZuZP+D4lgEeuxD8rqRQ==">CgMxLjAyDmguc3hueGJ1NmU2ZXVpOAByITFHSVJORjJoU09GdmRyU2lhVThCWFBLVXRoUW9sYkFfdQ==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