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Remote Decks: Anki collaboration using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Tags sugeridas: psicanálise, av1, av2, av3, nome_do_texto, livro_X, livro_Y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a histeria era vista na época de Freud e Charcot?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av1,histeria,sintoma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Antigamente, a histeria era tida apenas como uma encenação em busca de atenção, já que seus órgãos físicos e funções fisiológicas estavam em perfeito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ocorre o conflito psíquico no indivíduo?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av1,conflito,freud, psíquico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Para Freud todo o indivíduo é movido por desejos inconscientes que querem ser, a custo, realizados.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Entretanto, ao migrarem do Pólo Perceptivo para o Polo Motor, essa pulsão encontra a barreira do recalcamento, que restringe parcial ou completamente aquele desejo de se tornar realidade.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A função da barreira do recalcamento é evitar desprazer, humilhação e/ou dor psíquica para a consciência do indivíduo.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Dentro desse cenário de um desejo inconsciente querendo se tornar consciente mas, devido a vários fatores, não consegue, instala-se Conflito Psíquico.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Com o Conflito Psíquico (proveniente do embate entre Sistema Inconsciente e Sistema Pré Consciente-Consciente), surgem tensões no aparelho psíquico humano, que, a todo custo, querem ser reduzidas para o bem estar do indivíduo.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Uma das formas de aliviar as tensões em um caso onde não se consegue realizar o desejo é transformar essa pulsão recalcada em um sintoma.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No contexto do sintoma, o que é formação de compromisso?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av1,sintoma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Compromisso é a relação entre duas forças antagônicas. No caso do aparelho psíquico, o sintoma se manifesta quando a pulsão encontra um obstáculo contrário à sua realização. Ex.: Elizabeth Von R. e sua paixão pelo cunhado.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No contexto do sintoma, o que é reação ao recalcado?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av1,recalque,sintoma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Essa formação do sintoma se dá quando alguma pulsão já recalcada tenta, de novo, se tornar consciente, causando ao indivíduo um novo aumento de tensão, descarregando nos sintomas.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No contexto de sintomas, o que é reminiscências?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 sintoma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Sara Freud. o homem é movido por reminiscências. Desse modo, a cada vez que o indivíduo experimenta algo que remeta a situação traumática original, inconscientemente causa desconforto, por conta de seus desejos reprimidos. Assim, há uma somatização física.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No contexto de sintomas.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O que são formações substitutivas?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av1,sintoma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Quando não se pode realizar um desejo por algum motivo e este é barrado, o inconsciente se manifesta substituindo aquele anseio por um sintoma que o represente de outra forma. Ex.: Ann O. e Breuer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O que</w:t>
      </w:r>
      <w:r w:rsidDel="00000000" w:rsidR="00000000" w:rsidRPr="00000000">
        <w:rPr>
          <w:highlight w:val="white"/>
          <w:rtl w:val="0"/>
        </w:rPr>
        <w:t xml:space="preserve"> é a teoria do trauma produzida por Freud?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av1,freud, histeria, trauma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Acreditava-se que pacientes histéricos tinham passado por episódios traumáticos em suas vidas que causavam sintomas histéricos.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A partir disso, Freud percebe que esses traumas não eram de qualquer natureza, mas um trauma de origem sexual e real na história de vida de seus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Esse entendimento de trauma sexual se desenvolve e Freud enxerga que o trauma pode ser entendido como de origem fantasiosa, sedutora ou ideativa, não necessariamente realizada no plano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O que é um sintoma e como se forma?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 sintoma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Sintoma é uma formação do inconsciente que se manifesta após recalcamento e a consequente repressão de um desejo inconsciente de se tornar consciente.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Quais as características do modelo dinâmico na metapsicologia freudiana?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 freud, metapsicologia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MODELO DINÂMICO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Responsável pelo dinamismo entre os sistemas e os modelos do aparelho psíquico;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dinamismo diz respeito a como os sistemas interagem entre Si (pulsões, instintos, objetos..);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dinamismo gera o conflito entre os sistemas ICS e PCS/CS.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Quais as características finais na construção do Método Psicanalítico?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 freud, método_psicanalítico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Freud abandona a hipnose por se deparar com resistências ao estado hipnótico por parte de seus pacientes;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Surge a Associação Livre por parte do analisando, onde ele diz ao analista tudo que lhe vem à cabeça sem censura e sem interferências.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Cabe ao analista ouvir o analisando em atenção flutuante, não privilegiando nada que lhe é trazido, não julgando e interpretando o que é falado durante a sessão e demais manifestações do inconsciente ali observados (sonhos narrados, atos falhos, chistes...)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Quais os três aspectos da Metapsicologia Freudiana?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 freud, métometapsicologia do_psicanalítico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Freud divide o aparelho psíquico em três modelos.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MODELO TÓPICO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MODELO ECONÔMICO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MODELO DINÂMICO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Quais são as características do modelo econômico da metapsicologia freudiana?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av1,metapsicologia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MODELO ECONÔMICO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Faz referência à distribuição de energia psíquica (libido) entre os sistemas do Aparelho Psíquico;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ICS: Princípio do prazer, prazer imediato, energia livre (atemporal), processo primário;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PCS/CS: Princípio da realidade, prazer mediatizado, energia ligada, processo secundário.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Quais são as características do modelo tópico da metapsicologia freudiana?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MODELO TÓPICO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aparelho psíquico passa a ser dividido em três locais NÃO anatômicos: Inconsciente, Pré- Consciente e Consciente.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CS: periferia do aparelho psíquico, fugaz, possui juízo de valor e se opõe ao ICS.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PCS: pequeno arquivo de memória, conteúdo reprimido e se separa do ICS pela censura.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ICS: amoral, desorganizado, conteúdo recalcado, recipiente de memória não se acessa livremente.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{{c1::Freud}}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Freud Freud, inicialmente, foi médico atuando numa carreira biomédica, passa a trabalhar na ala psiquiátrica do Hospital Geral de Viena, onde tem os primeiros contatos com pacientes que sofriam de </w:t>
      </w:r>
      <w:r w:rsidDel="00000000" w:rsidR="00000000" w:rsidRPr="00000000">
        <w:rPr>
          <w:rtl w:val="0"/>
        </w:rPr>
        <w:t xml:space="preserve">{{c1::histeria}}</w:t>
      </w:r>
      <w:r w:rsidDel="00000000" w:rsidR="00000000" w:rsidRPr="00000000">
        <w:rPr>
          <w:highlight w:val="white"/>
          <w:rtl w:val="0"/>
        </w:rPr>
        <w:t xml:space="preserve">. Em sua época, um dos focos das ciências médicas era entender, explicar e tratar a </w:t>
      </w:r>
      <w:r w:rsidDel="00000000" w:rsidR="00000000" w:rsidRPr="00000000">
        <w:rPr>
          <w:rtl w:val="0"/>
        </w:rPr>
        <w:t xml:space="preserve">{{c1::histeria}}</w:t>
      </w:r>
      <w:r w:rsidDel="00000000" w:rsidR="00000000" w:rsidRPr="00000000">
        <w:rPr>
          <w:highlight w:val="white"/>
          <w:rtl w:val="0"/>
        </w:rPr>
        <w:t xml:space="preserve">; que antes de Freud era vista como uma encenação pelas pacientes. No Hospital Salpêtrière na França, trabalha com Charcot nos estudos sobre </w:t>
      </w:r>
      <w:r w:rsidDel="00000000" w:rsidR="00000000" w:rsidRPr="00000000">
        <w:rPr>
          <w:rtl w:val="0"/>
        </w:rPr>
        <w:t xml:space="preserve">{{c1::histeria}}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rtl w:val="0"/>
        </w:rPr>
        <w:t xml:space="preserve">{{c2::</w:t>
      </w:r>
      <w:r w:rsidDel="00000000" w:rsidR="00000000" w:rsidRPr="00000000">
        <w:rPr>
          <w:highlight w:val="white"/>
          <w:rtl w:val="0"/>
        </w:rPr>
        <w:t xml:space="preserve">psicanálise</w:t>
      </w:r>
      <w:r w:rsidDel="00000000" w:rsidR="00000000" w:rsidRPr="00000000">
        <w:rPr>
          <w:rtl w:val="0"/>
        </w:rPr>
        <w:t xml:space="preserve">}}</w:t>
      </w:r>
      <w:r w:rsidDel="00000000" w:rsidR="00000000" w:rsidRPr="00000000">
        <w:rPr>
          <w:highlight w:val="white"/>
          <w:rtl w:val="0"/>
        </w:rPr>
        <w:t xml:space="preserve"> é singular, inacabada teoricamente é fruto da experiência diferentemente de outras teorias psicológicas que surgiram com questionamentos, estudos bibliográficos e especulações, Freud baseou a </w:t>
      </w:r>
      <w:r w:rsidDel="00000000" w:rsidR="00000000" w:rsidRPr="00000000">
        <w:rPr>
          <w:rtl w:val="0"/>
        </w:rPr>
        <w:t xml:space="preserve">{{c2::</w:t>
      </w:r>
      <w:r w:rsidDel="00000000" w:rsidR="00000000" w:rsidRPr="00000000">
        <w:rPr>
          <w:highlight w:val="white"/>
          <w:rtl w:val="0"/>
        </w:rPr>
        <w:t xml:space="preserve">psicanálise</w:t>
      </w:r>
      <w:r w:rsidDel="00000000" w:rsidR="00000000" w:rsidRPr="00000000">
        <w:rPr>
          <w:rtl w:val="0"/>
        </w:rPr>
        <w:t xml:space="preserve">}}</w:t>
      </w:r>
      <w:r w:rsidDel="00000000" w:rsidR="00000000" w:rsidRPr="00000000">
        <w:rPr>
          <w:highlight w:val="white"/>
          <w:rtl w:val="0"/>
        </w:rPr>
        <w:t xml:space="preserve"> em sua prática clínica. Freud e Breuer mantém contato sobre o tratamento de diversos pacientes que servem de evolução para sua teoria.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Charcot e Breuer se afastam intelectualmente de Freud quando este surge com a teoria ou trauma da sexualidade como raiz dos problemas psíquicos.</w:t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#type=Cloze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# tags= psicanálise, av1,freud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que é Sexualidade?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av1,freud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A noção de sexualidade como busca de prazer, descoberta das sensações proporcionadas pelo contato ou toque, atração por outras pessoas e a intenção de obter prazer pela satisfação desses desejos do corpo, não necessariamente relacionado apenas ao sexo.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# tags= psicanalise, av1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kiweb.net/shared/info/911568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