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yle2zmnnrikw" w:id="0"/>
      <w:bookmarkEnd w:id="0"/>
      <w:r w:rsidDel="00000000" w:rsidR="00000000" w:rsidRPr="00000000">
        <w:rPr>
          <w:rtl w:val="0"/>
        </w:rPr>
        <w:t xml:space="preserve">Análisis de Resultados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App Transaction Balance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Fecha de Análisis:</w:t>
      </w:r>
      <w:r w:rsidDel="00000000" w:rsidR="00000000" w:rsidRPr="00000000">
        <w:rPr>
          <w:rtl w:val="0"/>
        </w:rPr>
        <w:t xml:space="preserve"> 30/03/2026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Herramienta:</w:t>
      </w:r>
      <w:r w:rsidDel="00000000" w:rsidR="00000000" w:rsidRPr="00000000">
        <w:rPr>
          <w:rtl w:val="0"/>
        </w:rPr>
        <w:t xml:space="preserve"> k6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Autor/a: </w:t>
      </w:r>
      <w:r w:rsidDel="00000000" w:rsidR="00000000" w:rsidRPr="00000000">
        <w:rPr>
          <w:rtl w:val="0"/>
        </w:rPr>
        <w:t xml:space="preserve">Elizabeth Tamayo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b w:val="1"/>
          <w:bCs w:val="1"/>
        </w:rPr>
      </w:pPr>
      <w:bookmarkStart w:colFirst="0" w:colLast="0" w:name="_xzbsz8kyp4ft" w:id="1"/>
      <w:bookmarkEnd w:id="1"/>
      <w:r w:rsidDel="00000000" w:rsidR="00000000" w:rsidRPr="00000000">
        <w:rPr>
          <w:b w:val="1"/>
          <w:bCs w:val="1"/>
          <w:rtl w:val="0"/>
        </w:rPr>
        <w:t xml:space="preserve">Resumen de Ejecución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 presente informe es un análisis de la prueba de carga realizada en el proyecto App Transaction Balance, La prueba incluyó un máximo de 140 Usuarios Virtuales (VUs) y procesó un total de 276.650 peticiones. Se registró un promedio de 73.17 peticiones procesadas por segundo. A continuación se presentan los hallazgos del sistema, relacionados a la disponibilidad y rendimiento.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b w:val="1"/>
          <w:bCs w:val="1"/>
        </w:rPr>
      </w:pPr>
      <w:bookmarkStart w:colFirst="0" w:colLast="0" w:name="_3hy79m4bxwtt" w:id="2"/>
      <w:bookmarkEnd w:id="2"/>
      <w:r w:rsidDel="00000000" w:rsidR="00000000" w:rsidRPr="00000000">
        <w:rPr>
          <w:b w:val="1"/>
          <w:bCs w:val="1"/>
          <w:rtl w:val="0"/>
        </w:rPr>
        <w:t xml:space="preserve">Hallazgos Principales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Tasa de errores:</w:t>
      </w:r>
      <w:r w:rsidDel="00000000" w:rsidR="00000000" w:rsidRPr="00000000">
        <w:rPr>
          <w:rtl w:val="0"/>
        </w:rPr>
        <w:t xml:space="preserve"> Analizando los resultados, se observa que existe una tasa del 2.44% de errores del total de peticiones realizadas al sistema, dando como total 6759 peticiones fallidas.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Latencia:</w:t>
      </w:r>
      <w:r w:rsidDel="00000000" w:rsidR="00000000" w:rsidRPr="00000000">
        <w:rPr>
          <w:rtl w:val="0"/>
        </w:rPr>
        <w:t xml:space="preserve"> El tiempo de respuesta promedio a las peticiones por el sistema es de 861.68 milisegundos, el tiempo de respuesta para el percentil 95 (5%) de las peticiones es de 1.57 segundos.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Tiempo Máximo de Respuesta:</w:t>
      </w:r>
      <w:r w:rsidDel="00000000" w:rsidR="00000000" w:rsidRPr="00000000">
        <w:rPr>
          <w:rtl w:val="0"/>
        </w:rPr>
        <w:t xml:space="preserve"> El tiempo máximo de respuesta a las peticiones registrado en el sistema es de 29.93 segundos.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b w:val="1"/>
          <w:bCs w:val="1"/>
        </w:rPr>
      </w:pPr>
      <w:bookmarkStart w:colFirst="0" w:colLast="0" w:name="_yzd6cfj5v069" w:id="3"/>
      <w:bookmarkEnd w:id="3"/>
      <w:r w:rsidDel="00000000" w:rsidR="00000000" w:rsidRPr="00000000">
        <w:rPr>
          <w:b w:val="1"/>
          <w:bCs w:val="1"/>
          <w:rtl w:val="0"/>
        </w:rPr>
        <w:t xml:space="preserve">Análisis de Hallazgos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Errores registrados:</w:t>
      </w:r>
      <w:r w:rsidDel="00000000" w:rsidR="00000000" w:rsidRPr="00000000">
        <w:rPr>
          <w:rtl w:val="0"/>
        </w:rPr>
        <w:t xml:space="preserve"> El informe especifica que existe un total de 5987 errores de tipo 5xx y 769 errores de tipo 4xx en la etapa 1 y especifica 1 y 2 errores de tipo 5xx en la etapa 0 y 2 respectivamente.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Esto indica que el servidor dejó de responder o incrementó el tiempo de respuesta drásticamente en el transcurso de la prueba y es un indicador claro de saturación de recursos (CPU/RAM) o un cuello de botella presente en el sistema.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Análisis de Monitoreo: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El diagrama de Usuarios Virtuales, extraído del informe de la prueba, evidencia que: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Entre las 01:50:00 y las 02:00:00 existió una caída drástica de peticiones por segundo al sistema, a pesar de que el número de Usuarios Virtuales se mantuvo constante.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Esto indica que el sistema mantuvo una estabilidad constante hasta las 01:50:00, tuvo un periodo de aproximadamente 10 minutos de caída o bloqueo del sistema que aumentó la tasa de espera de los usuarios notablemente y desde las 02:00:00 el sistema volvió a estabilizarse con la carga original de usuarios y peticiones.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>
          <w:b w:val="1"/>
          <w:bCs w:val="1"/>
        </w:rPr>
      </w:pPr>
      <w:bookmarkStart w:colFirst="0" w:colLast="0" w:name="_4e1c2uitwnj6" w:id="4"/>
      <w:bookmarkEnd w:id="4"/>
      <w:r w:rsidDel="00000000" w:rsidR="00000000" w:rsidRPr="00000000">
        <w:rPr>
          <w:b w:val="1"/>
          <w:bCs w:val="1"/>
          <w:rtl w:val="0"/>
        </w:rPr>
        <w:t xml:space="preserve">Conclusiones y Recomendaciones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presenta inestabilidad bajo una carga sostenida de usuarios, evidenciando falta de resiliencia.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2.44% de errores de tipo 5xx reportados en el informe evidencian un problema de disponibilidad del sistema.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tiempo de respuesta máximo registrado de 29.93 segundos indican baja eficiencia del sistema para procesar las peticiones de los usuarios.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recomienda ejecutar una prueba de estrés sobre el sistema para encontrar el punto de quiebre exacto.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recomienda un análisis profundo del periodo de tiempo en el que el sistema </w:t>
      </w:r>
      <w:r w:rsidDel="00000000" w:rsidR="00000000" w:rsidRPr="00000000">
        <w:rPr>
          <w:rtl w:val="0"/>
        </w:rPr>
        <w:t xml:space="preserve">presentó</w:t>
      </w:r>
      <w:r w:rsidDel="00000000" w:rsidR="00000000" w:rsidRPr="00000000">
        <w:rPr>
          <w:rtl w:val="0"/>
        </w:rPr>
        <w:t xml:space="preserve"> fallas para determinar las causas raíces del problema.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