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E59E" w14:textId="77777777" w:rsidR="00B168C3" w:rsidRDefault="00000000">
      <w:pPr>
        <w:ind w:left="2880"/>
        <w:rPr>
          <w:color w:val="0000FF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707757" wp14:editId="099F0F63">
            <wp:simplePos x="0" y="0"/>
            <wp:positionH relativeFrom="column">
              <wp:posOffset>798675</wp:posOffset>
            </wp:positionH>
            <wp:positionV relativeFrom="paragraph">
              <wp:posOffset>142875</wp:posOffset>
            </wp:positionV>
            <wp:extent cx="4129088" cy="12762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27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A39F4A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22298E5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450802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F52294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E061D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BAB49C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53A6283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BE201CB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6BD085" w14:textId="77777777" w:rsidR="00B168C3" w:rsidRDefault="00000000">
      <w:pPr>
        <w:ind w:left="2880"/>
        <w:rPr>
          <w:color w:val="0000FF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61E0715" wp14:editId="39027A5C">
            <wp:simplePos x="0" y="0"/>
            <wp:positionH relativeFrom="column">
              <wp:posOffset>1085850</wp:posOffset>
            </wp:positionH>
            <wp:positionV relativeFrom="paragraph">
              <wp:posOffset>339090</wp:posOffset>
            </wp:positionV>
            <wp:extent cx="3561891" cy="357009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891" cy="3570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2B36E3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3E5819F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6AAA4D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B821A5A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939D785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B0DE7A7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F7CBF71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FC940B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6C4B7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3C5345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F76B94F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8B010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57A8697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8A3F1A" w14:textId="77777777" w:rsidR="00B168C3" w:rsidRDefault="00B168C3">
      <w:pPr>
        <w:rPr>
          <w:color w:val="0000FF"/>
          <w:sz w:val="30"/>
          <w:szCs w:val="30"/>
        </w:rPr>
      </w:pPr>
    </w:p>
    <w:p w14:paraId="5AA37FAB" w14:textId="77777777" w:rsidR="00B168C3" w:rsidRDefault="00B168C3">
      <w:pPr>
        <w:ind w:left="2880"/>
        <w:rPr>
          <w:sz w:val="36"/>
          <w:szCs w:val="36"/>
        </w:rPr>
      </w:pPr>
    </w:p>
    <w:p w14:paraId="4D6597F0" w14:textId="77777777" w:rsidR="00B168C3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d'électronique</w:t>
      </w:r>
      <w:r>
        <w:rPr>
          <w:sz w:val="36"/>
          <w:szCs w:val="36"/>
        </w:rPr>
        <w:tab/>
      </w:r>
    </w:p>
    <w:p w14:paraId="4D82C3B4" w14:textId="77777777" w:rsidR="00B168C3" w:rsidRDefault="00000000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 Traitement CO2 </w:t>
      </w:r>
    </w:p>
    <w:p w14:paraId="2C9AB15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5927ED2" w14:textId="77777777" w:rsidR="00B168C3" w:rsidRDefault="00B168C3">
      <w:pPr>
        <w:rPr>
          <w:color w:val="0000FF"/>
          <w:sz w:val="30"/>
          <w:szCs w:val="30"/>
        </w:rPr>
      </w:pPr>
    </w:p>
    <w:p w14:paraId="20180FD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6236A0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7A6F1EC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A9BB5B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297E6AE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7984F1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3BF259F" w14:textId="7031C128" w:rsidR="00B168C3" w:rsidRDefault="00581CE4" w:rsidP="006B7651">
      <w:pPr>
        <w:rPr>
          <w:sz w:val="38"/>
          <w:szCs w:val="38"/>
        </w:rPr>
      </w:pPr>
      <w:r>
        <w:t>Séance du 6 novembre 2023 :</w:t>
      </w:r>
    </w:p>
    <w:p w14:paraId="082390DB" w14:textId="45BF51E8" w:rsidR="00B168C3" w:rsidRDefault="00581CE4" w:rsidP="00581CE4">
      <w:pPr>
        <w:pStyle w:val="ListParagraph"/>
        <w:numPr>
          <w:ilvl w:val="0"/>
          <w:numId w:val="3"/>
        </w:numPr>
      </w:pPr>
      <w:r>
        <w:t xml:space="preserve">Essayer un nouveau code </w:t>
      </w:r>
      <w:r w:rsidR="005C20F7">
        <w:t>Arduino pour faire fonctionner le nouveau capteur</w:t>
      </w:r>
    </w:p>
    <w:p w14:paraId="2DB14322" w14:textId="31B2A0D9" w:rsidR="005C20F7" w:rsidRDefault="002C074E" w:rsidP="00581CE4">
      <w:pPr>
        <w:pStyle w:val="ListParagraph"/>
        <w:numPr>
          <w:ilvl w:val="0"/>
          <w:numId w:val="3"/>
        </w:numPr>
      </w:pPr>
      <w:r>
        <w:t xml:space="preserve">J’ai eu un écran bleu au moment de la téléversions du code sur la carte </w:t>
      </w:r>
    </w:p>
    <w:p w14:paraId="794C1CCE" w14:textId="4238701F" w:rsidR="002C074E" w:rsidRDefault="00CD7019" w:rsidP="00581CE4">
      <w:pPr>
        <w:pStyle w:val="ListParagraph"/>
        <w:numPr>
          <w:ilvl w:val="0"/>
          <w:numId w:val="3"/>
        </w:numPr>
      </w:pPr>
      <w:r>
        <w:t xml:space="preserve">Mon </w:t>
      </w:r>
      <w:r w:rsidR="002C074E">
        <w:t xml:space="preserve">PC bloque au moment du redémarrage </w:t>
      </w:r>
    </w:p>
    <w:p w14:paraId="342D7CC3" w14:textId="43FC7346" w:rsidR="002C074E" w:rsidRDefault="002C074E" w:rsidP="00581CE4">
      <w:pPr>
        <w:pStyle w:val="ListParagraph"/>
        <w:numPr>
          <w:ilvl w:val="0"/>
          <w:numId w:val="3"/>
        </w:numPr>
      </w:pPr>
      <w:r>
        <w:t xml:space="preserve">Je suis aller voir le service informatique </w:t>
      </w:r>
      <w:r w:rsidR="00CD7019">
        <w:t>de l’école =&gt; le pc n</w:t>
      </w:r>
      <w:r w:rsidR="00636928">
        <w:t>’est plus fonctionnel</w:t>
      </w:r>
    </w:p>
    <w:p w14:paraId="77909AA2" w14:textId="1D6F190D" w:rsidR="00636928" w:rsidRDefault="00636928" w:rsidP="00581CE4">
      <w:pPr>
        <w:pStyle w:val="ListParagraph"/>
        <w:numPr>
          <w:ilvl w:val="0"/>
          <w:numId w:val="3"/>
        </w:numPr>
      </w:pPr>
      <w:r>
        <w:t xml:space="preserve">L’installation des outils sur le nouveau pc </w:t>
      </w:r>
      <w:r w:rsidR="004B0F56">
        <w:t>(Arduino, Eagle…)</w:t>
      </w:r>
    </w:p>
    <w:p w14:paraId="663B93DE" w14:textId="70B821BF" w:rsidR="004B0F56" w:rsidRDefault="004B0F56" w:rsidP="00581CE4">
      <w:pPr>
        <w:pStyle w:val="ListParagraph"/>
        <w:numPr>
          <w:ilvl w:val="0"/>
          <w:numId w:val="3"/>
        </w:numPr>
      </w:pPr>
      <w:r>
        <w:t xml:space="preserve">Essayer a nouveau le code </w:t>
      </w:r>
      <w:r w:rsidR="005373B0">
        <w:t xml:space="preserve">mais pas de </w:t>
      </w:r>
      <w:r w:rsidR="00317F29">
        <w:t>réponse</w:t>
      </w:r>
      <w:r w:rsidR="005373B0">
        <w:t xml:space="preserve"> d</w:t>
      </w:r>
      <w:r w:rsidR="00317F29">
        <w:t xml:space="preserve">u capteur </w:t>
      </w:r>
    </w:p>
    <w:p w14:paraId="407F6CDB" w14:textId="77777777" w:rsidR="003B24C4" w:rsidRDefault="003B24C4" w:rsidP="003B24C4">
      <w:pPr>
        <w:ind w:left="2880"/>
        <w:rPr>
          <w:color w:val="0000FF"/>
          <w:sz w:val="30"/>
          <w:szCs w:val="30"/>
        </w:rPr>
      </w:pPr>
    </w:p>
    <w:p w14:paraId="737FE838" w14:textId="77777777" w:rsidR="003B24C4" w:rsidRDefault="003B24C4" w:rsidP="003B24C4">
      <w:pPr>
        <w:rPr>
          <w:sz w:val="38"/>
          <w:szCs w:val="38"/>
        </w:rPr>
      </w:pPr>
      <w:r>
        <w:t>Séance du 20 novembre 2023 :</w:t>
      </w:r>
    </w:p>
    <w:p w14:paraId="0CFCA44F" w14:textId="77777777" w:rsidR="003B24C4" w:rsidRDefault="003B24C4" w:rsidP="003B24C4">
      <w:pPr>
        <w:pStyle w:val="ListParagraph"/>
        <w:numPr>
          <w:ilvl w:val="0"/>
          <w:numId w:val="7"/>
        </w:numPr>
        <w:rPr>
          <w:lang w:val="fr-FR"/>
        </w:rPr>
      </w:pPr>
      <w:r w:rsidRPr="009C193F">
        <w:rPr>
          <w:lang w:val="fr-FR"/>
        </w:rPr>
        <w:t>J’ai cherché un sketch Arduino pour s</w:t>
      </w:r>
      <w:r>
        <w:rPr>
          <w:lang w:val="fr-FR"/>
        </w:rPr>
        <w:t xml:space="preserve">canner le protocole de communication I2C </w:t>
      </w:r>
    </w:p>
    <w:p w14:paraId="533816D5" w14:textId="1B48111E" w:rsidR="003B24C4" w:rsidRDefault="003B24C4" w:rsidP="003B24C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Après plusieurs essaies sans résultats sur mon PC, M. Peter a </w:t>
      </w:r>
      <w:r>
        <w:rPr>
          <w:lang w:val="fr-FR"/>
        </w:rPr>
        <w:t>essayé</w:t>
      </w:r>
      <w:r>
        <w:rPr>
          <w:lang w:val="fr-FR"/>
        </w:rPr>
        <w:t xml:space="preserve"> avec son scanner sur l’ancienne carte </w:t>
      </w:r>
    </w:p>
    <w:p w14:paraId="29D0C2B2" w14:textId="77777777" w:rsidR="003B24C4" w:rsidRDefault="003B24C4" w:rsidP="003B24C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Lire la datasheet pour connaitre le fonctionnement de l’i2C du capteur</w:t>
      </w:r>
    </w:p>
    <w:p w14:paraId="48C9EDEC" w14:textId="77777777" w:rsidR="003B24C4" w:rsidRDefault="003B24C4" w:rsidP="003B24C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Adapter le code </w:t>
      </w:r>
    </w:p>
    <w:p w14:paraId="05B9469D" w14:textId="77777777" w:rsidR="003B24C4" w:rsidRDefault="003B24C4" w:rsidP="003B24C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Souder le reste des pins sur la carte avec des fils </w:t>
      </w:r>
    </w:p>
    <w:p w14:paraId="2FD69A47" w14:textId="5041FB81" w:rsidR="003B24C4" w:rsidRDefault="003B24C4" w:rsidP="003B24C4">
      <w:pPr>
        <w:rPr>
          <w:lang w:val="fr-FR"/>
        </w:rPr>
      </w:pPr>
    </w:p>
    <w:p w14:paraId="3AE0BE8A" w14:textId="77777777" w:rsidR="003B24C4" w:rsidRDefault="003B24C4" w:rsidP="003B24C4">
      <w:pPr>
        <w:rPr>
          <w:lang w:val="fr-FR"/>
        </w:rPr>
      </w:pPr>
    </w:p>
    <w:p w14:paraId="0B6A15C4" w14:textId="77777777" w:rsidR="003B24C4" w:rsidRDefault="003B24C4" w:rsidP="003B24C4">
      <w:pPr>
        <w:ind w:left="2880"/>
        <w:rPr>
          <w:color w:val="0000FF"/>
          <w:sz w:val="30"/>
          <w:szCs w:val="30"/>
        </w:rPr>
      </w:pPr>
    </w:p>
    <w:p w14:paraId="4242630B" w14:textId="77777777" w:rsidR="003B24C4" w:rsidRDefault="003B24C4" w:rsidP="003B24C4">
      <w:r>
        <w:t xml:space="preserve">Séance du </w:t>
      </w:r>
      <w:r>
        <w:t>4</w:t>
      </w:r>
      <w:r>
        <w:t xml:space="preserve"> </w:t>
      </w:r>
      <w:r>
        <w:t xml:space="preserve">décembre </w:t>
      </w:r>
      <w:r>
        <w:t>202</w:t>
      </w:r>
      <w:r>
        <w:t>3 :</w:t>
      </w:r>
    </w:p>
    <w:p w14:paraId="7B10B90F" w14:textId="77777777" w:rsidR="0048683F" w:rsidRDefault="0048683F" w:rsidP="003B24C4">
      <w:pPr>
        <w:pStyle w:val="ListParagraph"/>
        <w:numPr>
          <w:ilvl w:val="0"/>
          <w:numId w:val="9"/>
        </w:numPr>
      </w:pPr>
      <w:r>
        <w:t>Adaptation du code du scanner I2C</w:t>
      </w:r>
    </w:p>
    <w:p w14:paraId="109665E1" w14:textId="53CD039E" w:rsidR="0048683F" w:rsidRDefault="0048683F" w:rsidP="003B24C4">
      <w:pPr>
        <w:pStyle w:val="ListParagraph"/>
        <w:numPr>
          <w:ilvl w:val="0"/>
          <w:numId w:val="9"/>
        </w:numPr>
      </w:pPr>
      <w:r>
        <w:t>Apres plusieurs essaies nous avons réussi à avoir l’adresse I2C du capteur.</w:t>
      </w:r>
    </w:p>
    <w:p w14:paraId="3DF8B007" w14:textId="00F9EB01" w:rsidR="0048683F" w:rsidRPr="00055DFC" w:rsidRDefault="0048683F" w:rsidP="0048683F">
      <w:pPr>
        <w:pStyle w:val="ListParagraph"/>
        <w:numPr>
          <w:ilvl w:val="0"/>
          <w:numId w:val="9"/>
        </w:numPr>
      </w:pPr>
      <w:r>
        <w:t>Ajouter Le code pour mesurer le CO2, l’index de la qualité de l’air</w:t>
      </w:r>
      <w:r w:rsidR="00055DFC">
        <w:t xml:space="preserve"> et le TVOC </w:t>
      </w:r>
      <w:r w:rsidR="00055DFC" w:rsidRPr="00055DFC">
        <w:t>(</w:t>
      </w:r>
      <w:r w:rsidR="00055DFC" w:rsidRPr="00055DFC">
        <w:t xml:space="preserve">total volatile </w:t>
      </w:r>
      <w:proofErr w:type="spellStart"/>
      <w:r w:rsidR="00055DFC" w:rsidRPr="00055DFC">
        <w:t>organic</w:t>
      </w:r>
      <w:proofErr w:type="spellEnd"/>
      <w:r w:rsidR="00055DFC" w:rsidRPr="00055DFC">
        <w:t xml:space="preserve"> compounds</w:t>
      </w:r>
      <w:r w:rsidR="00055DFC" w:rsidRPr="00055DFC">
        <w:t>)</w:t>
      </w:r>
    </w:p>
    <w:p w14:paraId="74393118" w14:textId="77777777" w:rsidR="00055DFC" w:rsidRDefault="0048683F" w:rsidP="0048683F">
      <w:pPr>
        <w:pStyle w:val="ListParagraph"/>
        <w:numPr>
          <w:ilvl w:val="0"/>
          <w:numId w:val="9"/>
        </w:numPr>
      </w:pPr>
      <w:r>
        <w:t xml:space="preserve">Essayer de faire fonctionner les 3 capteurs </w:t>
      </w:r>
    </w:p>
    <w:p w14:paraId="3FA125F5" w14:textId="77777777" w:rsidR="00055DFC" w:rsidRDefault="00055DFC" w:rsidP="0048683F">
      <w:pPr>
        <w:pStyle w:val="ListParagraph"/>
        <w:numPr>
          <w:ilvl w:val="0"/>
          <w:numId w:val="9"/>
        </w:numPr>
      </w:pPr>
      <w:r>
        <w:t>Réfléchir sur la manière de Faire les mesures sur les 3 capteurs en même temps</w:t>
      </w:r>
    </w:p>
    <w:p w14:paraId="38E43A46" w14:textId="01B8EE02" w:rsidR="00961690" w:rsidRDefault="00961690" w:rsidP="00961690">
      <w:pPr>
        <w:pStyle w:val="ListParagraph"/>
        <w:numPr>
          <w:ilvl w:val="0"/>
          <w:numId w:val="9"/>
        </w:numPr>
      </w:pPr>
      <w:r>
        <w:t>Nous n’avons pas la possibilité de faire fonctionner les 3 capteurs en même temps car nous avons que 2 adresses I2C possible pour les capteurs. (0x52 et 0x53)</w:t>
      </w:r>
    </w:p>
    <w:p w14:paraId="373B63DB" w14:textId="7CB2F473" w:rsidR="00961690" w:rsidRPr="00961690" w:rsidRDefault="00961690" w:rsidP="00961690">
      <w:pPr>
        <w:pStyle w:val="ListParagraph"/>
        <w:numPr>
          <w:ilvl w:val="0"/>
          <w:numId w:val="9"/>
        </w:numPr>
      </w:pPr>
      <w:r>
        <w:t xml:space="preserve">Nous avons eu </w:t>
      </w:r>
      <w:r w:rsidRPr="00961690">
        <w:rPr>
          <w:color w:val="222222"/>
          <w:shd w:val="clear" w:color="auto" w:fill="FFFFFF"/>
        </w:rPr>
        <w:t>la solution qui consiste à alimenter les capteurs l'un après l'autre</w:t>
      </w:r>
      <w:r>
        <w:rPr>
          <w:color w:val="222222"/>
          <w:shd w:val="clear" w:color="auto" w:fill="FFFFFF"/>
        </w:rPr>
        <w:t xml:space="preserve"> et éteindre l’un après l’autre </w:t>
      </w:r>
      <w:r w:rsidRPr="00961690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 </w:t>
      </w:r>
    </w:p>
    <w:p w14:paraId="39A6C877" w14:textId="77777777" w:rsidR="00963394" w:rsidRDefault="003B24C4" w:rsidP="00961690">
      <w:pPr>
        <w:pStyle w:val="ListParagraph"/>
        <w:ind w:left="1080"/>
      </w:pPr>
      <w:r>
        <w:br/>
      </w:r>
    </w:p>
    <w:p w14:paraId="1FC76ADA" w14:textId="77777777" w:rsidR="00963394" w:rsidRDefault="00963394" w:rsidP="00963394">
      <w:pPr>
        <w:pStyle w:val="ListParagraph"/>
        <w:ind w:left="1080"/>
      </w:pPr>
    </w:p>
    <w:p w14:paraId="276B9BFD" w14:textId="4E655053" w:rsidR="00963394" w:rsidRDefault="00963394" w:rsidP="00963394">
      <w:r>
        <w:t xml:space="preserve">Séance du </w:t>
      </w:r>
      <w:r>
        <w:t>22</w:t>
      </w:r>
      <w:r>
        <w:t xml:space="preserve"> décembre 2023 :</w:t>
      </w:r>
    </w:p>
    <w:p w14:paraId="18A98C9A" w14:textId="77777777" w:rsidR="00963394" w:rsidRDefault="00963394" w:rsidP="00963394">
      <w:pPr>
        <w:pStyle w:val="ListParagraph"/>
        <w:ind w:left="1080"/>
      </w:pPr>
    </w:p>
    <w:p w14:paraId="1CEA4965" w14:textId="23233D38" w:rsidR="00963394" w:rsidRDefault="00963394" w:rsidP="00963394">
      <w:pPr>
        <w:pStyle w:val="ListParagraph"/>
        <w:ind w:left="1080"/>
      </w:pPr>
    </w:p>
    <w:p w14:paraId="66121EFC" w14:textId="6345D2A7" w:rsidR="00963394" w:rsidRDefault="00961690" w:rsidP="00963394">
      <w:pPr>
        <w:pStyle w:val="ListParagraph"/>
        <w:numPr>
          <w:ilvl w:val="0"/>
          <w:numId w:val="11"/>
        </w:numPr>
      </w:pPr>
      <w:r>
        <w:t xml:space="preserve">Nous avons eu </w:t>
      </w:r>
      <w:r w:rsidRPr="00961690">
        <w:rPr>
          <w:color w:val="222222"/>
          <w:shd w:val="clear" w:color="auto" w:fill="FFFFFF"/>
        </w:rPr>
        <w:t xml:space="preserve">la solution qui consiste à alimenter les capteurs l'un après l'autre, </w:t>
      </w:r>
      <w:r>
        <w:rPr>
          <w:color w:val="222222"/>
          <w:shd w:val="clear" w:color="auto" w:fill="FFFFFF"/>
        </w:rPr>
        <w:t xml:space="preserve"> mais elle </w:t>
      </w:r>
      <w:r w:rsidRPr="00961690">
        <w:rPr>
          <w:color w:val="222222"/>
          <w:shd w:val="clear" w:color="auto" w:fill="FFFFFF"/>
        </w:rPr>
        <w:t>n'est pas la bonne</w:t>
      </w:r>
      <w:r>
        <w:rPr>
          <w:color w:val="222222"/>
        </w:rPr>
        <w:t xml:space="preserve"> </w:t>
      </w:r>
      <w:r w:rsidRPr="00961690">
        <w:rPr>
          <w:color w:val="222222"/>
          <w:shd w:val="clear" w:color="auto" w:fill="FFFFFF"/>
        </w:rPr>
        <w:t>car ces capteurs doivent être alimentés au moins 60s avant la mesure (à contrôler ).</w:t>
      </w:r>
      <w:r>
        <w:rPr>
          <w:color w:val="222222"/>
        </w:rPr>
        <w:t xml:space="preserve"> </w:t>
      </w:r>
      <w:r w:rsidRPr="00961690">
        <w:rPr>
          <w:color w:val="222222"/>
          <w:shd w:val="clear" w:color="auto" w:fill="FFFFFF"/>
        </w:rPr>
        <w:t>Il faudra donc utiliser un multiplexeur de bus I2C (TCA9548 ou PCA9548)</w:t>
      </w:r>
    </w:p>
    <w:p w14:paraId="3152FA92" w14:textId="3B2FF7B9" w:rsidR="00961690" w:rsidRDefault="00961690" w:rsidP="00961690">
      <w:pPr>
        <w:pStyle w:val="ListParagraph"/>
        <w:numPr>
          <w:ilvl w:val="0"/>
          <w:numId w:val="11"/>
        </w:numPr>
      </w:pPr>
      <w:r>
        <w:t xml:space="preserve">Changer le schématique de la carte en rajoutant le MUX </w:t>
      </w:r>
      <w:r w:rsidRPr="00961690">
        <w:rPr>
          <w:color w:val="222222"/>
          <w:shd w:val="clear" w:color="auto" w:fill="FFFFFF"/>
        </w:rPr>
        <w:t>PCA9548</w:t>
      </w:r>
    </w:p>
    <w:p w14:paraId="6271583D" w14:textId="0156B762" w:rsidR="00961690" w:rsidRDefault="00961690" w:rsidP="00961690">
      <w:pPr>
        <w:pStyle w:val="ListParagraph"/>
        <w:numPr>
          <w:ilvl w:val="0"/>
          <w:numId w:val="11"/>
        </w:numPr>
      </w:pPr>
      <w:r>
        <w:t xml:space="preserve">Commencer le routage </w:t>
      </w:r>
    </w:p>
    <w:p w14:paraId="28B5C5E9" w14:textId="3F581F84" w:rsidR="003B24C4" w:rsidRPr="003B24C4" w:rsidRDefault="003B24C4" w:rsidP="00055DFC"/>
    <w:p w14:paraId="5778DED9" w14:textId="77777777" w:rsidR="00B168C3" w:rsidRDefault="00B168C3">
      <w:pPr>
        <w:ind w:left="2880"/>
        <w:rPr>
          <w:color w:val="0000FF"/>
          <w:sz w:val="30"/>
          <w:szCs w:val="30"/>
        </w:rPr>
      </w:pPr>
    </w:p>
    <w:sectPr w:rsidR="00B168C3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60B1" w14:textId="77777777" w:rsidR="005C7050" w:rsidRDefault="005C7050">
      <w:pPr>
        <w:spacing w:line="240" w:lineRule="auto"/>
      </w:pPr>
      <w:r>
        <w:separator/>
      </w:r>
    </w:p>
  </w:endnote>
  <w:endnote w:type="continuationSeparator" w:id="0">
    <w:p w14:paraId="2A6DE16E" w14:textId="77777777" w:rsidR="005C7050" w:rsidRDefault="005C7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42AA7" w14:textId="6D1B2459" w:rsidR="00B168C3" w:rsidRDefault="00000000">
    <w:r>
      <w:t>Elyes Zantour</w:t>
    </w:r>
  </w:p>
  <w:p w14:paraId="0AA500A5" w14:textId="77777777" w:rsidR="00B168C3" w:rsidRDefault="00B168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46ED7" w14:textId="70FE6344" w:rsidR="0065325C" w:rsidRDefault="00000000">
    <w:r>
      <w:t>Elyes Zantour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EC87" w14:textId="77777777" w:rsidR="005C7050" w:rsidRDefault="005C7050">
      <w:pPr>
        <w:spacing w:line="240" w:lineRule="auto"/>
      </w:pPr>
      <w:r>
        <w:separator/>
      </w:r>
    </w:p>
  </w:footnote>
  <w:footnote w:type="continuationSeparator" w:id="0">
    <w:p w14:paraId="396B887F" w14:textId="77777777" w:rsidR="005C7050" w:rsidRDefault="005C7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398"/>
    <w:multiLevelType w:val="hybridMultilevel"/>
    <w:tmpl w:val="3196978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6205"/>
    <w:multiLevelType w:val="hybridMultilevel"/>
    <w:tmpl w:val="3988823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0C48"/>
    <w:multiLevelType w:val="multilevel"/>
    <w:tmpl w:val="8B9416FA"/>
    <w:lvl w:ilvl="0">
      <w:start w:val="1"/>
      <w:numFmt w:val="decimal"/>
      <w:lvlText w:val="%1)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6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3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0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7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5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60" w:hanging="360"/>
      </w:pPr>
      <w:rPr>
        <w:u w:val="none"/>
      </w:rPr>
    </w:lvl>
  </w:abstractNum>
  <w:abstractNum w:abstractNumId="3" w15:restartNumberingAfterBreak="0">
    <w:nsid w:val="293756AB"/>
    <w:multiLevelType w:val="hybridMultilevel"/>
    <w:tmpl w:val="3196978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973A8"/>
    <w:multiLevelType w:val="hybridMultilevel"/>
    <w:tmpl w:val="F6DAC454"/>
    <w:lvl w:ilvl="0" w:tplc="92EAA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D64F26"/>
    <w:multiLevelType w:val="multilevel"/>
    <w:tmpl w:val="6A3AC6E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6B649F7"/>
    <w:multiLevelType w:val="hybridMultilevel"/>
    <w:tmpl w:val="7690F90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1F0788"/>
    <w:multiLevelType w:val="hybridMultilevel"/>
    <w:tmpl w:val="F6DAC45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2C0D4F"/>
    <w:multiLevelType w:val="hybridMultilevel"/>
    <w:tmpl w:val="413AB7B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382FCA"/>
    <w:multiLevelType w:val="hybridMultilevel"/>
    <w:tmpl w:val="F6DAC45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96411C"/>
    <w:multiLevelType w:val="hybridMultilevel"/>
    <w:tmpl w:val="FEACDB7E"/>
    <w:lvl w:ilvl="0" w:tplc="92EAA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1589911">
    <w:abstractNumId w:val="2"/>
  </w:num>
  <w:num w:numId="2" w16cid:durableId="1111824608">
    <w:abstractNumId w:val="5"/>
  </w:num>
  <w:num w:numId="3" w16cid:durableId="1194465079">
    <w:abstractNumId w:val="4"/>
  </w:num>
  <w:num w:numId="4" w16cid:durableId="557010269">
    <w:abstractNumId w:val="7"/>
  </w:num>
  <w:num w:numId="5" w16cid:durableId="1673801673">
    <w:abstractNumId w:val="10"/>
  </w:num>
  <w:num w:numId="6" w16cid:durableId="161437939">
    <w:abstractNumId w:val="9"/>
  </w:num>
  <w:num w:numId="7" w16cid:durableId="658535495">
    <w:abstractNumId w:val="3"/>
  </w:num>
  <w:num w:numId="8" w16cid:durableId="1385718985">
    <w:abstractNumId w:val="0"/>
  </w:num>
  <w:num w:numId="9" w16cid:durableId="106122315">
    <w:abstractNumId w:val="8"/>
  </w:num>
  <w:num w:numId="10" w16cid:durableId="910653148">
    <w:abstractNumId w:val="1"/>
  </w:num>
  <w:num w:numId="11" w16cid:durableId="584415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C3"/>
    <w:rsid w:val="000371C7"/>
    <w:rsid w:val="00055DFC"/>
    <w:rsid w:val="001475A3"/>
    <w:rsid w:val="00185536"/>
    <w:rsid w:val="002C074E"/>
    <w:rsid w:val="00317F29"/>
    <w:rsid w:val="00322BBC"/>
    <w:rsid w:val="003B24C4"/>
    <w:rsid w:val="0048683F"/>
    <w:rsid w:val="004B0F56"/>
    <w:rsid w:val="005373B0"/>
    <w:rsid w:val="00581CE4"/>
    <w:rsid w:val="005C20F7"/>
    <w:rsid w:val="005C7050"/>
    <w:rsid w:val="005F339A"/>
    <w:rsid w:val="00636928"/>
    <w:rsid w:val="0065325C"/>
    <w:rsid w:val="006B7651"/>
    <w:rsid w:val="00857034"/>
    <w:rsid w:val="00961690"/>
    <w:rsid w:val="00963394"/>
    <w:rsid w:val="009C193F"/>
    <w:rsid w:val="009E6F5F"/>
    <w:rsid w:val="00B168C3"/>
    <w:rsid w:val="00CD7019"/>
    <w:rsid w:val="00E5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AE78"/>
  <w15:docId w15:val="{C1BDE0EF-81F1-4BC8-B937-427C4801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532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5C"/>
  </w:style>
  <w:style w:type="paragraph" w:styleId="Footer">
    <w:name w:val="footer"/>
    <w:basedOn w:val="Normal"/>
    <w:link w:val="FooterChar"/>
    <w:uiPriority w:val="99"/>
    <w:unhideWhenUsed/>
    <w:rsid w:val="006532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5C"/>
  </w:style>
  <w:style w:type="paragraph" w:styleId="ListParagraph">
    <w:name w:val="List Paragraph"/>
    <w:basedOn w:val="Normal"/>
    <w:uiPriority w:val="34"/>
    <w:qFormat/>
    <w:rsid w:val="0058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B819BAF3B3643873BBD2F36CA0C97" ma:contentTypeVersion="12" ma:contentTypeDescription="Crée un document." ma:contentTypeScope="" ma:versionID="e67558c4037575267ed01c56ccee88fb">
  <xsd:schema xmlns:xsd="http://www.w3.org/2001/XMLSchema" xmlns:xs="http://www.w3.org/2001/XMLSchema" xmlns:p="http://schemas.microsoft.com/office/2006/metadata/properties" xmlns:ns3="aaa591a9-84fc-4794-98b0-8ce169901d0c" xmlns:ns4="c81e520a-0328-4811-a517-56835fdff673" targetNamespace="http://schemas.microsoft.com/office/2006/metadata/properties" ma:root="true" ma:fieldsID="241cda5aacb7a0a506c3c5236132d4a2" ns3:_="" ns4:_="">
    <xsd:import namespace="aaa591a9-84fc-4794-98b0-8ce169901d0c"/>
    <xsd:import namespace="c81e520a-0328-4811-a517-56835fdff67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91a9-84fc-4794-98b0-8ce169901d0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e520a-0328-4811-a517-56835fdff67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a591a9-84fc-4794-98b0-8ce169901d0c" xsi:nil="true"/>
  </documentManagement>
</p:properties>
</file>

<file path=customXml/itemProps1.xml><?xml version="1.0" encoding="utf-8"?>
<ds:datastoreItem xmlns:ds="http://schemas.openxmlformats.org/officeDocument/2006/customXml" ds:itemID="{69B1D5B9-8270-486F-887C-582A6D241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591a9-84fc-4794-98b0-8ce169901d0c"/>
    <ds:schemaRef ds:uri="c81e520a-0328-4811-a517-56835fdff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6E55F-7409-4645-A402-D92894CE2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B6D18-E1AE-46E1-B7F1-4DEF48625B20}">
  <ds:schemaRefs>
    <ds:schemaRef ds:uri="http://schemas.microsoft.com/office/2006/metadata/properties"/>
    <ds:schemaRef ds:uri="http://schemas.microsoft.com/office/infopath/2007/PartnerControls"/>
    <ds:schemaRef ds:uri="aaa591a9-84fc-4794-98b0-8ce169901d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Elyes Zantour</dc:creator>
  <cp:lastModifiedBy>Elyes Zantour</cp:lastModifiedBy>
  <cp:revision>3</cp:revision>
  <dcterms:created xsi:type="dcterms:W3CDTF">2024-02-13T12:39:00Z</dcterms:created>
  <dcterms:modified xsi:type="dcterms:W3CDTF">2024-02-13T12:52:00Z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0x01010002AB819BAF3B3643873BBD2F36CA0C97</vt:lpwstr>
  </property>
</Properties>
</file>