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7B1E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u w:val="single"/>
          <w:lang w:val="en-US" w:eastAsia="zh-CN"/>
        </w:rPr>
      </w:pPr>
      <w:r>
        <w:rPr>
          <w:rFonts w:hint="eastAsia" w:ascii="楷体_GB2312" w:hAnsi="楷体_GB2312" w:eastAsia="楷体_GB2312" w:cs="楷体_GB2312"/>
          <w:spacing w:val="23"/>
          <w:sz w:val="28"/>
          <w:szCs w:val="28"/>
          <w:lang w:val="en-US" w:eastAsia="zh-CN"/>
        </w:rPr>
        <w:t>中图分类号</w:t>
      </w:r>
      <w:r>
        <w:rPr>
          <w:rFonts w:hint="eastAsia" w:ascii="楷体_GB2312" w:hAnsi="楷体_GB2312" w:eastAsia="楷体_GB2312" w:cs="楷体_GB2312"/>
          <w:spacing w:val="0"/>
          <w:sz w:val="28"/>
          <w:szCs w:val="28"/>
          <w:u w:val="single"/>
          <w:lang w:val="en-US" w:eastAsia="zh-CN"/>
        </w:rPr>
        <w:t xml:space="preserve">                   </w:t>
      </w:r>
    </w:p>
    <w:p w14:paraId="4F7E55E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lang w:val="en-US" w:eastAsia="zh-CN"/>
        </w:rPr>
      </w:pPr>
      <w:r>
        <w:rPr>
          <w:rFonts w:hint="eastAsia" w:ascii="楷体_GB2312" w:hAnsi="楷体_GB2312" w:eastAsia="楷体_GB2312" w:cs="楷体_GB2312"/>
          <w:spacing w:val="34"/>
          <w:sz w:val="28"/>
          <w:szCs w:val="28"/>
          <w:lang w:val="en-US" w:eastAsia="zh-CN"/>
        </w:rPr>
        <w:t>UDC分类号</w:t>
      </w:r>
      <w:r>
        <w:rPr>
          <w:rFonts w:hint="eastAsia" w:ascii="楷体_GB2312" w:hAnsi="楷体_GB2312" w:eastAsia="楷体_GB2312" w:cs="楷体_GB2312"/>
          <w:spacing w:val="0"/>
          <w:sz w:val="28"/>
          <w:szCs w:val="28"/>
          <w:u w:val="single"/>
          <w:lang w:val="en-US" w:eastAsia="zh-CN"/>
        </w:rPr>
        <w:t xml:space="preserve">                   </w:t>
      </w:r>
    </w:p>
    <w:p w14:paraId="1CFFBD5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eastAsia" w:ascii="楷体_GB2312" w:hAnsi="楷体_GB2312" w:eastAsia="楷体_GB2312" w:cs="楷体_GB2312"/>
          <w:sz w:val="28"/>
          <w:szCs w:val="28"/>
          <w:lang w:val="en-US" w:eastAsia="zh-CN"/>
        </w:rPr>
      </w:pPr>
      <w:r>
        <w:rPr>
          <w:rFonts w:hint="eastAsia" w:ascii="楷体_GB2312" w:hAnsi="楷体_GB2312" w:eastAsia="楷体_GB2312" w:cs="楷体_GB2312"/>
          <w:sz w:val="28"/>
          <w:szCs w:val="28"/>
        </w:rPr>
        <w:t xml:space="preserve">学 校 代 码 </w:t>
      </w:r>
      <w:r>
        <w:rPr>
          <w:rFonts w:hint="eastAsia" w:ascii="楷体_GB2312" w:hAnsi="楷体_GB2312" w:eastAsia="楷体_GB2312" w:cs="楷体_GB2312"/>
          <w:sz w:val="28"/>
          <w:szCs w:val="28"/>
          <w:u w:val="single"/>
        </w:rPr>
        <w:t xml:space="preserve">       10459      </w:t>
      </w:r>
      <w:r>
        <w:rPr>
          <w:rFonts w:hint="eastAsia" w:ascii="楷体_GB2312" w:hAnsi="楷体_GB2312" w:eastAsia="楷体_GB2312" w:cs="楷体_GB2312"/>
          <w:sz w:val="28"/>
          <w:szCs w:val="28"/>
          <w:u w:val="single"/>
          <w:lang w:val="en-US" w:eastAsia="zh-CN"/>
        </w:rPr>
        <w:t xml:space="preserve"> </w:t>
      </w:r>
    </w:p>
    <w:p w14:paraId="3B3DB3BB">
      <w:pPr>
        <w:keepNext w:val="0"/>
        <w:keepLines w:val="0"/>
        <w:pageBreakBefore w:val="0"/>
        <w:widowControl w:val="0"/>
        <w:kinsoku/>
        <w:wordWrap/>
        <w:overflowPunct/>
        <w:topLinePunct w:val="0"/>
        <w:autoSpaceDE/>
        <w:autoSpaceDN/>
        <w:bidi w:val="0"/>
        <w:adjustRightInd/>
        <w:ind w:left="0" w:leftChars="0" w:firstLine="0" w:firstLineChars="0"/>
        <w:jc w:val="left"/>
        <w:textAlignment w:val="auto"/>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 xml:space="preserve">密       级 </w:t>
      </w:r>
      <w:r>
        <w:rPr>
          <w:rFonts w:hint="eastAsia" w:ascii="楷体_GB2312" w:hAnsi="楷体_GB2312" w:eastAsia="楷体_GB2312" w:cs="楷体_GB2312"/>
          <w:sz w:val="28"/>
          <w:szCs w:val="28"/>
          <w:u w:val="single"/>
          <w:lang w:val="en-US" w:eastAsia="zh-CN"/>
        </w:rPr>
        <w:t>密/内部/</w:t>
      </w:r>
      <w:r>
        <w:rPr>
          <w:rFonts w:hint="eastAsia" w:ascii="楷体_GB2312" w:hAnsi="楷体_GB2312" w:eastAsia="楷体_GB2312" w:cs="楷体_GB2312"/>
          <w:sz w:val="28"/>
          <w:szCs w:val="28"/>
          <w:u w:val="single"/>
        </w:rPr>
        <w:t xml:space="preserve">公开       </w:t>
      </w:r>
    </w:p>
    <w:p w14:paraId="22CABDD4">
      <w:pPr>
        <w:jc w:val="center"/>
        <w:rPr>
          <w:rFonts w:hint="eastAsia"/>
          <w:bCs/>
          <w:sz w:val="36"/>
          <w:szCs w:val="36"/>
        </w:rPr>
      </w:pPr>
    </w:p>
    <w:p w14:paraId="4A0954E1">
      <w:pPr>
        <w:jc w:val="center"/>
        <w:rPr>
          <w:rFonts w:hint="eastAsia"/>
          <w:bCs/>
          <w:sz w:val="36"/>
          <w:szCs w:val="36"/>
        </w:rPr>
      </w:pPr>
      <w:r>
        <w:rPr>
          <w:rFonts w:hint="eastAsia" w:ascii="楷体_GB2312" w:hAnsi="Times New Roman" w:eastAsia="楷体_GB2312"/>
          <w:sz w:val="28"/>
        </w:rPr>
        <w:drawing>
          <wp:inline distT="0" distB="0" distL="114300" distR="114300">
            <wp:extent cx="3132455" cy="825500"/>
            <wp:effectExtent l="0" t="0" r="10795" b="12700"/>
            <wp:docPr id="5" name="图片 1" descr="77930c25270cb841304d1195e73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77930c25270cb841304d1195e73da90"/>
                    <pic:cNvPicPr>
                      <a:picLocks noChangeAspect="1"/>
                    </pic:cNvPicPr>
                  </pic:nvPicPr>
                  <pic:blipFill>
                    <a:blip r:embed="rId25"/>
                    <a:stretch>
                      <a:fillRect/>
                    </a:stretch>
                  </pic:blipFill>
                  <pic:spPr>
                    <a:xfrm>
                      <a:off x="0" y="0"/>
                      <a:ext cx="3132455" cy="825500"/>
                    </a:xfrm>
                    <a:prstGeom prst="rect">
                      <a:avLst/>
                    </a:prstGeom>
                    <a:noFill/>
                    <a:ln>
                      <a:noFill/>
                    </a:ln>
                  </pic:spPr>
                </pic:pic>
              </a:graphicData>
            </a:graphic>
          </wp:inline>
        </w:drawing>
      </w:r>
    </w:p>
    <w:p w14:paraId="56E132CC">
      <w:pPr>
        <w:jc w:val="center"/>
        <w:rPr>
          <w:b/>
          <w:bCs/>
          <w:sz w:val="72"/>
          <w:szCs w:val="72"/>
        </w:rPr>
      </w:pPr>
      <w:r>
        <w:rPr>
          <w:rFonts w:hint="eastAsia" w:ascii="黑体" w:hAnsi="黑体" w:eastAsia="黑体" w:cs="黑体"/>
          <w:b w:val="0"/>
          <w:bCs w:val="0"/>
          <w:sz w:val="72"/>
          <w:szCs w:val="72"/>
        </w:rPr>
        <w:t>学 士 学 位 论 文</w:t>
      </w:r>
    </w:p>
    <w:p w14:paraId="1866B293">
      <w:pPr>
        <w:jc w:val="center"/>
        <w:rPr>
          <w:b/>
          <w:bCs/>
          <w:sz w:val="36"/>
        </w:rPr>
      </w:pPr>
    </w:p>
    <w:p w14:paraId="601F00CC">
      <w:pPr>
        <w:jc w:val="center"/>
        <w:rPr>
          <w:rFonts w:hint="eastAsia" w:ascii="楷体_GB2312" w:hAnsi="楷体_GB2312" w:eastAsia="楷体_GB2312" w:cs="楷体_GB2312"/>
          <w:b/>
          <w:sz w:val="44"/>
          <w:szCs w:val="44"/>
        </w:rPr>
      </w:pPr>
      <w:r>
        <w:rPr>
          <w:rFonts w:hint="eastAsia" w:ascii="楷体_GB2312" w:hAnsi="楷体_GB2312" w:eastAsia="楷体_GB2312" w:cs="楷体_GB2312"/>
          <w:b/>
          <w:bCs/>
          <w:sz w:val="44"/>
          <w:szCs w:val="44"/>
        </w:rPr>
        <w:t>题目</w:t>
      </w:r>
      <w:r>
        <w:rPr>
          <w:rFonts w:hint="eastAsia" w:ascii="楷体_GB2312" w:hAnsi="楷体_GB2312" w:eastAsia="楷体_GB2312" w:cs="楷体_GB2312"/>
          <w:b/>
          <w:color w:val="FF0000"/>
          <w:kern w:val="2"/>
          <w:sz w:val="44"/>
          <w:szCs w:val="44"/>
          <w:lang w:val="en-US" w:eastAsia="zh-CN" w:bidi="ar-SA"/>
        </w:rPr>
        <w:t>（一般不宜超过25字，楷体_GB2312二号字）</w:t>
      </w:r>
    </w:p>
    <w:p w14:paraId="3C29E33D">
      <w:pPr>
        <w:pStyle w:val="13"/>
        <w:rPr>
          <w:rFonts w:hint="eastAsia" w:ascii="楷体_GB2312" w:hAnsi="楷体_GB2312" w:eastAsia="楷体_GB2312" w:cs="楷体_GB2312"/>
          <w:color w:val="FF0000"/>
          <w:sz w:val="44"/>
          <w:szCs w:val="44"/>
          <w:lang w:val="en-US" w:eastAsia="zh-CN"/>
        </w:rPr>
      </w:pPr>
    </w:p>
    <w:p w14:paraId="54AAB331">
      <w:pPr>
        <w:pStyle w:val="13"/>
        <w:jc w:val="center"/>
        <w:rPr>
          <w:rFonts w:hint="eastAsia" w:ascii="楷体_GB2312" w:hAnsi="楷体_GB2312" w:eastAsia="楷体_GB2312" w:cs="楷体_GB2312"/>
          <w:b/>
          <w:color w:val="FF0000"/>
          <w:kern w:val="2"/>
          <w:sz w:val="44"/>
          <w:szCs w:val="44"/>
          <w:lang w:val="en-US" w:eastAsia="zh-CN" w:bidi="ar-SA"/>
        </w:rPr>
      </w:pPr>
    </w:p>
    <w:p w14:paraId="071693C6">
      <w:pPr>
        <w:spacing w:line="300" w:lineRule="auto"/>
        <w:jc w:val="center"/>
        <w:rPr>
          <w:rFonts w:eastAsia="黑体"/>
          <w:b/>
          <w:sz w:val="28"/>
        </w:rPr>
      </w:pPr>
    </w:p>
    <w:p w14:paraId="55CE9C51">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val="en-US" w:eastAsia="zh-CN"/>
        </w:rPr>
        <w:t>学</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生</w:t>
      </w:r>
      <w:r>
        <w:rPr>
          <w:rFonts w:hint="eastAsia" w:ascii="楷体_GB2312" w:hAnsi="楷体_GB2312" w:eastAsia="楷体_GB2312" w:cs="楷体_GB2312"/>
          <w:sz w:val="32"/>
          <w:szCs w:val="32"/>
        </w:rPr>
        <w:t xml:space="preserve">  姓  名：李</w:t>
      </w:r>
      <w:r>
        <w:rPr>
          <w:rFonts w:hint="eastAsia" w:ascii="楷体_GB2312" w:hAnsi="楷体_GB2312" w:eastAsia="楷体_GB2312" w:cs="楷体_GB2312"/>
          <w:sz w:val="32"/>
          <w:szCs w:val="32"/>
          <w:lang w:val="en-US" w:eastAsia="zh-CN"/>
        </w:rPr>
        <w:t>四</w:t>
      </w:r>
      <w:r>
        <w:rPr>
          <w:rFonts w:hint="eastAsia" w:ascii="楷体_GB2312" w:hAnsi="楷体_GB2312" w:eastAsia="楷体_GB2312" w:cs="楷体_GB2312"/>
          <w:sz w:val="32"/>
          <w:szCs w:val="32"/>
        </w:rPr>
        <w:t xml:space="preserve"> </w:t>
      </w:r>
    </w:p>
    <w:p w14:paraId="6A7AC2DE">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学          号：</w:t>
      </w:r>
    </w:p>
    <w:p w14:paraId="724FAF7B">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导师姓名</w:t>
      </w: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lang w:val="en-US" w:eastAsia="zh-CN"/>
        </w:rPr>
        <w:t>职称</w:t>
      </w:r>
      <w:r>
        <w:rPr>
          <w:rFonts w:hint="eastAsia" w:ascii="楷体_GB2312" w:hAnsi="楷体_GB2312" w:eastAsia="楷体_GB2312" w:cs="楷体_GB2312"/>
          <w:sz w:val="32"/>
          <w:szCs w:val="32"/>
        </w:rPr>
        <w:t>：王</w:t>
      </w:r>
      <w:r>
        <w:rPr>
          <w:rFonts w:hint="eastAsia" w:ascii="楷体_GB2312" w:hAnsi="楷体_GB2312" w:eastAsia="楷体_GB2312" w:cs="楷体_GB2312"/>
          <w:sz w:val="32"/>
          <w:szCs w:val="32"/>
          <w:lang w:val="en-US" w:eastAsia="zh-CN"/>
        </w:rPr>
        <w:t>五</w:t>
      </w:r>
      <w:r>
        <w:rPr>
          <w:rFonts w:hint="eastAsia" w:ascii="楷体_GB2312" w:hAnsi="楷体_GB2312" w:eastAsia="楷体_GB2312" w:cs="楷体_GB2312"/>
          <w:sz w:val="32"/>
          <w:szCs w:val="32"/>
        </w:rPr>
        <w:t xml:space="preserve"> 教授</w:t>
      </w:r>
    </w:p>
    <w:p w14:paraId="44E7FC44">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学  科  </w:t>
      </w:r>
      <w:r>
        <w:rPr>
          <w:rFonts w:hint="eastAsia" w:ascii="楷体_GB2312" w:hAnsi="楷体_GB2312" w:eastAsia="楷体_GB2312" w:cs="楷体_GB2312"/>
          <w:sz w:val="32"/>
          <w:szCs w:val="32"/>
          <w:lang w:val="en-US" w:eastAsia="zh-CN"/>
        </w:rPr>
        <w:t>专</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业</w:t>
      </w:r>
      <w:r>
        <w:rPr>
          <w:rFonts w:hint="eastAsia" w:ascii="楷体_GB2312" w:hAnsi="楷体_GB2312" w:eastAsia="楷体_GB2312" w:cs="楷体_GB2312"/>
          <w:sz w:val="32"/>
          <w:szCs w:val="32"/>
        </w:rPr>
        <w:t>：</w:t>
      </w:r>
      <w:r>
        <w:rPr>
          <w:rFonts w:hint="eastAsia" w:ascii="楷体_GB2312" w:hAnsi="楷体_GB2312" w:eastAsia="楷体_GB2312" w:cs="楷体_GB2312"/>
          <w:kern w:val="0"/>
          <w:sz w:val="32"/>
          <w:szCs w:val="32"/>
        </w:rPr>
        <w:t>理学</w:t>
      </w:r>
    </w:p>
    <w:p w14:paraId="12C58AB5">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kern w:val="0"/>
          <w:sz w:val="32"/>
          <w:szCs w:val="32"/>
        </w:rPr>
      </w:pPr>
      <w:r>
        <w:rPr>
          <w:rFonts w:hint="eastAsia" w:ascii="楷体_GB2312" w:hAnsi="楷体_GB2312" w:eastAsia="楷体_GB2312" w:cs="楷体_GB2312"/>
          <w:sz w:val="32"/>
          <w:szCs w:val="32"/>
          <w:lang w:val="en-US" w:eastAsia="zh-CN"/>
        </w:rPr>
        <w:t>研  究  方  向</w:t>
      </w:r>
      <w:r>
        <w:rPr>
          <w:rFonts w:hint="eastAsia" w:ascii="楷体_GB2312" w:hAnsi="楷体_GB2312" w:eastAsia="楷体_GB2312" w:cs="楷体_GB2312"/>
          <w:sz w:val="32"/>
          <w:szCs w:val="32"/>
        </w:rPr>
        <w:t>：</w:t>
      </w:r>
      <w:r>
        <w:rPr>
          <w:rFonts w:hint="eastAsia" w:ascii="楷体_GB2312" w:hAnsi="楷体_GB2312" w:eastAsia="楷体_GB2312" w:cs="楷体_GB2312"/>
          <w:kern w:val="0"/>
          <w:sz w:val="32"/>
          <w:szCs w:val="32"/>
        </w:rPr>
        <w:t>生物学</w:t>
      </w:r>
    </w:p>
    <w:p w14:paraId="3F66F89A">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培  养  </w:t>
      </w:r>
      <w:r>
        <w:rPr>
          <w:rFonts w:hint="eastAsia" w:ascii="楷体_GB2312" w:hAnsi="楷体_GB2312" w:eastAsia="楷体_GB2312" w:cs="楷体_GB2312"/>
          <w:sz w:val="32"/>
          <w:szCs w:val="32"/>
          <w:lang w:val="en-US" w:eastAsia="zh-CN"/>
        </w:rPr>
        <w:t>单</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位</w:t>
      </w:r>
      <w:r>
        <w:rPr>
          <w:rFonts w:hint="eastAsia" w:ascii="楷体_GB2312" w:hAnsi="楷体_GB2312" w:eastAsia="楷体_GB2312" w:cs="楷体_GB2312"/>
          <w:sz w:val="32"/>
          <w:szCs w:val="32"/>
        </w:rPr>
        <w:t>：生命科学学院</w:t>
      </w:r>
    </w:p>
    <w:p w14:paraId="1DBFBEBA">
      <w:pPr>
        <w:keepNext w:val="0"/>
        <w:keepLines w:val="0"/>
        <w:pageBreakBefore w:val="0"/>
        <w:widowControl w:val="0"/>
        <w:kinsoku/>
        <w:wordWrap/>
        <w:overflowPunct/>
        <w:topLinePunct w:val="0"/>
        <w:autoSpaceDE/>
        <w:autoSpaceDN/>
        <w:bidi w:val="0"/>
        <w:adjustRightInd/>
        <w:snapToGrid/>
        <w:spacing w:line="300" w:lineRule="auto"/>
        <w:ind w:left="0" w:leftChars="0" w:firstLine="2099" w:firstLineChars="656"/>
        <w:textAlignment w:val="auto"/>
        <w:rPr>
          <w:rFonts w:eastAsia="黑体"/>
          <w:b/>
          <w:sz w:val="28"/>
        </w:rPr>
      </w:pPr>
      <w:r>
        <w:rPr>
          <w:rFonts w:hint="eastAsia" w:ascii="楷体_GB2312" w:hAnsi="楷体_GB2312" w:eastAsia="楷体_GB2312" w:cs="楷体_GB2312"/>
          <w:sz w:val="32"/>
          <w:szCs w:val="32"/>
        </w:rPr>
        <w:t>完  成  时  间：2025年0</w:t>
      </w:r>
      <w:r>
        <w:rPr>
          <w:rFonts w:hint="eastAsia" w:ascii="楷体_GB2312" w:hAnsi="楷体_GB2312" w:eastAsia="楷体_GB2312" w:cs="楷体_GB2312"/>
          <w:sz w:val="32"/>
          <w:szCs w:val="32"/>
          <w:lang w:val="en-US" w:eastAsia="zh-CN"/>
        </w:rPr>
        <w:t>5</w:t>
      </w:r>
      <w:r>
        <w:rPr>
          <w:rFonts w:hint="eastAsia" w:ascii="楷体_GB2312" w:hAnsi="楷体_GB2312" w:eastAsia="楷体_GB2312" w:cs="楷体_GB2312"/>
          <w:sz w:val="32"/>
          <w:szCs w:val="32"/>
        </w:rPr>
        <w:t>月</w:t>
      </w:r>
    </w:p>
    <w:p w14:paraId="76E056DF">
      <w:pPr>
        <w:pStyle w:val="39"/>
        <w:ind w:firstLine="0" w:firstLineChars="0"/>
        <w:rPr>
          <w:rFonts w:hint="eastAsia" w:ascii="宋体" w:cs="宋体"/>
          <w:b/>
          <w:color w:val="000000"/>
          <w:sz w:val="28"/>
          <w:szCs w:val="28"/>
          <w:lang w:val="zh-CN"/>
        </w:rPr>
      </w:pPr>
      <w:r>
        <w:rPr>
          <w:rFonts w:hint="eastAsia" w:ascii="宋体" w:cs="宋体"/>
          <w:b/>
          <w:color w:val="000000"/>
          <w:sz w:val="28"/>
          <w:szCs w:val="28"/>
          <w:lang w:val="zh-CN"/>
        </w:rPr>
        <w:br w:type="page"/>
      </w:r>
    </w:p>
    <w:p w14:paraId="7539317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u w:val="single"/>
          <w:lang w:val="en-US" w:eastAsia="zh-CN"/>
        </w:rPr>
      </w:pPr>
      <w:r>
        <w:rPr>
          <w:rFonts w:hint="eastAsia" w:ascii="楷体_GB2312" w:hAnsi="楷体_GB2312" w:eastAsia="楷体_GB2312" w:cs="楷体_GB2312"/>
          <w:spacing w:val="23"/>
          <w:sz w:val="28"/>
          <w:szCs w:val="28"/>
          <w:lang w:val="en-US" w:eastAsia="zh-CN"/>
        </w:rPr>
        <w:t>中图分类号</w:t>
      </w:r>
      <w:r>
        <w:rPr>
          <w:rFonts w:hint="eastAsia" w:ascii="楷体_GB2312" w:hAnsi="楷体_GB2312" w:eastAsia="楷体_GB2312" w:cs="楷体_GB2312"/>
          <w:spacing w:val="0"/>
          <w:sz w:val="28"/>
          <w:szCs w:val="28"/>
          <w:u w:val="single"/>
          <w:lang w:val="en-US" w:eastAsia="zh-CN"/>
        </w:rPr>
        <w:t xml:space="preserve">                   </w:t>
      </w:r>
    </w:p>
    <w:p w14:paraId="5B8739D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lang w:val="en-US" w:eastAsia="zh-CN"/>
        </w:rPr>
      </w:pPr>
      <w:r>
        <w:rPr>
          <w:rFonts w:hint="eastAsia" w:ascii="楷体_GB2312" w:hAnsi="楷体_GB2312" w:eastAsia="楷体_GB2312" w:cs="楷体_GB2312"/>
          <w:spacing w:val="34"/>
          <w:sz w:val="28"/>
          <w:szCs w:val="28"/>
          <w:lang w:val="en-US" w:eastAsia="zh-CN"/>
        </w:rPr>
        <w:t>UDC分类号</w:t>
      </w:r>
      <w:r>
        <w:rPr>
          <w:rFonts w:hint="eastAsia" w:ascii="楷体_GB2312" w:hAnsi="楷体_GB2312" w:eastAsia="楷体_GB2312" w:cs="楷体_GB2312"/>
          <w:spacing w:val="0"/>
          <w:sz w:val="28"/>
          <w:szCs w:val="28"/>
          <w:u w:val="single"/>
          <w:lang w:val="en-US" w:eastAsia="zh-CN"/>
        </w:rPr>
        <w:t xml:space="preserve">                   </w:t>
      </w:r>
    </w:p>
    <w:p w14:paraId="57E810C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eastAsia" w:ascii="楷体_GB2312" w:hAnsi="楷体_GB2312" w:eastAsia="楷体_GB2312" w:cs="楷体_GB2312"/>
          <w:sz w:val="28"/>
          <w:szCs w:val="28"/>
          <w:lang w:val="en-US" w:eastAsia="zh-CN"/>
        </w:rPr>
      </w:pPr>
      <w:r>
        <w:rPr>
          <w:rFonts w:hint="eastAsia" w:ascii="楷体_GB2312" w:hAnsi="楷体_GB2312" w:eastAsia="楷体_GB2312" w:cs="楷体_GB2312"/>
          <w:sz w:val="28"/>
          <w:szCs w:val="28"/>
        </w:rPr>
        <w:t xml:space="preserve">学 校 代 码 </w:t>
      </w:r>
      <w:r>
        <w:rPr>
          <w:rFonts w:hint="eastAsia" w:ascii="楷体_GB2312" w:hAnsi="楷体_GB2312" w:eastAsia="楷体_GB2312" w:cs="楷体_GB2312"/>
          <w:sz w:val="28"/>
          <w:szCs w:val="28"/>
          <w:u w:val="single"/>
        </w:rPr>
        <w:t xml:space="preserve">       10459      </w:t>
      </w:r>
      <w:r>
        <w:rPr>
          <w:rFonts w:hint="eastAsia" w:ascii="楷体_GB2312" w:hAnsi="楷体_GB2312" w:eastAsia="楷体_GB2312" w:cs="楷体_GB2312"/>
          <w:sz w:val="28"/>
          <w:szCs w:val="28"/>
          <w:u w:val="single"/>
          <w:lang w:val="en-US" w:eastAsia="zh-CN"/>
        </w:rPr>
        <w:t xml:space="preserve"> </w:t>
      </w:r>
    </w:p>
    <w:p w14:paraId="067DC1FC">
      <w:pPr>
        <w:keepNext w:val="0"/>
        <w:keepLines w:val="0"/>
        <w:pageBreakBefore w:val="0"/>
        <w:widowControl w:val="0"/>
        <w:kinsoku/>
        <w:wordWrap/>
        <w:overflowPunct/>
        <w:topLinePunct w:val="0"/>
        <w:autoSpaceDE/>
        <w:autoSpaceDN/>
        <w:bidi w:val="0"/>
        <w:adjustRightInd/>
        <w:ind w:left="0" w:leftChars="0" w:firstLine="0" w:firstLineChars="0"/>
        <w:jc w:val="left"/>
        <w:textAlignment w:val="auto"/>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 xml:space="preserve">密       级 </w:t>
      </w:r>
      <w:r>
        <w:rPr>
          <w:rFonts w:hint="eastAsia" w:ascii="楷体_GB2312" w:hAnsi="楷体_GB2312" w:eastAsia="楷体_GB2312" w:cs="楷体_GB2312"/>
          <w:sz w:val="28"/>
          <w:szCs w:val="28"/>
          <w:u w:val="single"/>
          <w:lang w:val="en-US" w:eastAsia="zh-CN"/>
        </w:rPr>
        <w:t>密/内部/</w:t>
      </w:r>
      <w:r>
        <w:rPr>
          <w:rFonts w:hint="eastAsia" w:ascii="楷体_GB2312" w:hAnsi="楷体_GB2312" w:eastAsia="楷体_GB2312" w:cs="楷体_GB2312"/>
          <w:sz w:val="28"/>
          <w:szCs w:val="28"/>
          <w:u w:val="single"/>
        </w:rPr>
        <w:t xml:space="preserve">公开       </w:t>
      </w:r>
    </w:p>
    <w:p w14:paraId="6FA30674">
      <w:pPr>
        <w:jc w:val="center"/>
        <w:rPr>
          <w:rFonts w:hint="eastAsia"/>
          <w:bCs/>
          <w:sz w:val="36"/>
          <w:szCs w:val="36"/>
        </w:rPr>
      </w:pPr>
    </w:p>
    <w:p w14:paraId="47C8FB90">
      <w:pPr>
        <w:jc w:val="center"/>
        <w:rPr>
          <w:rFonts w:hint="eastAsia"/>
          <w:bCs/>
          <w:sz w:val="36"/>
          <w:szCs w:val="36"/>
        </w:rPr>
      </w:pPr>
      <w:r>
        <w:rPr>
          <w:rFonts w:hint="eastAsia" w:ascii="楷体_GB2312" w:hAnsi="Times New Roman" w:eastAsia="楷体_GB2312"/>
          <w:sz w:val="28"/>
        </w:rPr>
        <w:drawing>
          <wp:inline distT="0" distB="0" distL="114300" distR="114300">
            <wp:extent cx="3132455" cy="825500"/>
            <wp:effectExtent l="0" t="0" r="10795" b="12700"/>
            <wp:docPr id="4" name="图片 1" descr="77930c25270cb841304d1195e73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77930c25270cb841304d1195e73da90"/>
                    <pic:cNvPicPr>
                      <a:picLocks noChangeAspect="1"/>
                    </pic:cNvPicPr>
                  </pic:nvPicPr>
                  <pic:blipFill>
                    <a:blip r:embed="rId25"/>
                    <a:stretch>
                      <a:fillRect/>
                    </a:stretch>
                  </pic:blipFill>
                  <pic:spPr>
                    <a:xfrm>
                      <a:off x="0" y="0"/>
                      <a:ext cx="3132455" cy="825500"/>
                    </a:xfrm>
                    <a:prstGeom prst="rect">
                      <a:avLst/>
                    </a:prstGeom>
                    <a:noFill/>
                    <a:ln>
                      <a:noFill/>
                    </a:ln>
                  </pic:spPr>
                </pic:pic>
              </a:graphicData>
            </a:graphic>
          </wp:inline>
        </w:drawing>
      </w:r>
    </w:p>
    <w:p w14:paraId="5DA57390">
      <w:pPr>
        <w:jc w:val="center"/>
        <w:rPr>
          <w:rFonts w:hint="eastAsia" w:ascii="黑体" w:hAnsi="黑体" w:eastAsia="黑体" w:cs="黑体"/>
          <w:b w:val="0"/>
          <w:bCs w:val="0"/>
          <w:sz w:val="72"/>
          <w:szCs w:val="72"/>
          <w:lang w:val="en-US" w:eastAsia="zh-CN"/>
        </w:rPr>
      </w:pPr>
    </w:p>
    <w:p w14:paraId="54CEA279">
      <w:pPr>
        <w:jc w:val="center"/>
        <w:rPr>
          <w:b/>
          <w:bCs/>
          <w:sz w:val="72"/>
          <w:szCs w:val="72"/>
        </w:rPr>
      </w:pPr>
      <w:r>
        <w:rPr>
          <w:rFonts w:hint="eastAsia" w:ascii="黑体" w:hAnsi="黑体" w:eastAsia="黑体" w:cs="黑体"/>
          <w:b w:val="0"/>
          <w:bCs w:val="0"/>
          <w:sz w:val="72"/>
          <w:szCs w:val="72"/>
          <w:lang w:val="en-US" w:eastAsia="zh-CN"/>
        </w:rPr>
        <w:t>本 科 毕 业 设 计</w:t>
      </w:r>
    </w:p>
    <w:p w14:paraId="5591D1E0">
      <w:pPr>
        <w:jc w:val="center"/>
        <w:rPr>
          <w:b/>
          <w:bCs/>
          <w:sz w:val="36"/>
        </w:rPr>
      </w:pPr>
    </w:p>
    <w:p w14:paraId="3090DC7C">
      <w:pPr>
        <w:jc w:val="center"/>
        <w:rPr>
          <w:rFonts w:hint="eastAsia" w:ascii="楷体_GB2312" w:hAnsi="楷体_GB2312" w:eastAsia="楷体_GB2312" w:cs="楷体_GB2312"/>
          <w:b/>
          <w:color w:val="FF0000"/>
          <w:kern w:val="2"/>
          <w:sz w:val="44"/>
          <w:szCs w:val="44"/>
          <w:lang w:val="en-US" w:eastAsia="zh-CN" w:bidi="ar-SA"/>
        </w:rPr>
      </w:pPr>
      <w:r>
        <w:rPr>
          <w:rFonts w:hint="eastAsia" w:ascii="楷体_GB2312" w:hAnsi="楷体_GB2312" w:eastAsia="楷体_GB2312" w:cs="楷体_GB2312"/>
          <w:b/>
          <w:bCs/>
          <w:sz w:val="44"/>
          <w:szCs w:val="44"/>
        </w:rPr>
        <w:t>题目</w:t>
      </w:r>
      <w:r>
        <w:rPr>
          <w:rFonts w:hint="eastAsia" w:ascii="楷体_GB2312" w:hAnsi="楷体_GB2312" w:eastAsia="楷体_GB2312" w:cs="楷体_GB2312"/>
          <w:b/>
          <w:color w:val="FF0000"/>
          <w:kern w:val="2"/>
          <w:sz w:val="44"/>
          <w:szCs w:val="44"/>
          <w:lang w:val="en-US" w:eastAsia="zh-CN" w:bidi="ar-SA"/>
        </w:rPr>
        <w:t>（一般不宜超过25字，楷体_GB2312二号字）</w:t>
      </w:r>
    </w:p>
    <w:p w14:paraId="10002D49">
      <w:pPr>
        <w:spacing w:line="300" w:lineRule="auto"/>
        <w:jc w:val="center"/>
        <w:rPr>
          <w:rFonts w:eastAsia="黑体"/>
          <w:b/>
          <w:sz w:val="28"/>
        </w:rPr>
      </w:pPr>
    </w:p>
    <w:p w14:paraId="1056B62A">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val="en-US" w:eastAsia="zh-CN"/>
        </w:rPr>
        <w:t>学</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生</w:t>
      </w:r>
      <w:r>
        <w:rPr>
          <w:rFonts w:hint="eastAsia" w:ascii="楷体_GB2312" w:hAnsi="楷体_GB2312" w:eastAsia="楷体_GB2312" w:cs="楷体_GB2312"/>
          <w:sz w:val="32"/>
          <w:szCs w:val="32"/>
        </w:rPr>
        <w:t xml:space="preserve">  姓  名：李</w:t>
      </w:r>
      <w:r>
        <w:rPr>
          <w:rFonts w:hint="eastAsia" w:ascii="楷体_GB2312" w:hAnsi="楷体_GB2312" w:eastAsia="楷体_GB2312" w:cs="楷体_GB2312"/>
          <w:sz w:val="32"/>
          <w:szCs w:val="32"/>
          <w:lang w:val="en-US" w:eastAsia="zh-CN"/>
        </w:rPr>
        <w:t>四</w:t>
      </w:r>
      <w:r>
        <w:rPr>
          <w:rFonts w:hint="eastAsia" w:ascii="楷体_GB2312" w:hAnsi="楷体_GB2312" w:eastAsia="楷体_GB2312" w:cs="楷体_GB2312"/>
          <w:sz w:val="32"/>
          <w:szCs w:val="32"/>
        </w:rPr>
        <w:t xml:space="preserve"> </w:t>
      </w:r>
    </w:p>
    <w:p w14:paraId="056001D6">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学          号：</w:t>
      </w:r>
    </w:p>
    <w:p w14:paraId="10E4FB80">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导师姓名</w:t>
      </w: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lang w:val="en-US" w:eastAsia="zh-CN"/>
        </w:rPr>
        <w:t>职称</w:t>
      </w:r>
      <w:r>
        <w:rPr>
          <w:rFonts w:hint="eastAsia" w:ascii="楷体_GB2312" w:hAnsi="楷体_GB2312" w:eastAsia="楷体_GB2312" w:cs="楷体_GB2312"/>
          <w:sz w:val="32"/>
          <w:szCs w:val="32"/>
        </w:rPr>
        <w:t>：王</w:t>
      </w:r>
      <w:r>
        <w:rPr>
          <w:rFonts w:hint="eastAsia" w:ascii="楷体_GB2312" w:hAnsi="楷体_GB2312" w:eastAsia="楷体_GB2312" w:cs="楷体_GB2312"/>
          <w:sz w:val="32"/>
          <w:szCs w:val="32"/>
          <w:lang w:val="en-US" w:eastAsia="zh-CN"/>
        </w:rPr>
        <w:t>五</w:t>
      </w:r>
      <w:r>
        <w:rPr>
          <w:rFonts w:hint="eastAsia" w:ascii="楷体_GB2312" w:hAnsi="楷体_GB2312" w:eastAsia="楷体_GB2312" w:cs="楷体_GB2312"/>
          <w:sz w:val="32"/>
          <w:szCs w:val="32"/>
        </w:rPr>
        <w:t xml:space="preserve"> 教授</w:t>
      </w:r>
    </w:p>
    <w:p w14:paraId="1C568907">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学  科  </w:t>
      </w:r>
      <w:r>
        <w:rPr>
          <w:rFonts w:hint="eastAsia" w:ascii="楷体_GB2312" w:hAnsi="楷体_GB2312" w:eastAsia="楷体_GB2312" w:cs="楷体_GB2312"/>
          <w:sz w:val="32"/>
          <w:szCs w:val="32"/>
          <w:lang w:val="en-US" w:eastAsia="zh-CN"/>
        </w:rPr>
        <w:t>专</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业</w:t>
      </w:r>
      <w:r>
        <w:rPr>
          <w:rFonts w:hint="eastAsia" w:ascii="楷体_GB2312" w:hAnsi="楷体_GB2312" w:eastAsia="楷体_GB2312" w:cs="楷体_GB2312"/>
          <w:sz w:val="32"/>
          <w:szCs w:val="32"/>
        </w:rPr>
        <w:t>：</w:t>
      </w:r>
      <w:r>
        <w:rPr>
          <w:rFonts w:hint="eastAsia" w:ascii="楷体_GB2312" w:hAnsi="楷体_GB2312" w:eastAsia="楷体_GB2312" w:cs="楷体_GB2312"/>
          <w:kern w:val="0"/>
          <w:sz w:val="32"/>
          <w:szCs w:val="32"/>
        </w:rPr>
        <w:t>理学</w:t>
      </w:r>
    </w:p>
    <w:p w14:paraId="732C5E46">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kern w:val="0"/>
          <w:sz w:val="32"/>
          <w:szCs w:val="32"/>
        </w:rPr>
      </w:pPr>
      <w:r>
        <w:rPr>
          <w:rFonts w:hint="eastAsia" w:ascii="楷体_GB2312" w:hAnsi="楷体_GB2312" w:eastAsia="楷体_GB2312" w:cs="楷体_GB2312"/>
          <w:sz w:val="32"/>
          <w:szCs w:val="32"/>
          <w:lang w:val="en-US" w:eastAsia="zh-CN"/>
        </w:rPr>
        <w:t>研  究  方  向</w:t>
      </w:r>
      <w:r>
        <w:rPr>
          <w:rFonts w:hint="eastAsia" w:ascii="楷体_GB2312" w:hAnsi="楷体_GB2312" w:eastAsia="楷体_GB2312" w:cs="楷体_GB2312"/>
          <w:sz w:val="32"/>
          <w:szCs w:val="32"/>
        </w:rPr>
        <w:t>：</w:t>
      </w:r>
      <w:r>
        <w:rPr>
          <w:rFonts w:hint="eastAsia" w:ascii="楷体_GB2312" w:hAnsi="楷体_GB2312" w:eastAsia="楷体_GB2312" w:cs="楷体_GB2312"/>
          <w:kern w:val="0"/>
          <w:sz w:val="32"/>
          <w:szCs w:val="32"/>
        </w:rPr>
        <w:t>生物学</w:t>
      </w:r>
    </w:p>
    <w:p w14:paraId="36BE4C53">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培  养  </w:t>
      </w:r>
      <w:r>
        <w:rPr>
          <w:rFonts w:hint="eastAsia" w:ascii="楷体_GB2312" w:hAnsi="楷体_GB2312" w:eastAsia="楷体_GB2312" w:cs="楷体_GB2312"/>
          <w:sz w:val="32"/>
          <w:szCs w:val="32"/>
          <w:lang w:val="en-US" w:eastAsia="zh-CN"/>
        </w:rPr>
        <w:t>单</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位</w:t>
      </w:r>
      <w:r>
        <w:rPr>
          <w:rFonts w:hint="eastAsia" w:ascii="楷体_GB2312" w:hAnsi="楷体_GB2312" w:eastAsia="楷体_GB2312" w:cs="楷体_GB2312"/>
          <w:sz w:val="32"/>
          <w:szCs w:val="32"/>
        </w:rPr>
        <w:t>：生命科学学院</w:t>
      </w:r>
    </w:p>
    <w:p w14:paraId="7C3711AD">
      <w:pPr>
        <w:keepNext w:val="0"/>
        <w:keepLines w:val="0"/>
        <w:pageBreakBefore w:val="0"/>
        <w:widowControl w:val="0"/>
        <w:kinsoku/>
        <w:wordWrap/>
        <w:overflowPunct/>
        <w:topLinePunct w:val="0"/>
        <w:autoSpaceDE/>
        <w:autoSpaceDN/>
        <w:bidi w:val="0"/>
        <w:adjustRightInd/>
        <w:snapToGrid/>
        <w:spacing w:line="300" w:lineRule="auto"/>
        <w:ind w:left="0" w:leftChars="0" w:firstLine="2099" w:firstLineChars="656"/>
        <w:textAlignment w:val="auto"/>
        <w:rPr>
          <w:rFonts w:eastAsia="黑体"/>
          <w:b/>
          <w:sz w:val="28"/>
        </w:rPr>
      </w:pPr>
      <w:r>
        <w:rPr>
          <w:rFonts w:hint="eastAsia" w:ascii="楷体_GB2312" w:hAnsi="楷体_GB2312" w:eastAsia="楷体_GB2312" w:cs="楷体_GB2312"/>
          <w:sz w:val="32"/>
          <w:szCs w:val="32"/>
        </w:rPr>
        <w:t>完  成  时  间：2025年0</w:t>
      </w:r>
      <w:r>
        <w:rPr>
          <w:rFonts w:hint="eastAsia" w:ascii="楷体_GB2312" w:hAnsi="楷体_GB2312" w:eastAsia="楷体_GB2312" w:cs="楷体_GB2312"/>
          <w:sz w:val="32"/>
          <w:szCs w:val="32"/>
          <w:lang w:val="en-US" w:eastAsia="zh-CN"/>
        </w:rPr>
        <w:t>5</w:t>
      </w:r>
      <w:r>
        <w:rPr>
          <w:rFonts w:hint="eastAsia" w:ascii="楷体_GB2312" w:hAnsi="楷体_GB2312" w:eastAsia="楷体_GB2312" w:cs="楷体_GB2312"/>
          <w:sz w:val="32"/>
          <w:szCs w:val="32"/>
        </w:rPr>
        <w:t>月</w:t>
      </w:r>
    </w:p>
    <w:p w14:paraId="37F4554E">
      <w:pPr>
        <w:rPr>
          <w:rFonts w:hint="eastAsia" w:ascii="Times New Roman" w:hAnsi="Times New Roman" w:eastAsia="宋体" w:cs="Times New Roman"/>
          <w:kern w:val="2"/>
          <w:sz w:val="32"/>
          <w:szCs w:val="32"/>
          <w:lang w:val="en-US" w:eastAsia="zh-CN" w:bidi="ar-SA"/>
        </w:rPr>
      </w:pPr>
      <w:r>
        <w:rPr>
          <w:rFonts w:hint="eastAsia" w:ascii="Times New Roman" w:hAnsi="Times New Roman" w:eastAsia="宋体" w:cs="Times New Roman"/>
          <w:kern w:val="2"/>
          <w:sz w:val="32"/>
          <w:szCs w:val="32"/>
          <w:lang w:val="en-US" w:eastAsia="zh-CN" w:bidi="ar-SA"/>
        </w:rPr>
        <w:br w:type="page"/>
      </w:r>
    </w:p>
    <w:p w14:paraId="236452AD">
      <w:pPr>
        <w:pStyle w:val="14"/>
        <w:spacing w:before="156" w:beforeLines="50" w:after="156" w:afterLines="50" w:line="300" w:lineRule="auto"/>
        <w:rPr>
          <w:rFonts w:hint="eastAsia" w:ascii="Times New Roman" w:hAnsi="Times New Roman" w:eastAsia="宋体" w:cs="Times New Roman"/>
          <w:kern w:val="2"/>
          <w:sz w:val="32"/>
          <w:szCs w:val="32"/>
          <w:lang w:val="en-US" w:eastAsia="zh-CN" w:bidi="ar-SA"/>
        </w:rPr>
      </w:pPr>
    </w:p>
    <w:p w14:paraId="1771B2BC">
      <w:pPr>
        <w:pStyle w:val="14"/>
        <w:spacing w:before="156" w:beforeLines="50" w:after="156" w:afterLines="50" w:line="300" w:lineRule="auto"/>
        <w:rPr>
          <w:rFonts w:ascii="Times New Roman" w:hAnsi="Times New Roman" w:eastAsia="宋体" w:cs="Times New Roman"/>
          <w:b/>
          <w:bCs w:val="0"/>
          <w:color w:val="auto"/>
          <w:kern w:val="2"/>
          <w:sz w:val="32"/>
          <w:szCs w:val="32"/>
          <w:lang w:val="en-US" w:eastAsia="zh-CN" w:bidi="ar-SA"/>
        </w:rPr>
      </w:pPr>
      <w:r>
        <w:rPr>
          <w:rFonts w:hint="eastAsia" w:ascii="Times New Roman" w:hAnsi="Times New Roman" w:eastAsia="宋体" w:cs="Times New Roman"/>
          <w:b/>
          <w:bCs w:val="0"/>
          <w:color w:val="auto"/>
          <w:kern w:val="2"/>
          <w:sz w:val="32"/>
          <w:szCs w:val="32"/>
          <w:lang w:val="en-US" w:eastAsia="zh-CN" w:bidi="ar-SA"/>
        </w:rPr>
        <w:t>A Dissertation</w:t>
      </w:r>
      <w:r>
        <w:rPr>
          <w:rFonts w:hint="eastAsia" w:cs="Times New Roman"/>
          <w:b/>
          <w:bCs w:val="0"/>
          <w:color w:val="auto"/>
          <w:kern w:val="2"/>
          <w:sz w:val="32"/>
          <w:szCs w:val="32"/>
          <w:lang w:val="en-US" w:eastAsia="zh-CN" w:bidi="ar-SA"/>
        </w:rPr>
        <w:t>/Thesis</w:t>
      </w:r>
      <w:r>
        <w:rPr>
          <w:rFonts w:hint="eastAsia" w:ascii="Times New Roman" w:hAnsi="Times New Roman" w:eastAsia="宋体" w:cs="Times New Roman"/>
          <w:b/>
          <w:bCs w:val="0"/>
          <w:color w:val="auto"/>
          <w:kern w:val="2"/>
          <w:sz w:val="32"/>
          <w:szCs w:val="32"/>
          <w:lang w:val="en-US" w:eastAsia="zh-CN" w:bidi="ar-SA"/>
        </w:rPr>
        <w:t xml:space="preserve"> Submitted to </w:t>
      </w:r>
    </w:p>
    <w:p w14:paraId="0E1963CD">
      <w:pPr>
        <w:pStyle w:val="14"/>
        <w:spacing w:before="156" w:beforeLines="50" w:after="156" w:afterLines="50" w:line="300" w:lineRule="auto"/>
        <w:rPr>
          <w:rFonts w:hint="eastAsia" w:ascii="Times New Roman" w:hAnsi="Times New Roman" w:eastAsia="宋体" w:cs="Times New Roman"/>
          <w:b/>
          <w:bCs w:val="0"/>
          <w:color w:val="auto"/>
          <w:kern w:val="2"/>
          <w:sz w:val="32"/>
          <w:szCs w:val="32"/>
          <w:lang w:val="en-US" w:eastAsia="zh-CN" w:bidi="ar-SA"/>
        </w:rPr>
      </w:pPr>
      <w:r>
        <w:rPr>
          <w:rFonts w:hint="eastAsia" w:ascii="Times New Roman" w:hAnsi="Times New Roman" w:eastAsia="宋体" w:cs="Times New Roman"/>
          <w:b/>
          <w:bCs w:val="0"/>
          <w:color w:val="auto"/>
          <w:kern w:val="2"/>
          <w:sz w:val="32"/>
          <w:szCs w:val="32"/>
          <w:lang w:val="en-US" w:eastAsia="zh-CN" w:bidi="ar-SA"/>
        </w:rPr>
        <w:t xml:space="preserve">Zhengzhou University </w:t>
      </w:r>
    </w:p>
    <w:p w14:paraId="7FE28460">
      <w:pPr>
        <w:pStyle w:val="14"/>
        <w:spacing w:before="156" w:beforeLines="50" w:after="156" w:afterLines="50" w:line="300" w:lineRule="auto"/>
        <w:rPr>
          <w:rFonts w:ascii="Times New Roman" w:hAnsi="Times New Roman" w:eastAsia="宋体" w:cs="Times New Roman"/>
          <w:b/>
          <w:bCs w:val="0"/>
          <w:color w:val="auto"/>
          <w:kern w:val="2"/>
          <w:sz w:val="32"/>
          <w:szCs w:val="32"/>
          <w:lang w:val="en-US" w:eastAsia="zh-CN" w:bidi="ar-SA"/>
        </w:rPr>
      </w:pPr>
      <w:r>
        <w:rPr>
          <w:rFonts w:hint="eastAsia" w:ascii="Times New Roman" w:hAnsi="Times New Roman" w:eastAsia="宋体" w:cs="Times New Roman"/>
          <w:b/>
          <w:bCs w:val="0"/>
          <w:color w:val="auto"/>
          <w:kern w:val="2"/>
          <w:sz w:val="32"/>
          <w:szCs w:val="32"/>
          <w:lang w:val="en-US" w:eastAsia="zh-CN" w:bidi="ar-SA"/>
        </w:rPr>
        <w:t>for</w:t>
      </w:r>
      <w:r>
        <w:rPr>
          <w:rFonts w:ascii="Times New Roman" w:hAnsi="Times New Roman" w:eastAsia="宋体" w:cs="Times New Roman"/>
          <w:b/>
          <w:bCs w:val="0"/>
          <w:color w:val="auto"/>
          <w:kern w:val="2"/>
          <w:sz w:val="32"/>
          <w:szCs w:val="32"/>
          <w:lang w:val="en-US" w:eastAsia="zh-CN" w:bidi="ar-SA"/>
        </w:rPr>
        <w:t xml:space="preserve"> B</w:t>
      </w:r>
      <w:r>
        <w:rPr>
          <w:rFonts w:hint="eastAsia" w:ascii="Times New Roman" w:hAnsi="Times New Roman" w:eastAsia="宋体" w:cs="Times New Roman"/>
          <w:b/>
          <w:bCs w:val="0"/>
          <w:color w:val="auto"/>
          <w:kern w:val="2"/>
          <w:sz w:val="32"/>
          <w:szCs w:val="32"/>
          <w:lang w:val="en-US" w:eastAsia="zh-CN" w:bidi="ar-SA"/>
        </w:rPr>
        <w:t>achelor</w:t>
      </w:r>
      <w:r>
        <w:rPr>
          <w:rFonts w:ascii="Times New Roman" w:hAnsi="Times New Roman" w:eastAsia="宋体" w:cs="Times New Roman"/>
          <w:b/>
          <w:bCs w:val="0"/>
          <w:color w:val="auto"/>
          <w:kern w:val="2"/>
          <w:sz w:val="32"/>
          <w:szCs w:val="32"/>
          <w:lang w:val="en-US" w:eastAsia="zh-CN" w:bidi="ar-SA"/>
        </w:rPr>
        <w:t xml:space="preserve"> Degree</w:t>
      </w:r>
    </w:p>
    <w:p w14:paraId="2FFD4BEA">
      <w:pPr>
        <w:pStyle w:val="14"/>
        <w:spacing w:line="25" w:lineRule="atLeast"/>
        <w:jc w:val="both"/>
        <w:rPr>
          <w:szCs w:val="28"/>
        </w:rPr>
      </w:pPr>
    </w:p>
    <w:p w14:paraId="23561F5C">
      <w:pPr>
        <w:pStyle w:val="14"/>
        <w:spacing w:line="25" w:lineRule="atLeast"/>
        <w:jc w:val="both"/>
        <w:rPr>
          <w:szCs w:val="28"/>
        </w:rPr>
      </w:pPr>
    </w:p>
    <w:p w14:paraId="39FDCD9C">
      <w:pPr>
        <w:pStyle w:val="14"/>
        <w:spacing w:line="25" w:lineRule="atLeast"/>
        <w:jc w:val="both"/>
        <w:rPr>
          <w:szCs w:val="28"/>
        </w:rPr>
      </w:pPr>
    </w:p>
    <w:p w14:paraId="58C5B48F">
      <w:pPr>
        <w:pStyle w:val="14"/>
        <w:spacing w:before="340" w:after="330" w:line="579" w:lineRule="auto"/>
        <w:rPr>
          <w:rFonts w:hint="eastAsia" w:eastAsia="黑体"/>
          <w:b/>
          <w:bCs/>
          <w:color w:val="FF0000"/>
          <w:sz w:val="32"/>
          <w:szCs w:val="32"/>
          <w:lang w:eastAsia="zh-CN"/>
        </w:rPr>
      </w:pPr>
      <w:r>
        <w:rPr>
          <w:rFonts w:hint="default" w:ascii="Times New Roman" w:hAnsi="Times New Roman" w:eastAsia="黑体" w:cs="Times New Roman"/>
          <w:b/>
          <w:bCs/>
          <w:color w:val="FF0000"/>
          <w:sz w:val="32"/>
          <w:szCs w:val="32"/>
          <w:lang w:eastAsia="zh-CN"/>
        </w:rPr>
        <w:t>（</w:t>
      </w:r>
      <w:r>
        <w:rPr>
          <w:rFonts w:hint="default" w:ascii="Times New Roman" w:hAnsi="Times New Roman" w:eastAsia="宋体" w:cs="Times New Roman"/>
          <w:b/>
          <w:color w:val="FF0000"/>
          <w:kern w:val="2"/>
          <w:sz w:val="32"/>
          <w:szCs w:val="32"/>
          <w:lang w:val="en-US" w:eastAsia="zh-CN" w:bidi="ar-SA"/>
        </w:rPr>
        <w:t>Title：</w:t>
      </w:r>
      <w:r>
        <w:rPr>
          <w:rFonts w:hint="default" w:ascii="Times New Roman" w:hAnsi="Times New Roman" w:cs="Times New Roman"/>
          <w:color w:val="FF0000"/>
          <w:sz w:val="32"/>
          <w:szCs w:val="32"/>
        </w:rPr>
        <w:t>此处为论文题目的英文翻译，注意单词的大小写规律，如Structural Design and Rapid Development of Labyrinth Drip Irrigation Emitters</w:t>
      </w:r>
      <w:r>
        <w:rPr>
          <w:rFonts w:hint="default" w:ascii="Times New Roman" w:hAnsi="Times New Roman" w:eastAsia="黑体" w:cs="Times New Roman"/>
          <w:b/>
          <w:bCs/>
          <w:color w:val="FF0000"/>
          <w:sz w:val="32"/>
          <w:szCs w:val="32"/>
          <w:lang w:eastAsia="zh-CN"/>
        </w:rPr>
        <w:t>）</w:t>
      </w:r>
    </w:p>
    <w:p w14:paraId="269F5866">
      <w:pPr>
        <w:spacing w:line="360" w:lineRule="auto"/>
        <w:jc w:val="center"/>
        <w:rPr>
          <w:rFonts w:ascii="Times New Roman" w:hAnsi="Times New Roman" w:eastAsia="宋体" w:cs="Times New Roman"/>
          <w:sz w:val="32"/>
          <w:szCs w:val="32"/>
        </w:rPr>
      </w:pPr>
    </w:p>
    <w:p w14:paraId="42474B37">
      <w:pPr>
        <w:spacing w:line="360" w:lineRule="auto"/>
        <w:jc w:val="center"/>
        <w:rPr>
          <w:rFonts w:hint="default" w:ascii="Times New Roman" w:hAnsi="Times New Roman" w:eastAsia="宋体" w:cs="Times New Roman"/>
          <w:sz w:val="32"/>
          <w:szCs w:val="32"/>
          <w:lang w:eastAsia="zh-CN"/>
        </w:rPr>
      </w:pPr>
      <w:r>
        <w:rPr>
          <w:rFonts w:hint="default" w:ascii="Times New Roman" w:hAnsi="Times New Roman" w:eastAsia="宋体" w:cs="Times New Roman"/>
          <w:sz w:val="32"/>
          <w:szCs w:val="32"/>
        </w:rPr>
        <w:t xml:space="preserve">By </w:t>
      </w:r>
      <w:r>
        <w:rPr>
          <w:rFonts w:hint="default" w:ascii="Times New Roman" w:hAnsi="Times New Roman" w:cs="Times New Roman"/>
          <w:sz w:val="32"/>
          <w:szCs w:val="32"/>
          <w:lang w:val="en-US" w:eastAsia="zh-CN"/>
        </w:rPr>
        <w:t>Si</w:t>
      </w:r>
      <w:r>
        <w:rPr>
          <w:rFonts w:hint="default" w:ascii="Times New Roman" w:hAnsi="Times New Roman" w:eastAsia="宋体" w:cs="Times New Roman"/>
          <w:sz w:val="32"/>
          <w:szCs w:val="32"/>
        </w:rPr>
        <w:t xml:space="preserve"> </w:t>
      </w:r>
      <w:r>
        <w:rPr>
          <w:rFonts w:hint="default" w:ascii="Times New Roman" w:hAnsi="Times New Roman" w:cs="Times New Roman"/>
          <w:sz w:val="32"/>
          <w:szCs w:val="32"/>
          <w:lang w:val="en-US" w:eastAsia="zh-CN"/>
        </w:rPr>
        <w:t>Li</w:t>
      </w:r>
    </w:p>
    <w:p w14:paraId="441D424A">
      <w:pPr>
        <w:spacing w:line="360" w:lineRule="auto"/>
        <w:jc w:val="center"/>
        <w:rPr>
          <w:rFonts w:hint="default" w:ascii="Times New Roman" w:hAnsi="Times New Roman" w:eastAsia="宋体" w:cs="Times New Roman"/>
          <w:sz w:val="32"/>
          <w:szCs w:val="32"/>
        </w:rPr>
      </w:pPr>
      <w:r>
        <w:rPr>
          <w:rFonts w:hint="default" w:ascii="Times New Roman" w:hAnsi="Times New Roman" w:eastAsia="宋体" w:cs="Times New Roman"/>
          <w:sz w:val="32"/>
          <w:szCs w:val="32"/>
        </w:rPr>
        <w:t xml:space="preserve">Supervisor: Prof. </w:t>
      </w:r>
      <w:r>
        <w:rPr>
          <w:rFonts w:hint="default" w:ascii="Times New Roman" w:hAnsi="Times New Roman" w:cs="Times New Roman"/>
          <w:sz w:val="32"/>
          <w:szCs w:val="32"/>
          <w:lang w:val="en-US" w:eastAsia="zh-CN"/>
        </w:rPr>
        <w:t>Wu</w:t>
      </w:r>
      <w:r>
        <w:rPr>
          <w:rFonts w:hint="default" w:ascii="Times New Roman" w:hAnsi="Times New Roman" w:eastAsia="宋体" w:cs="Times New Roman"/>
          <w:sz w:val="32"/>
          <w:szCs w:val="32"/>
        </w:rPr>
        <w:t xml:space="preserve"> Wang</w:t>
      </w:r>
    </w:p>
    <w:p w14:paraId="53476BB7">
      <w:pPr>
        <w:spacing w:line="360" w:lineRule="auto"/>
        <w:jc w:val="center"/>
        <w:rPr>
          <w:rFonts w:hint="default" w:ascii="Times New Roman" w:hAnsi="Times New Roman" w:eastAsia="宋体" w:cs="Times New Roman"/>
          <w:sz w:val="32"/>
          <w:szCs w:val="32"/>
        </w:rPr>
      </w:pPr>
    </w:p>
    <w:p w14:paraId="75FC2624">
      <w:pPr>
        <w:spacing w:line="360" w:lineRule="auto"/>
        <w:jc w:val="center"/>
        <w:rPr>
          <w:rFonts w:hint="default" w:ascii="Times New Roman" w:hAnsi="Times New Roman" w:eastAsia="宋体" w:cs="Times New Roman"/>
          <w:sz w:val="32"/>
          <w:szCs w:val="32"/>
        </w:rPr>
      </w:pPr>
      <w:r>
        <w:rPr>
          <w:rFonts w:hint="default" w:ascii="Times New Roman" w:hAnsi="Times New Roman" w:eastAsia="宋体" w:cs="Times New Roman"/>
          <w:sz w:val="32"/>
          <w:szCs w:val="32"/>
        </w:rPr>
        <w:t>Biology</w:t>
      </w:r>
    </w:p>
    <w:p w14:paraId="65502B09">
      <w:pPr>
        <w:spacing w:line="360" w:lineRule="auto"/>
        <w:jc w:val="center"/>
        <w:rPr>
          <w:rFonts w:hint="default" w:ascii="Times New Roman" w:hAnsi="Times New Roman" w:eastAsia="宋体" w:cs="Times New Roman"/>
          <w:sz w:val="32"/>
          <w:szCs w:val="32"/>
        </w:rPr>
      </w:pPr>
      <w:r>
        <w:rPr>
          <w:rFonts w:hint="default" w:ascii="Times New Roman" w:hAnsi="Times New Roman" w:eastAsia="宋体" w:cs="Times New Roman"/>
          <w:sz w:val="32"/>
          <w:szCs w:val="32"/>
        </w:rPr>
        <w:t>School of Life Sciences</w:t>
      </w:r>
    </w:p>
    <w:p w14:paraId="35B64DCB">
      <w:pPr>
        <w:pStyle w:val="14"/>
        <w:spacing w:before="340" w:after="330" w:line="579" w:lineRule="auto"/>
        <w:rPr>
          <w:rFonts w:hint="default" w:ascii="Times New Roman" w:hAnsi="Times New Roman" w:eastAsia="宋体" w:cs="Times New Roman"/>
          <w:b w:val="0"/>
          <w:kern w:val="2"/>
          <w:sz w:val="32"/>
          <w:szCs w:val="32"/>
          <w:lang w:val="en-US" w:eastAsia="zh-CN" w:bidi="ar-SA"/>
        </w:rPr>
      </w:pPr>
      <w:r>
        <w:rPr>
          <w:rFonts w:hint="default" w:ascii="Times New Roman" w:hAnsi="Times New Roman" w:eastAsia="宋体" w:cs="Times New Roman"/>
          <w:b w:val="0"/>
          <w:kern w:val="2"/>
          <w:sz w:val="32"/>
          <w:szCs w:val="32"/>
          <w:lang w:val="en-US" w:eastAsia="zh-CN" w:bidi="ar-SA"/>
        </w:rPr>
        <w:t>May, 2025</w:t>
      </w:r>
    </w:p>
    <w:p w14:paraId="6EFF0133">
      <w:pPr>
        <w:jc w:val="center"/>
        <w:rPr>
          <w:rFonts w:hint="eastAsia" w:eastAsia="黑体"/>
          <w:b/>
          <w:sz w:val="32"/>
          <w:szCs w:val="32"/>
          <w:lang w:val="en-US" w:eastAsia="zh-CN"/>
        </w:rPr>
      </w:pPr>
      <w:r>
        <w:rPr>
          <w:rFonts w:eastAsia="黑体"/>
          <w:b/>
          <w:sz w:val="36"/>
        </w:rPr>
        <w:br w:type="page"/>
      </w:r>
    </w:p>
    <w:p w14:paraId="778C6AA1">
      <w:pPr>
        <w:widowControl/>
        <w:jc w:val="center"/>
        <w:rPr>
          <w:rFonts w:hint="eastAsia" w:eastAsia="黑体"/>
          <w:b/>
          <w:sz w:val="32"/>
          <w:szCs w:val="32"/>
          <w:lang w:val="en-US" w:eastAsia="zh-CN"/>
        </w:rPr>
      </w:pPr>
    </w:p>
    <w:p w14:paraId="7B9A0A9F">
      <w:pPr>
        <w:widowControl/>
        <w:jc w:val="center"/>
        <w:rPr>
          <w:rFonts w:eastAsia="黑体"/>
          <w:b/>
          <w:sz w:val="32"/>
          <w:szCs w:val="32"/>
        </w:rPr>
      </w:pPr>
      <w:r>
        <w:rPr>
          <w:rFonts w:hint="eastAsia" w:eastAsia="黑体"/>
          <w:b/>
          <w:sz w:val="32"/>
          <w:szCs w:val="32"/>
          <w:lang w:val="en-US" w:eastAsia="zh-CN"/>
        </w:rPr>
        <w:t>郑州</w:t>
      </w:r>
      <w:r>
        <w:rPr>
          <w:rFonts w:hint="eastAsia" w:eastAsia="黑体"/>
          <w:b/>
          <w:sz w:val="32"/>
          <w:szCs w:val="32"/>
        </w:rPr>
        <w:t>大学</w:t>
      </w:r>
    </w:p>
    <w:p w14:paraId="5F967FEE">
      <w:pPr>
        <w:spacing w:line="25" w:lineRule="atLeast"/>
        <w:jc w:val="center"/>
        <w:rPr>
          <w:rFonts w:eastAsia="黑体"/>
          <w:b/>
          <w:sz w:val="32"/>
          <w:szCs w:val="32"/>
        </w:rPr>
      </w:pPr>
      <w:r>
        <w:rPr>
          <w:rFonts w:hint="eastAsia" w:eastAsia="黑体"/>
          <w:b/>
          <w:sz w:val="32"/>
          <w:szCs w:val="32"/>
        </w:rPr>
        <w:t>学位论文原创性声明</w:t>
      </w:r>
    </w:p>
    <w:p w14:paraId="2BB6A534">
      <w:pPr>
        <w:spacing w:line="25" w:lineRule="atLeast"/>
        <w:ind w:firstLine="510"/>
        <w:jc w:val="center"/>
        <w:rPr>
          <w:rFonts w:eastAsia="黑体"/>
          <w:b/>
          <w:sz w:val="10"/>
          <w:szCs w:val="10"/>
        </w:rPr>
      </w:pPr>
    </w:p>
    <w:p w14:paraId="18EC8A45">
      <w:pPr>
        <w:pStyle w:val="18"/>
        <w:spacing w:line="360" w:lineRule="auto"/>
        <w:ind w:left="0" w:leftChars="0" w:firstLine="480" w:firstLineChars="20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45812C64">
      <w:pPr>
        <w:spacing w:line="25" w:lineRule="atLeast"/>
        <w:rPr>
          <w:sz w:val="24"/>
        </w:rPr>
      </w:pPr>
    </w:p>
    <w:p w14:paraId="7998F969">
      <w:pPr>
        <w:tabs>
          <w:tab w:val="left" w:pos="5040"/>
          <w:tab w:val="left" w:pos="5760"/>
          <w:tab w:val="left" w:pos="6480"/>
          <w:tab w:val="left" w:pos="7200"/>
        </w:tabs>
        <w:spacing w:line="360" w:lineRule="auto"/>
        <w:ind w:left="4198" w:leftChars="228" w:hanging="3720" w:hangingChars="155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学位论文作者签名：</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指导教师签名：</w:t>
      </w:r>
    </w:p>
    <w:p w14:paraId="5C4B513A">
      <w:pPr>
        <w:tabs>
          <w:tab w:val="left" w:pos="5040"/>
          <w:tab w:val="left" w:pos="5760"/>
          <w:tab w:val="left" w:pos="6480"/>
          <w:tab w:val="left" w:pos="7200"/>
        </w:tabs>
        <w:spacing w:line="360" w:lineRule="auto"/>
        <w:ind w:left="4198" w:leftChars="228" w:hanging="3720" w:hangingChars="1550"/>
        <w:jc w:val="righ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日期：  年   月   日</w:t>
      </w:r>
    </w:p>
    <w:p w14:paraId="507811E9">
      <w:pPr>
        <w:spacing w:line="25" w:lineRule="atLeast"/>
        <w:jc w:val="center"/>
        <w:rPr>
          <w:rFonts w:eastAsia="黑体"/>
          <w:b/>
          <w:sz w:val="15"/>
          <w:szCs w:val="15"/>
        </w:rPr>
      </w:pPr>
    </w:p>
    <w:p w14:paraId="2953EA71">
      <w:pPr>
        <w:spacing w:line="25" w:lineRule="atLeast"/>
        <w:jc w:val="center"/>
        <w:rPr>
          <w:rFonts w:eastAsia="黑体"/>
          <w:b/>
          <w:sz w:val="15"/>
          <w:szCs w:val="15"/>
        </w:rPr>
      </w:pPr>
    </w:p>
    <w:p w14:paraId="1355BFE1">
      <w:pPr>
        <w:spacing w:line="25" w:lineRule="atLeast"/>
        <w:jc w:val="center"/>
        <w:rPr>
          <w:rFonts w:eastAsia="黑体"/>
          <w:b/>
          <w:sz w:val="32"/>
          <w:szCs w:val="32"/>
        </w:rPr>
      </w:pPr>
      <w:r>
        <w:rPr>
          <w:rFonts w:hint="eastAsia" w:eastAsia="黑体"/>
          <w:b/>
          <w:sz w:val="32"/>
          <w:szCs w:val="32"/>
          <w:lang w:val="en-US" w:eastAsia="zh-CN"/>
        </w:rPr>
        <w:t>郑州</w:t>
      </w:r>
      <w:r>
        <w:rPr>
          <w:rFonts w:hint="eastAsia" w:eastAsia="黑体"/>
          <w:b/>
          <w:sz w:val="32"/>
          <w:szCs w:val="32"/>
        </w:rPr>
        <w:t>大学</w:t>
      </w:r>
    </w:p>
    <w:p w14:paraId="5BAED182">
      <w:pPr>
        <w:spacing w:line="25" w:lineRule="atLeast"/>
        <w:jc w:val="center"/>
        <w:rPr>
          <w:rFonts w:eastAsia="黑体"/>
          <w:b/>
          <w:sz w:val="32"/>
          <w:szCs w:val="32"/>
        </w:rPr>
      </w:pPr>
      <w:r>
        <w:rPr>
          <w:rFonts w:hint="eastAsia" w:eastAsia="黑体"/>
          <w:b/>
          <w:sz w:val="32"/>
          <w:szCs w:val="32"/>
        </w:rPr>
        <w:t>学位论文使用授权书</w:t>
      </w:r>
    </w:p>
    <w:p w14:paraId="5CA85FF6">
      <w:pPr>
        <w:spacing w:line="25" w:lineRule="atLeast"/>
        <w:jc w:val="center"/>
        <w:rPr>
          <w:rFonts w:eastAsia="黑体"/>
          <w:b/>
          <w:sz w:val="10"/>
          <w:szCs w:val="10"/>
        </w:rPr>
      </w:pPr>
    </w:p>
    <w:p w14:paraId="4276443F">
      <w:pPr>
        <w:pStyle w:val="18"/>
        <w:spacing w:line="360" w:lineRule="auto"/>
        <w:ind w:left="0" w:leftChars="0" w:firstLine="480" w:firstLineChars="200"/>
        <w:rPr>
          <w:rFonts w:hint="eastAsia"/>
          <w:sz w:val="24"/>
          <w:szCs w:val="24"/>
        </w:rPr>
      </w:pPr>
      <w:r>
        <w:rPr>
          <w:rFonts w:hint="eastAsia"/>
          <w:sz w:val="24"/>
          <w:szCs w:val="24"/>
        </w:rPr>
        <w:t>本人同意学校保留并向国家有关部门或机构送交论文的复印件和电子版，允许论文被查阅和借阅。</w:t>
      </w:r>
      <w:r>
        <w:rPr>
          <w:rFonts w:hint="eastAsia"/>
          <w:sz w:val="24"/>
        </w:rPr>
        <w:t>本人授权郑州大学可以将本学位论文的全部或部分编入有关数据库进行检索，可以采用影印、缩印或者其他复制手段保存论文和汇编本学位论文。</w:t>
      </w:r>
    </w:p>
    <w:p w14:paraId="24261ABE">
      <w:pPr>
        <w:tabs>
          <w:tab w:val="left" w:pos="5940"/>
          <w:tab w:val="left" w:pos="6660"/>
        </w:tabs>
        <w:spacing w:line="360" w:lineRule="auto"/>
        <w:ind w:firstLine="480" w:firstLineChars="200"/>
        <w:rPr>
          <w:rFonts w:hint="eastAsia" w:ascii="Times New Roman" w:hAnsi="Times New Roman" w:eastAsia="宋体" w:cs="Times New Roman"/>
          <w:sz w:val="24"/>
          <w:szCs w:val="24"/>
        </w:rPr>
      </w:pPr>
    </w:p>
    <w:p w14:paraId="70D10F67">
      <w:pPr>
        <w:tabs>
          <w:tab w:val="left" w:pos="5940"/>
          <w:tab w:val="left" w:pos="6660"/>
        </w:tabs>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学位论文作者签名：               指导教师签名：</w:t>
      </w:r>
    </w:p>
    <w:p w14:paraId="29232C43">
      <w:pPr>
        <w:tabs>
          <w:tab w:val="left" w:pos="5940"/>
          <w:tab w:val="left" w:pos="6660"/>
        </w:tabs>
        <w:spacing w:line="360" w:lineRule="auto"/>
        <w:ind w:firstLine="480" w:firstLineChars="200"/>
        <w:jc w:val="righ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日期：    年   月   日</w:t>
      </w:r>
    </w:p>
    <w:p w14:paraId="7E58A6AD">
      <w:pPr>
        <w:tabs>
          <w:tab w:val="left" w:pos="5940"/>
          <w:tab w:val="left" w:pos="6660"/>
        </w:tabs>
        <w:spacing w:line="360" w:lineRule="auto"/>
        <w:ind w:firstLine="480" w:firstLineChars="200"/>
        <w:rPr>
          <w:rFonts w:hint="eastAsia" w:ascii="Times New Roman" w:hAnsi="Times New Roman" w:eastAsia="宋体" w:cs="Times New Roman"/>
          <w:sz w:val="24"/>
          <w:szCs w:val="24"/>
        </w:rPr>
      </w:pPr>
    </w:p>
    <w:p w14:paraId="0A63C833">
      <w:pPr>
        <w:tabs>
          <w:tab w:val="left" w:pos="5940"/>
          <w:tab w:val="left" w:pos="6660"/>
        </w:tabs>
        <w:spacing w:line="360" w:lineRule="auto"/>
        <w:ind w:firstLine="480" w:firstLineChars="200"/>
        <w:rPr>
          <w:rFonts w:hint="eastAsia" w:ascii="Times New Roman" w:hAnsi="Times New Roman" w:eastAsia="宋体" w:cs="Times New Roman"/>
          <w:sz w:val="24"/>
          <w:szCs w:val="24"/>
        </w:rPr>
      </w:pPr>
    </w:p>
    <w:p w14:paraId="43684330">
      <w:pPr>
        <w:tabs>
          <w:tab w:val="left" w:pos="5040"/>
          <w:tab w:val="left" w:pos="5760"/>
          <w:tab w:val="left" w:pos="6480"/>
          <w:tab w:val="left" w:pos="7200"/>
        </w:tabs>
        <w:spacing w:line="360" w:lineRule="auto"/>
        <w:ind w:left="4198" w:leftChars="228" w:hanging="3720" w:hangingChars="1550"/>
        <w:rPr>
          <w:rFonts w:hint="eastAsia" w:ascii="Times New Roman" w:hAnsi="Times New Roman" w:eastAsia="宋体" w:cs="Times New Roman"/>
          <w:sz w:val="24"/>
          <w:szCs w:val="24"/>
        </w:rPr>
      </w:pPr>
    </w:p>
    <w:p w14:paraId="553CD1C7">
      <w:pPr>
        <w:tabs>
          <w:tab w:val="left" w:pos="5040"/>
          <w:tab w:val="left" w:pos="5760"/>
          <w:tab w:val="left" w:pos="6480"/>
          <w:tab w:val="left" w:pos="7200"/>
        </w:tabs>
        <w:spacing w:line="360" w:lineRule="auto"/>
        <w:ind w:left="4198" w:leftChars="228" w:hanging="3720" w:hangingChars="1550"/>
        <w:rPr>
          <w:rFonts w:hint="eastAsia" w:ascii="Times New Roman" w:hAnsi="Times New Roman" w:eastAsia="宋体" w:cs="Times New Roman"/>
          <w:sz w:val="24"/>
          <w:szCs w:val="24"/>
        </w:rPr>
        <w:sectPr>
          <w:footerReference r:id="rId7" w:type="first"/>
          <w:headerReference r:id="rId4" w:type="default"/>
          <w:headerReference r:id="rId5" w:type="even"/>
          <w:footerReference r:id="rId6" w:type="even"/>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start="1"/>
          <w:cols w:space="0" w:num="1"/>
          <w:rtlGutter w:val="0"/>
          <w:docGrid w:type="linesAndChars" w:linePitch="312" w:charSpace="0"/>
        </w:sectPr>
      </w:pPr>
    </w:p>
    <w:p w14:paraId="45E390DB">
      <w:pPr>
        <w:pStyle w:val="2"/>
        <w:keepNext/>
        <w:keepLines/>
        <w:pageBreakBefore w:val="0"/>
        <w:widowControl w:val="0"/>
        <w:numPr>
          <w:ilvl w:val="0"/>
          <w:numId w:val="0"/>
        </w:numPr>
        <w:kinsoku/>
        <w:wordWrap/>
        <w:overflowPunct/>
        <w:topLinePunct w:val="0"/>
        <w:autoSpaceDE/>
        <w:autoSpaceDN/>
        <w:bidi w:val="0"/>
        <w:adjustRightInd/>
        <w:snapToGrid/>
        <w:spacing w:before="360" w:after="360" w:line="240" w:lineRule="auto"/>
        <w:ind w:leftChars="0"/>
        <w:jc w:val="center"/>
        <w:textAlignment w:val="auto"/>
        <w:rPr>
          <w:rFonts w:hint="eastAsia" w:ascii="黑体" w:hAnsi="黑体" w:eastAsia="黑体" w:cs="黑体"/>
          <w:sz w:val="32"/>
          <w:szCs w:val="32"/>
          <w:lang w:val="en-US" w:eastAsia="zh-CN"/>
        </w:rPr>
      </w:pPr>
      <w:bookmarkStart w:id="0" w:name="_Toc85554914"/>
      <w:bookmarkStart w:id="1" w:name="_Toc4661"/>
      <w:bookmarkStart w:id="2" w:name="_Toc85561533"/>
      <w:r>
        <w:rPr>
          <w:rFonts w:hint="eastAsia" w:ascii="黑体" w:hAnsi="黑体" w:eastAsia="黑体" w:cs="黑体"/>
          <w:sz w:val="36"/>
          <w:szCs w:val="36"/>
          <w:lang w:val="en-US" w:eastAsia="zh-CN"/>
        </w:rPr>
        <w:t>中 文</w:t>
      </w:r>
      <w:r>
        <w:rPr>
          <w:rFonts w:hint="eastAsia" w:ascii="黑体" w:hAnsi="黑体" w:cs="黑体"/>
          <w:sz w:val="36"/>
          <w:szCs w:val="36"/>
          <w:lang w:val="en-US" w:eastAsia="zh-CN"/>
        </w:rPr>
        <w:t xml:space="preserve"> </w:t>
      </w:r>
      <w:r>
        <w:rPr>
          <w:rFonts w:hint="eastAsia" w:ascii="黑体" w:hAnsi="黑体" w:eastAsia="黑体" w:cs="黑体"/>
          <w:sz w:val="36"/>
          <w:szCs w:val="36"/>
        </w:rPr>
        <w:t>摘 要</w:t>
      </w:r>
      <w:bookmarkEnd w:id="0"/>
      <w:bookmarkEnd w:id="1"/>
      <w:bookmarkEnd w:id="2"/>
    </w:p>
    <w:p w14:paraId="78C0E14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olor w:val="FF0000"/>
          <w:sz w:val="24"/>
          <w:szCs w:val="24"/>
          <w:lang w:val="en-US" w:eastAsia="zh-CN"/>
        </w:rPr>
      </w:pPr>
      <w:r>
        <w:rPr>
          <w:rFonts w:hint="eastAsia" w:ascii="Times New Roman" w:hAnsi="Times New Roman"/>
          <w:color w:val="FF0000"/>
          <w:sz w:val="24"/>
          <w:szCs w:val="24"/>
          <w:lang w:val="en-US" w:eastAsia="zh-CN"/>
        </w:rPr>
        <w:t>中文摘要：黑体小二号，加粗，居中对齐，段前18磅，段后18磅，单倍行距。</w:t>
      </w:r>
    </w:p>
    <w:p w14:paraId="6F33F5F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sz w:val="24"/>
          <w:szCs w:val="24"/>
        </w:rPr>
      </w:pPr>
      <w:r>
        <w:rPr>
          <w:rFonts w:hint="eastAsia" w:ascii="Times New Roman" w:hAnsi="Times New Roman"/>
          <w:sz w:val="24"/>
          <w:szCs w:val="24"/>
        </w:rPr>
        <w:t>为了提高本科生学位论文的质量，做到学位论文在内容和格式上的规范化与统一化，特制作本模板。</w:t>
      </w:r>
    </w:p>
    <w:p w14:paraId="1C8031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olor w:val="FF0000"/>
          <w:sz w:val="24"/>
          <w:szCs w:val="24"/>
          <w:lang w:eastAsia="zh-CN"/>
        </w:rPr>
      </w:pPr>
      <w:r>
        <w:rPr>
          <w:rFonts w:hint="eastAsia" w:ascii="Times New Roman" w:hAnsi="Times New Roman"/>
          <w:color w:val="FF0000"/>
          <w:sz w:val="24"/>
          <w:szCs w:val="24"/>
        </w:rPr>
        <w:t>摘要内容：宋体</w:t>
      </w:r>
      <w:r>
        <w:rPr>
          <w:rFonts w:hint="default" w:ascii="Times New Roman" w:hAnsi="Times New Roman" w:cs="Times New Roman"/>
          <w:color w:val="FF0000"/>
          <w:sz w:val="24"/>
          <w:szCs w:val="24"/>
        </w:rPr>
        <w:t>12</w:t>
      </w:r>
      <w:r>
        <w:rPr>
          <w:rFonts w:hint="eastAsia" w:ascii="Times New Roman" w:hAnsi="Times New Roman"/>
          <w:color w:val="FF0000"/>
          <w:sz w:val="24"/>
          <w:szCs w:val="24"/>
        </w:rPr>
        <w:t>磅，行距</w:t>
      </w:r>
      <w:r>
        <w:rPr>
          <w:rFonts w:hint="eastAsia" w:ascii="Times New Roman" w:hAnsi="Times New Roman" w:cs="Times New Roman"/>
          <w:color w:val="FF0000"/>
          <w:sz w:val="24"/>
          <w:szCs w:val="24"/>
        </w:rPr>
        <w:t>20</w:t>
      </w:r>
      <w:r>
        <w:rPr>
          <w:rFonts w:hint="eastAsia" w:ascii="Times New Roman" w:hAnsi="Times New Roman"/>
          <w:color w:val="FF0000"/>
          <w:sz w:val="24"/>
          <w:szCs w:val="24"/>
        </w:rPr>
        <w:t>磅，段前段后</w:t>
      </w:r>
      <w:r>
        <w:rPr>
          <w:rFonts w:hint="eastAsia" w:ascii="Times New Roman" w:hAnsi="Times New Roman" w:cs="Times New Roman"/>
          <w:color w:val="FF0000"/>
          <w:sz w:val="24"/>
          <w:szCs w:val="24"/>
        </w:rPr>
        <w:t>0</w:t>
      </w:r>
      <w:r>
        <w:rPr>
          <w:rFonts w:hint="eastAsia" w:ascii="Times New Roman" w:hAnsi="Times New Roman"/>
          <w:color w:val="FF0000"/>
          <w:sz w:val="24"/>
          <w:szCs w:val="24"/>
        </w:rPr>
        <w:t>磅。</w:t>
      </w:r>
      <w:r>
        <w:rPr>
          <w:rFonts w:hint="eastAsia" w:ascii="Times New Roman" w:hAnsi="Times New Roman"/>
          <w:color w:val="FF0000"/>
          <w:sz w:val="24"/>
          <w:szCs w:val="24"/>
          <w:lang w:eastAsia="zh-CN"/>
        </w:rPr>
        <w:t>摘要力求语言精炼准确，字数一般</w:t>
      </w:r>
      <w:r>
        <w:rPr>
          <w:rFonts w:hint="eastAsia" w:ascii="Times New Roman" w:hAnsi="Times New Roman"/>
          <w:color w:val="FF0000"/>
          <w:sz w:val="24"/>
          <w:szCs w:val="24"/>
          <w:lang w:val="en-US" w:eastAsia="zh-CN"/>
        </w:rPr>
        <w:t>300-1000字</w:t>
      </w:r>
      <w:r>
        <w:rPr>
          <w:rFonts w:hint="eastAsia" w:ascii="Times New Roman" w:hAnsi="Times New Roman"/>
          <w:color w:val="FF0000"/>
          <w:sz w:val="24"/>
          <w:szCs w:val="24"/>
          <w:lang w:eastAsia="zh-CN"/>
        </w:rPr>
        <w:t>。</w:t>
      </w:r>
    </w:p>
    <w:p w14:paraId="329B645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eastAsia="zh-CN"/>
        </w:rPr>
      </w:pPr>
      <w:r>
        <w:rPr>
          <w:rFonts w:hint="eastAsia" w:ascii="Times New Roman" w:hAnsi="Times New Roman"/>
          <w:sz w:val="24"/>
          <w:szCs w:val="24"/>
          <w:lang w:eastAsia="zh-CN"/>
        </w:rPr>
        <w:t>（</w:t>
      </w:r>
      <w:r>
        <w:rPr>
          <w:rFonts w:hint="eastAsia" w:ascii="Times New Roman" w:hAnsi="Times New Roman"/>
          <w:sz w:val="24"/>
          <w:szCs w:val="24"/>
        </w:rPr>
        <w:t>空一行</w:t>
      </w:r>
      <w:r>
        <w:rPr>
          <w:rFonts w:hint="eastAsia" w:ascii="Times New Roman" w:hAnsi="Times New Roman"/>
          <w:sz w:val="24"/>
          <w:szCs w:val="24"/>
          <w:lang w:eastAsia="zh-CN"/>
        </w:rPr>
        <w:t>）</w:t>
      </w:r>
    </w:p>
    <w:p w14:paraId="0E64A19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color w:val="FF0000"/>
          <w:sz w:val="24"/>
          <w:szCs w:val="24"/>
        </w:rPr>
      </w:pPr>
      <w:r>
        <w:rPr>
          <w:rFonts w:hint="eastAsia" w:ascii="Times New Roman" w:hAnsi="Times New Roman"/>
          <w:b/>
          <w:sz w:val="24"/>
          <w:szCs w:val="24"/>
        </w:rPr>
        <w:t>关键词</w:t>
      </w:r>
      <w:r>
        <w:rPr>
          <w:rFonts w:hint="eastAsia" w:ascii="Times New Roman" w:hAnsi="Times New Roman"/>
          <w:sz w:val="24"/>
          <w:szCs w:val="24"/>
        </w:rPr>
        <w:t>：</w:t>
      </w:r>
      <w:r>
        <w:rPr>
          <w:rFonts w:hint="eastAsia" w:ascii="Times New Roman" w:hAnsi="Times New Roman"/>
          <w:color w:val="FF0000"/>
          <w:sz w:val="24"/>
          <w:szCs w:val="24"/>
        </w:rPr>
        <w:t>宋体</w:t>
      </w:r>
      <w:r>
        <w:rPr>
          <w:rFonts w:hint="eastAsia" w:ascii="Times New Roman" w:hAnsi="Times New Roman" w:cs="Times New Roman"/>
          <w:color w:val="FF0000"/>
          <w:sz w:val="24"/>
          <w:szCs w:val="24"/>
          <w:lang w:eastAsia="zh-CN"/>
        </w:rPr>
        <w:t>12</w:t>
      </w:r>
      <w:r>
        <w:rPr>
          <w:rFonts w:hint="eastAsia" w:ascii="Times New Roman" w:hAnsi="Times New Roman"/>
          <w:color w:val="FF0000"/>
          <w:sz w:val="24"/>
          <w:szCs w:val="24"/>
        </w:rPr>
        <w:t>磅，行距</w:t>
      </w:r>
      <w:r>
        <w:rPr>
          <w:rFonts w:hint="eastAsia" w:ascii="Times New Roman" w:hAnsi="Times New Roman" w:cs="Times New Roman"/>
          <w:color w:val="FF0000"/>
          <w:sz w:val="24"/>
          <w:szCs w:val="24"/>
          <w:lang w:eastAsia="zh-CN"/>
        </w:rPr>
        <w:t>20</w:t>
      </w:r>
      <w:r>
        <w:rPr>
          <w:rFonts w:hint="eastAsia" w:ascii="Times New Roman" w:hAnsi="Times New Roman"/>
          <w:color w:val="FF0000"/>
          <w:sz w:val="24"/>
          <w:szCs w:val="24"/>
        </w:rPr>
        <w:t>磅，段前段后0磅，关键字之间用</w:t>
      </w:r>
      <w:r>
        <w:rPr>
          <w:rFonts w:hint="eastAsia" w:ascii="Times New Roman" w:hAnsi="Times New Roman"/>
          <w:color w:val="FF0000"/>
          <w:sz w:val="24"/>
          <w:szCs w:val="24"/>
          <w:lang w:val="en-US" w:eastAsia="zh-CN"/>
        </w:rPr>
        <w:t>分</w:t>
      </w:r>
      <w:r>
        <w:rPr>
          <w:rFonts w:hint="eastAsia" w:ascii="Times New Roman" w:hAnsi="Times New Roman"/>
          <w:color w:val="FF0000"/>
          <w:sz w:val="24"/>
          <w:szCs w:val="24"/>
        </w:rPr>
        <w:t>号隔开</w:t>
      </w:r>
      <w:r>
        <w:rPr>
          <w:rFonts w:hint="eastAsia" w:ascii="Times New Roman" w:hAnsi="Times New Roman"/>
          <w:color w:val="FF0000"/>
          <w:sz w:val="24"/>
          <w:szCs w:val="24"/>
          <w:lang w:eastAsia="zh-CN"/>
        </w:rPr>
        <w:t>，</w:t>
      </w:r>
      <w:r>
        <w:rPr>
          <w:rFonts w:hint="eastAsia" w:ascii="Times New Roman" w:hAnsi="Times New Roman"/>
          <w:color w:val="FF0000"/>
          <w:sz w:val="24"/>
          <w:szCs w:val="24"/>
        </w:rPr>
        <w:t>关键词三个字加粗。</w:t>
      </w:r>
      <w:r>
        <w:rPr>
          <w:rFonts w:hint="eastAsia" w:ascii="Times New Roman" w:hAnsi="Times New Roman"/>
          <w:color w:val="FF0000"/>
          <w:sz w:val="24"/>
          <w:szCs w:val="24"/>
          <w:lang w:val="en-US" w:eastAsia="zh-CN"/>
        </w:rPr>
        <w:t>关键词3-8个。</w:t>
      </w:r>
    </w:p>
    <w:p w14:paraId="2111D78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olor w:val="FF0000"/>
          <w:sz w:val="24"/>
          <w:szCs w:val="24"/>
        </w:rPr>
      </w:pPr>
    </w:p>
    <w:p w14:paraId="4597E4BD">
      <w:pPr>
        <w:widowControl/>
        <w:jc w:val="left"/>
        <w:rPr>
          <w:rFonts w:ascii="Arial Unicode MS" w:hAnsi="Arial Unicode MS" w:eastAsia="Arial Unicode MS" w:cs="Arial Unicode MS"/>
          <w:b/>
          <w:bCs/>
          <w:kern w:val="44"/>
          <w:sz w:val="32"/>
          <w:szCs w:val="44"/>
        </w:rPr>
        <w:sectPr>
          <w:headerReference r:id="rId8" w:type="default"/>
          <w:footerReference r:id="rId9"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upperRoman" w:start="1"/>
          <w:cols w:space="0" w:num="1"/>
          <w:rtlGutter w:val="0"/>
          <w:docGrid w:type="linesAndChars" w:linePitch="312" w:charSpace="0"/>
        </w:sectPr>
      </w:pPr>
      <w:bookmarkStart w:id="3" w:name="_Toc85554915"/>
      <w:bookmarkStart w:id="4" w:name="_Toc85561534"/>
    </w:p>
    <w:p w14:paraId="10369FC8">
      <w:pPr>
        <w:pStyle w:val="2"/>
        <w:keepNext/>
        <w:keepLines/>
        <w:pageBreakBefore w:val="0"/>
        <w:widowControl w:val="0"/>
        <w:numPr>
          <w:ilvl w:val="0"/>
          <w:numId w:val="0"/>
        </w:numPr>
        <w:kinsoku/>
        <w:wordWrap/>
        <w:overflowPunct/>
        <w:topLinePunct w:val="0"/>
        <w:autoSpaceDE/>
        <w:autoSpaceDN/>
        <w:bidi w:val="0"/>
        <w:adjustRightInd/>
        <w:snapToGrid/>
        <w:spacing w:before="360" w:after="360" w:line="240" w:lineRule="auto"/>
        <w:ind w:leftChars="0"/>
        <w:jc w:val="center"/>
        <w:textAlignment w:val="auto"/>
        <w:rPr>
          <w:rFonts w:hint="default" w:ascii="Arial" w:hAnsi="Arial" w:eastAsia="黑体" w:cs="Arial"/>
          <w:b/>
          <w:bCs/>
          <w:sz w:val="36"/>
          <w:lang w:val="en-US" w:eastAsia="zh-CN"/>
        </w:rPr>
      </w:pPr>
      <w:bookmarkStart w:id="5" w:name="_Toc29123"/>
      <w:r>
        <w:rPr>
          <w:rFonts w:hint="default" w:ascii="Arial" w:hAnsi="Arial" w:eastAsia="黑体" w:cs="Arial"/>
          <w:b/>
          <w:bCs/>
          <w:sz w:val="36"/>
          <w:szCs w:val="36"/>
        </w:rPr>
        <w:t>ABSTRACT</w:t>
      </w:r>
      <w:bookmarkEnd w:id="3"/>
      <w:bookmarkEnd w:id="4"/>
      <w:bookmarkEnd w:id="5"/>
    </w:p>
    <w:p w14:paraId="4D50882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eastAsia="宋体"/>
          <w:color w:val="FF0000"/>
          <w:sz w:val="24"/>
          <w:szCs w:val="24"/>
          <w:lang w:val="en-US" w:eastAsia="zh-CN"/>
        </w:rPr>
      </w:pPr>
      <w:r>
        <w:rPr>
          <w:rFonts w:hint="eastAsia"/>
          <w:color w:val="FF0000"/>
          <w:sz w:val="24"/>
          <w:szCs w:val="24"/>
          <w:lang w:val="en-US" w:eastAsia="zh-CN"/>
        </w:rPr>
        <w:t>ABSTRACT: Arial, 小二号，加粗，居中对齐，段前18磅，段后18磅，单倍行距。</w:t>
      </w:r>
    </w:p>
    <w:p w14:paraId="28F2DE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szCs w:val="24"/>
        </w:rPr>
      </w:pPr>
      <w:r>
        <w:rPr>
          <w:rFonts w:hint="eastAsia"/>
          <w:sz w:val="24"/>
          <w:szCs w:val="24"/>
        </w:rPr>
        <w:t xml:space="preserve">This template is therefore made to improve the quality of </w:t>
      </w:r>
      <w:r>
        <w:rPr>
          <w:sz w:val="24"/>
          <w:szCs w:val="24"/>
        </w:rPr>
        <w:t>undergraduate</w:t>
      </w:r>
      <w:r>
        <w:rPr>
          <w:rFonts w:hint="eastAsia"/>
          <w:sz w:val="24"/>
          <w:szCs w:val="24"/>
        </w:rPr>
        <w:t>s</w:t>
      </w:r>
      <w:r>
        <w:rPr>
          <w:sz w:val="24"/>
          <w:szCs w:val="24"/>
        </w:rPr>
        <w:t>’</w:t>
      </w:r>
      <w:r>
        <w:rPr>
          <w:rFonts w:hint="eastAsia"/>
          <w:sz w:val="24"/>
          <w:szCs w:val="24"/>
        </w:rPr>
        <w:t xml:space="preserve"> dissertation and to further standardize it both in content and in format.</w:t>
      </w:r>
    </w:p>
    <w:p w14:paraId="279317E3">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Times New Roman"/>
          <w:color w:val="FF0000"/>
          <w:kern w:val="2"/>
          <w:sz w:val="24"/>
          <w:szCs w:val="24"/>
          <w:lang w:val="en-US" w:eastAsia="zh-CN" w:bidi="ar-SA"/>
        </w:rPr>
      </w:pPr>
      <w:r>
        <w:rPr>
          <w:rFonts w:hint="eastAsia" w:ascii="宋体" w:hAnsi="宋体" w:eastAsia="宋体" w:cs="Times New Roman"/>
          <w:color w:val="FF0000"/>
          <w:kern w:val="2"/>
          <w:sz w:val="24"/>
          <w:szCs w:val="24"/>
          <w:lang w:val="en-US" w:eastAsia="zh-CN" w:bidi="ar-SA"/>
        </w:rPr>
        <w:t>英文摘要内容：</w:t>
      </w:r>
      <w:r>
        <w:rPr>
          <w:rFonts w:hint="eastAsia" w:ascii="Times New Roman" w:hAnsi="Times New Roman" w:eastAsia="宋体" w:cs="Times New Roman"/>
          <w:color w:val="FF0000"/>
          <w:kern w:val="2"/>
          <w:sz w:val="24"/>
          <w:szCs w:val="24"/>
          <w:lang w:val="en-US" w:eastAsia="zh-CN" w:bidi="ar-SA"/>
        </w:rPr>
        <w:t>Times New Roman</w:t>
      </w:r>
      <w:r>
        <w:rPr>
          <w:rFonts w:hint="eastAsia" w:ascii="宋体" w:hAnsi="宋体" w:eastAsia="宋体" w:cs="Times New Roman"/>
          <w:color w:val="FF0000"/>
          <w:kern w:val="2"/>
          <w:sz w:val="24"/>
          <w:szCs w:val="24"/>
          <w:lang w:val="en-US" w:eastAsia="zh-CN" w:bidi="ar-SA"/>
        </w:rPr>
        <w:t xml:space="preserve"> </w:t>
      </w:r>
      <w:r>
        <w:rPr>
          <w:rFonts w:hint="default" w:ascii="Times New Roman" w:hAnsi="Times New Roman" w:eastAsia="宋体" w:cs="Times New Roman"/>
          <w:color w:val="FF0000"/>
          <w:kern w:val="2"/>
          <w:sz w:val="24"/>
          <w:szCs w:val="24"/>
          <w:lang w:val="en-US" w:eastAsia="zh-CN" w:bidi="ar-SA"/>
        </w:rPr>
        <w:t>12</w:t>
      </w:r>
      <w:r>
        <w:rPr>
          <w:rFonts w:hint="eastAsia" w:ascii="宋体" w:hAnsi="宋体" w:eastAsia="宋体" w:cs="Times New Roman"/>
          <w:color w:val="FF0000"/>
          <w:kern w:val="2"/>
          <w:sz w:val="24"/>
          <w:szCs w:val="24"/>
          <w:lang w:val="en-US" w:eastAsia="zh-CN" w:bidi="ar-SA"/>
        </w:rPr>
        <w:t>磅，行距</w:t>
      </w:r>
      <w:r>
        <w:rPr>
          <w:rFonts w:hint="eastAsia" w:ascii="Times New Roman" w:hAnsi="Times New Roman" w:eastAsia="宋体" w:cs="Times New Roman"/>
          <w:color w:val="FF0000"/>
          <w:kern w:val="2"/>
          <w:sz w:val="24"/>
          <w:szCs w:val="24"/>
          <w:lang w:val="en-US" w:eastAsia="zh-CN" w:bidi="ar-SA"/>
        </w:rPr>
        <w:t>20</w:t>
      </w:r>
      <w:r>
        <w:rPr>
          <w:rFonts w:hint="eastAsia" w:ascii="宋体" w:hAnsi="宋体" w:eastAsia="宋体" w:cs="Times New Roman"/>
          <w:color w:val="FF0000"/>
          <w:kern w:val="2"/>
          <w:sz w:val="24"/>
          <w:szCs w:val="24"/>
          <w:lang w:val="en-US" w:eastAsia="zh-CN" w:bidi="ar-SA"/>
        </w:rPr>
        <w:t>磅</w:t>
      </w:r>
      <w:r>
        <w:rPr>
          <w:rFonts w:hint="eastAsia" w:ascii="宋体" w:hAnsi="宋体" w:cs="Times New Roman"/>
          <w:color w:val="FF0000"/>
          <w:kern w:val="2"/>
          <w:sz w:val="24"/>
          <w:szCs w:val="24"/>
          <w:lang w:val="en-US" w:eastAsia="zh-CN" w:bidi="ar-SA"/>
        </w:rPr>
        <w:t>，</w:t>
      </w:r>
      <w:r>
        <w:rPr>
          <w:rFonts w:hint="eastAsia" w:ascii="宋体" w:hAnsi="宋体" w:eastAsia="宋体" w:cs="Times New Roman"/>
          <w:color w:val="FF0000"/>
          <w:kern w:val="2"/>
          <w:sz w:val="24"/>
          <w:szCs w:val="24"/>
          <w:lang w:val="en-US" w:eastAsia="zh-CN" w:bidi="ar-SA"/>
        </w:rPr>
        <w:t>段前段后</w:t>
      </w:r>
      <w:r>
        <w:rPr>
          <w:rFonts w:hint="eastAsia" w:ascii="Times New Roman" w:hAnsi="Times New Roman" w:eastAsia="宋体" w:cs="Times New Roman"/>
          <w:color w:val="FF0000"/>
          <w:kern w:val="2"/>
          <w:sz w:val="24"/>
          <w:szCs w:val="24"/>
          <w:lang w:val="en-US" w:eastAsia="zh-CN" w:bidi="ar-SA"/>
        </w:rPr>
        <w:t>0</w:t>
      </w:r>
      <w:r>
        <w:rPr>
          <w:rFonts w:hint="eastAsia" w:ascii="宋体" w:hAnsi="宋体" w:eastAsia="宋体" w:cs="Times New Roman"/>
          <w:color w:val="FF0000"/>
          <w:kern w:val="2"/>
          <w:sz w:val="24"/>
          <w:szCs w:val="24"/>
          <w:lang w:val="en-US" w:eastAsia="zh-CN" w:bidi="ar-SA"/>
        </w:rPr>
        <w:t>磅。</w:t>
      </w:r>
    </w:p>
    <w:p w14:paraId="35949EB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Times New Roman"/>
          <w:color w:val="FF0000"/>
          <w:kern w:val="2"/>
          <w:sz w:val="24"/>
          <w:szCs w:val="24"/>
          <w:lang w:val="en-US" w:eastAsia="zh-CN" w:bidi="ar-SA"/>
        </w:rPr>
      </w:pPr>
    </w:p>
    <w:p w14:paraId="0AFB6082">
      <w:pPr>
        <w:keepNext w:val="0"/>
        <w:keepLines w:val="0"/>
        <w:pageBreakBefore w:val="0"/>
        <w:kinsoku/>
        <w:wordWrap/>
        <w:overflowPunct/>
        <w:topLinePunct w:val="0"/>
        <w:autoSpaceDE/>
        <w:autoSpaceDN/>
        <w:bidi w:val="0"/>
        <w:adjustRightInd/>
        <w:snapToGrid/>
        <w:spacing w:line="400" w:lineRule="exact"/>
        <w:textAlignment w:val="auto"/>
        <w:rPr>
          <w:color w:val="FF0000"/>
        </w:rPr>
      </w:pPr>
      <w:r>
        <w:rPr>
          <w:rFonts w:hint="eastAsia"/>
          <w:b/>
          <w:sz w:val="24"/>
          <w:szCs w:val="24"/>
        </w:rPr>
        <w:t xml:space="preserve">Key words: </w:t>
      </w:r>
      <w:r>
        <w:rPr>
          <w:rFonts w:hint="eastAsia"/>
          <w:sz w:val="24"/>
          <w:szCs w:val="24"/>
        </w:rPr>
        <w:t>dissertation</w:t>
      </w:r>
      <w:r>
        <w:rPr>
          <w:rFonts w:hint="eastAsia"/>
          <w:sz w:val="24"/>
          <w:szCs w:val="24"/>
          <w:lang w:val="en-US" w:eastAsia="zh-CN"/>
        </w:rPr>
        <w:t>;</w:t>
      </w:r>
      <w:r>
        <w:rPr>
          <w:rFonts w:hint="eastAsia"/>
          <w:sz w:val="24"/>
          <w:szCs w:val="24"/>
        </w:rPr>
        <w:t xml:space="preserve"> dissertation format</w:t>
      </w:r>
      <w:r>
        <w:rPr>
          <w:rFonts w:hint="eastAsia"/>
          <w:sz w:val="24"/>
          <w:szCs w:val="24"/>
          <w:lang w:val="en-US" w:eastAsia="zh-CN"/>
        </w:rPr>
        <w:t>;</w:t>
      </w:r>
      <w:r>
        <w:rPr>
          <w:rFonts w:hint="eastAsia"/>
          <w:sz w:val="24"/>
          <w:szCs w:val="24"/>
        </w:rPr>
        <w:t xml:space="preserve"> standardization</w:t>
      </w:r>
      <w:r>
        <w:rPr>
          <w:rFonts w:hint="eastAsia"/>
          <w:sz w:val="24"/>
          <w:szCs w:val="24"/>
          <w:lang w:val="en-US" w:eastAsia="zh-CN"/>
        </w:rPr>
        <w:t>;</w:t>
      </w:r>
      <w:r>
        <w:rPr>
          <w:rFonts w:hint="eastAsia"/>
          <w:sz w:val="24"/>
          <w:szCs w:val="24"/>
        </w:rPr>
        <w:t xml:space="preserve"> template</w:t>
      </w:r>
      <w:r>
        <w:rPr>
          <w:rFonts w:hint="eastAsia"/>
          <w:color w:val="FF0000"/>
          <w:sz w:val="24"/>
          <w:szCs w:val="24"/>
          <w:lang w:eastAsia="zh-CN"/>
        </w:rPr>
        <w:t>（</w:t>
      </w:r>
      <w:r>
        <w:rPr>
          <w:rFonts w:hint="eastAsia"/>
          <w:color w:val="FF0000"/>
          <w:sz w:val="24"/>
          <w:szCs w:val="24"/>
        </w:rPr>
        <w:t>Times New Roman 12磅，</w:t>
      </w:r>
      <w:r>
        <w:rPr>
          <w:rFonts w:hint="eastAsia"/>
          <w:color w:val="FF0000"/>
          <w:sz w:val="24"/>
          <w:szCs w:val="24"/>
          <w:lang w:val="en-US" w:eastAsia="zh-CN"/>
        </w:rPr>
        <w:t>段前和段后0磅，</w:t>
      </w:r>
      <w:r>
        <w:rPr>
          <w:rFonts w:hint="eastAsia"/>
          <w:color w:val="FF0000"/>
          <w:sz w:val="24"/>
          <w:szCs w:val="24"/>
        </w:rPr>
        <w:t>行距20磅</w:t>
      </w:r>
      <w:r>
        <w:rPr>
          <w:rFonts w:hint="eastAsia"/>
          <w:color w:val="FF0000"/>
          <w:sz w:val="24"/>
          <w:szCs w:val="24"/>
          <w:lang w:eastAsia="zh-CN"/>
        </w:rPr>
        <w:t>）</w:t>
      </w:r>
    </w:p>
    <w:p w14:paraId="43295B71">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ascii="黑体" w:eastAsia="黑体"/>
          <w:b/>
          <w:sz w:val="32"/>
          <w:szCs w:val="32"/>
        </w:rPr>
        <w:sectPr>
          <w:headerReference r:id="rId10"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upperRoman"/>
          <w:cols w:space="0" w:num="1"/>
          <w:rtlGutter w:val="0"/>
          <w:docGrid w:type="linesAndChars" w:linePitch="312" w:charSpace="0"/>
        </w:sectPr>
      </w:pPr>
    </w:p>
    <w:p w14:paraId="234BDE8D">
      <w:pPr>
        <w:pStyle w:val="22"/>
        <w:keepNext w:val="0"/>
        <w:keepLines w:val="0"/>
        <w:pageBreakBefore w:val="0"/>
        <w:widowControl w:val="0"/>
        <w:kinsoku/>
        <w:wordWrap/>
        <w:overflowPunct/>
        <w:topLinePunct w:val="0"/>
        <w:autoSpaceDE/>
        <w:autoSpaceDN/>
        <w:bidi w:val="0"/>
        <w:adjustRightInd/>
        <w:snapToGrid/>
        <w:spacing w:before="360" w:after="360"/>
        <w:jc w:val="center"/>
        <w:textAlignment w:val="auto"/>
        <w:rPr>
          <w:rFonts w:ascii="Times New Roman" w:hAnsi="Times New Roman" w:eastAsia="宋体" w:cs="Arial"/>
          <w:b/>
          <w:bCs/>
          <w:caps w:val="0"/>
          <w:smallCaps w:val="0"/>
          <w:kern w:val="2"/>
          <w:sz w:val="32"/>
          <w:szCs w:val="32"/>
          <w:lang w:val="en-US" w:eastAsia="zh-CN" w:bidi="ar-SA"/>
        </w:rPr>
      </w:pPr>
      <w:bookmarkStart w:id="6" w:name="_Toc17525"/>
      <w:bookmarkStart w:id="7" w:name="_Toc24584"/>
      <w:bookmarkStart w:id="8" w:name="_Toc6462"/>
      <w:r>
        <w:rPr>
          <w:rStyle w:val="55"/>
          <w:rFonts w:hint="eastAsia" w:ascii="黑体" w:hAnsi="黑体" w:eastAsia="黑体" w:cs="黑体"/>
          <w:b/>
          <w:bCs/>
          <w:caps w:val="0"/>
          <w:smallCaps w:val="0"/>
        </w:rPr>
        <w:t>目  录</w:t>
      </w:r>
      <w:bookmarkEnd w:id="6"/>
      <w:bookmarkEnd w:id="7"/>
      <w:bookmarkEnd w:id="8"/>
      <w:r>
        <w:rPr>
          <w:rFonts w:ascii="Times New Roman" w:hAnsi="Times New Roman" w:eastAsia="宋体"/>
          <w:b/>
          <w:caps w:val="0"/>
          <w:smallCaps w:val="0"/>
          <w:sz w:val="32"/>
          <w:szCs w:val="32"/>
        </w:rPr>
        <w:fldChar w:fldCharType="begin"/>
      </w:r>
      <w:r>
        <w:rPr>
          <w:rFonts w:ascii="Times New Roman" w:hAnsi="Times New Roman" w:eastAsia="宋体"/>
          <w:b/>
          <w:caps w:val="0"/>
          <w:smallCaps w:val="0"/>
          <w:sz w:val="32"/>
          <w:szCs w:val="32"/>
        </w:rPr>
        <w:instrText xml:space="preserve"> TOC \o "1-3" \h \z \u </w:instrText>
      </w:r>
      <w:r>
        <w:rPr>
          <w:rFonts w:ascii="Times New Roman" w:hAnsi="Times New Roman" w:eastAsia="宋体"/>
          <w:b/>
          <w:caps w:val="0"/>
          <w:smallCaps w:val="0"/>
          <w:sz w:val="32"/>
          <w:szCs w:val="32"/>
        </w:rPr>
        <w:fldChar w:fldCharType="separate"/>
      </w:r>
    </w:p>
    <w:p w14:paraId="336A7408">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fldChar w:fldCharType="begin"/>
      </w:r>
      <w:r>
        <w:instrText xml:space="preserve"> HYPERLINK \l _Toc4661 </w:instrText>
      </w:r>
      <w:r>
        <w:fldChar w:fldCharType="separate"/>
      </w:r>
      <w:r>
        <w:rPr>
          <w:rFonts w:hint="eastAsia"/>
          <w:b w:val="0"/>
          <w:bCs/>
          <w:lang w:val="en-US" w:eastAsia="zh-CN"/>
        </w:rPr>
        <w:t xml:space="preserve">中 文 </w:t>
      </w:r>
      <w:r>
        <w:rPr>
          <w:rFonts w:hint="eastAsia"/>
          <w:b w:val="0"/>
          <w:bCs/>
        </w:rPr>
        <w:t>摘 要</w:t>
      </w:r>
      <w:r>
        <w:tab/>
      </w:r>
      <w:r>
        <w:fldChar w:fldCharType="begin"/>
      </w:r>
      <w:r>
        <w:instrText xml:space="preserve"> PAGEREF _Toc4661 \h </w:instrText>
      </w:r>
      <w:r>
        <w:fldChar w:fldCharType="separate"/>
      </w:r>
      <w:r>
        <w:t>I</w:t>
      </w:r>
      <w:r>
        <w:fldChar w:fldCharType="end"/>
      </w:r>
      <w:r>
        <w:fldChar w:fldCharType="end"/>
      </w:r>
    </w:p>
    <w:p w14:paraId="4CC89B16">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fldChar w:fldCharType="begin"/>
      </w:r>
      <w:r>
        <w:instrText xml:space="preserve"> HYPERLINK \l _Toc29123 </w:instrText>
      </w:r>
      <w:r>
        <w:fldChar w:fldCharType="separate"/>
      </w:r>
      <w:r>
        <w:rPr>
          <w:rFonts w:hint="eastAsia"/>
        </w:rPr>
        <w:t>ABSTRACT</w:t>
      </w:r>
      <w:r>
        <w:tab/>
      </w:r>
      <w:r>
        <w:fldChar w:fldCharType="begin"/>
      </w:r>
      <w:r>
        <w:instrText xml:space="preserve"> PAGEREF _Toc29123 \h </w:instrText>
      </w:r>
      <w:r>
        <w:fldChar w:fldCharType="separate"/>
      </w:r>
      <w:r>
        <w:t>II</w:t>
      </w:r>
      <w:r>
        <w:fldChar w:fldCharType="end"/>
      </w:r>
      <w:r>
        <w:fldChar w:fldCharType="end"/>
      </w:r>
    </w:p>
    <w:p w14:paraId="7C3F138E">
      <w:pPr>
        <w:pStyle w:val="22"/>
        <w:keepNext w:val="0"/>
        <w:keepLines w:val="0"/>
        <w:pageBreakBefore w:val="0"/>
        <w:widowControl w:val="0"/>
        <w:tabs>
          <w:tab w:val="right" w:leader="dot" w:pos="7980"/>
          <w:tab w:val="clear" w:pos="8776"/>
        </w:tabs>
        <w:kinsoku/>
        <w:wordWrap/>
        <w:overflowPunct/>
        <w:topLinePunct w:val="0"/>
        <w:autoSpaceDE/>
        <w:autoSpaceDN/>
        <w:bidi w:val="0"/>
        <w:adjustRightInd/>
        <w:snapToGrid/>
        <w:textAlignment w:val="auto"/>
      </w:pPr>
      <w:r>
        <w:fldChar w:fldCharType="begin"/>
      </w:r>
      <w:r>
        <w:instrText xml:space="preserve"> HYPERLINK \l _Toc24584 </w:instrText>
      </w:r>
      <w:r>
        <w:fldChar w:fldCharType="separate"/>
      </w:r>
      <w:r>
        <w:rPr>
          <w:rFonts w:hint="eastAsia"/>
        </w:rPr>
        <w:t>目  录</w:t>
      </w:r>
      <w:r>
        <w:tab/>
      </w:r>
      <w:r>
        <w:fldChar w:fldCharType="begin"/>
      </w:r>
      <w:r>
        <w:instrText xml:space="preserve"> PAGEREF _Toc24584 \h </w:instrText>
      </w:r>
      <w:r>
        <w:fldChar w:fldCharType="separate"/>
      </w:r>
      <w:r>
        <w:t>III</w:t>
      </w:r>
      <w:r>
        <w:fldChar w:fldCharType="end"/>
      </w:r>
      <w:r>
        <w:fldChar w:fldCharType="end"/>
      </w:r>
    </w:p>
    <w:p w14:paraId="6F12248C">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fldChar w:fldCharType="begin"/>
      </w:r>
      <w:r>
        <w:instrText xml:space="preserve"> HYPERLINK \l _Toc23256 </w:instrText>
      </w:r>
      <w:r>
        <w:fldChar w:fldCharType="separate"/>
      </w:r>
      <w:r>
        <w:rPr>
          <w:rFonts w:hint="default"/>
        </w:rPr>
        <w:t xml:space="preserve">第1章 </w:t>
      </w:r>
      <w:r>
        <w:rPr>
          <w:rFonts w:hint="eastAsia"/>
          <w:lang w:val="en-US" w:eastAsia="zh-CN"/>
        </w:rPr>
        <w:t>绪论</w:t>
      </w:r>
      <w:r>
        <w:tab/>
      </w:r>
      <w:r>
        <w:fldChar w:fldCharType="begin"/>
      </w:r>
      <w:r>
        <w:instrText xml:space="preserve"> PAGEREF _Toc23256 \h </w:instrText>
      </w:r>
      <w:r>
        <w:fldChar w:fldCharType="separate"/>
      </w:r>
      <w:r>
        <w:t>1</w:t>
      </w:r>
      <w:r>
        <w:fldChar w:fldCharType="end"/>
      </w:r>
      <w:r>
        <w:fldChar w:fldCharType="end"/>
      </w:r>
    </w:p>
    <w:p w14:paraId="064808ED">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_Toc5181 </w:instrText>
      </w:r>
      <w:r>
        <w:rPr>
          <w:rFonts w:ascii="Times New Roman" w:hAnsi="Times New Roman" w:eastAsia="宋体"/>
          <w:caps w:val="0"/>
          <w:smallCaps w:val="0"/>
          <w:szCs w:val="32"/>
        </w:rPr>
        <w:fldChar w:fldCharType="separate"/>
      </w:r>
      <w:r>
        <w:rPr>
          <w:rFonts w:hint="default"/>
          <w:bCs/>
          <w:szCs w:val="28"/>
          <w:lang w:val="en-US" w:eastAsia="zh-CN"/>
        </w:rPr>
        <w:t xml:space="preserve">1.1 </w:t>
      </w:r>
      <w:r>
        <w:rPr>
          <w:rFonts w:hint="eastAsia"/>
          <w:lang w:val="en-US" w:eastAsia="zh-CN"/>
        </w:rPr>
        <w:t>研究背景</w:t>
      </w:r>
      <w:r>
        <w:tab/>
      </w:r>
      <w:r>
        <w:fldChar w:fldCharType="begin"/>
      </w:r>
      <w:r>
        <w:instrText xml:space="preserve"> PAGEREF _Toc5181 \h </w:instrText>
      </w:r>
      <w:r>
        <w:fldChar w:fldCharType="separate"/>
      </w:r>
      <w:r>
        <w:t>1</w:t>
      </w:r>
      <w:r>
        <w:fldChar w:fldCharType="end"/>
      </w:r>
      <w:r>
        <w:rPr>
          <w:rFonts w:ascii="Times New Roman" w:hAnsi="Times New Roman" w:eastAsia="宋体"/>
          <w:caps w:val="0"/>
          <w:smallCaps w:val="0"/>
          <w:szCs w:val="32"/>
        </w:rPr>
        <w:fldChar w:fldCharType="end"/>
      </w:r>
    </w:p>
    <w:p w14:paraId="721A037E">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_Toc14981 </w:instrText>
      </w:r>
      <w:r>
        <w:rPr>
          <w:rFonts w:ascii="Times New Roman" w:hAnsi="Times New Roman" w:eastAsia="宋体"/>
          <w:caps w:val="0"/>
          <w:smallCaps w:val="0"/>
          <w:szCs w:val="32"/>
        </w:rPr>
        <w:fldChar w:fldCharType="separate"/>
      </w:r>
      <w:r>
        <w:rPr>
          <w:rFonts w:hint="default"/>
          <w:bCs/>
          <w:szCs w:val="28"/>
        </w:rPr>
        <w:t xml:space="preserve">1.2 </w:t>
      </w:r>
      <w:r>
        <w:rPr>
          <w:rFonts w:hint="eastAsia"/>
        </w:rPr>
        <w:t>研究</w:t>
      </w:r>
      <w:r>
        <w:rPr>
          <w:rFonts w:hint="eastAsia"/>
          <w:lang w:val="en-US" w:eastAsia="zh-CN"/>
        </w:rPr>
        <w:t>现状</w:t>
      </w:r>
      <w:r>
        <w:tab/>
      </w:r>
      <w:r>
        <w:fldChar w:fldCharType="begin"/>
      </w:r>
      <w:r>
        <w:instrText xml:space="preserve"> PAGEREF _Toc14981 \h </w:instrText>
      </w:r>
      <w:r>
        <w:fldChar w:fldCharType="separate"/>
      </w:r>
      <w:r>
        <w:t>1</w:t>
      </w:r>
      <w:r>
        <w:fldChar w:fldCharType="end"/>
      </w:r>
      <w:r>
        <w:rPr>
          <w:rFonts w:ascii="Times New Roman" w:hAnsi="Times New Roman" w:eastAsia="宋体"/>
          <w:caps w:val="0"/>
          <w:smallCaps w:val="0"/>
          <w:szCs w:val="32"/>
        </w:rPr>
        <w:fldChar w:fldCharType="end"/>
      </w:r>
    </w:p>
    <w:p w14:paraId="57A587D7">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_Toc8313 </w:instrText>
      </w:r>
      <w:r>
        <w:rPr>
          <w:rFonts w:ascii="Times New Roman" w:hAnsi="Times New Roman" w:eastAsia="宋体"/>
          <w:caps w:val="0"/>
          <w:smallCaps w:val="0"/>
          <w:szCs w:val="32"/>
        </w:rPr>
        <w:fldChar w:fldCharType="separate"/>
      </w:r>
      <w:r>
        <w:rPr>
          <w:rFonts w:hint="default"/>
          <w:bCs/>
          <w:szCs w:val="28"/>
        </w:rPr>
        <w:t xml:space="preserve">1.3 </w:t>
      </w:r>
      <w:r>
        <w:rPr>
          <w:rFonts w:hint="eastAsia"/>
        </w:rPr>
        <w:t>研究</w:t>
      </w:r>
      <w:r>
        <w:rPr>
          <w:rFonts w:hint="eastAsia"/>
          <w:lang w:val="en-US" w:eastAsia="zh-CN"/>
        </w:rPr>
        <w:t>内容</w:t>
      </w:r>
      <w:r>
        <w:tab/>
      </w:r>
      <w:r>
        <w:fldChar w:fldCharType="begin"/>
      </w:r>
      <w:r>
        <w:instrText xml:space="preserve"> PAGEREF _Toc8313 \h </w:instrText>
      </w:r>
      <w:r>
        <w:fldChar w:fldCharType="separate"/>
      </w:r>
      <w:r>
        <w:t>1</w:t>
      </w:r>
      <w:r>
        <w:fldChar w:fldCharType="end"/>
      </w:r>
      <w:r>
        <w:rPr>
          <w:rFonts w:ascii="Times New Roman" w:hAnsi="Times New Roman" w:eastAsia="宋体"/>
          <w:caps w:val="0"/>
          <w:smallCaps w:val="0"/>
          <w:szCs w:val="32"/>
        </w:rPr>
        <w:fldChar w:fldCharType="end"/>
      </w:r>
    </w:p>
    <w:p w14:paraId="49BDBD21">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_Toc13221 </w:instrText>
      </w:r>
      <w:r>
        <w:rPr>
          <w:rFonts w:ascii="Times New Roman" w:hAnsi="Times New Roman" w:eastAsia="宋体"/>
          <w:caps w:val="0"/>
          <w:smallCaps w:val="0"/>
          <w:szCs w:val="32"/>
        </w:rPr>
        <w:fldChar w:fldCharType="separate"/>
      </w:r>
      <w:r>
        <w:rPr>
          <w:rFonts w:hint="eastAsia" w:ascii="宋体" w:hAnsi="宋体" w:eastAsia="宋体" w:cs="宋体"/>
          <w:szCs w:val="32"/>
        </w:rPr>
        <w:t>第2章</w:t>
      </w:r>
      <w:r>
        <w:rPr>
          <w:rFonts w:hint="default" w:ascii="黑体" w:hAnsi="黑体" w:eastAsia="黑体" w:cs="黑体"/>
          <w:szCs w:val="32"/>
        </w:rPr>
        <w:t xml:space="preserve"> </w:t>
      </w:r>
      <w:r>
        <w:rPr>
          <w:rFonts w:hint="eastAsia"/>
        </w:rPr>
        <w:t>论文正文</w:t>
      </w:r>
      <w:r>
        <w:tab/>
      </w:r>
      <w:r>
        <w:fldChar w:fldCharType="begin"/>
      </w:r>
      <w:r>
        <w:instrText xml:space="preserve"> PAGEREF _Toc13221 \h </w:instrText>
      </w:r>
      <w:r>
        <w:fldChar w:fldCharType="separate"/>
      </w:r>
      <w:r>
        <w:t>2</w:t>
      </w:r>
      <w:r>
        <w:fldChar w:fldCharType="end"/>
      </w:r>
      <w:r>
        <w:rPr>
          <w:rFonts w:ascii="Times New Roman" w:hAnsi="Times New Roman" w:eastAsia="宋体"/>
          <w:caps w:val="0"/>
          <w:smallCaps w:val="0"/>
          <w:szCs w:val="32"/>
        </w:rPr>
        <w:fldChar w:fldCharType="end"/>
      </w:r>
    </w:p>
    <w:p w14:paraId="772BEAB3">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_Toc31929 </w:instrText>
      </w:r>
      <w:r>
        <w:rPr>
          <w:rFonts w:ascii="Times New Roman" w:hAnsi="Times New Roman" w:eastAsia="宋体"/>
          <w:caps w:val="0"/>
          <w:smallCaps w:val="0"/>
          <w:szCs w:val="32"/>
        </w:rPr>
        <w:fldChar w:fldCharType="separate"/>
      </w:r>
      <w:r>
        <w:rPr>
          <w:rFonts w:hint="default"/>
          <w:bCs/>
          <w:szCs w:val="28"/>
          <w:lang w:val="en-US" w:eastAsia="zh-CN"/>
        </w:rPr>
        <w:t xml:space="preserve">2.1 </w:t>
      </w:r>
      <w:r>
        <w:rPr>
          <w:rFonts w:hint="eastAsia"/>
          <w:lang w:val="en-US" w:eastAsia="zh-CN"/>
        </w:rPr>
        <w:t>正文文字格式</w:t>
      </w:r>
      <w:r>
        <w:tab/>
      </w:r>
      <w:r>
        <w:fldChar w:fldCharType="begin"/>
      </w:r>
      <w:r>
        <w:instrText xml:space="preserve"> PAGEREF _Toc31929 \h </w:instrText>
      </w:r>
      <w:r>
        <w:fldChar w:fldCharType="separate"/>
      </w:r>
      <w:r>
        <w:t>2</w:t>
      </w:r>
      <w:r>
        <w:fldChar w:fldCharType="end"/>
      </w:r>
      <w:r>
        <w:rPr>
          <w:rFonts w:ascii="Times New Roman" w:hAnsi="Times New Roman" w:eastAsia="宋体"/>
          <w:caps w:val="0"/>
          <w:smallCaps w:val="0"/>
          <w:szCs w:val="32"/>
        </w:rPr>
        <w:fldChar w:fldCharType="end"/>
      </w:r>
    </w:p>
    <w:p w14:paraId="1345478A">
      <w:pPr>
        <w:pStyle w:val="16"/>
        <w:keepNext w:val="0"/>
        <w:keepLines w:val="0"/>
        <w:pageBreakBefore w:val="0"/>
        <w:widowControl/>
        <w:tabs>
          <w:tab w:val="right" w:leader="dot" w:pos="7980"/>
          <w:tab w:val="clear" w:pos="8776"/>
        </w:tabs>
        <w:kinsoku/>
        <w:wordWrap/>
        <w:overflowPunct/>
        <w:topLinePunct w:val="0"/>
        <w:autoSpaceDE/>
        <w:autoSpaceDN/>
        <w:bidi w:val="0"/>
        <w:adjustRightInd/>
        <w:snapToGrid/>
        <w:ind w:left="840" w:leftChars="4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_Toc25771 </w:instrText>
      </w:r>
      <w:r>
        <w:rPr>
          <w:rFonts w:ascii="Times New Roman" w:hAnsi="Times New Roman" w:eastAsia="宋体"/>
          <w:caps w:val="0"/>
          <w:smallCaps w:val="0"/>
          <w:szCs w:val="32"/>
        </w:rPr>
        <w:fldChar w:fldCharType="separate"/>
      </w:r>
      <w:r>
        <w:rPr>
          <w:rFonts w:hint="default"/>
          <w:szCs w:val="26"/>
        </w:rPr>
        <w:t xml:space="preserve">2.1.1 </w:t>
      </w:r>
      <w:r>
        <w:rPr>
          <w:rFonts w:hint="eastAsia"/>
        </w:rPr>
        <w:t>论文</w:t>
      </w:r>
      <w:r>
        <w:rPr>
          <w:rFonts w:hint="eastAsia"/>
          <w:lang w:val="en-US" w:eastAsia="zh-CN"/>
        </w:rPr>
        <w:t>书写</w:t>
      </w:r>
      <w:r>
        <w:rPr>
          <w:rFonts w:hint="eastAsia"/>
        </w:rPr>
        <w:t>要求</w:t>
      </w:r>
      <w:r>
        <w:tab/>
      </w:r>
      <w:r>
        <w:fldChar w:fldCharType="begin"/>
      </w:r>
      <w:r>
        <w:instrText xml:space="preserve"> PAGEREF _Toc25771 \h </w:instrText>
      </w:r>
      <w:r>
        <w:fldChar w:fldCharType="separate"/>
      </w:r>
      <w:r>
        <w:t>2</w:t>
      </w:r>
      <w:r>
        <w:fldChar w:fldCharType="end"/>
      </w:r>
      <w:r>
        <w:rPr>
          <w:rFonts w:ascii="Times New Roman" w:hAnsi="Times New Roman" w:eastAsia="宋体"/>
          <w:caps w:val="0"/>
          <w:smallCaps w:val="0"/>
          <w:szCs w:val="32"/>
        </w:rPr>
        <w:fldChar w:fldCharType="end"/>
      </w:r>
    </w:p>
    <w:p w14:paraId="510E3316">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_Toc17018 </w:instrText>
      </w:r>
      <w:r>
        <w:rPr>
          <w:rFonts w:ascii="Times New Roman" w:hAnsi="Times New Roman" w:eastAsia="宋体"/>
          <w:caps w:val="0"/>
          <w:smallCaps w:val="0"/>
          <w:szCs w:val="32"/>
        </w:rPr>
        <w:fldChar w:fldCharType="separate"/>
      </w:r>
      <w:r>
        <w:rPr>
          <w:rFonts w:hint="default"/>
          <w:bCs/>
          <w:szCs w:val="28"/>
          <w:lang w:val="en-US" w:eastAsia="zh-CN"/>
        </w:rPr>
        <w:t xml:space="preserve">2.2 </w:t>
      </w:r>
      <w:r>
        <w:rPr>
          <w:rFonts w:hint="eastAsia"/>
          <w:lang w:val="en-US" w:eastAsia="zh-CN"/>
        </w:rPr>
        <w:t>本章小结</w:t>
      </w:r>
      <w:r>
        <w:tab/>
      </w:r>
      <w:r>
        <w:fldChar w:fldCharType="begin"/>
      </w:r>
      <w:r>
        <w:instrText xml:space="preserve"> PAGEREF _Toc17018 \h </w:instrText>
      </w:r>
      <w:r>
        <w:fldChar w:fldCharType="separate"/>
      </w:r>
      <w:r>
        <w:t>3</w:t>
      </w:r>
      <w:r>
        <w:fldChar w:fldCharType="end"/>
      </w:r>
      <w:r>
        <w:rPr>
          <w:rFonts w:ascii="Times New Roman" w:hAnsi="Times New Roman" w:eastAsia="宋体"/>
          <w:caps w:val="0"/>
          <w:smallCaps w:val="0"/>
          <w:szCs w:val="32"/>
        </w:rPr>
        <w:fldChar w:fldCharType="end"/>
      </w:r>
    </w:p>
    <w:p w14:paraId="100DDBA7">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_Toc2698 </w:instrText>
      </w:r>
      <w:r>
        <w:rPr>
          <w:rFonts w:ascii="Times New Roman" w:hAnsi="Times New Roman" w:eastAsia="宋体"/>
          <w:caps w:val="0"/>
          <w:smallCaps w:val="0"/>
          <w:szCs w:val="32"/>
        </w:rPr>
        <w:fldChar w:fldCharType="separate"/>
      </w:r>
      <w:r>
        <w:rPr>
          <w:rFonts w:hint="eastAsia" w:ascii="宋体" w:hAnsi="宋体" w:eastAsia="宋体" w:cs="宋体"/>
          <w:szCs w:val="32"/>
        </w:rPr>
        <w:t>第3章</w:t>
      </w:r>
      <w:r>
        <w:rPr>
          <w:rFonts w:hint="default" w:ascii="黑体" w:hAnsi="黑体" w:eastAsia="黑体" w:cs="黑体"/>
          <w:szCs w:val="32"/>
        </w:rPr>
        <w:t xml:space="preserve"> </w:t>
      </w:r>
      <w:r>
        <w:rPr>
          <w:rFonts w:hint="eastAsia"/>
        </w:rPr>
        <w:t>图表、公式格式</w:t>
      </w:r>
      <w:r>
        <w:tab/>
      </w:r>
      <w:r>
        <w:fldChar w:fldCharType="begin"/>
      </w:r>
      <w:r>
        <w:instrText xml:space="preserve"> PAGEREF _Toc2698 \h </w:instrText>
      </w:r>
      <w:r>
        <w:fldChar w:fldCharType="separate"/>
      </w:r>
      <w:r>
        <w:t>4</w:t>
      </w:r>
      <w:r>
        <w:fldChar w:fldCharType="end"/>
      </w:r>
      <w:r>
        <w:rPr>
          <w:rFonts w:ascii="Times New Roman" w:hAnsi="Times New Roman" w:eastAsia="宋体"/>
          <w:caps w:val="0"/>
          <w:smallCaps w:val="0"/>
          <w:szCs w:val="32"/>
        </w:rPr>
        <w:fldChar w:fldCharType="end"/>
      </w:r>
    </w:p>
    <w:p w14:paraId="4780A2B1">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_Toc26256 </w:instrText>
      </w:r>
      <w:r>
        <w:rPr>
          <w:rFonts w:ascii="Times New Roman" w:hAnsi="Times New Roman" w:eastAsia="宋体"/>
          <w:caps w:val="0"/>
          <w:smallCaps w:val="0"/>
          <w:szCs w:val="32"/>
        </w:rPr>
        <w:fldChar w:fldCharType="separate"/>
      </w:r>
      <w:r>
        <w:rPr>
          <w:rFonts w:hint="default"/>
          <w:bCs/>
          <w:szCs w:val="28"/>
        </w:rPr>
        <w:t xml:space="preserve">3.1 </w:t>
      </w:r>
      <w:r>
        <w:rPr>
          <w:rFonts w:hint="eastAsia"/>
        </w:rPr>
        <w:t>图表格式</w:t>
      </w:r>
      <w:r>
        <w:tab/>
      </w:r>
      <w:r>
        <w:fldChar w:fldCharType="begin"/>
      </w:r>
      <w:r>
        <w:instrText xml:space="preserve"> PAGEREF _Toc26256 \h </w:instrText>
      </w:r>
      <w:r>
        <w:fldChar w:fldCharType="separate"/>
      </w:r>
      <w:r>
        <w:t>4</w:t>
      </w:r>
      <w:r>
        <w:fldChar w:fldCharType="end"/>
      </w:r>
      <w:r>
        <w:rPr>
          <w:rFonts w:ascii="Times New Roman" w:hAnsi="Times New Roman" w:eastAsia="宋体"/>
          <w:caps w:val="0"/>
          <w:smallCaps w:val="0"/>
          <w:szCs w:val="32"/>
        </w:rPr>
        <w:fldChar w:fldCharType="end"/>
      </w:r>
    </w:p>
    <w:p w14:paraId="2292C6CA">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_Toc27600 </w:instrText>
      </w:r>
      <w:r>
        <w:rPr>
          <w:rFonts w:ascii="Times New Roman" w:hAnsi="Times New Roman" w:eastAsia="宋体"/>
          <w:caps w:val="0"/>
          <w:smallCaps w:val="0"/>
          <w:szCs w:val="32"/>
        </w:rPr>
        <w:fldChar w:fldCharType="separate"/>
      </w:r>
      <w:r>
        <w:rPr>
          <w:rFonts w:hint="default"/>
          <w:bCs/>
          <w:szCs w:val="28"/>
        </w:rPr>
        <w:t xml:space="preserve">3.2 </w:t>
      </w:r>
      <w:r>
        <w:rPr>
          <w:rFonts w:hint="eastAsia"/>
        </w:rPr>
        <w:t>公式格式</w:t>
      </w:r>
      <w:r>
        <w:tab/>
      </w:r>
      <w:r>
        <w:fldChar w:fldCharType="begin"/>
      </w:r>
      <w:r>
        <w:instrText xml:space="preserve"> PAGEREF _Toc27600 \h </w:instrText>
      </w:r>
      <w:r>
        <w:fldChar w:fldCharType="separate"/>
      </w:r>
      <w:r>
        <w:t>5</w:t>
      </w:r>
      <w:r>
        <w:fldChar w:fldCharType="end"/>
      </w:r>
      <w:r>
        <w:rPr>
          <w:rFonts w:ascii="Times New Roman" w:hAnsi="Times New Roman" w:eastAsia="宋体"/>
          <w:caps w:val="0"/>
          <w:smallCaps w:val="0"/>
          <w:szCs w:val="32"/>
        </w:rPr>
        <w:fldChar w:fldCharType="end"/>
      </w:r>
    </w:p>
    <w:p w14:paraId="6179413E">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_Toc11849 </w:instrText>
      </w:r>
      <w:r>
        <w:rPr>
          <w:rFonts w:ascii="Times New Roman" w:hAnsi="Times New Roman" w:eastAsia="宋体"/>
          <w:caps w:val="0"/>
          <w:smallCaps w:val="0"/>
          <w:szCs w:val="32"/>
        </w:rPr>
        <w:fldChar w:fldCharType="separate"/>
      </w:r>
      <w:r>
        <w:rPr>
          <w:rFonts w:hint="eastAsia" w:ascii="黑体" w:hAnsi="黑体"/>
          <w:szCs w:val="32"/>
        </w:rPr>
        <w:t>参 考 文 献</w:t>
      </w:r>
      <w:r>
        <w:tab/>
      </w:r>
      <w:r>
        <w:fldChar w:fldCharType="begin"/>
      </w:r>
      <w:r>
        <w:instrText xml:space="preserve"> PAGEREF _Toc11849 \h </w:instrText>
      </w:r>
      <w:r>
        <w:fldChar w:fldCharType="separate"/>
      </w:r>
      <w:r>
        <w:t>6</w:t>
      </w:r>
      <w:r>
        <w:fldChar w:fldCharType="end"/>
      </w:r>
      <w:r>
        <w:rPr>
          <w:rFonts w:ascii="Times New Roman" w:hAnsi="Times New Roman" w:eastAsia="宋体"/>
          <w:caps w:val="0"/>
          <w:smallCaps w:val="0"/>
          <w:szCs w:val="32"/>
        </w:rPr>
        <w:fldChar w:fldCharType="end"/>
      </w:r>
    </w:p>
    <w:p w14:paraId="7EE9FD05">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_Toc21920 </w:instrText>
      </w:r>
      <w:r>
        <w:rPr>
          <w:rFonts w:ascii="Times New Roman" w:hAnsi="Times New Roman" w:eastAsia="宋体"/>
          <w:caps w:val="0"/>
          <w:smallCaps w:val="0"/>
          <w:szCs w:val="32"/>
        </w:rPr>
        <w:fldChar w:fldCharType="separate"/>
      </w:r>
      <w:r>
        <w:rPr>
          <w:rFonts w:hint="eastAsia"/>
        </w:rPr>
        <w:t>附录</w:t>
      </w:r>
      <w:r>
        <w:tab/>
      </w:r>
      <w:r>
        <w:fldChar w:fldCharType="begin"/>
      </w:r>
      <w:r>
        <w:instrText xml:space="preserve"> PAGEREF _Toc21920 \h </w:instrText>
      </w:r>
      <w:r>
        <w:fldChar w:fldCharType="separate"/>
      </w:r>
      <w:r>
        <w:t>8</w:t>
      </w:r>
      <w:r>
        <w:fldChar w:fldCharType="end"/>
      </w:r>
      <w:r>
        <w:rPr>
          <w:rFonts w:ascii="Times New Roman" w:hAnsi="Times New Roman" w:eastAsia="宋体"/>
          <w:caps w:val="0"/>
          <w:smallCaps w:val="0"/>
          <w:szCs w:val="32"/>
        </w:rPr>
        <w:fldChar w:fldCharType="end"/>
      </w:r>
    </w:p>
    <w:p w14:paraId="321080D9">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_Toc8971 </w:instrText>
      </w:r>
      <w:r>
        <w:rPr>
          <w:rFonts w:ascii="Times New Roman" w:hAnsi="Times New Roman" w:eastAsia="宋体"/>
          <w:caps w:val="0"/>
          <w:smallCaps w:val="0"/>
          <w:szCs w:val="32"/>
        </w:rPr>
        <w:fldChar w:fldCharType="separate"/>
      </w:r>
      <w:r>
        <w:rPr>
          <w:rFonts w:hint="eastAsia"/>
        </w:rPr>
        <w:t>攻读学位期间学术论文和科研成果目录</w:t>
      </w:r>
      <w:r>
        <w:tab/>
      </w:r>
      <w:r>
        <w:fldChar w:fldCharType="begin"/>
      </w:r>
      <w:r>
        <w:instrText xml:space="preserve"> PAGEREF _Toc8971 \h </w:instrText>
      </w:r>
      <w:r>
        <w:fldChar w:fldCharType="separate"/>
      </w:r>
      <w:r>
        <w:t>9</w:t>
      </w:r>
      <w:r>
        <w:fldChar w:fldCharType="end"/>
      </w:r>
      <w:r>
        <w:rPr>
          <w:rFonts w:ascii="Times New Roman" w:hAnsi="Times New Roman" w:eastAsia="宋体"/>
          <w:caps w:val="0"/>
          <w:smallCaps w:val="0"/>
          <w:szCs w:val="32"/>
        </w:rPr>
        <w:fldChar w:fldCharType="end"/>
      </w:r>
    </w:p>
    <w:p w14:paraId="414CF845">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eastAsia="宋体"/>
          <w:caps w:val="0"/>
          <w:smallCaps w:val="0"/>
          <w:szCs w:val="32"/>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_Toc363 </w:instrText>
      </w:r>
      <w:r>
        <w:rPr>
          <w:rFonts w:ascii="Times New Roman" w:hAnsi="Times New Roman" w:eastAsia="宋体"/>
          <w:caps w:val="0"/>
          <w:smallCaps w:val="0"/>
          <w:szCs w:val="32"/>
        </w:rPr>
        <w:fldChar w:fldCharType="separate"/>
      </w:r>
      <w:r>
        <w:rPr>
          <w:rFonts w:hint="eastAsia"/>
        </w:rPr>
        <w:t>致  谢</w:t>
      </w:r>
      <w:r>
        <w:tab/>
      </w:r>
      <w:r>
        <w:fldChar w:fldCharType="begin"/>
      </w:r>
      <w:r>
        <w:instrText xml:space="preserve"> PAGEREF _Toc363 \h </w:instrText>
      </w:r>
      <w:r>
        <w:fldChar w:fldCharType="separate"/>
      </w:r>
      <w:r>
        <w:t>10</w:t>
      </w:r>
      <w:r>
        <w:fldChar w:fldCharType="end"/>
      </w:r>
      <w:r>
        <w:rPr>
          <w:rFonts w:ascii="Times New Roman" w:hAnsi="Times New Roman" w:eastAsia="宋体"/>
          <w:caps w:val="0"/>
          <w:smallCaps w:val="0"/>
          <w:szCs w:val="32"/>
        </w:rPr>
        <w:fldChar w:fldCharType="end"/>
      </w:r>
    </w:p>
    <w:p w14:paraId="228191FC">
      <w:pPr>
        <w:rPr>
          <w:rFonts w:hint="eastAsia"/>
          <w:color w:val="FF0000"/>
          <w:lang w:val="en-US" w:eastAsia="zh-CN"/>
        </w:rPr>
      </w:pPr>
      <w:r>
        <w:rPr>
          <w:rFonts w:hint="eastAsia"/>
          <w:color w:val="FF0000"/>
          <w:lang w:val="en-US" w:eastAsia="zh-CN"/>
        </w:rPr>
        <w:t>目录：黑体，三号，加粗，居中对齐，段前18磅，段后18磅，单倍行距。</w:t>
      </w:r>
    </w:p>
    <w:p w14:paraId="75FE66CC">
      <w:pPr>
        <w:rPr>
          <w:rFonts w:hint="default"/>
          <w:color w:val="FF0000"/>
          <w:lang w:val="en-US" w:eastAsia="zh-CN"/>
        </w:rPr>
      </w:pPr>
      <w:r>
        <w:rPr>
          <w:rFonts w:hint="eastAsia"/>
          <w:color w:val="FF0000"/>
          <w:lang w:val="en-US" w:eastAsia="zh-CN"/>
        </w:rPr>
        <w:t>一级目录项：宋体，四号，两端对齐，首行无缩进，左右缩进0字符，段前6磅，段后0磅，单倍行距。</w:t>
      </w:r>
    </w:p>
    <w:p w14:paraId="4EC4433E">
      <w:pPr>
        <w:rPr>
          <w:rFonts w:hint="default"/>
          <w:color w:val="FF0000"/>
          <w:lang w:val="en-US" w:eastAsia="zh-CN"/>
        </w:rPr>
      </w:pPr>
      <w:r>
        <w:rPr>
          <w:rFonts w:hint="eastAsia"/>
          <w:color w:val="FF0000"/>
          <w:lang w:val="en-US" w:eastAsia="zh-CN"/>
        </w:rPr>
        <w:t>二级目录项：宋体，小四号，两端对齐，首行无缩进，左缩进2字符，右缩进0字符，段前6磅，段后0磅，单倍行距。</w:t>
      </w:r>
    </w:p>
    <w:p w14:paraId="25FE2A48">
      <w:pPr>
        <w:rPr>
          <w:rFonts w:hint="default"/>
          <w:color w:val="FF0000"/>
          <w:lang w:val="en-US" w:eastAsia="zh-CN"/>
        </w:rPr>
      </w:pPr>
      <w:r>
        <w:rPr>
          <w:rFonts w:hint="eastAsia"/>
          <w:color w:val="FF0000"/>
          <w:lang w:val="en-US" w:eastAsia="zh-CN"/>
        </w:rPr>
        <w:t>三级目录项：宋体，五号，两端对齐，首行无缩进，左缩进4字符，右缩进0字符，段前6磅，段后0磅，单倍行距。</w:t>
      </w:r>
    </w:p>
    <w:p w14:paraId="0C7CD4BE">
      <w:pPr>
        <w:keepNext w:val="0"/>
        <w:keepLines w:val="0"/>
        <w:pageBreakBefore w:val="0"/>
        <w:widowControl w:val="0"/>
        <w:tabs>
          <w:tab w:val="right" w:leader="dot" w:pos="8776"/>
        </w:tabs>
        <w:kinsoku/>
        <w:wordWrap/>
        <w:overflowPunct/>
        <w:topLinePunct w:val="0"/>
        <w:autoSpaceDE/>
        <w:autoSpaceDN/>
        <w:bidi w:val="0"/>
        <w:adjustRightInd/>
        <w:snapToGrid/>
        <w:jc w:val="center"/>
        <w:textAlignment w:val="auto"/>
        <w:rPr>
          <w:sz w:val="24"/>
          <w:szCs w:val="24"/>
        </w:rPr>
        <w:sectPr>
          <w:headerReference r:id="rId11" w:type="default"/>
          <w:footerReference r:id="rId12"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upperRoman"/>
          <w:cols w:space="0" w:num="1"/>
          <w:rtlGutter w:val="0"/>
          <w:docGrid w:type="linesAndChars" w:linePitch="312" w:charSpace="0"/>
        </w:sectPr>
      </w:pPr>
      <w:r>
        <w:rPr>
          <w:rFonts w:ascii="Times New Roman" w:hAnsi="Times New Roman" w:eastAsia="宋体"/>
          <w:b/>
          <w:caps w:val="0"/>
          <w:smallCaps w:val="0"/>
          <w:sz w:val="32"/>
          <w:szCs w:val="32"/>
        </w:rPr>
        <w:fldChar w:fldCharType="end"/>
      </w:r>
    </w:p>
    <w:p w14:paraId="5ED04712">
      <w:pPr>
        <w:pStyle w:val="2"/>
        <w:keepNext/>
        <w:keepLines/>
        <w:pageBreakBefore w:val="0"/>
        <w:widowControl w:val="0"/>
        <w:kinsoku/>
        <w:wordWrap/>
        <w:overflowPunct/>
        <w:topLinePunct w:val="0"/>
        <w:autoSpaceDE/>
        <w:autoSpaceDN/>
        <w:bidi w:val="0"/>
        <w:adjustRightInd/>
        <w:snapToGrid/>
        <w:spacing w:before="360" w:after="360" w:line="400" w:lineRule="exact"/>
        <w:ind w:left="0" w:leftChars="0" w:firstLine="0" w:firstLineChars="0"/>
        <w:jc w:val="center"/>
        <w:textAlignment w:val="auto"/>
      </w:pPr>
      <w:bookmarkStart w:id="9" w:name="_Toc23256"/>
      <w:r>
        <w:rPr>
          <w:rFonts w:hint="eastAsia"/>
          <w:lang w:val="en-US" w:eastAsia="zh-CN"/>
        </w:rPr>
        <w:t xml:space="preserve"> 绪论</w:t>
      </w:r>
      <w:bookmarkEnd w:id="9"/>
    </w:p>
    <w:p w14:paraId="774377D2">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default"/>
          <w:lang w:val="en-US" w:eastAsia="zh-CN"/>
        </w:rPr>
      </w:pPr>
      <w:bookmarkStart w:id="10" w:name="_Toc5181"/>
      <w:r>
        <w:rPr>
          <w:rFonts w:hint="eastAsia"/>
          <w:lang w:val="en-US" w:eastAsia="zh-CN"/>
        </w:rPr>
        <w:t xml:space="preserve"> 研究背景</w:t>
      </w:r>
      <w:bookmarkEnd w:id="10"/>
    </w:p>
    <w:p w14:paraId="72589DE9">
      <w:pPr>
        <w:spacing w:line="400" w:lineRule="exact"/>
        <w:ind w:firstLine="480" w:firstLineChars="200"/>
        <w:rPr>
          <w:sz w:val="24"/>
        </w:rPr>
      </w:pPr>
      <w:r>
        <w:rPr>
          <w:rFonts w:hint="eastAsia"/>
          <w:sz w:val="24"/>
          <w:lang w:val="en-US" w:eastAsia="zh-CN"/>
        </w:rPr>
        <w:t>包括</w:t>
      </w:r>
      <w:r>
        <w:rPr>
          <w:rFonts w:hint="eastAsia" w:ascii="宋体" w:hAnsi="宋体"/>
          <w:color w:val="auto"/>
          <w:sz w:val="24"/>
          <w:szCs w:val="24"/>
        </w:rPr>
        <w:t>选题的背景</w:t>
      </w:r>
      <w:r>
        <w:rPr>
          <w:rFonts w:hint="eastAsia" w:ascii="宋体" w:hAnsi="宋体"/>
          <w:color w:val="auto"/>
          <w:sz w:val="24"/>
          <w:szCs w:val="24"/>
          <w:lang w:eastAsia="zh-CN"/>
        </w:rPr>
        <w:t>、</w:t>
      </w:r>
      <w:r>
        <w:rPr>
          <w:rFonts w:hint="eastAsia" w:ascii="宋体" w:hAnsi="宋体"/>
          <w:color w:val="auto"/>
          <w:sz w:val="24"/>
          <w:szCs w:val="24"/>
          <w:lang w:val="en-US" w:eastAsia="zh-CN"/>
        </w:rPr>
        <w:t>目的和意义</w:t>
      </w:r>
      <w:r>
        <w:rPr>
          <w:rFonts w:hint="eastAsia"/>
          <w:sz w:val="24"/>
        </w:rPr>
        <w:t>……</w:t>
      </w:r>
      <w:r>
        <w:rPr>
          <w:rFonts w:hint="eastAsia"/>
          <w:color w:val="FF0000"/>
          <w:sz w:val="24"/>
          <w:lang w:val="en-US" w:eastAsia="zh-CN"/>
        </w:rPr>
        <w:t>（正文部分应从另页右页开始）</w:t>
      </w:r>
    </w:p>
    <w:p w14:paraId="4CAEDFC4">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lang w:val="en-US" w:eastAsia="zh-CN"/>
        </w:rPr>
      </w:pPr>
      <w:bookmarkStart w:id="11" w:name="_Toc14981"/>
      <w:r>
        <w:rPr>
          <w:rFonts w:hint="eastAsia"/>
          <w:lang w:val="en-US" w:eastAsia="zh-CN"/>
        </w:rPr>
        <w:t xml:space="preserve"> 研究现状</w:t>
      </w:r>
      <w:bookmarkEnd w:id="11"/>
    </w:p>
    <w:p w14:paraId="6BCB403C">
      <w:pPr>
        <w:spacing w:line="400" w:lineRule="exact"/>
        <w:ind w:firstLine="480" w:firstLineChars="200"/>
        <w:rPr>
          <w:sz w:val="24"/>
        </w:rPr>
      </w:pPr>
      <w:r>
        <w:rPr>
          <w:rFonts w:hint="eastAsia" w:ascii="宋体" w:hAnsi="宋体"/>
          <w:color w:val="auto"/>
          <w:sz w:val="24"/>
          <w:szCs w:val="24"/>
          <w:lang w:val="en-US" w:eastAsia="zh-CN"/>
        </w:rPr>
        <w:t>包括国内外研究现状、</w:t>
      </w:r>
      <w:r>
        <w:rPr>
          <w:rFonts w:hint="eastAsia" w:ascii="宋体" w:hAnsi="宋体"/>
          <w:color w:val="auto"/>
          <w:sz w:val="24"/>
          <w:szCs w:val="24"/>
        </w:rPr>
        <w:t>文献综述</w:t>
      </w:r>
      <w:r>
        <w:rPr>
          <w:rFonts w:hint="eastAsia"/>
          <w:sz w:val="24"/>
        </w:rPr>
        <w:t>……</w:t>
      </w:r>
    </w:p>
    <w:p w14:paraId="6F6C3C6C">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lang w:val="en-US" w:eastAsia="zh-CN"/>
        </w:rPr>
      </w:pPr>
      <w:bookmarkStart w:id="12" w:name="_Toc8313"/>
      <w:r>
        <w:rPr>
          <w:rFonts w:hint="eastAsia"/>
          <w:lang w:val="en-US" w:eastAsia="zh-CN"/>
        </w:rPr>
        <w:t xml:space="preserve"> 研究内容</w:t>
      </w:r>
      <w:bookmarkEnd w:id="12"/>
    </w:p>
    <w:p w14:paraId="71D64AFC">
      <w:pPr>
        <w:spacing w:line="400" w:lineRule="exact"/>
        <w:ind w:firstLine="480" w:firstLineChars="200"/>
      </w:pPr>
      <w:r>
        <w:rPr>
          <w:rFonts w:hint="eastAsia" w:ascii="宋体" w:hAnsi="宋体"/>
          <w:color w:val="auto"/>
          <w:sz w:val="24"/>
          <w:szCs w:val="24"/>
          <w:lang w:val="en-US" w:eastAsia="zh-CN"/>
        </w:rPr>
        <w:t>包括</w:t>
      </w:r>
      <w:r>
        <w:rPr>
          <w:rFonts w:hint="eastAsia" w:ascii="宋体" w:hAnsi="宋体"/>
          <w:color w:val="auto"/>
          <w:sz w:val="24"/>
          <w:szCs w:val="24"/>
        </w:rPr>
        <w:t>研究方法</w:t>
      </w:r>
      <w:r>
        <w:rPr>
          <w:rFonts w:hint="eastAsia" w:ascii="宋体" w:hAnsi="宋体"/>
          <w:color w:val="auto"/>
          <w:sz w:val="24"/>
          <w:szCs w:val="24"/>
          <w:lang w:eastAsia="zh-CN"/>
        </w:rPr>
        <w:t>、</w:t>
      </w:r>
      <w:r>
        <w:rPr>
          <w:rFonts w:hint="eastAsia" w:ascii="宋体" w:hAnsi="宋体"/>
          <w:color w:val="auto"/>
          <w:sz w:val="24"/>
          <w:szCs w:val="24"/>
          <w:lang w:val="en-US" w:eastAsia="zh-CN"/>
        </w:rPr>
        <w:t>创新点、</w:t>
      </w:r>
      <w:r>
        <w:rPr>
          <w:rFonts w:hint="eastAsia" w:ascii="宋体" w:hAnsi="宋体"/>
          <w:color w:val="auto"/>
          <w:sz w:val="24"/>
          <w:szCs w:val="24"/>
        </w:rPr>
        <w:t>论文结构安排</w:t>
      </w:r>
      <w:r>
        <w:rPr>
          <w:rFonts w:hint="eastAsia" w:ascii="宋体" w:hAnsi="宋体"/>
          <w:color w:val="auto"/>
          <w:sz w:val="24"/>
          <w:szCs w:val="24"/>
          <w:lang w:val="en-US" w:eastAsia="zh-CN"/>
        </w:rPr>
        <w:t>等</w:t>
      </w:r>
      <w:r>
        <w:rPr>
          <w:rFonts w:hint="eastAsia"/>
          <w:sz w:val="24"/>
        </w:rPr>
        <w:t>……</w:t>
      </w:r>
    </w:p>
    <w:p w14:paraId="7F028FB9">
      <w:pPr>
        <w:rPr>
          <w:highlight w:val="yellow"/>
        </w:rPr>
      </w:pPr>
    </w:p>
    <w:p w14:paraId="4E524C65"/>
    <w:p w14:paraId="3204EC87">
      <w:pPr>
        <w:widowControl/>
        <w:jc w:val="left"/>
        <w:rPr>
          <w:caps/>
          <w:szCs w:val="24"/>
        </w:rPr>
        <w:sectPr>
          <w:headerReference r:id="rId13" w:type="default"/>
          <w:footerReference r:id="rId14"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start="1"/>
          <w:cols w:space="0" w:num="1"/>
          <w:rtlGutter w:val="0"/>
          <w:docGrid w:type="linesAndChars" w:linePitch="312" w:charSpace="0"/>
        </w:sectPr>
      </w:pPr>
      <w:bookmarkStart w:id="13" w:name="_Toc535813132"/>
      <w:bookmarkStart w:id="14" w:name="_Toc535813414"/>
      <w:bookmarkStart w:id="15" w:name="_Toc85561535"/>
    </w:p>
    <w:bookmarkEnd w:id="13"/>
    <w:bookmarkEnd w:id="14"/>
    <w:bookmarkEnd w:id="15"/>
    <w:p w14:paraId="6FEADF9F">
      <w:pPr>
        <w:pStyle w:val="2"/>
        <w:keepNext/>
        <w:keepLines/>
        <w:pageBreakBefore w:val="0"/>
        <w:widowControl w:val="0"/>
        <w:kinsoku/>
        <w:wordWrap/>
        <w:overflowPunct/>
        <w:topLinePunct w:val="0"/>
        <w:autoSpaceDE/>
        <w:autoSpaceDN/>
        <w:bidi w:val="0"/>
        <w:adjustRightInd/>
        <w:snapToGrid/>
        <w:spacing w:before="360" w:after="360" w:line="400" w:lineRule="exact"/>
        <w:ind w:left="0" w:leftChars="0" w:firstLine="0" w:firstLineChars="0"/>
        <w:jc w:val="center"/>
        <w:textAlignment w:val="auto"/>
      </w:pPr>
      <w:bookmarkStart w:id="16" w:name="_Toc85561536"/>
      <w:bookmarkStart w:id="17" w:name="_Toc13221"/>
      <w:bookmarkStart w:id="18" w:name="_Hlk89957141"/>
      <w:r>
        <w:rPr>
          <w:rFonts w:hint="eastAsia"/>
          <w:lang w:val="en-US" w:eastAsia="zh-CN"/>
        </w:rPr>
        <w:t xml:space="preserve"> </w:t>
      </w:r>
      <w:r>
        <w:rPr>
          <w:rFonts w:hint="eastAsia"/>
        </w:rPr>
        <w:t>论文正文</w:t>
      </w:r>
      <w:bookmarkEnd w:id="16"/>
      <w:bookmarkEnd w:id="17"/>
    </w:p>
    <w:p w14:paraId="43B558C3">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cstheme="minorEastAsia"/>
          <w:color w:val="FF0000"/>
          <w:kern w:val="2"/>
          <w:sz w:val="24"/>
          <w:szCs w:val="24"/>
          <w:lang w:val="en-US" w:eastAsia="zh-CN" w:bidi="ar-SA"/>
        </w:rPr>
      </w:pPr>
      <w:r>
        <w:rPr>
          <w:rFonts w:hint="eastAsia" w:cstheme="minorEastAsia"/>
          <w:color w:val="FF0000"/>
          <w:kern w:val="2"/>
          <w:sz w:val="24"/>
          <w:szCs w:val="24"/>
          <w:lang w:val="en-US" w:eastAsia="zh-CN" w:bidi="ar-SA"/>
        </w:rPr>
        <w:t>一级标题：黑体加粗16磅，居中，</w:t>
      </w:r>
      <w:r>
        <w:rPr>
          <w:rFonts w:hint="eastAsia" w:asciiTheme="minorEastAsia" w:hAnsiTheme="minorEastAsia" w:eastAsiaTheme="minorEastAsia" w:cstheme="minorEastAsia"/>
          <w:color w:val="FF0000"/>
          <w:kern w:val="2"/>
          <w:sz w:val="24"/>
          <w:szCs w:val="24"/>
          <w:lang w:val="en-US" w:eastAsia="zh-CN" w:bidi="ar-SA"/>
        </w:rPr>
        <w:t>行距</w:t>
      </w:r>
      <w:r>
        <w:rPr>
          <w:rFonts w:hint="default" w:ascii="Times New Roman" w:hAnsi="Times New Roman" w:cs="Times New Roman" w:eastAsiaTheme="minorEastAsia"/>
          <w:color w:val="FF0000"/>
          <w:kern w:val="2"/>
          <w:sz w:val="24"/>
          <w:szCs w:val="24"/>
          <w:lang w:val="en-US" w:eastAsia="zh-CN" w:bidi="ar-SA"/>
        </w:rPr>
        <w:t>20</w:t>
      </w:r>
      <w:r>
        <w:rPr>
          <w:rFonts w:hint="eastAsia" w:asciiTheme="minorEastAsia" w:hAnsiTheme="minorEastAsia" w:eastAsiaTheme="minorEastAsia" w:cstheme="minorEastAsia"/>
          <w:color w:val="FF0000"/>
          <w:kern w:val="2"/>
          <w:sz w:val="24"/>
          <w:szCs w:val="24"/>
          <w:lang w:val="en-US" w:eastAsia="zh-CN" w:bidi="ar-SA"/>
        </w:rPr>
        <w:t>磅</w:t>
      </w:r>
      <w:r>
        <w:rPr>
          <w:rFonts w:hint="eastAsia" w:cstheme="minorEastAsia"/>
          <w:color w:val="FF0000"/>
          <w:kern w:val="2"/>
          <w:sz w:val="24"/>
          <w:szCs w:val="24"/>
          <w:lang w:val="en-US" w:eastAsia="zh-CN" w:bidi="ar-SA"/>
        </w:rPr>
        <w:t>，段前</w:t>
      </w:r>
      <w:r>
        <w:rPr>
          <w:rFonts w:hint="eastAsia" w:cs="Times New Roman" w:eastAsiaTheme="minorEastAsia"/>
          <w:color w:val="FF0000"/>
          <w:kern w:val="2"/>
          <w:sz w:val="24"/>
          <w:szCs w:val="24"/>
          <w:lang w:val="en-US" w:eastAsia="zh-CN" w:bidi="ar-SA"/>
        </w:rPr>
        <w:t>18</w:t>
      </w:r>
      <w:r>
        <w:rPr>
          <w:rFonts w:hint="eastAsia" w:cstheme="minorEastAsia"/>
          <w:color w:val="FF0000"/>
          <w:kern w:val="2"/>
          <w:sz w:val="24"/>
          <w:szCs w:val="24"/>
          <w:lang w:val="en-US" w:eastAsia="zh-CN" w:bidi="ar-SA"/>
        </w:rPr>
        <w:t>磅，段后</w:t>
      </w:r>
      <w:r>
        <w:rPr>
          <w:rFonts w:hint="eastAsia" w:ascii="Times New Roman" w:hAnsi="Times New Roman" w:cs="Times New Roman" w:eastAsiaTheme="minorEastAsia"/>
          <w:color w:val="FF0000"/>
          <w:kern w:val="2"/>
          <w:sz w:val="24"/>
          <w:szCs w:val="24"/>
          <w:lang w:val="en-US" w:eastAsia="zh-CN" w:bidi="ar-SA"/>
        </w:rPr>
        <w:t>18</w:t>
      </w:r>
      <w:r>
        <w:rPr>
          <w:rFonts w:hint="eastAsia" w:cstheme="minorEastAsia"/>
          <w:color w:val="FF0000"/>
          <w:kern w:val="2"/>
          <w:sz w:val="24"/>
          <w:szCs w:val="24"/>
          <w:lang w:val="en-US" w:eastAsia="zh-CN" w:bidi="ar-SA"/>
        </w:rPr>
        <w:t>磅，序号与名字间空一个汉字符。</w:t>
      </w:r>
    </w:p>
    <w:p w14:paraId="501E44B1">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cstheme="minorEastAsia"/>
          <w:color w:val="FF0000"/>
          <w:kern w:val="2"/>
          <w:sz w:val="24"/>
          <w:szCs w:val="24"/>
          <w:lang w:val="en-US" w:eastAsia="zh-CN" w:bidi="ar-SA"/>
        </w:rPr>
      </w:pPr>
      <w:r>
        <w:rPr>
          <w:rFonts w:hint="eastAsia" w:ascii="宋体" w:hAnsi="宋体"/>
          <w:color w:val="auto"/>
          <w:sz w:val="24"/>
          <w:szCs w:val="24"/>
        </w:rPr>
        <w:t>本部分是论文作者的研究内容，是论文的核心。各</w:t>
      </w:r>
      <w:r>
        <w:rPr>
          <w:rFonts w:hint="eastAsia" w:ascii="宋体" w:hAnsi="宋体"/>
          <w:color w:val="auto"/>
          <w:sz w:val="24"/>
          <w:szCs w:val="24"/>
          <w:lang w:val="en-US" w:eastAsia="zh-CN"/>
        </w:rPr>
        <w:t>部分</w:t>
      </w:r>
      <w:r>
        <w:rPr>
          <w:rFonts w:hint="eastAsia" w:ascii="宋体" w:hAnsi="宋体"/>
          <w:color w:val="auto"/>
          <w:sz w:val="24"/>
          <w:szCs w:val="24"/>
        </w:rPr>
        <w:t>之间互相关联，层次分明、符合逻辑。</w:t>
      </w:r>
    </w:p>
    <w:bookmarkEnd w:id="18"/>
    <w:p w14:paraId="389C9FE7">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lang w:val="en-US" w:eastAsia="zh-CN"/>
        </w:rPr>
      </w:pPr>
      <w:bookmarkStart w:id="19" w:name="_Toc31929"/>
      <w:r>
        <w:rPr>
          <w:rFonts w:hint="eastAsia"/>
          <w:lang w:val="en-US" w:eastAsia="zh-CN"/>
        </w:rPr>
        <w:t xml:space="preserve"> 正文文字格式</w:t>
      </w:r>
      <w:bookmarkEnd w:id="19"/>
    </w:p>
    <w:p w14:paraId="1D4E05D3">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heme="minorEastAsia" w:hAnsiTheme="minorEastAsia" w:eastAsiaTheme="minorEastAsia" w:cstheme="minorEastAsia"/>
          <w:color w:val="FF0000"/>
          <w:kern w:val="2"/>
          <w:sz w:val="24"/>
          <w:szCs w:val="24"/>
          <w:lang w:val="en-US" w:eastAsia="zh-CN" w:bidi="ar-SA"/>
        </w:rPr>
      </w:pPr>
      <w:r>
        <w:rPr>
          <w:rFonts w:hint="eastAsia" w:asciiTheme="minorEastAsia" w:hAnsiTheme="minorEastAsia" w:eastAsiaTheme="minorEastAsia" w:cstheme="minorEastAsia"/>
          <w:color w:val="FF0000"/>
          <w:kern w:val="2"/>
          <w:sz w:val="24"/>
          <w:szCs w:val="24"/>
          <w:lang w:val="en-US" w:eastAsia="zh-CN" w:bidi="ar-SA"/>
        </w:rPr>
        <w:t>二级标题：黑体加粗</w:t>
      </w:r>
      <w:r>
        <w:rPr>
          <w:rFonts w:hint="default" w:ascii="Times New Roman" w:hAnsi="Times New Roman" w:cs="Times New Roman" w:eastAsiaTheme="minorEastAsia"/>
          <w:color w:val="FF0000"/>
          <w:kern w:val="2"/>
          <w:sz w:val="24"/>
          <w:szCs w:val="24"/>
          <w:lang w:val="en-US" w:eastAsia="zh-CN" w:bidi="ar-SA"/>
        </w:rPr>
        <w:t>14</w:t>
      </w:r>
      <w:r>
        <w:rPr>
          <w:rFonts w:hint="eastAsia" w:asciiTheme="minorEastAsia" w:hAnsiTheme="minorEastAsia" w:eastAsiaTheme="minorEastAsia" w:cstheme="minorEastAsia"/>
          <w:color w:val="FF0000"/>
          <w:kern w:val="2"/>
          <w:sz w:val="24"/>
          <w:szCs w:val="24"/>
          <w:lang w:val="en-US" w:eastAsia="zh-CN" w:bidi="ar-SA"/>
        </w:rPr>
        <w:t>磅，顶左，行距</w:t>
      </w:r>
      <w:r>
        <w:rPr>
          <w:rFonts w:hint="default" w:ascii="Times New Roman" w:hAnsi="Times New Roman" w:cs="Times New Roman" w:eastAsiaTheme="minorEastAsia"/>
          <w:color w:val="FF0000"/>
          <w:kern w:val="2"/>
          <w:sz w:val="24"/>
          <w:szCs w:val="24"/>
          <w:lang w:val="en-US" w:eastAsia="zh-CN" w:bidi="ar-SA"/>
        </w:rPr>
        <w:t>20</w:t>
      </w:r>
      <w:r>
        <w:rPr>
          <w:rFonts w:hint="eastAsia" w:asciiTheme="minorEastAsia" w:hAnsiTheme="minorEastAsia" w:eastAsiaTheme="minorEastAsia" w:cstheme="minorEastAsia"/>
          <w:color w:val="FF0000"/>
          <w:kern w:val="2"/>
          <w:sz w:val="24"/>
          <w:szCs w:val="24"/>
          <w:lang w:val="en-US" w:eastAsia="zh-CN" w:bidi="ar-SA"/>
        </w:rPr>
        <w:t>磅，段前</w:t>
      </w:r>
      <w:r>
        <w:rPr>
          <w:rFonts w:hint="default" w:ascii="Times New Roman" w:hAnsi="Times New Roman" w:cs="Times New Roman" w:eastAsiaTheme="minorEastAsia"/>
          <w:color w:val="FF0000"/>
          <w:kern w:val="2"/>
          <w:sz w:val="24"/>
          <w:szCs w:val="24"/>
          <w:lang w:val="en-US" w:eastAsia="zh-CN" w:bidi="ar-SA"/>
        </w:rPr>
        <w:t>24</w:t>
      </w:r>
      <w:r>
        <w:rPr>
          <w:rFonts w:hint="eastAsia" w:asciiTheme="minorEastAsia" w:hAnsiTheme="minorEastAsia" w:eastAsiaTheme="minorEastAsia" w:cstheme="minorEastAsia"/>
          <w:color w:val="FF0000"/>
          <w:kern w:val="2"/>
          <w:sz w:val="24"/>
          <w:szCs w:val="24"/>
          <w:lang w:val="en-US" w:eastAsia="zh-CN" w:bidi="ar-SA"/>
        </w:rPr>
        <w:t>磅，段后</w:t>
      </w:r>
      <w:r>
        <w:rPr>
          <w:rFonts w:hint="default" w:ascii="Times New Roman" w:hAnsi="Times New Roman" w:cs="Times New Roman" w:eastAsiaTheme="minorEastAsia"/>
          <w:color w:val="FF0000"/>
          <w:kern w:val="2"/>
          <w:sz w:val="24"/>
          <w:szCs w:val="24"/>
          <w:lang w:val="en-US" w:eastAsia="zh-CN" w:bidi="ar-SA"/>
        </w:rPr>
        <w:t>6</w:t>
      </w:r>
      <w:r>
        <w:rPr>
          <w:rFonts w:hint="eastAsia" w:asciiTheme="minorEastAsia" w:hAnsiTheme="minorEastAsia" w:eastAsiaTheme="minorEastAsia" w:cstheme="minorEastAsia"/>
          <w:color w:val="FF0000"/>
          <w:kern w:val="2"/>
          <w:sz w:val="24"/>
          <w:szCs w:val="24"/>
          <w:lang w:val="en-US" w:eastAsia="zh-CN" w:bidi="ar-SA"/>
        </w:rPr>
        <w:t>磅，序号与题名间空一个汉字符。</w:t>
      </w:r>
    </w:p>
    <w:p w14:paraId="4E14B32E">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论文内容一般应由十个主要部分组成</w:t>
      </w:r>
      <w:r>
        <w:rPr>
          <w:rStyle w:val="34"/>
          <w:rFonts w:hint="eastAsia" w:ascii="Times New Roman" w:hAnsi="Times New Roman" w:eastAsiaTheme="minorEastAsia" w:cstheme="minorEastAsia"/>
          <w:sz w:val="24"/>
          <w:szCs w:val="24"/>
        </w:rPr>
        <w:footnoteReference w:id="0"/>
      </w:r>
      <w:r>
        <w:rPr>
          <w:rFonts w:hint="eastAsia" w:ascii="Times New Roman" w:hAnsi="Times New Roman" w:eastAsiaTheme="minorEastAsia" w:cstheme="minorEastAsia"/>
          <w:sz w:val="24"/>
          <w:szCs w:val="24"/>
        </w:rPr>
        <w:t>，依次为：1.封面</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2.中文摘要</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3.英文摘要</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4.目录</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5.符号</w:t>
      </w:r>
      <w:r>
        <w:rPr>
          <w:rFonts w:hint="eastAsia" w:ascii="Times New Roman" w:hAnsi="Times New Roman" w:eastAsiaTheme="minorEastAsia" w:cstheme="minorEastAsia"/>
          <w:color w:val="auto"/>
          <w:sz w:val="24"/>
          <w:szCs w:val="24"/>
        </w:rPr>
        <w:t>和缩略语</w:t>
      </w:r>
      <w:r>
        <w:rPr>
          <w:rFonts w:hint="eastAsia" w:ascii="Times New Roman" w:hAnsi="Times New Roman" w:eastAsiaTheme="minorEastAsia" w:cstheme="minorEastAsia"/>
          <w:sz w:val="24"/>
          <w:szCs w:val="24"/>
        </w:rPr>
        <w:t>说明</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lang w:val="en-US" w:eastAsia="zh-CN"/>
        </w:rPr>
        <w:t>可选</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6.论文正文</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7.参考文献</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8.附录</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lang w:val="en-US" w:eastAsia="zh-CN"/>
        </w:rPr>
        <w:t>可选</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9</w:t>
      </w:r>
      <w:r>
        <w:rPr>
          <w:rFonts w:hint="eastAsia" w:ascii="Times New Roman" w:hAnsi="Times New Roman" w:eastAsiaTheme="minorEastAsia" w:cstheme="minorEastAsia"/>
          <w:sz w:val="24"/>
          <w:szCs w:val="24"/>
          <w:lang w:val="en-US" w:eastAsia="zh-CN"/>
        </w:rPr>
        <w:t>.</w:t>
      </w:r>
      <w:r>
        <w:rPr>
          <w:rFonts w:hint="eastAsia" w:ascii="Times New Roman" w:hAnsi="Times New Roman" w:eastAsiaTheme="minorEastAsia" w:cstheme="minorEastAsia"/>
          <w:sz w:val="24"/>
          <w:szCs w:val="24"/>
        </w:rPr>
        <w:t>攻读学位期间发表的学术论文和科研成果目录</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10</w:t>
      </w:r>
      <w:r>
        <w:rPr>
          <w:rFonts w:hint="eastAsia" w:ascii="Times New Roman" w:hAnsi="Times New Roman" w:eastAsiaTheme="minorEastAsia" w:cstheme="minorEastAsia"/>
          <w:sz w:val="24"/>
          <w:szCs w:val="24"/>
          <w:lang w:val="en-US" w:eastAsia="zh-CN"/>
        </w:rPr>
        <w:t>.</w:t>
      </w:r>
      <w:r>
        <w:rPr>
          <w:rFonts w:hint="eastAsia" w:ascii="Times New Roman" w:hAnsi="Times New Roman" w:eastAsiaTheme="minorEastAsia" w:cstheme="minorEastAsia"/>
          <w:sz w:val="24"/>
          <w:szCs w:val="24"/>
        </w:rPr>
        <w:t>致谢。</w:t>
      </w:r>
    </w:p>
    <w:p w14:paraId="01A3CDA9">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auto"/>
          <w:sz w:val="24"/>
          <w:szCs w:val="24"/>
        </w:rPr>
      </w:pPr>
      <w:r>
        <w:rPr>
          <w:rFonts w:hint="eastAsia" w:ascii="Times New Roman" w:hAnsi="Times New Roman" w:eastAsiaTheme="minorEastAsia" w:cstheme="minorEastAsia"/>
          <w:color w:val="auto"/>
          <w:sz w:val="24"/>
          <w:szCs w:val="24"/>
        </w:rPr>
        <w:t>当论文中的字、词或短语，需要进一步加以说明，而又没有具体的文献来源时，用注释。注释一般在社会科学中用得较多。应控制论文中的注释数量，不宜过多。由于论文篇幅较长，建议采用文中编号加“脚注”的方式。统一采用页下注形式，每一页按顺序紧跟在引文或需要注释的内容之后以右上标①、②、③……每页单独排序。</w:t>
      </w:r>
    </w:p>
    <w:p w14:paraId="26ECF167">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lang w:val="en-US" w:eastAsia="zh-CN" w:bidi="ar-SA"/>
        </w:rPr>
      </w:pPr>
      <w:r>
        <w:rPr>
          <w:rFonts w:hint="eastAsia" w:ascii="Times New Roman" w:hAnsi="Times New Roman" w:eastAsiaTheme="minorEastAsia" w:cstheme="minorEastAsia"/>
          <w:color w:val="FF0000"/>
          <w:sz w:val="24"/>
          <w:szCs w:val="24"/>
        </w:rPr>
        <w:t>论文文字：宋体</w:t>
      </w:r>
      <w:r>
        <w:rPr>
          <w:rFonts w:hint="default" w:ascii="Times New Roman" w:hAnsi="Times New Roman" w:cs="Times New Roman" w:eastAsiaTheme="minorEastAsia"/>
          <w:color w:val="FF0000"/>
          <w:sz w:val="24"/>
          <w:szCs w:val="24"/>
          <w:lang w:val="en-US" w:eastAsia="zh-CN"/>
        </w:rPr>
        <w:t>12</w:t>
      </w:r>
      <w:r>
        <w:rPr>
          <w:rFonts w:hint="eastAsia" w:ascii="Times New Roman" w:hAnsi="Times New Roman" w:eastAsiaTheme="minorEastAsia" w:cstheme="minorEastAsia"/>
          <w:color w:val="FF0000"/>
          <w:sz w:val="24"/>
          <w:szCs w:val="24"/>
          <w:lang w:val="en-US" w:eastAsia="zh-CN"/>
        </w:rPr>
        <w:t>磅</w:t>
      </w:r>
      <w:r>
        <w:rPr>
          <w:rFonts w:hint="eastAsia" w:ascii="Times New Roman" w:hAnsi="Times New Roman" w:eastAsiaTheme="minorEastAsia" w:cstheme="minorEastAsia"/>
          <w:color w:val="FF0000"/>
          <w:sz w:val="24"/>
          <w:szCs w:val="24"/>
        </w:rPr>
        <w:t>（英文用</w:t>
      </w:r>
      <w:r>
        <w:rPr>
          <w:rFonts w:hint="default" w:ascii="Times New Roman" w:hAnsi="Times New Roman" w:cs="Times New Roman" w:eastAsiaTheme="minorEastAsia"/>
          <w:color w:val="FF0000"/>
          <w:sz w:val="24"/>
          <w:szCs w:val="24"/>
        </w:rPr>
        <w:t>Times New Roman</w:t>
      </w:r>
      <w:r>
        <w:rPr>
          <w:rFonts w:hint="eastAsia" w:ascii="Times New Roman" w:hAnsi="Times New Roman" w:eastAsiaTheme="minorEastAsia" w:cstheme="minorEastAsia"/>
          <w:color w:val="FF0000"/>
          <w:sz w:val="24"/>
          <w:szCs w:val="24"/>
        </w:rPr>
        <w:t>体</w:t>
      </w:r>
      <w:r>
        <w:rPr>
          <w:rFonts w:hint="default" w:ascii="Times New Roman" w:hAnsi="Times New Roman" w:cs="Times New Roman" w:eastAsiaTheme="minorEastAsia"/>
          <w:color w:val="FF0000"/>
          <w:sz w:val="24"/>
          <w:szCs w:val="24"/>
        </w:rPr>
        <w:t>12</w:t>
      </w:r>
      <w:r>
        <w:rPr>
          <w:rFonts w:hint="eastAsia" w:ascii="Times New Roman" w:hAnsi="Times New Roman" w:eastAsiaTheme="minorEastAsia" w:cstheme="minorEastAsia"/>
          <w:color w:val="FF0000"/>
          <w:sz w:val="24"/>
          <w:szCs w:val="24"/>
        </w:rPr>
        <w:t>磅），两端对齐书写</w:t>
      </w:r>
      <w:r>
        <w:rPr>
          <w:rFonts w:hint="eastAsia" w:ascii="Times New Roman" w:hAnsi="Times New Roman" w:eastAsiaTheme="minorEastAsia" w:cstheme="minorEastAsia"/>
          <w:color w:val="FF0000"/>
          <w:sz w:val="24"/>
          <w:szCs w:val="24"/>
          <w:lang w:eastAsia="zh-CN"/>
        </w:rPr>
        <w:t>。</w:t>
      </w:r>
      <w:r>
        <w:rPr>
          <w:rFonts w:hint="eastAsia" w:ascii="Times New Roman" w:hAnsi="Times New Roman" w:eastAsiaTheme="minorEastAsia" w:cstheme="minorEastAsia"/>
          <w:color w:val="FF0000"/>
          <w:kern w:val="2"/>
          <w:sz w:val="24"/>
          <w:szCs w:val="24"/>
          <w:lang w:val="en-US" w:eastAsia="zh-CN" w:bidi="ar-SA"/>
        </w:rPr>
        <w:t>论文段落：段落首行左缩进</w:t>
      </w:r>
      <w:r>
        <w:rPr>
          <w:rFonts w:hint="default" w:ascii="Times New Roman" w:hAnsi="Times New Roman" w:cs="Times New Roman" w:eastAsiaTheme="minorEastAsia"/>
          <w:color w:val="FF0000"/>
          <w:kern w:val="2"/>
          <w:sz w:val="24"/>
          <w:szCs w:val="24"/>
          <w:lang w:val="en-US" w:eastAsia="zh-CN" w:bidi="ar-SA"/>
        </w:rPr>
        <w:t>2</w:t>
      </w:r>
      <w:r>
        <w:rPr>
          <w:rFonts w:hint="eastAsia" w:ascii="Times New Roman" w:hAnsi="Times New Roman" w:eastAsiaTheme="minorEastAsia" w:cstheme="minorEastAsia"/>
          <w:color w:val="FF0000"/>
          <w:kern w:val="2"/>
          <w:sz w:val="24"/>
          <w:szCs w:val="24"/>
          <w:lang w:val="en-US" w:eastAsia="zh-CN" w:bidi="ar-SA"/>
        </w:rPr>
        <w:t>个汉字符。段前段后0磅，行距20磅。</w:t>
      </w:r>
    </w:p>
    <w:p w14:paraId="55E889DF">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highlight w:val="none"/>
          <w:lang w:val="en-US" w:eastAsia="zh-CN" w:bidi="ar-SA"/>
        </w:rPr>
      </w:pPr>
      <w:r>
        <w:rPr>
          <w:rFonts w:hint="eastAsia" w:ascii="Times New Roman" w:hAnsi="Times New Roman" w:eastAsiaTheme="minorEastAsia" w:cstheme="minorEastAsia"/>
          <w:color w:val="FF0000"/>
          <w:kern w:val="2"/>
          <w:sz w:val="24"/>
          <w:szCs w:val="24"/>
          <w:highlight w:val="none"/>
          <w:lang w:val="en-US" w:eastAsia="zh-CN" w:bidi="ar-SA"/>
        </w:rPr>
        <w:t>脚注：宋体</w:t>
      </w:r>
      <w:r>
        <w:rPr>
          <w:rFonts w:hint="default" w:ascii="Times New Roman" w:hAnsi="Times New Roman" w:cs="Times New Roman" w:eastAsiaTheme="minorEastAsia"/>
          <w:color w:val="FF0000"/>
          <w:kern w:val="2"/>
          <w:sz w:val="24"/>
          <w:szCs w:val="24"/>
          <w:highlight w:val="none"/>
          <w:lang w:val="en-US" w:eastAsia="zh-CN" w:bidi="ar-SA"/>
        </w:rPr>
        <w:t>9</w:t>
      </w:r>
      <w:r>
        <w:rPr>
          <w:rFonts w:hint="eastAsia" w:ascii="Times New Roman" w:hAnsi="Times New Roman" w:eastAsiaTheme="minorEastAsia" w:cstheme="minorEastAsia"/>
          <w:color w:val="FF0000"/>
          <w:kern w:val="2"/>
          <w:sz w:val="24"/>
          <w:szCs w:val="24"/>
          <w:highlight w:val="none"/>
          <w:lang w:val="en-US" w:eastAsia="zh-CN" w:bidi="ar-SA"/>
        </w:rPr>
        <w:t>磅（</w:t>
      </w:r>
      <w:r>
        <w:rPr>
          <w:rFonts w:hint="eastAsia" w:ascii="Times New Roman" w:hAnsi="Times New Roman" w:eastAsiaTheme="minorEastAsia" w:cstheme="minorEastAsia"/>
          <w:color w:val="FF0000"/>
          <w:sz w:val="24"/>
          <w:szCs w:val="24"/>
          <w:highlight w:val="none"/>
        </w:rPr>
        <w:t>英文用</w:t>
      </w:r>
      <w:r>
        <w:rPr>
          <w:rFonts w:hint="default" w:ascii="Times New Roman" w:hAnsi="Times New Roman" w:cs="Times New Roman" w:eastAsiaTheme="minorEastAsia"/>
          <w:color w:val="FF0000"/>
          <w:sz w:val="24"/>
          <w:szCs w:val="24"/>
          <w:highlight w:val="none"/>
        </w:rPr>
        <w:t>Times New Roman</w:t>
      </w:r>
      <w:r>
        <w:rPr>
          <w:rFonts w:hint="eastAsia" w:ascii="Times New Roman" w:hAnsi="Times New Roman" w:eastAsiaTheme="minorEastAsia" w:cstheme="minorEastAsia"/>
          <w:color w:val="FF0000"/>
          <w:sz w:val="24"/>
          <w:szCs w:val="24"/>
          <w:highlight w:val="none"/>
        </w:rPr>
        <w:t>体</w:t>
      </w:r>
      <w:r>
        <w:rPr>
          <w:rFonts w:hint="default" w:ascii="Times New Roman" w:hAnsi="Times New Roman" w:cs="Times New Roman" w:eastAsiaTheme="minorEastAsia"/>
          <w:color w:val="FF0000"/>
          <w:sz w:val="24"/>
          <w:szCs w:val="24"/>
          <w:highlight w:val="none"/>
          <w:lang w:val="en-US" w:eastAsia="zh-CN"/>
        </w:rPr>
        <w:t>9</w:t>
      </w:r>
      <w:r>
        <w:rPr>
          <w:rFonts w:hint="eastAsia" w:ascii="Times New Roman" w:hAnsi="Times New Roman" w:eastAsiaTheme="minorEastAsia" w:cstheme="minorEastAsia"/>
          <w:color w:val="FF0000"/>
          <w:sz w:val="24"/>
          <w:szCs w:val="24"/>
          <w:highlight w:val="none"/>
        </w:rPr>
        <w:t>磅</w:t>
      </w:r>
      <w:r>
        <w:rPr>
          <w:rFonts w:hint="eastAsia" w:ascii="Times New Roman" w:hAnsi="Times New Roman" w:eastAsiaTheme="minorEastAsia" w:cstheme="minorEastAsia"/>
          <w:color w:val="FF0000"/>
          <w:kern w:val="2"/>
          <w:sz w:val="24"/>
          <w:szCs w:val="24"/>
          <w:highlight w:val="none"/>
          <w:lang w:val="en-US" w:eastAsia="zh-CN" w:bidi="ar-SA"/>
        </w:rPr>
        <w:t>），左对齐，首行无缩进，段前和段后</w:t>
      </w:r>
      <w:r>
        <w:rPr>
          <w:rFonts w:hint="default" w:ascii="Times New Roman" w:hAnsi="Times New Roman" w:cs="Times New Roman" w:eastAsiaTheme="minorEastAsia"/>
          <w:color w:val="FF0000"/>
          <w:kern w:val="2"/>
          <w:sz w:val="24"/>
          <w:szCs w:val="24"/>
          <w:highlight w:val="none"/>
          <w:lang w:val="en-US" w:eastAsia="zh-CN" w:bidi="ar-SA"/>
        </w:rPr>
        <w:t>0</w:t>
      </w:r>
      <w:r>
        <w:rPr>
          <w:rFonts w:hint="eastAsia" w:ascii="Times New Roman" w:hAnsi="Times New Roman" w:eastAsiaTheme="minorEastAsia" w:cstheme="minorEastAsia"/>
          <w:color w:val="FF0000"/>
          <w:kern w:val="2"/>
          <w:sz w:val="24"/>
          <w:szCs w:val="24"/>
          <w:highlight w:val="none"/>
          <w:lang w:val="en-US" w:eastAsia="zh-CN" w:bidi="ar-SA"/>
        </w:rPr>
        <w:t>行，单倍行距。</w:t>
      </w:r>
      <w:bookmarkStart w:id="20" w:name="_Toc132220466"/>
    </w:p>
    <w:p w14:paraId="120CE198">
      <w:pPr>
        <w:pStyle w:val="4"/>
        <w:keepNext/>
        <w:keepLines/>
        <w:pageBreakBefore w:val="0"/>
        <w:widowControl w:val="0"/>
        <w:kinsoku/>
        <w:wordWrap/>
        <w:overflowPunct/>
        <w:topLinePunct w:val="0"/>
        <w:autoSpaceDE/>
        <w:autoSpaceDN/>
        <w:bidi w:val="0"/>
        <w:adjustRightInd/>
        <w:snapToGrid/>
        <w:spacing w:before="240" w:after="120" w:line="400" w:lineRule="exact"/>
        <w:ind w:left="0" w:leftChars="0" w:firstLine="0" w:firstLineChars="0"/>
        <w:textAlignment w:val="auto"/>
      </w:pPr>
      <w:bookmarkStart w:id="21" w:name="_Toc25771"/>
      <w:r>
        <w:rPr>
          <w:rFonts w:hint="eastAsia"/>
          <w:lang w:val="en-US" w:eastAsia="zh-CN"/>
        </w:rPr>
        <w:t xml:space="preserve"> </w:t>
      </w:r>
      <w:r>
        <w:rPr>
          <w:rFonts w:hint="eastAsia"/>
        </w:rPr>
        <w:t>论文</w:t>
      </w:r>
      <w:r>
        <w:rPr>
          <w:rFonts w:hint="eastAsia"/>
          <w:lang w:val="en-US" w:eastAsia="zh-CN"/>
        </w:rPr>
        <w:t>书写</w:t>
      </w:r>
      <w:r>
        <w:rPr>
          <w:rFonts w:hint="eastAsia"/>
        </w:rPr>
        <w:t>要求</w:t>
      </w:r>
      <w:bookmarkEnd w:id="20"/>
      <w:bookmarkEnd w:id="21"/>
    </w:p>
    <w:p w14:paraId="6C7B71BE">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cstheme="minorEastAsia"/>
          <w:color w:val="auto"/>
          <w:kern w:val="2"/>
          <w:sz w:val="24"/>
          <w:szCs w:val="24"/>
          <w:lang w:val="el-GR" w:eastAsia="zh-CN" w:bidi="ar-SA"/>
        </w:rPr>
      </w:pPr>
      <w:r>
        <w:rPr>
          <w:rFonts w:hint="eastAsia" w:cstheme="minorEastAsia"/>
          <w:color w:val="FF0000"/>
          <w:kern w:val="2"/>
          <w:sz w:val="24"/>
          <w:szCs w:val="24"/>
          <w:lang w:val="en-US" w:eastAsia="zh-CN" w:bidi="ar-SA"/>
        </w:rPr>
        <w:t>三</w:t>
      </w:r>
      <w:r>
        <w:rPr>
          <w:rFonts w:hint="eastAsia" w:ascii="Times New Roman" w:hAnsi="Times New Roman" w:eastAsia="宋体" w:cstheme="minorEastAsia"/>
          <w:color w:val="FF0000"/>
          <w:kern w:val="2"/>
          <w:sz w:val="24"/>
          <w:szCs w:val="24"/>
          <w:lang w:val="en-US" w:eastAsia="zh-CN" w:bidi="ar-SA"/>
        </w:rPr>
        <w:t>级标题，黑体加粗13磅，顶左，行距20磅，段前12磅，段后6磅，序号与题名间空一个汉字符。</w:t>
      </w:r>
    </w:p>
    <w:p w14:paraId="116940BE">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cstheme="minorEastAsia"/>
          <w:color w:val="FF0000"/>
          <w:kern w:val="2"/>
          <w:sz w:val="24"/>
          <w:szCs w:val="24"/>
          <w:highlight w:val="none"/>
          <w:lang w:val="en-US" w:eastAsia="zh-CN" w:bidi="ar-SA"/>
        </w:rPr>
      </w:pPr>
      <w:r>
        <w:rPr>
          <w:rFonts w:hint="eastAsia" w:cstheme="minorEastAsia"/>
          <w:color w:val="FF0000"/>
          <w:kern w:val="2"/>
          <w:sz w:val="24"/>
          <w:szCs w:val="24"/>
          <w:highlight w:val="none"/>
          <w:lang w:val="en-US" w:eastAsia="zh-CN" w:bidi="ar-SA"/>
        </w:rPr>
        <w:t>引文：楷体12磅（</w:t>
      </w:r>
      <w:r>
        <w:rPr>
          <w:rFonts w:hint="eastAsia" w:ascii="Times New Roman" w:hAnsi="Times New Roman" w:eastAsia="宋体" w:cstheme="minorEastAsia"/>
          <w:color w:val="FF0000"/>
          <w:sz w:val="24"/>
          <w:szCs w:val="24"/>
          <w:highlight w:val="none"/>
        </w:rPr>
        <w:t>英文用Times New Roman体12磅</w:t>
      </w:r>
      <w:r>
        <w:rPr>
          <w:rFonts w:hint="eastAsia" w:cstheme="minorEastAsia"/>
          <w:color w:val="FF0000"/>
          <w:kern w:val="2"/>
          <w:sz w:val="24"/>
          <w:szCs w:val="24"/>
          <w:highlight w:val="none"/>
          <w:lang w:val="en-US" w:eastAsia="zh-CN" w:bidi="ar-SA"/>
        </w:rPr>
        <w:t>），两端对齐书写，段落首行缩进2字符，左右缩进2字符，段前和段后1行，行距20磅。</w:t>
      </w:r>
    </w:p>
    <w:p w14:paraId="0D2763A8">
      <w:pPr>
        <w:keepNext w:val="0"/>
        <w:keepLines w:val="0"/>
        <w:pageBreakBefore w:val="0"/>
        <w:widowControl w:val="0"/>
        <w:kinsoku/>
        <w:wordWrap/>
        <w:overflowPunct/>
        <w:topLinePunct w:val="0"/>
        <w:autoSpaceDE/>
        <w:autoSpaceDN/>
        <w:bidi w:val="0"/>
        <w:adjustRightInd w:val="0"/>
        <w:snapToGrid w:val="0"/>
        <w:spacing w:before="322" w:beforeLines="100" w:after="322" w:afterLines="100" w:line="400" w:lineRule="exact"/>
        <w:ind w:left="420" w:leftChars="200" w:right="420" w:rightChars="200" w:firstLine="480" w:firstLineChars="200"/>
        <w:jc w:val="both"/>
        <w:textAlignment w:val="auto"/>
        <w:rPr>
          <w:rFonts w:hint="eastAsia" w:ascii="Times New Roman" w:hAnsi="Times New Roman" w:eastAsia="楷体"/>
          <w:sz w:val="24"/>
          <w:szCs w:val="24"/>
          <w:highlight w:val="none"/>
          <w:lang w:val="el-GR"/>
        </w:rPr>
      </w:pPr>
      <w:r>
        <w:rPr>
          <w:rFonts w:hint="eastAsia" w:ascii="Times New Roman" w:hAnsi="Times New Roman" w:eastAsia="楷体"/>
          <w:sz w:val="24"/>
          <w:szCs w:val="24"/>
          <w:highlight w:val="none"/>
          <w:lang w:val="el-GR"/>
        </w:rPr>
        <w:t>两人对话。——两人对话是完美的交谈，因为一方说的所有话都极为考虑对方，体现在某种色彩、声调和伴随动作上。这就像写信一样，同一个写信人可以有十种表达内心思想的方法，采用何种方法取决于他写信给这个人还是那个人。</w:t>
      </w:r>
    </w:p>
    <w:p w14:paraId="54E60773">
      <w:pPr>
        <w:keepNext w:val="0"/>
        <w:keepLines w:val="0"/>
        <w:pageBreakBefore w:val="0"/>
        <w:widowControl w:val="0"/>
        <w:kinsoku/>
        <w:wordWrap/>
        <w:overflowPunct/>
        <w:topLinePunct w:val="0"/>
        <w:autoSpaceDE/>
        <w:autoSpaceDN/>
        <w:bidi w:val="0"/>
        <w:adjustRightInd w:val="0"/>
        <w:snapToGrid w:val="0"/>
        <w:spacing w:line="400" w:lineRule="exact"/>
        <w:ind w:right="0" w:rightChars="0" w:firstLine="480" w:firstLineChars="200"/>
        <w:jc w:val="both"/>
        <w:textAlignment w:val="auto"/>
        <w:rPr>
          <w:rFonts w:hint="eastAsia" w:ascii="Times New Roman" w:hAnsi="Times New Roman" w:eastAsia="楷体"/>
          <w:sz w:val="24"/>
          <w:szCs w:val="24"/>
          <w:highlight w:val="none"/>
          <w:lang w:val="el-GR"/>
        </w:rPr>
      </w:pPr>
      <w:r>
        <w:rPr>
          <w:rFonts w:hint="eastAsia" w:asciiTheme="minorEastAsia" w:hAnsiTheme="minorEastAsia" w:eastAsiaTheme="minorEastAsia" w:cstheme="minorEastAsia"/>
          <w:color w:val="auto"/>
          <w:kern w:val="2"/>
          <w:sz w:val="24"/>
          <w:szCs w:val="24"/>
          <w:lang w:val="en-US" w:eastAsia="zh-CN" w:bidi="ar-SA"/>
        </w:rPr>
        <w:t>标点符号的用法应该以</w:t>
      </w:r>
      <w:r>
        <w:rPr>
          <w:rFonts w:hint="default" w:ascii="Times New Roman" w:hAnsi="Times New Roman" w:cs="Times New Roman" w:eastAsiaTheme="minorEastAsia"/>
          <w:color w:val="auto"/>
          <w:kern w:val="2"/>
          <w:sz w:val="24"/>
          <w:szCs w:val="24"/>
          <w:lang w:val="en-US" w:eastAsia="zh-CN" w:bidi="ar-SA"/>
        </w:rPr>
        <w:t>GB/T 15834—1995</w:t>
      </w:r>
      <w:r>
        <w:rPr>
          <w:rFonts w:hint="eastAsia" w:asciiTheme="minorEastAsia" w:hAnsiTheme="minorEastAsia" w:eastAsiaTheme="minorEastAsia" w:cstheme="minorEastAsia"/>
          <w:color w:val="auto"/>
          <w:kern w:val="2"/>
          <w:sz w:val="24"/>
          <w:szCs w:val="24"/>
          <w:lang w:val="en-US" w:eastAsia="zh-CN" w:bidi="ar-SA"/>
        </w:rPr>
        <w:t>《标点符号用法》为准。数字用法应该以</w:t>
      </w:r>
      <w:r>
        <w:rPr>
          <w:rFonts w:hint="default" w:ascii="Times New Roman" w:hAnsi="Times New Roman" w:cs="Times New Roman" w:eastAsiaTheme="minorEastAsia"/>
          <w:color w:val="auto"/>
          <w:kern w:val="2"/>
          <w:sz w:val="24"/>
          <w:szCs w:val="24"/>
          <w:lang w:val="en-US" w:eastAsia="zh-CN" w:bidi="ar-SA"/>
        </w:rPr>
        <w:t>GB/T 15835—1995</w:t>
      </w:r>
      <w:r>
        <w:rPr>
          <w:rFonts w:hint="eastAsia" w:asciiTheme="minorEastAsia" w:hAnsiTheme="minorEastAsia" w:eastAsiaTheme="minorEastAsia" w:cstheme="minorEastAsia"/>
          <w:color w:val="auto"/>
          <w:kern w:val="2"/>
          <w:sz w:val="24"/>
          <w:szCs w:val="24"/>
          <w:lang w:val="en-US" w:eastAsia="zh-CN" w:bidi="ar-SA"/>
        </w:rPr>
        <w:t>《出版物上数字用法的规定》为准，单位用法以</w:t>
      </w:r>
      <w:r>
        <w:rPr>
          <w:rFonts w:hint="default" w:ascii="Times New Roman" w:hAnsi="Times New Roman" w:cs="Times New Roman" w:eastAsiaTheme="minorEastAsia"/>
          <w:color w:val="auto"/>
          <w:kern w:val="2"/>
          <w:sz w:val="24"/>
          <w:szCs w:val="24"/>
          <w:lang w:val="en-US" w:eastAsia="zh-CN" w:bidi="ar-SA"/>
        </w:rPr>
        <w:t>GB 3100～3102—93</w:t>
      </w:r>
      <w:r>
        <w:rPr>
          <w:rFonts w:hint="eastAsia" w:asciiTheme="minorEastAsia" w:hAnsiTheme="minorEastAsia" w:eastAsiaTheme="minorEastAsia" w:cstheme="minorEastAsia"/>
          <w:color w:val="auto"/>
          <w:kern w:val="2"/>
          <w:sz w:val="24"/>
          <w:szCs w:val="24"/>
          <w:lang w:val="en-US" w:eastAsia="zh-CN" w:bidi="ar-SA"/>
        </w:rPr>
        <w:t>《国际单位制及其应用》为准。</w:t>
      </w:r>
    </w:p>
    <w:p w14:paraId="1912E4CE">
      <w:pPr>
        <w:pStyle w:val="5"/>
        <w:keepNext/>
        <w:keepLines/>
        <w:pageBreakBefore w:val="0"/>
        <w:widowControl w:val="0"/>
        <w:kinsoku/>
        <w:wordWrap/>
        <w:overflowPunct/>
        <w:topLinePunct w:val="0"/>
        <w:autoSpaceDE/>
        <w:autoSpaceDN/>
        <w:bidi w:val="0"/>
        <w:adjustRightInd/>
        <w:snapToGrid/>
        <w:spacing w:before="240" w:after="120" w:line="400" w:lineRule="exact"/>
        <w:ind w:left="0" w:leftChars="0" w:firstLine="0" w:firstLineChars="0"/>
        <w:textAlignment w:val="auto"/>
        <w:rPr>
          <w:rFonts w:hint="eastAsia"/>
          <w:sz w:val="24"/>
          <w:szCs w:val="18"/>
          <w:lang w:val="en-US" w:eastAsia="zh-CN"/>
        </w:rPr>
      </w:pPr>
      <w:bookmarkStart w:id="22" w:name="_Toc132220467"/>
      <w:r>
        <w:rPr>
          <w:rFonts w:hint="eastAsia"/>
          <w:sz w:val="24"/>
          <w:szCs w:val="18"/>
          <w:lang w:val="en-US" w:eastAsia="zh-CN"/>
        </w:rPr>
        <w:t xml:space="preserve"> </w:t>
      </w:r>
      <w:r>
        <w:rPr>
          <w:rFonts w:hint="eastAsia"/>
          <w:sz w:val="24"/>
          <w:szCs w:val="18"/>
        </w:rPr>
        <w:t>论文</w:t>
      </w:r>
      <w:r>
        <w:rPr>
          <w:rFonts w:hint="eastAsia"/>
          <w:sz w:val="24"/>
          <w:szCs w:val="18"/>
          <w:lang w:val="en-US" w:eastAsia="zh-CN"/>
        </w:rPr>
        <w:t>字数要求</w:t>
      </w:r>
    </w:p>
    <w:p w14:paraId="2EEBA93D">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lang w:val="en-US" w:eastAsia="zh-CN" w:bidi="ar-SA"/>
        </w:rPr>
      </w:pPr>
      <w:r>
        <w:rPr>
          <w:rFonts w:hint="eastAsia" w:ascii="Times New Roman" w:hAnsi="Times New Roman" w:eastAsiaTheme="minorEastAsia" w:cstheme="minorEastAsia"/>
          <w:color w:val="FF0000"/>
          <w:kern w:val="2"/>
          <w:sz w:val="24"/>
          <w:szCs w:val="24"/>
          <w:lang w:val="en-US" w:eastAsia="zh-CN" w:bidi="ar-SA"/>
        </w:rPr>
        <w:t>四级标题，黑体加粗12磅，顶左，行距20磅，段前12磅，段后6磅，序号与题名间空一个汉字符。</w:t>
      </w:r>
    </w:p>
    <w:p w14:paraId="33FF4E05">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cstheme="minorEastAsia"/>
          <w:color w:val="FF0000"/>
          <w:kern w:val="2"/>
          <w:sz w:val="24"/>
          <w:szCs w:val="24"/>
          <w:highlight w:val="yellow"/>
          <w:lang w:val="en-US" w:eastAsia="zh-CN" w:bidi="ar-SA"/>
        </w:rPr>
      </w:pPr>
      <w:r>
        <w:rPr>
          <w:rFonts w:hint="eastAsia" w:asciiTheme="minorEastAsia" w:hAnsiTheme="minorEastAsia" w:eastAsiaTheme="minorEastAsia" w:cstheme="minorEastAsia"/>
          <w:sz w:val="24"/>
          <w:szCs w:val="24"/>
          <w:highlight w:val="none"/>
        </w:rPr>
        <w:t>毕业论文必须论点鲜明、论据充分、数据准确，有一定的理论或实践意义，文字不得少于</w:t>
      </w:r>
      <w:r>
        <w:rPr>
          <w:rFonts w:hint="default" w:ascii="Times New Roman" w:hAnsi="Times New Roman" w:cs="Times New Roman" w:eastAsiaTheme="minorEastAsia"/>
          <w:sz w:val="24"/>
          <w:szCs w:val="24"/>
          <w:highlight w:val="none"/>
        </w:rPr>
        <w:t>8000</w:t>
      </w:r>
      <w:r>
        <w:rPr>
          <w:rFonts w:hint="eastAsia" w:asciiTheme="minorEastAsia" w:hAnsiTheme="minorEastAsia" w:eastAsiaTheme="minorEastAsia" w:cstheme="minorEastAsia"/>
          <w:sz w:val="24"/>
          <w:szCs w:val="24"/>
          <w:highlight w:val="none"/>
        </w:rPr>
        <w:t>字。</w:t>
      </w:r>
      <w:r>
        <w:rPr>
          <w:rFonts w:hint="eastAsia" w:asciiTheme="minorEastAsia" w:hAnsiTheme="minorEastAsia" w:eastAsiaTheme="minorEastAsia" w:cstheme="minorEastAsia"/>
          <w:sz w:val="24"/>
          <w:szCs w:val="24"/>
        </w:rPr>
        <w:t>毕业设计应符合专业特点，其设计说明书、计算书、图纸等应达到</w:t>
      </w:r>
      <w:r>
        <w:rPr>
          <w:rFonts w:hint="eastAsia" w:asciiTheme="minorEastAsia" w:hAnsiTheme="minorEastAsia" w:eastAsiaTheme="minorEastAsia" w:cstheme="minorEastAsia"/>
          <w:sz w:val="24"/>
          <w:szCs w:val="24"/>
          <w:lang w:val="en-US" w:eastAsia="zh-CN"/>
        </w:rPr>
        <w:t>学</w:t>
      </w:r>
      <w:r>
        <w:rPr>
          <w:rFonts w:hint="eastAsia" w:asciiTheme="minorEastAsia" w:hAnsiTheme="minorEastAsia" w:eastAsiaTheme="minorEastAsia" w:cstheme="minorEastAsia"/>
          <w:sz w:val="24"/>
          <w:szCs w:val="24"/>
        </w:rPr>
        <w:t>院提出的相关规范要求。</w:t>
      </w:r>
    </w:p>
    <w:p w14:paraId="2BB56610">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lang w:val="en-US" w:eastAsia="zh-CN"/>
        </w:rPr>
      </w:pPr>
      <w:bookmarkStart w:id="23" w:name="_Toc17018"/>
      <w:r>
        <w:rPr>
          <w:rFonts w:hint="eastAsia"/>
          <w:lang w:val="en-US" w:eastAsia="zh-CN"/>
        </w:rPr>
        <w:t xml:space="preserve"> 本章小结</w:t>
      </w:r>
      <w:bookmarkEnd w:id="22"/>
      <w:bookmarkEnd w:id="23"/>
    </w:p>
    <w:p w14:paraId="3C4D0CF0">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pPr>
      <w:r>
        <w:rPr>
          <w:rFonts w:hint="eastAsia" w:ascii="宋体" w:hAnsi="宋体"/>
          <w:sz w:val="24"/>
        </w:rPr>
        <w:t>本章介绍了</w:t>
      </w:r>
      <w:r>
        <w:rPr>
          <w:rFonts w:ascii="宋体" w:hAnsi="宋体"/>
          <w:sz w:val="24"/>
        </w:rPr>
        <w:t>……</w:t>
      </w:r>
    </w:p>
    <w:p w14:paraId="1BFE6CE2">
      <w:pPr>
        <w:spacing w:line="400" w:lineRule="exact"/>
        <w:rPr>
          <w:rFonts w:ascii="宋体" w:hAnsi="宋体"/>
          <w:sz w:val="24"/>
        </w:rPr>
      </w:pPr>
    </w:p>
    <w:p w14:paraId="21E4EA8E">
      <w:pPr>
        <w:widowControl/>
        <w:jc w:val="left"/>
        <w:sectPr>
          <w:headerReference r:id="rId15"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p>
    <w:p w14:paraId="04AB46B7">
      <w:pPr>
        <w:pStyle w:val="2"/>
        <w:keepNext/>
        <w:keepLines/>
        <w:pageBreakBefore w:val="0"/>
        <w:widowControl w:val="0"/>
        <w:kinsoku/>
        <w:wordWrap/>
        <w:overflowPunct/>
        <w:topLinePunct w:val="0"/>
        <w:autoSpaceDE/>
        <w:autoSpaceDN/>
        <w:bidi w:val="0"/>
        <w:adjustRightInd/>
        <w:snapToGrid/>
        <w:spacing w:before="360" w:after="360" w:line="400" w:lineRule="exact"/>
        <w:ind w:left="0" w:leftChars="0" w:firstLine="0" w:firstLineChars="0"/>
        <w:jc w:val="center"/>
        <w:textAlignment w:val="auto"/>
      </w:pPr>
      <w:bookmarkStart w:id="24" w:name="_Toc85561540"/>
      <w:bookmarkStart w:id="25" w:name="_Toc2698"/>
      <w:r>
        <w:rPr>
          <w:rFonts w:hint="eastAsia"/>
          <w:lang w:val="en-US" w:eastAsia="zh-CN"/>
        </w:rPr>
        <w:t xml:space="preserve"> </w:t>
      </w:r>
      <w:r>
        <w:rPr>
          <w:rFonts w:hint="eastAsia"/>
        </w:rPr>
        <w:t>图表、公式格式</w:t>
      </w:r>
      <w:bookmarkEnd w:id="24"/>
      <w:bookmarkEnd w:id="25"/>
    </w:p>
    <w:p w14:paraId="44F88A44">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lang w:val="en-US" w:eastAsia="zh-CN"/>
        </w:rPr>
      </w:pPr>
      <w:bookmarkStart w:id="26" w:name="_Toc26256"/>
      <w:bookmarkStart w:id="27" w:name="_Toc85561541"/>
      <w:r>
        <w:rPr>
          <w:rFonts w:hint="eastAsia"/>
          <w:lang w:val="en-US" w:eastAsia="zh-CN"/>
        </w:rPr>
        <w:t xml:space="preserve"> 图表格式</w:t>
      </w:r>
      <w:bookmarkEnd w:id="26"/>
      <w:bookmarkEnd w:id="27"/>
    </w:p>
    <w:p w14:paraId="1DADDEA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Theme="minorEastAsia" w:cstheme="minorEastAsia"/>
          <w:color w:val="auto"/>
          <w:kern w:val="2"/>
          <w:sz w:val="24"/>
          <w:szCs w:val="24"/>
          <w:lang w:val="en-US" w:eastAsia="zh-CN" w:bidi="ar-SA"/>
        </w:rPr>
      </w:pPr>
      <w:r>
        <w:rPr>
          <w:rFonts w:hint="eastAsia" w:ascii="Times New Roman" w:hAnsi="Times New Roman" w:eastAsiaTheme="minorEastAsia" w:cstheme="minorEastAsia"/>
          <w:color w:val="auto"/>
          <w:kern w:val="2"/>
          <w:sz w:val="24"/>
          <w:szCs w:val="24"/>
          <w:lang w:val="en-US" w:eastAsia="zh-CN" w:bidi="ar-SA"/>
        </w:rPr>
        <w:t>图在文中的布局要合理，一般随文编排，先见文字后见图。图题置于图号之后，图号及图题置于图下方居中位置。图题应简明。</w:t>
      </w:r>
    </w:p>
    <w:p w14:paraId="2B7272E7">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Theme="minorEastAsia" w:cstheme="minorEastAsia"/>
          <w:color w:val="FF0000"/>
          <w:sz w:val="24"/>
          <w:szCs w:val="24"/>
        </w:rPr>
      </w:pPr>
      <w:r>
        <w:rPr>
          <w:rFonts w:hint="eastAsia" w:ascii="Times New Roman" w:hAnsi="Times New Roman" w:eastAsiaTheme="minorEastAsia" w:cstheme="minorEastAsia"/>
          <w:color w:val="FF0000"/>
          <w:kern w:val="2"/>
          <w:sz w:val="24"/>
          <w:szCs w:val="24"/>
          <w:lang w:val="en-US" w:eastAsia="zh-CN" w:bidi="ar-SA"/>
        </w:rPr>
        <w:t>图序一律采用阿拉伯数字分章编号，如图</w:t>
      </w:r>
      <w:r>
        <w:rPr>
          <w:rFonts w:hint="eastAsia" w:eastAsiaTheme="minorEastAsia" w:cstheme="minorEastAsia"/>
          <w:color w:val="FF0000"/>
          <w:kern w:val="2"/>
          <w:sz w:val="24"/>
          <w:szCs w:val="24"/>
          <w:lang w:val="en-US" w:eastAsia="zh-CN" w:bidi="ar-SA"/>
        </w:rPr>
        <w:t>3</w:t>
      </w:r>
      <w:r>
        <w:rPr>
          <w:rFonts w:hint="eastAsia" w:ascii="Times New Roman" w:hAnsi="Times New Roman" w:eastAsiaTheme="minorEastAsia" w:cstheme="minorEastAsia"/>
          <w:color w:val="FF0000"/>
          <w:kern w:val="2"/>
          <w:sz w:val="24"/>
          <w:szCs w:val="24"/>
          <w:lang w:val="en-US" w:eastAsia="zh-CN" w:bidi="ar-SA"/>
        </w:rPr>
        <w:t>.1、图</w:t>
      </w:r>
      <w:r>
        <w:rPr>
          <w:rFonts w:hint="eastAsia" w:eastAsiaTheme="minorEastAsia" w:cstheme="minorEastAsia"/>
          <w:color w:val="FF0000"/>
          <w:kern w:val="2"/>
          <w:sz w:val="24"/>
          <w:szCs w:val="24"/>
          <w:lang w:val="en-US" w:eastAsia="zh-CN" w:bidi="ar-SA"/>
        </w:rPr>
        <w:t>3</w:t>
      </w:r>
      <w:r>
        <w:rPr>
          <w:rFonts w:hint="eastAsia" w:ascii="Times New Roman" w:hAnsi="Times New Roman" w:eastAsiaTheme="minorEastAsia" w:cstheme="minorEastAsia"/>
          <w:color w:val="FF0000"/>
          <w:kern w:val="2"/>
          <w:sz w:val="24"/>
          <w:szCs w:val="24"/>
          <w:lang w:val="en-US" w:eastAsia="zh-CN" w:bidi="ar-SA"/>
        </w:rPr>
        <w:t>.2…，图序和图题间空1个汉字距，宋体10.5磅加粗（英文用Times New Roman 体10.5磅），单倍行距，段前6磅，段后12磅。对于具有共同标题的子图排版，请以（a）、（b）、（c）、（d）…进行区分。</w:t>
      </w:r>
    </w:p>
    <w:p w14:paraId="0DDD20A2">
      <w:pPr>
        <w:spacing w:line="300" w:lineRule="auto"/>
        <w:jc w:val="center"/>
        <w:rPr>
          <w:rFonts w:ascii="宋体" w:hAnsi="宋体"/>
          <w:color w:val="auto"/>
          <w:sz w:val="24"/>
        </w:rPr>
      </w:pPr>
      <w:r>
        <w:rPr>
          <w:snapToGrid w:val="0"/>
          <w:color w:val="auto"/>
        </w:rPr>
        <w:drawing>
          <wp:inline distT="0" distB="0" distL="114300" distR="114300">
            <wp:extent cx="3028950" cy="2143125"/>
            <wp:effectExtent l="0" t="0" r="0" b="952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26"/>
                    <a:stretch>
                      <a:fillRect/>
                    </a:stretch>
                  </pic:blipFill>
                  <pic:spPr>
                    <a:xfrm>
                      <a:off x="0" y="0"/>
                      <a:ext cx="3028950" cy="2143125"/>
                    </a:xfrm>
                    <a:prstGeom prst="rect">
                      <a:avLst/>
                    </a:prstGeom>
                    <a:noFill/>
                    <a:ln>
                      <a:noFill/>
                    </a:ln>
                  </pic:spPr>
                </pic:pic>
              </a:graphicData>
            </a:graphic>
          </wp:inline>
        </w:drawing>
      </w:r>
    </w:p>
    <w:p w14:paraId="773996BA">
      <w:pPr>
        <w:keepNext w:val="0"/>
        <w:keepLines w:val="0"/>
        <w:pageBreakBefore w:val="0"/>
        <w:widowControl w:val="0"/>
        <w:kinsoku/>
        <w:wordWrap/>
        <w:overflowPunct/>
        <w:topLinePunct w:val="0"/>
        <w:autoSpaceDE/>
        <w:autoSpaceDN/>
        <w:bidi w:val="0"/>
        <w:adjustRightInd/>
        <w:snapToGrid/>
        <w:spacing w:before="120" w:after="240"/>
        <w:jc w:val="center"/>
        <w:textAlignment w:val="auto"/>
        <w:rPr>
          <w:rFonts w:hint="eastAsia" w:ascii="Times New Roman" w:hAnsi="Times New Roman" w:eastAsiaTheme="minorEastAsia" w:cstheme="minorEastAsia"/>
          <w:b/>
          <w:bCs/>
          <w:color w:val="auto"/>
          <w:sz w:val="21"/>
          <w:szCs w:val="21"/>
        </w:rPr>
      </w:pPr>
      <w:r>
        <w:rPr>
          <w:rFonts w:hint="eastAsia" w:ascii="Times New Roman" w:hAnsi="Times New Roman" w:eastAsiaTheme="minorEastAsia" w:cstheme="minorEastAsia"/>
          <w:b/>
          <w:bCs/>
          <w:color w:val="auto"/>
          <w:sz w:val="21"/>
          <w:szCs w:val="21"/>
        </w:rPr>
        <w:t>图</w:t>
      </w:r>
      <w:r>
        <w:rPr>
          <w:rFonts w:hint="eastAsia" w:ascii="Times New Roman" w:hAnsi="Times New Roman" w:eastAsiaTheme="minorEastAsia" w:cstheme="minorEastAsia"/>
          <w:b/>
          <w:bCs/>
          <w:color w:val="auto"/>
          <w:sz w:val="21"/>
          <w:szCs w:val="21"/>
          <w:lang w:val="en-US" w:eastAsia="zh-CN"/>
        </w:rPr>
        <w:t xml:space="preserve">3.1  </w:t>
      </w:r>
      <w:r>
        <w:rPr>
          <w:rFonts w:hint="eastAsia" w:ascii="Times New Roman" w:hAnsi="Times New Roman" w:eastAsiaTheme="minorEastAsia" w:cstheme="minorEastAsia"/>
          <w:b/>
          <w:bCs/>
          <w:color w:val="auto"/>
          <w:sz w:val="21"/>
          <w:szCs w:val="21"/>
        </w:rPr>
        <w:t>示意图</w:t>
      </w:r>
    </w:p>
    <w:p w14:paraId="07F83FB1">
      <w:pPr>
        <w:keepNext w:val="0"/>
        <w:keepLines w:val="0"/>
        <w:pageBreakBefore w:val="0"/>
        <w:widowControl w:val="0"/>
        <w:kinsoku/>
        <w:wordWrap/>
        <w:overflowPunct/>
        <w:topLinePunct w:val="0"/>
        <w:autoSpaceDE/>
        <w:autoSpaceDN/>
        <w:bidi w:val="0"/>
        <w:adjustRightInd/>
        <w:snapToGrid/>
        <w:spacing w:line="400" w:lineRule="exact"/>
        <w:ind w:left="0" w:leftChars="0" w:firstLine="360" w:firstLineChars="200"/>
        <w:textAlignment w:val="auto"/>
        <w:rPr>
          <w:rFonts w:hint="eastAsia" w:ascii="Times New Roman" w:hAnsi="Times New Roman" w:eastAsiaTheme="minorEastAsia" w:cstheme="minorEastAsia"/>
          <w:color w:val="auto"/>
          <w:kern w:val="2"/>
          <w:sz w:val="18"/>
          <w:szCs w:val="18"/>
          <w:lang w:val="en-US" w:eastAsia="zh-CN" w:bidi="ar-SA"/>
        </w:rPr>
      </w:pPr>
      <w:r>
        <w:rPr>
          <w:rFonts w:hint="eastAsia" w:ascii="Times New Roman" w:hAnsi="Times New Roman" w:eastAsiaTheme="minorEastAsia" w:cstheme="minorEastAsia"/>
          <w:color w:val="auto"/>
          <w:kern w:val="2"/>
          <w:sz w:val="18"/>
          <w:szCs w:val="18"/>
          <w:lang w:val="en-US" w:eastAsia="zh-CN" w:bidi="ar-SA"/>
        </w:rPr>
        <w:t>注：如有需要，可对图片进行注释说明。</w:t>
      </w:r>
      <w:r>
        <w:rPr>
          <w:rFonts w:hint="eastAsia" w:ascii="Times New Roman" w:hAnsi="Times New Roman" w:eastAsiaTheme="minorEastAsia" w:cstheme="minorEastAsia"/>
          <w:color w:val="FF0000"/>
          <w:kern w:val="2"/>
          <w:sz w:val="18"/>
          <w:szCs w:val="18"/>
          <w:lang w:val="en-US" w:eastAsia="zh-CN" w:bidi="ar-SA"/>
        </w:rPr>
        <w:t>图注：宋体9磅（英文用Times New Roman 体9磅），两端对齐，首行缩进2字符，段前和段后0行，行距20磅。</w:t>
      </w:r>
    </w:p>
    <w:p w14:paraId="7ED86EE8">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auto"/>
          <w:kern w:val="2"/>
          <w:sz w:val="24"/>
          <w:szCs w:val="24"/>
          <w:lang w:val="en-US" w:eastAsia="zh-CN" w:bidi="ar-SA"/>
        </w:rPr>
      </w:pPr>
      <w:r>
        <w:rPr>
          <w:rFonts w:hint="eastAsia" w:ascii="Times New Roman" w:hAnsi="Times New Roman" w:eastAsiaTheme="minorEastAsia" w:cstheme="minorEastAsia"/>
          <w:color w:val="auto"/>
          <w:kern w:val="2"/>
          <w:sz w:val="24"/>
          <w:szCs w:val="24"/>
          <w:lang w:val="en-US" w:eastAsia="zh-CN" w:bidi="ar-SA"/>
        </w:rPr>
        <w:t>表标题：表题置于表序之后，表号及表题置于表上方居中位置，表序与表题加粗，表序一律采用阿拉伯数字分章编号，如表</w:t>
      </w:r>
      <w:r>
        <w:rPr>
          <w:rFonts w:hint="eastAsia" w:eastAsiaTheme="minorEastAsia" w:cstheme="minorEastAsia"/>
          <w:color w:val="auto"/>
          <w:kern w:val="2"/>
          <w:sz w:val="24"/>
          <w:szCs w:val="24"/>
          <w:lang w:val="en-US" w:eastAsia="zh-CN" w:bidi="ar-SA"/>
        </w:rPr>
        <w:t>3</w:t>
      </w:r>
      <w:r>
        <w:rPr>
          <w:rFonts w:hint="eastAsia" w:ascii="Times New Roman" w:hAnsi="Times New Roman" w:eastAsiaTheme="minorEastAsia" w:cstheme="minorEastAsia"/>
          <w:color w:val="auto"/>
          <w:kern w:val="2"/>
          <w:sz w:val="24"/>
          <w:szCs w:val="24"/>
          <w:lang w:val="en-US" w:eastAsia="zh-CN" w:bidi="ar-SA"/>
        </w:rPr>
        <w:t>.1、表</w:t>
      </w:r>
      <w:r>
        <w:rPr>
          <w:rFonts w:hint="eastAsia" w:eastAsiaTheme="minorEastAsia" w:cstheme="minorEastAsia"/>
          <w:color w:val="auto"/>
          <w:kern w:val="2"/>
          <w:sz w:val="24"/>
          <w:szCs w:val="24"/>
          <w:lang w:val="en-US" w:eastAsia="zh-CN" w:bidi="ar-SA"/>
        </w:rPr>
        <w:t>3</w:t>
      </w:r>
      <w:r>
        <w:rPr>
          <w:rFonts w:hint="eastAsia" w:ascii="Times New Roman" w:hAnsi="Times New Roman" w:eastAsiaTheme="minorEastAsia" w:cstheme="minorEastAsia"/>
          <w:color w:val="auto"/>
          <w:kern w:val="2"/>
          <w:sz w:val="24"/>
          <w:szCs w:val="24"/>
          <w:lang w:val="en-US" w:eastAsia="zh-CN" w:bidi="ar-SA"/>
        </w:rPr>
        <w:t>.2…，表序和表题间空1个汉字符位。表格太大需要转页时，需要在续表上方注明“续表”，表头也应重复排出。</w:t>
      </w:r>
    </w:p>
    <w:p w14:paraId="5B36B92C">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lang w:val="en-US" w:eastAsia="zh-CN" w:bidi="ar-SA"/>
        </w:rPr>
      </w:pPr>
      <w:r>
        <w:rPr>
          <w:rFonts w:hint="eastAsia" w:ascii="Times New Roman" w:hAnsi="Times New Roman" w:eastAsiaTheme="minorEastAsia" w:cstheme="minorEastAsia"/>
          <w:color w:val="FF0000"/>
          <w:kern w:val="2"/>
          <w:sz w:val="24"/>
          <w:szCs w:val="24"/>
          <w:lang w:val="en-US" w:eastAsia="zh-CN" w:bidi="ar-SA"/>
        </w:rPr>
        <w:t>表题：中文宋体，英文Times New Roman，10.5磅加粗，单倍行距，段前6磅，段后6磅。表内容：中文宋体，英文Times New Roman，10.5磅。表格建议采用国际通行的三线表形式。</w:t>
      </w:r>
    </w:p>
    <w:p w14:paraId="0E8D5386">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lang w:val="en-US" w:eastAsia="zh-CN" w:bidi="ar-SA"/>
        </w:rPr>
      </w:pPr>
    </w:p>
    <w:p w14:paraId="03FFA221">
      <w:pPr>
        <w:pStyle w:val="54"/>
        <w:keepNext w:val="0"/>
        <w:keepLines w:val="0"/>
        <w:pageBreakBefore w:val="0"/>
        <w:widowControl w:val="0"/>
        <w:kinsoku/>
        <w:wordWrap/>
        <w:overflowPunct/>
        <w:topLinePunct w:val="0"/>
        <w:autoSpaceDE/>
        <w:autoSpaceDN/>
        <w:bidi w:val="0"/>
        <w:adjustRightInd w:val="0"/>
        <w:snapToGrid/>
        <w:spacing w:before="120" w:after="120" w:line="240" w:lineRule="auto"/>
        <w:ind w:left="0" w:leftChars="0" w:firstLine="0" w:firstLineChars="0"/>
        <w:jc w:val="center"/>
        <w:textAlignment w:val="baseline"/>
        <w:rPr>
          <w:rFonts w:hint="eastAsia" w:ascii="Times New Roman" w:hAnsi="Times New Roman"/>
          <w:b/>
          <w:bCs/>
          <w:color w:val="auto"/>
          <w:spacing w:val="11"/>
          <w:sz w:val="21"/>
          <w:szCs w:val="21"/>
        </w:rPr>
      </w:pPr>
      <w:r>
        <w:rPr>
          <w:rFonts w:hint="eastAsia" w:ascii="Times New Roman" w:hAnsi="Times New Roman" w:eastAsiaTheme="minorEastAsia" w:cstheme="minorEastAsia"/>
          <w:b/>
          <w:bCs/>
          <w:color w:val="auto"/>
          <w:spacing w:val="11"/>
          <w:sz w:val="21"/>
          <w:szCs w:val="21"/>
        </w:rPr>
        <w:t>表</w:t>
      </w:r>
      <w:r>
        <w:rPr>
          <w:rFonts w:hint="eastAsia" w:ascii="Times New Roman" w:hAnsi="Times New Roman" w:eastAsiaTheme="minorEastAsia" w:cstheme="minorEastAsia"/>
          <w:b/>
          <w:bCs/>
          <w:color w:val="auto"/>
          <w:spacing w:val="11"/>
          <w:sz w:val="21"/>
          <w:szCs w:val="21"/>
          <w:lang w:val="en-US" w:eastAsia="zh-CN"/>
        </w:rPr>
        <w:t>3.1</w:t>
      </w:r>
      <w:r>
        <w:rPr>
          <w:rFonts w:hint="eastAsia" w:ascii="Times New Roman" w:hAnsi="Times New Roman" w:eastAsiaTheme="minorEastAsia" w:cstheme="minorEastAsia"/>
          <w:b/>
          <w:bCs/>
          <w:color w:val="auto"/>
          <w:spacing w:val="11"/>
          <w:sz w:val="21"/>
          <w:szCs w:val="21"/>
        </w:rPr>
        <w:t xml:space="preserve"> </w:t>
      </w:r>
      <w:r>
        <w:rPr>
          <w:rFonts w:hint="eastAsia" w:ascii="Times New Roman" w:hAnsi="Times New Roman" w:eastAsiaTheme="minorEastAsia" w:cstheme="minorEastAsia"/>
          <w:b/>
          <w:bCs/>
          <w:color w:val="auto"/>
          <w:spacing w:val="11"/>
          <w:sz w:val="21"/>
          <w:szCs w:val="21"/>
          <w:lang w:val="en-US" w:eastAsia="zh-CN"/>
        </w:rPr>
        <w:t xml:space="preserve"> </w:t>
      </w:r>
      <w:r>
        <w:rPr>
          <w:rFonts w:hint="eastAsia" w:ascii="Times New Roman" w:hAnsi="Times New Roman" w:eastAsiaTheme="minorEastAsia" w:cstheme="minorEastAsia"/>
          <w:b/>
          <w:bCs/>
          <w:color w:val="auto"/>
          <w:spacing w:val="11"/>
          <w:sz w:val="21"/>
          <w:szCs w:val="21"/>
        </w:rPr>
        <w:t>文献类型和标识代码</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0"/>
        <w:gridCol w:w="1680"/>
        <w:gridCol w:w="1980"/>
        <w:gridCol w:w="2471"/>
      </w:tblGrid>
      <w:tr w14:paraId="0074BD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jc w:val="center"/>
        </w:trPr>
        <w:tc>
          <w:tcPr>
            <w:tcW w:w="1780" w:type="dxa"/>
            <w:tcBorders>
              <w:top w:val="single" w:color="auto" w:sz="18" w:space="0"/>
              <w:bottom w:val="single" w:color="auto" w:sz="8" w:space="0"/>
            </w:tcBorders>
            <w:noWrap w:val="0"/>
            <w:vAlign w:val="top"/>
          </w:tcPr>
          <w:p w14:paraId="1A1985BC">
            <w:pPr>
              <w:ind w:firstLine="420"/>
              <w:jc w:val="center"/>
              <w:rPr>
                <w:color w:val="auto"/>
              </w:rPr>
            </w:pPr>
            <w:r>
              <w:rPr>
                <w:color w:val="auto"/>
              </w:rPr>
              <w:t>文献类型</w:t>
            </w:r>
          </w:p>
        </w:tc>
        <w:tc>
          <w:tcPr>
            <w:tcW w:w="1680" w:type="dxa"/>
            <w:tcBorders>
              <w:top w:val="single" w:color="auto" w:sz="18" w:space="0"/>
              <w:bottom w:val="single" w:color="auto" w:sz="8" w:space="0"/>
            </w:tcBorders>
            <w:noWrap w:val="0"/>
            <w:vAlign w:val="top"/>
          </w:tcPr>
          <w:p w14:paraId="297CB781">
            <w:pPr>
              <w:ind w:firstLine="420"/>
              <w:jc w:val="center"/>
              <w:rPr>
                <w:color w:val="auto"/>
              </w:rPr>
            </w:pPr>
            <w:r>
              <w:rPr>
                <w:color w:val="auto"/>
              </w:rPr>
              <w:t>标</w:t>
            </w:r>
            <w:r>
              <w:rPr>
                <w:rFonts w:hint="eastAsia"/>
                <w:color w:val="auto"/>
              </w:rPr>
              <w:t>识</w:t>
            </w:r>
            <w:r>
              <w:rPr>
                <w:color w:val="auto"/>
              </w:rPr>
              <w:t>代码</w:t>
            </w:r>
          </w:p>
        </w:tc>
        <w:tc>
          <w:tcPr>
            <w:tcW w:w="1980" w:type="dxa"/>
            <w:tcBorders>
              <w:top w:val="single" w:color="auto" w:sz="18" w:space="0"/>
              <w:bottom w:val="single" w:color="auto" w:sz="8" w:space="0"/>
            </w:tcBorders>
            <w:noWrap w:val="0"/>
            <w:vAlign w:val="top"/>
          </w:tcPr>
          <w:p w14:paraId="1EC33AAF">
            <w:pPr>
              <w:ind w:firstLine="420"/>
              <w:jc w:val="center"/>
              <w:rPr>
                <w:color w:val="auto"/>
              </w:rPr>
            </w:pPr>
            <w:r>
              <w:rPr>
                <w:color w:val="auto"/>
              </w:rPr>
              <w:t>文献类型</w:t>
            </w:r>
          </w:p>
        </w:tc>
        <w:tc>
          <w:tcPr>
            <w:tcW w:w="2471" w:type="dxa"/>
            <w:tcBorders>
              <w:top w:val="single" w:color="auto" w:sz="18" w:space="0"/>
              <w:bottom w:val="single" w:color="auto" w:sz="8" w:space="0"/>
            </w:tcBorders>
            <w:noWrap w:val="0"/>
            <w:vAlign w:val="top"/>
          </w:tcPr>
          <w:p w14:paraId="6A32AB1B">
            <w:pPr>
              <w:ind w:firstLine="420"/>
              <w:jc w:val="center"/>
              <w:rPr>
                <w:color w:val="auto"/>
              </w:rPr>
            </w:pPr>
            <w:r>
              <w:rPr>
                <w:color w:val="auto"/>
              </w:rPr>
              <w:t>标</w:t>
            </w:r>
            <w:r>
              <w:rPr>
                <w:rFonts w:hint="eastAsia"/>
                <w:color w:val="auto"/>
              </w:rPr>
              <w:t>识</w:t>
            </w:r>
            <w:r>
              <w:rPr>
                <w:color w:val="auto"/>
              </w:rPr>
              <w:t>代码</w:t>
            </w:r>
          </w:p>
        </w:tc>
      </w:tr>
      <w:tr w14:paraId="1FAFE2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jc w:val="center"/>
        </w:trPr>
        <w:tc>
          <w:tcPr>
            <w:tcW w:w="1780" w:type="dxa"/>
            <w:tcBorders>
              <w:top w:val="single" w:color="auto" w:sz="8" w:space="0"/>
              <w:bottom w:val="nil"/>
            </w:tcBorders>
            <w:noWrap w:val="0"/>
            <w:vAlign w:val="top"/>
          </w:tcPr>
          <w:p w14:paraId="4D9DDE8A">
            <w:pPr>
              <w:ind w:firstLine="420"/>
              <w:jc w:val="center"/>
              <w:rPr>
                <w:color w:val="auto"/>
              </w:rPr>
            </w:pPr>
            <w:r>
              <w:rPr>
                <w:color w:val="auto"/>
              </w:rPr>
              <w:t>普通图书</w:t>
            </w:r>
          </w:p>
        </w:tc>
        <w:tc>
          <w:tcPr>
            <w:tcW w:w="1680" w:type="dxa"/>
            <w:tcBorders>
              <w:top w:val="single" w:color="auto" w:sz="8" w:space="0"/>
              <w:bottom w:val="nil"/>
            </w:tcBorders>
            <w:noWrap w:val="0"/>
            <w:vAlign w:val="top"/>
          </w:tcPr>
          <w:p w14:paraId="02E7355E">
            <w:pPr>
              <w:ind w:firstLine="420"/>
              <w:jc w:val="center"/>
              <w:rPr>
                <w:color w:val="auto"/>
              </w:rPr>
            </w:pPr>
            <w:r>
              <w:rPr>
                <w:color w:val="auto"/>
              </w:rPr>
              <w:t>M</w:t>
            </w:r>
          </w:p>
        </w:tc>
        <w:tc>
          <w:tcPr>
            <w:tcW w:w="1980" w:type="dxa"/>
            <w:tcBorders>
              <w:top w:val="single" w:color="auto" w:sz="8" w:space="0"/>
              <w:bottom w:val="nil"/>
            </w:tcBorders>
            <w:noWrap w:val="0"/>
            <w:vAlign w:val="top"/>
          </w:tcPr>
          <w:p w14:paraId="2C1D8AF3">
            <w:pPr>
              <w:ind w:firstLine="420"/>
              <w:jc w:val="center"/>
              <w:rPr>
                <w:color w:val="auto"/>
              </w:rPr>
            </w:pPr>
            <w:r>
              <w:rPr>
                <w:color w:val="auto"/>
              </w:rPr>
              <w:t>会议录</w:t>
            </w:r>
          </w:p>
        </w:tc>
        <w:tc>
          <w:tcPr>
            <w:tcW w:w="2471" w:type="dxa"/>
            <w:tcBorders>
              <w:top w:val="single" w:color="auto" w:sz="8" w:space="0"/>
              <w:bottom w:val="nil"/>
            </w:tcBorders>
            <w:noWrap w:val="0"/>
            <w:vAlign w:val="top"/>
          </w:tcPr>
          <w:p w14:paraId="678E773B">
            <w:pPr>
              <w:ind w:firstLine="420"/>
              <w:jc w:val="center"/>
              <w:rPr>
                <w:color w:val="auto"/>
              </w:rPr>
            </w:pPr>
            <w:r>
              <w:rPr>
                <w:color w:val="auto"/>
              </w:rPr>
              <w:t>C</w:t>
            </w:r>
          </w:p>
        </w:tc>
      </w:tr>
      <w:tr w14:paraId="2E852A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tcBorders>
              <w:top w:val="nil"/>
            </w:tcBorders>
            <w:noWrap w:val="0"/>
            <w:vAlign w:val="top"/>
          </w:tcPr>
          <w:p w14:paraId="27D9EE11">
            <w:pPr>
              <w:ind w:firstLine="420"/>
              <w:jc w:val="center"/>
              <w:rPr>
                <w:color w:val="auto"/>
              </w:rPr>
            </w:pPr>
            <w:r>
              <w:rPr>
                <w:color w:val="auto"/>
              </w:rPr>
              <w:t>汇编</w:t>
            </w:r>
          </w:p>
        </w:tc>
        <w:tc>
          <w:tcPr>
            <w:tcW w:w="1680" w:type="dxa"/>
            <w:tcBorders>
              <w:top w:val="nil"/>
            </w:tcBorders>
            <w:noWrap w:val="0"/>
            <w:vAlign w:val="top"/>
          </w:tcPr>
          <w:p w14:paraId="0C00FCFE">
            <w:pPr>
              <w:ind w:firstLine="420"/>
              <w:jc w:val="center"/>
              <w:rPr>
                <w:color w:val="auto"/>
              </w:rPr>
            </w:pPr>
            <w:r>
              <w:rPr>
                <w:color w:val="auto"/>
              </w:rPr>
              <w:t>G</w:t>
            </w:r>
          </w:p>
        </w:tc>
        <w:tc>
          <w:tcPr>
            <w:tcW w:w="1980" w:type="dxa"/>
            <w:tcBorders>
              <w:top w:val="nil"/>
            </w:tcBorders>
            <w:noWrap w:val="0"/>
            <w:vAlign w:val="top"/>
          </w:tcPr>
          <w:p w14:paraId="4E3FFD4F">
            <w:pPr>
              <w:ind w:firstLine="420"/>
              <w:jc w:val="center"/>
              <w:rPr>
                <w:color w:val="auto"/>
              </w:rPr>
            </w:pPr>
            <w:r>
              <w:rPr>
                <w:color w:val="auto"/>
              </w:rPr>
              <w:t>报纸</w:t>
            </w:r>
          </w:p>
        </w:tc>
        <w:tc>
          <w:tcPr>
            <w:tcW w:w="2471" w:type="dxa"/>
            <w:tcBorders>
              <w:top w:val="nil"/>
            </w:tcBorders>
            <w:noWrap w:val="0"/>
            <w:vAlign w:val="top"/>
          </w:tcPr>
          <w:p w14:paraId="29D21E4D">
            <w:pPr>
              <w:ind w:firstLine="420"/>
              <w:jc w:val="center"/>
              <w:rPr>
                <w:color w:val="auto"/>
              </w:rPr>
            </w:pPr>
            <w:r>
              <w:rPr>
                <w:color w:val="auto"/>
              </w:rPr>
              <w:t>N</w:t>
            </w:r>
          </w:p>
        </w:tc>
      </w:tr>
      <w:tr w14:paraId="1A9776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noWrap w:val="0"/>
            <w:vAlign w:val="top"/>
          </w:tcPr>
          <w:p w14:paraId="75140309">
            <w:pPr>
              <w:ind w:firstLine="420"/>
              <w:jc w:val="center"/>
              <w:rPr>
                <w:color w:val="auto"/>
              </w:rPr>
            </w:pPr>
            <w:r>
              <w:rPr>
                <w:color w:val="auto"/>
              </w:rPr>
              <w:t>期刊</w:t>
            </w:r>
          </w:p>
        </w:tc>
        <w:tc>
          <w:tcPr>
            <w:tcW w:w="1680" w:type="dxa"/>
            <w:noWrap w:val="0"/>
            <w:vAlign w:val="top"/>
          </w:tcPr>
          <w:p w14:paraId="5196B4FE">
            <w:pPr>
              <w:ind w:firstLine="420"/>
              <w:jc w:val="center"/>
              <w:rPr>
                <w:color w:val="auto"/>
              </w:rPr>
            </w:pPr>
            <w:r>
              <w:rPr>
                <w:color w:val="auto"/>
              </w:rPr>
              <w:t>J</w:t>
            </w:r>
          </w:p>
        </w:tc>
        <w:tc>
          <w:tcPr>
            <w:tcW w:w="1980" w:type="dxa"/>
            <w:noWrap w:val="0"/>
            <w:vAlign w:val="top"/>
          </w:tcPr>
          <w:p w14:paraId="548CE5ED">
            <w:pPr>
              <w:ind w:firstLine="420"/>
              <w:jc w:val="center"/>
              <w:rPr>
                <w:color w:val="auto"/>
              </w:rPr>
            </w:pPr>
            <w:r>
              <w:rPr>
                <w:color w:val="auto"/>
              </w:rPr>
              <w:t>学位论文</w:t>
            </w:r>
          </w:p>
        </w:tc>
        <w:tc>
          <w:tcPr>
            <w:tcW w:w="2471" w:type="dxa"/>
            <w:noWrap w:val="0"/>
            <w:vAlign w:val="top"/>
          </w:tcPr>
          <w:p w14:paraId="01C70AE7">
            <w:pPr>
              <w:ind w:firstLine="480"/>
              <w:rPr>
                <w:color w:val="auto"/>
              </w:rPr>
            </w:pPr>
            <w:r>
              <w:rPr>
                <w:rFonts w:hint="eastAsia"/>
                <w:color w:val="auto"/>
              </w:rPr>
              <w:t xml:space="preserve">    </w:t>
            </w:r>
            <w:r>
              <w:rPr>
                <w:rFonts w:hint="eastAsia"/>
                <w:color w:val="auto"/>
                <w:lang w:val="en-US" w:eastAsia="zh-CN"/>
              </w:rPr>
              <w:t xml:space="preserve">   </w:t>
            </w:r>
            <w:r>
              <w:rPr>
                <w:color w:val="auto"/>
              </w:rPr>
              <w:t>D</w:t>
            </w:r>
          </w:p>
        </w:tc>
      </w:tr>
      <w:tr w14:paraId="7C7A22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noWrap w:val="0"/>
            <w:vAlign w:val="top"/>
          </w:tcPr>
          <w:p w14:paraId="315AB8C3">
            <w:pPr>
              <w:ind w:firstLine="420"/>
              <w:jc w:val="center"/>
              <w:rPr>
                <w:color w:val="auto"/>
              </w:rPr>
            </w:pPr>
            <w:r>
              <w:rPr>
                <w:color w:val="auto"/>
              </w:rPr>
              <w:t>报告</w:t>
            </w:r>
          </w:p>
        </w:tc>
        <w:tc>
          <w:tcPr>
            <w:tcW w:w="1680" w:type="dxa"/>
            <w:noWrap w:val="0"/>
            <w:vAlign w:val="top"/>
          </w:tcPr>
          <w:p w14:paraId="4099B16B">
            <w:pPr>
              <w:ind w:firstLine="420"/>
              <w:jc w:val="center"/>
              <w:rPr>
                <w:color w:val="auto"/>
              </w:rPr>
            </w:pPr>
            <w:r>
              <w:rPr>
                <w:color w:val="auto"/>
              </w:rPr>
              <w:t>R</w:t>
            </w:r>
          </w:p>
        </w:tc>
        <w:tc>
          <w:tcPr>
            <w:tcW w:w="1980" w:type="dxa"/>
            <w:noWrap w:val="0"/>
            <w:vAlign w:val="top"/>
          </w:tcPr>
          <w:p w14:paraId="584752EB">
            <w:pPr>
              <w:ind w:firstLine="420"/>
              <w:jc w:val="center"/>
              <w:rPr>
                <w:color w:val="auto"/>
              </w:rPr>
            </w:pPr>
            <w:r>
              <w:rPr>
                <w:color w:val="auto"/>
              </w:rPr>
              <w:t>标准</w:t>
            </w:r>
          </w:p>
        </w:tc>
        <w:tc>
          <w:tcPr>
            <w:tcW w:w="2471" w:type="dxa"/>
            <w:noWrap w:val="0"/>
            <w:vAlign w:val="top"/>
          </w:tcPr>
          <w:p w14:paraId="0AC3BBBC">
            <w:pPr>
              <w:ind w:firstLine="420"/>
              <w:jc w:val="center"/>
              <w:rPr>
                <w:color w:val="auto"/>
              </w:rPr>
            </w:pPr>
            <w:r>
              <w:rPr>
                <w:color w:val="auto"/>
              </w:rPr>
              <w:t>S</w:t>
            </w:r>
          </w:p>
        </w:tc>
      </w:tr>
    </w:tbl>
    <w:p w14:paraId="677800EC">
      <w:pPr>
        <w:keepNext w:val="0"/>
        <w:keepLines w:val="0"/>
        <w:pageBreakBefore w:val="0"/>
        <w:widowControl w:val="0"/>
        <w:kinsoku/>
        <w:wordWrap/>
        <w:overflowPunct/>
        <w:topLinePunct w:val="0"/>
        <w:autoSpaceDE/>
        <w:autoSpaceDN/>
        <w:bidi w:val="0"/>
        <w:adjustRightInd/>
        <w:snapToGrid/>
        <w:spacing w:line="400" w:lineRule="exact"/>
        <w:ind w:left="0" w:leftChars="0" w:firstLine="360" w:firstLineChars="200"/>
        <w:textAlignment w:val="auto"/>
        <w:rPr>
          <w:rFonts w:hint="default" w:ascii="Times New Roman" w:hAnsi="Times New Roman" w:eastAsiaTheme="minorEastAsia" w:cstheme="minorEastAsia"/>
          <w:color w:val="FF0000"/>
          <w:kern w:val="2"/>
          <w:sz w:val="18"/>
          <w:szCs w:val="18"/>
          <w:lang w:val="en-US" w:eastAsia="zh-CN" w:bidi="ar-SA"/>
        </w:rPr>
      </w:pPr>
      <w:r>
        <w:rPr>
          <w:rFonts w:hint="eastAsia" w:ascii="Times New Roman" w:hAnsi="Times New Roman" w:eastAsiaTheme="minorEastAsia" w:cstheme="minorEastAsia"/>
          <w:color w:val="auto"/>
          <w:kern w:val="2"/>
          <w:sz w:val="18"/>
          <w:szCs w:val="18"/>
          <w:lang w:val="en-US" w:eastAsia="zh-CN" w:bidi="ar-SA"/>
        </w:rPr>
        <w:t>注：如有需要</w:t>
      </w:r>
      <w:r>
        <w:rPr>
          <w:rFonts w:hint="eastAsia" w:eastAsiaTheme="minorEastAsia" w:cstheme="minorEastAsia"/>
          <w:color w:val="auto"/>
          <w:kern w:val="2"/>
          <w:sz w:val="18"/>
          <w:szCs w:val="18"/>
          <w:lang w:val="en-US" w:eastAsia="zh-CN" w:bidi="ar-SA"/>
        </w:rPr>
        <w:t>，</w:t>
      </w:r>
      <w:r>
        <w:rPr>
          <w:rFonts w:hint="eastAsia" w:ascii="Times New Roman" w:hAnsi="Times New Roman" w:eastAsiaTheme="minorEastAsia" w:cstheme="minorEastAsia"/>
          <w:color w:val="auto"/>
          <w:kern w:val="2"/>
          <w:sz w:val="18"/>
          <w:szCs w:val="18"/>
          <w:lang w:val="en-US" w:eastAsia="zh-CN" w:bidi="ar-SA"/>
        </w:rPr>
        <w:t>可对表格进行注释说明。</w:t>
      </w:r>
      <w:r>
        <w:rPr>
          <w:rFonts w:hint="eastAsia" w:ascii="Times New Roman" w:hAnsi="Times New Roman" w:eastAsiaTheme="minorEastAsia" w:cstheme="minorEastAsia"/>
          <w:color w:val="FF0000"/>
          <w:kern w:val="2"/>
          <w:sz w:val="18"/>
          <w:szCs w:val="18"/>
          <w:lang w:val="en-US" w:eastAsia="zh-CN" w:bidi="ar-SA"/>
        </w:rPr>
        <w:t>表注：宋体9磅（英文用Times New Roman 体9磅），两端对齐，首行缩进2字符，段前和段后0行，行距20磅</w:t>
      </w:r>
      <w:r>
        <w:rPr>
          <w:rFonts w:hint="eastAsia" w:eastAsiaTheme="minorEastAsia" w:cstheme="minorEastAsia"/>
          <w:color w:val="FF0000"/>
          <w:kern w:val="2"/>
          <w:sz w:val="18"/>
          <w:szCs w:val="18"/>
          <w:highlight w:val="none"/>
          <w:lang w:val="en-US" w:eastAsia="zh-CN" w:bidi="ar-SA"/>
        </w:rPr>
        <w:t>。</w:t>
      </w:r>
    </w:p>
    <w:p w14:paraId="64C291A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ascii="Times New Roman" w:hAnsi="Times New Roman" w:eastAsia="宋体"/>
          <w:sz w:val="18"/>
          <w:szCs w:val="21"/>
          <w:lang w:eastAsia="zh-CN"/>
        </w:rPr>
      </w:pPr>
    </w:p>
    <w:p w14:paraId="2E59F3A6">
      <w:pPr>
        <w:keepNext w:val="0"/>
        <w:keepLines w:val="0"/>
        <w:pageBreakBefore w:val="0"/>
        <w:widowControl w:val="0"/>
        <w:kinsoku/>
        <w:wordWrap/>
        <w:overflowPunct/>
        <w:topLinePunct w:val="0"/>
        <w:autoSpaceDE/>
        <w:autoSpaceDN/>
        <w:bidi w:val="0"/>
        <w:adjustRightInd/>
        <w:snapToGrid/>
        <w:spacing w:before="120" w:after="120" w:line="240" w:lineRule="auto"/>
        <w:jc w:val="center"/>
        <w:textAlignment w:val="auto"/>
        <w:rPr>
          <w:rFonts w:hint="eastAsia" w:eastAsia="宋体"/>
          <w:b/>
          <w:bCs/>
          <w:szCs w:val="21"/>
          <w:lang w:val="en-US" w:eastAsia="zh-CN"/>
        </w:rPr>
      </w:pPr>
      <w:r>
        <w:rPr>
          <w:rFonts w:hint="eastAsia"/>
          <w:b/>
          <w:bCs/>
          <w:szCs w:val="21"/>
        </w:rPr>
        <w:t>续表</w:t>
      </w:r>
      <w:r>
        <w:rPr>
          <w:rFonts w:hint="eastAsia"/>
          <w:b/>
          <w:bCs/>
          <w:szCs w:val="21"/>
          <w:lang w:val="en-US" w:eastAsia="zh-CN"/>
        </w:rPr>
        <w:t xml:space="preserve">3.1  </w:t>
      </w:r>
      <w:r>
        <w:rPr>
          <w:b/>
          <w:bCs/>
          <w:color w:val="auto"/>
          <w:sz w:val="21"/>
          <w:szCs w:val="21"/>
        </w:rPr>
        <w:t>文献类型和标</w:t>
      </w:r>
      <w:r>
        <w:rPr>
          <w:rFonts w:hint="eastAsia"/>
          <w:b/>
          <w:bCs/>
          <w:color w:val="auto"/>
          <w:sz w:val="21"/>
          <w:szCs w:val="21"/>
        </w:rPr>
        <w:t>识</w:t>
      </w:r>
      <w:r>
        <w:rPr>
          <w:b/>
          <w:bCs/>
          <w:color w:val="auto"/>
          <w:sz w:val="21"/>
          <w:szCs w:val="21"/>
        </w:rPr>
        <w:t>代码</w:t>
      </w:r>
    </w:p>
    <w:tbl>
      <w:tblPr>
        <w:tblStyle w:val="28"/>
        <w:tblW w:w="0" w:type="auto"/>
        <w:tblInd w:w="40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0"/>
        <w:gridCol w:w="1688"/>
        <w:gridCol w:w="1957"/>
        <w:gridCol w:w="2430"/>
      </w:tblGrid>
      <w:tr w14:paraId="44694D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1890" w:type="dxa"/>
            <w:tcBorders>
              <w:bottom w:val="single" w:color="auto" w:sz="6" w:space="0"/>
            </w:tcBorders>
            <w:shd w:val="clear" w:color="auto" w:fill="auto"/>
            <w:vAlign w:val="center"/>
          </w:tcPr>
          <w:p w14:paraId="2A7844FA">
            <w:pPr>
              <w:ind w:firstLine="420" w:firstLineChars="0"/>
              <w:jc w:val="center"/>
              <w:rPr>
                <w:rFonts w:ascii="Times New Roman" w:hAnsi="Times New Roman" w:eastAsia="宋体" w:cs="Times New Roman"/>
                <w:color w:val="auto"/>
                <w:kern w:val="2"/>
                <w:sz w:val="21"/>
                <w:lang w:val="en-US" w:eastAsia="zh-CN" w:bidi="ar-SA"/>
              </w:rPr>
            </w:pPr>
            <w:r>
              <w:rPr>
                <w:color w:val="auto"/>
              </w:rPr>
              <w:t>文献类型</w:t>
            </w:r>
          </w:p>
        </w:tc>
        <w:tc>
          <w:tcPr>
            <w:tcW w:w="1688" w:type="dxa"/>
            <w:tcBorders>
              <w:bottom w:val="single" w:color="auto" w:sz="6" w:space="0"/>
            </w:tcBorders>
            <w:shd w:val="clear" w:color="auto" w:fill="auto"/>
            <w:vAlign w:val="center"/>
          </w:tcPr>
          <w:p w14:paraId="52FFD84A">
            <w:pPr>
              <w:ind w:firstLine="420" w:firstLineChars="0"/>
              <w:jc w:val="center"/>
              <w:rPr>
                <w:rFonts w:ascii="Times New Roman" w:hAnsi="Times New Roman" w:eastAsia="宋体" w:cs="Times New Roman"/>
                <w:color w:val="auto"/>
                <w:kern w:val="2"/>
                <w:sz w:val="21"/>
                <w:lang w:val="en-US" w:eastAsia="zh-CN" w:bidi="ar-SA"/>
              </w:rPr>
            </w:pPr>
            <w:r>
              <w:rPr>
                <w:color w:val="auto"/>
              </w:rPr>
              <w:t>标</w:t>
            </w:r>
            <w:r>
              <w:rPr>
                <w:rFonts w:hint="eastAsia"/>
                <w:color w:val="auto"/>
              </w:rPr>
              <w:t>识</w:t>
            </w:r>
            <w:r>
              <w:rPr>
                <w:color w:val="auto"/>
              </w:rPr>
              <w:t>代码</w:t>
            </w:r>
          </w:p>
        </w:tc>
        <w:tc>
          <w:tcPr>
            <w:tcW w:w="1957" w:type="dxa"/>
            <w:tcBorders>
              <w:bottom w:val="single" w:color="auto" w:sz="6" w:space="0"/>
            </w:tcBorders>
            <w:shd w:val="clear" w:color="auto" w:fill="auto"/>
            <w:vAlign w:val="center"/>
          </w:tcPr>
          <w:p w14:paraId="37CD3C1E">
            <w:pPr>
              <w:ind w:firstLine="420" w:firstLineChars="0"/>
              <w:jc w:val="center"/>
              <w:rPr>
                <w:rFonts w:ascii="Times New Roman" w:hAnsi="Times New Roman" w:eastAsia="宋体" w:cs="Times New Roman"/>
                <w:color w:val="auto"/>
                <w:kern w:val="2"/>
                <w:sz w:val="21"/>
                <w:lang w:val="en-US" w:eastAsia="zh-CN" w:bidi="ar-SA"/>
              </w:rPr>
            </w:pPr>
            <w:r>
              <w:rPr>
                <w:color w:val="auto"/>
              </w:rPr>
              <w:t>文献类型</w:t>
            </w:r>
          </w:p>
        </w:tc>
        <w:tc>
          <w:tcPr>
            <w:tcW w:w="2430" w:type="dxa"/>
            <w:tcBorders>
              <w:bottom w:val="single" w:color="auto" w:sz="6" w:space="0"/>
            </w:tcBorders>
            <w:shd w:val="clear" w:color="auto" w:fill="auto"/>
            <w:vAlign w:val="center"/>
          </w:tcPr>
          <w:p w14:paraId="1D6EF2E7">
            <w:pPr>
              <w:ind w:firstLine="420" w:firstLineChars="0"/>
              <w:jc w:val="center"/>
              <w:rPr>
                <w:rFonts w:ascii="Times New Roman" w:hAnsi="Times New Roman" w:eastAsia="宋体" w:cs="Times New Roman"/>
                <w:color w:val="auto"/>
                <w:kern w:val="2"/>
                <w:sz w:val="21"/>
                <w:lang w:val="en-US" w:eastAsia="zh-CN" w:bidi="ar-SA"/>
              </w:rPr>
            </w:pPr>
            <w:r>
              <w:rPr>
                <w:color w:val="auto"/>
              </w:rPr>
              <w:t>标</w:t>
            </w:r>
            <w:r>
              <w:rPr>
                <w:rFonts w:hint="eastAsia"/>
                <w:color w:val="auto"/>
              </w:rPr>
              <w:t>识</w:t>
            </w:r>
            <w:r>
              <w:rPr>
                <w:color w:val="auto"/>
              </w:rPr>
              <w:t>代码</w:t>
            </w:r>
          </w:p>
        </w:tc>
      </w:tr>
      <w:tr w14:paraId="7F83E2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9" w:hRule="atLeast"/>
        </w:trPr>
        <w:tc>
          <w:tcPr>
            <w:tcW w:w="1890" w:type="dxa"/>
            <w:tcBorders>
              <w:top w:val="single" w:color="auto" w:sz="6" w:space="0"/>
              <w:bottom w:val="nil"/>
            </w:tcBorders>
            <w:shd w:val="clear" w:color="auto" w:fill="auto"/>
            <w:vAlign w:val="center"/>
          </w:tcPr>
          <w:p w14:paraId="16D5C3D0">
            <w:pPr>
              <w:ind w:firstLine="420" w:firstLineChars="0"/>
              <w:jc w:val="center"/>
              <w:rPr>
                <w:rFonts w:ascii="Times New Roman" w:hAnsi="Times New Roman" w:eastAsia="宋体" w:cs="Times New Roman"/>
                <w:color w:val="auto"/>
                <w:kern w:val="2"/>
                <w:sz w:val="21"/>
                <w:lang w:val="en-US" w:eastAsia="zh-CN" w:bidi="ar-SA"/>
              </w:rPr>
            </w:pPr>
            <w:r>
              <w:rPr>
                <w:color w:val="auto"/>
              </w:rPr>
              <w:t>专利</w:t>
            </w:r>
          </w:p>
        </w:tc>
        <w:tc>
          <w:tcPr>
            <w:tcW w:w="1688" w:type="dxa"/>
            <w:tcBorders>
              <w:top w:val="single" w:color="auto" w:sz="6" w:space="0"/>
              <w:bottom w:val="nil"/>
            </w:tcBorders>
            <w:shd w:val="clear" w:color="auto" w:fill="auto"/>
            <w:vAlign w:val="center"/>
          </w:tcPr>
          <w:p w14:paraId="21C5AD80">
            <w:pPr>
              <w:ind w:firstLine="420" w:firstLineChars="0"/>
              <w:jc w:val="center"/>
              <w:rPr>
                <w:rFonts w:ascii="Times New Roman" w:hAnsi="Times New Roman" w:eastAsia="宋体" w:cs="Times New Roman"/>
                <w:color w:val="auto"/>
                <w:kern w:val="2"/>
                <w:sz w:val="21"/>
                <w:lang w:val="en-US" w:eastAsia="zh-CN" w:bidi="ar-SA"/>
              </w:rPr>
            </w:pPr>
            <w:r>
              <w:rPr>
                <w:color w:val="auto"/>
              </w:rPr>
              <w:t>P</w:t>
            </w:r>
          </w:p>
        </w:tc>
        <w:tc>
          <w:tcPr>
            <w:tcW w:w="1957" w:type="dxa"/>
            <w:tcBorders>
              <w:top w:val="single" w:color="auto" w:sz="6" w:space="0"/>
              <w:bottom w:val="nil"/>
            </w:tcBorders>
            <w:shd w:val="clear" w:color="auto" w:fill="auto"/>
            <w:vAlign w:val="center"/>
          </w:tcPr>
          <w:p w14:paraId="379DBE0C">
            <w:pPr>
              <w:ind w:firstLine="420" w:firstLineChars="0"/>
              <w:jc w:val="center"/>
              <w:rPr>
                <w:rFonts w:ascii="Times New Roman" w:hAnsi="Times New Roman" w:eastAsia="宋体" w:cs="Times New Roman"/>
                <w:color w:val="auto"/>
                <w:kern w:val="2"/>
                <w:sz w:val="21"/>
                <w:lang w:val="en-US" w:eastAsia="zh-CN" w:bidi="ar-SA"/>
              </w:rPr>
            </w:pPr>
            <w:r>
              <w:rPr>
                <w:color w:val="auto"/>
              </w:rPr>
              <w:t>数据库</w:t>
            </w:r>
          </w:p>
        </w:tc>
        <w:tc>
          <w:tcPr>
            <w:tcW w:w="2430" w:type="dxa"/>
            <w:tcBorders>
              <w:top w:val="single" w:color="auto" w:sz="6" w:space="0"/>
              <w:bottom w:val="nil"/>
            </w:tcBorders>
            <w:shd w:val="clear" w:color="auto" w:fill="auto"/>
            <w:vAlign w:val="center"/>
          </w:tcPr>
          <w:p w14:paraId="3990B531">
            <w:pPr>
              <w:ind w:firstLine="420" w:firstLineChars="0"/>
              <w:jc w:val="center"/>
              <w:rPr>
                <w:rFonts w:ascii="Times New Roman" w:hAnsi="Times New Roman" w:eastAsia="宋体" w:cs="Times New Roman"/>
                <w:color w:val="auto"/>
                <w:kern w:val="2"/>
                <w:sz w:val="21"/>
                <w:lang w:val="en-US" w:eastAsia="zh-CN" w:bidi="ar-SA"/>
              </w:rPr>
            </w:pPr>
            <w:r>
              <w:rPr>
                <w:color w:val="auto"/>
              </w:rPr>
              <w:t>DB</w:t>
            </w:r>
          </w:p>
        </w:tc>
      </w:tr>
      <w:tr w14:paraId="281A78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1890" w:type="dxa"/>
            <w:tcBorders>
              <w:top w:val="nil"/>
              <w:bottom w:val="single" w:color="auto" w:sz="12" w:space="0"/>
            </w:tcBorders>
            <w:shd w:val="clear" w:color="auto" w:fill="auto"/>
            <w:vAlign w:val="center"/>
          </w:tcPr>
          <w:p w14:paraId="019C0ACD">
            <w:pPr>
              <w:ind w:firstLine="420" w:firstLineChars="0"/>
              <w:jc w:val="center"/>
              <w:rPr>
                <w:rFonts w:ascii="Times New Roman" w:hAnsi="Times New Roman" w:eastAsia="宋体" w:cs="Times New Roman"/>
                <w:color w:val="auto"/>
                <w:kern w:val="2"/>
                <w:sz w:val="21"/>
                <w:lang w:val="en-US" w:eastAsia="zh-CN" w:bidi="ar-SA"/>
              </w:rPr>
            </w:pPr>
            <w:r>
              <w:rPr>
                <w:color w:val="auto"/>
              </w:rPr>
              <w:t>计算机程序</w:t>
            </w:r>
          </w:p>
        </w:tc>
        <w:tc>
          <w:tcPr>
            <w:tcW w:w="1688" w:type="dxa"/>
            <w:tcBorders>
              <w:top w:val="nil"/>
              <w:bottom w:val="single" w:color="auto" w:sz="12" w:space="0"/>
            </w:tcBorders>
            <w:shd w:val="clear" w:color="auto" w:fill="auto"/>
            <w:vAlign w:val="center"/>
          </w:tcPr>
          <w:p w14:paraId="5A570900">
            <w:pPr>
              <w:ind w:firstLine="420" w:firstLineChars="0"/>
              <w:jc w:val="center"/>
              <w:rPr>
                <w:rFonts w:ascii="Times New Roman" w:hAnsi="Times New Roman" w:eastAsia="宋体" w:cs="Times New Roman"/>
                <w:color w:val="auto"/>
                <w:kern w:val="2"/>
                <w:sz w:val="21"/>
                <w:lang w:val="en-US" w:eastAsia="zh-CN" w:bidi="ar-SA"/>
              </w:rPr>
            </w:pPr>
            <w:r>
              <w:rPr>
                <w:color w:val="auto"/>
              </w:rPr>
              <w:t>CP</w:t>
            </w:r>
          </w:p>
        </w:tc>
        <w:tc>
          <w:tcPr>
            <w:tcW w:w="1957" w:type="dxa"/>
            <w:tcBorders>
              <w:top w:val="nil"/>
              <w:bottom w:val="single" w:color="auto" w:sz="12" w:space="0"/>
            </w:tcBorders>
            <w:shd w:val="clear" w:color="auto" w:fill="auto"/>
            <w:vAlign w:val="center"/>
          </w:tcPr>
          <w:p w14:paraId="58013D7C">
            <w:pPr>
              <w:ind w:firstLine="420" w:firstLineChars="0"/>
              <w:jc w:val="center"/>
              <w:rPr>
                <w:rFonts w:ascii="Times New Roman" w:hAnsi="Times New Roman" w:eastAsia="宋体" w:cs="Times New Roman"/>
                <w:color w:val="auto"/>
                <w:kern w:val="2"/>
                <w:sz w:val="21"/>
                <w:lang w:val="en-US" w:eastAsia="zh-CN" w:bidi="ar-SA"/>
              </w:rPr>
            </w:pPr>
            <w:r>
              <w:rPr>
                <w:color w:val="auto"/>
              </w:rPr>
              <w:t>电子公告</w:t>
            </w:r>
          </w:p>
        </w:tc>
        <w:tc>
          <w:tcPr>
            <w:tcW w:w="2430" w:type="dxa"/>
            <w:tcBorders>
              <w:top w:val="nil"/>
              <w:bottom w:val="single" w:color="auto" w:sz="12" w:space="0"/>
            </w:tcBorders>
            <w:shd w:val="clear" w:color="auto" w:fill="auto"/>
            <w:vAlign w:val="center"/>
          </w:tcPr>
          <w:p w14:paraId="42A0A659">
            <w:pPr>
              <w:ind w:firstLine="420" w:firstLineChars="0"/>
              <w:jc w:val="center"/>
              <w:rPr>
                <w:rFonts w:ascii="Times New Roman" w:hAnsi="Times New Roman" w:eastAsia="宋体" w:cs="Times New Roman"/>
                <w:color w:val="auto"/>
                <w:kern w:val="2"/>
                <w:sz w:val="21"/>
                <w:lang w:val="en-US" w:eastAsia="zh-CN" w:bidi="ar-SA"/>
              </w:rPr>
            </w:pPr>
            <w:r>
              <w:rPr>
                <w:color w:val="auto"/>
              </w:rPr>
              <w:t>EB</w:t>
            </w:r>
          </w:p>
        </w:tc>
      </w:tr>
    </w:tbl>
    <w:p w14:paraId="6A9B022A">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lang w:val="en-US" w:eastAsia="zh-CN"/>
        </w:rPr>
      </w:pPr>
      <w:bookmarkStart w:id="28" w:name="_Toc85561542"/>
      <w:bookmarkStart w:id="29" w:name="_Toc27600"/>
      <w:r>
        <w:rPr>
          <w:rFonts w:hint="eastAsia"/>
          <w:lang w:val="en-US" w:eastAsia="zh-CN"/>
        </w:rPr>
        <w:t xml:space="preserve"> 公式格式</w:t>
      </w:r>
      <w:bookmarkEnd w:id="28"/>
      <w:bookmarkEnd w:id="29"/>
    </w:p>
    <w:p w14:paraId="6D2425A4">
      <w:pPr>
        <w:pStyle w:val="11"/>
        <w:tabs>
          <w:tab w:val="center" w:pos="4410"/>
          <w:tab w:val="right" w:pos="8610"/>
        </w:tabs>
        <w:spacing w:line="300" w:lineRule="auto"/>
        <w:ind w:firstLine="0" w:firstLineChars="0"/>
        <w:rPr>
          <w:sz w:val="24"/>
        </w:rPr>
      </w:pPr>
      <w:r>
        <w:rPr>
          <w:sz w:val="24"/>
        </w:rPr>
        <w:tab/>
      </w:r>
      <w:r>
        <w:rPr>
          <w:position w:val="-30"/>
          <w:sz w:val="24"/>
        </w:rPr>
        <w:object>
          <v:shape id="_x0000_i1025" o:spt="75" type="#_x0000_t75" style="height:36.7pt;width:211.05pt;" o:ole="t" filled="f" o:preferrelative="t" stroked="f" coordsize="21600,21600">
            <v:path/>
            <v:fill on="f" focussize="0,0"/>
            <v:stroke on="f" joinstyle="miter"/>
            <v:imagedata r:id="rId28" o:title=""/>
            <o:lock v:ext="edit" aspectratio="t"/>
            <w10:wrap type="none"/>
            <w10:anchorlock/>
          </v:shape>
          <o:OLEObject Type="Embed" ProgID="Equation.3" ShapeID="_x0000_i1025" DrawAspect="Content" ObjectID="_1468075725" r:id="rId27">
            <o:LockedField>false</o:LockedField>
          </o:OLEObject>
        </w:object>
      </w:r>
      <w:r>
        <w:rPr>
          <w:sz w:val="24"/>
        </w:rPr>
        <w:tab/>
      </w:r>
      <w:r>
        <w:rPr>
          <w:sz w:val="24"/>
        </w:rPr>
        <w:t>（3</w:t>
      </w:r>
      <w:r>
        <w:rPr>
          <w:rFonts w:hint="eastAsia"/>
          <w:sz w:val="24"/>
          <w:lang w:val="en-US" w:eastAsia="zh-CN"/>
        </w:rPr>
        <w:t>.</w:t>
      </w:r>
      <w:r>
        <w:rPr>
          <w:sz w:val="24"/>
        </w:rPr>
        <w:t>1）</w:t>
      </w:r>
    </w:p>
    <w:p w14:paraId="798E8E35">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theme="minorEastAsia"/>
          <w:color w:val="FF0000"/>
          <w:kern w:val="2"/>
          <w:sz w:val="24"/>
          <w:szCs w:val="24"/>
          <w:lang w:val="en-US" w:eastAsia="zh-CN" w:bidi="ar-SA"/>
        </w:rPr>
      </w:pPr>
      <w:r>
        <w:rPr>
          <w:rFonts w:hint="eastAsia" w:ascii="Times New Roman" w:hAnsi="Times New Roman" w:eastAsia="宋体" w:cstheme="minorEastAsia"/>
          <w:color w:val="FF0000"/>
          <w:kern w:val="2"/>
          <w:sz w:val="24"/>
          <w:szCs w:val="24"/>
          <w:lang w:val="en-US" w:eastAsia="zh-CN" w:bidi="ar-SA"/>
        </w:rPr>
        <w:t>表达式主要指数学表达式，也包括文字表达式。表达式需另行起排，公式后应注明编号，并用阿拉伯数字分章编号。序号加圆括号，右顶格排。例如：第3章第1个表达式。</w:t>
      </w:r>
    </w:p>
    <w:p w14:paraId="325A9B95">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theme="minorEastAsia"/>
          <w:color w:val="FF0000"/>
          <w:kern w:val="2"/>
          <w:sz w:val="24"/>
          <w:szCs w:val="24"/>
          <w:lang w:val="en-US" w:eastAsia="zh-CN" w:bidi="ar-SA"/>
        </w:rPr>
      </w:pPr>
    </w:p>
    <w:p w14:paraId="25EC0B32">
      <w:pPr>
        <w:bidi w:val="0"/>
        <w:jc w:val="both"/>
        <w:rPr>
          <w:rFonts w:hint="eastAsia" w:ascii="Times New Roman" w:hAnsi="Times New Roman" w:eastAsia="宋体"/>
        </w:rPr>
        <w:sectPr>
          <w:headerReference r:id="rId16"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bookmarkStart w:id="30" w:name="_Toc85561543"/>
    </w:p>
    <w:p w14:paraId="08E65E34">
      <w:pPr>
        <w:pStyle w:val="2"/>
        <w:keepNext/>
        <w:keepLines/>
        <w:pageBreakBefore w:val="0"/>
        <w:widowControl w:val="0"/>
        <w:numPr>
          <w:ilvl w:val="0"/>
          <w:numId w:val="0"/>
        </w:numPr>
        <w:kinsoku/>
        <w:wordWrap/>
        <w:overflowPunct/>
        <w:topLinePunct w:val="0"/>
        <w:autoSpaceDE/>
        <w:autoSpaceDN/>
        <w:bidi w:val="0"/>
        <w:adjustRightInd/>
        <w:snapToGrid/>
        <w:spacing w:before="360" w:after="360" w:line="240" w:lineRule="auto"/>
        <w:ind w:leftChars="0"/>
        <w:jc w:val="center"/>
        <w:textAlignment w:val="auto"/>
        <w:rPr>
          <w:rFonts w:hint="eastAsia" w:eastAsia="黑体" w:asciiTheme="minorEastAsia" w:hAnsiTheme="minorEastAsia" w:cstheme="minorEastAsia"/>
          <w:color w:val="auto"/>
          <w:sz w:val="24"/>
          <w:szCs w:val="24"/>
          <w:lang w:val="en-US" w:eastAsia="zh-CN"/>
        </w:rPr>
      </w:pPr>
      <w:bookmarkStart w:id="31" w:name="_Toc11849"/>
      <w:r>
        <w:rPr>
          <w:rFonts w:hint="eastAsia" w:ascii="黑体" w:hAnsi="黑体"/>
          <w:szCs w:val="32"/>
        </w:rPr>
        <w:t>参 考 文 献</w:t>
      </w:r>
      <w:bookmarkEnd w:id="30"/>
      <w:bookmarkEnd w:id="31"/>
    </w:p>
    <w:p w14:paraId="413B110E">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olor w:val="FF0000"/>
          <w:sz w:val="24"/>
          <w:szCs w:val="24"/>
          <w:lang w:val="en-US" w:eastAsia="zh-CN"/>
        </w:rPr>
      </w:pPr>
      <w:r>
        <w:rPr>
          <w:rFonts w:hint="eastAsia" w:ascii="Times New Roman" w:hAnsi="Times New Roman"/>
          <w:color w:val="FF0000"/>
          <w:sz w:val="24"/>
          <w:szCs w:val="24"/>
          <w:lang w:val="en-US" w:eastAsia="zh-CN"/>
        </w:rPr>
        <w:t>参考文献：黑体，三号，加粗，居中对齐，段前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磅，段后18磅，单倍行距。</w:t>
      </w:r>
    </w:p>
    <w:p w14:paraId="1740AD7B">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olor w:val="auto"/>
          <w:sz w:val="24"/>
          <w:szCs w:val="24"/>
        </w:rPr>
      </w:pPr>
      <w:r>
        <w:rPr>
          <w:rFonts w:hint="eastAsia" w:ascii="宋体" w:hAnsi="宋体"/>
          <w:color w:val="auto"/>
          <w:sz w:val="24"/>
          <w:szCs w:val="24"/>
        </w:rPr>
        <w:t>参考文献表是文中引用的有具体文字来源的文献集合。为了反映论文的科学依据和作者尊重他人研究成果的严肃态度以及向读者提供有关信息的出处，应列出参考文献表。参考文献表中列出的一般应限于作者直接阅读过的、最主要的、发表在正式出版物上的文献。私人通信和未公开发表的资料，一般不宜列入参考文献，可紧跟在引用的内容之后在文中编号，用“脚注”的方式标注在当页的下方。正文中引用参考文献的部位，须用上标标注[参考文献序号]。</w:t>
      </w:r>
    </w:p>
    <w:p w14:paraId="1BF0214D">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inorEastAsia" w:hAnsiTheme="minorEastAsia" w:eastAsiaTheme="minorEastAsia" w:cstheme="minorEastAsia"/>
          <w:color w:val="auto"/>
          <w:sz w:val="24"/>
          <w:szCs w:val="24"/>
        </w:rPr>
      </w:pPr>
      <w:r>
        <w:rPr>
          <w:rFonts w:hint="eastAsia" w:ascii="宋体" w:hAnsi="宋体"/>
          <w:color w:val="auto"/>
          <w:sz w:val="24"/>
          <w:szCs w:val="24"/>
        </w:rPr>
        <w:t>参考文献应按文中引用出现的顺序排列</w:t>
      </w:r>
      <w:r>
        <w:rPr>
          <w:rFonts w:hint="eastAsia" w:asciiTheme="minorEastAsia" w:hAnsiTheme="minorEastAsia" w:eastAsiaTheme="minorEastAsia" w:cstheme="minorEastAsia"/>
          <w:color w:val="auto"/>
          <w:sz w:val="24"/>
          <w:szCs w:val="24"/>
        </w:rPr>
        <w:t>文献的作者不超过</w:t>
      </w:r>
      <w:r>
        <w:rPr>
          <w:rFonts w:hint="eastAsia" w:ascii="Times New Roman" w:hAnsi="Times New Roman" w:cs="Times New Roman" w:eastAsiaTheme="minorEastAsia"/>
          <w:color w:val="auto"/>
          <w:sz w:val="24"/>
          <w:szCs w:val="24"/>
        </w:rPr>
        <w:t>3</w:t>
      </w:r>
      <w:r>
        <w:rPr>
          <w:rFonts w:hint="eastAsia" w:asciiTheme="minorEastAsia" w:hAnsiTheme="minorEastAsia" w:eastAsiaTheme="minorEastAsia" w:cstheme="minorEastAsia"/>
          <w:color w:val="auto"/>
          <w:sz w:val="24"/>
          <w:szCs w:val="24"/>
        </w:rPr>
        <w:t>位时，全部列出；超过</w:t>
      </w:r>
      <w:r>
        <w:rPr>
          <w:rFonts w:hint="default" w:ascii="Times New Roman" w:hAnsi="Times New Roman" w:cs="Times New Roman" w:eastAsiaTheme="minorEastAsia"/>
          <w:color w:val="auto"/>
          <w:sz w:val="24"/>
          <w:szCs w:val="24"/>
        </w:rPr>
        <w:t>3</w:t>
      </w:r>
      <w:r>
        <w:rPr>
          <w:rFonts w:hint="eastAsia" w:asciiTheme="minorEastAsia" w:hAnsiTheme="minorEastAsia" w:eastAsiaTheme="minorEastAsia" w:cstheme="minorEastAsia"/>
          <w:color w:val="auto"/>
          <w:sz w:val="24"/>
          <w:szCs w:val="24"/>
        </w:rPr>
        <w:t>位时，只列前</w:t>
      </w:r>
      <w:r>
        <w:rPr>
          <w:rFonts w:hint="default" w:ascii="Times New Roman" w:hAnsi="Times New Roman" w:cs="Times New Roman" w:eastAsiaTheme="minorEastAsia"/>
          <w:color w:val="auto"/>
          <w:sz w:val="24"/>
          <w:szCs w:val="24"/>
        </w:rPr>
        <w:t>3</w:t>
      </w:r>
      <w:r>
        <w:rPr>
          <w:rFonts w:hint="eastAsia" w:asciiTheme="minorEastAsia" w:hAnsiTheme="minorEastAsia" w:eastAsiaTheme="minorEastAsia" w:cstheme="minorEastAsia"/>
          <w:color w:val="auto"/>
          <w:sz w:val="24"/>
          <w:szCs w:val="24"/>
        </w:rPr>
        <w:t>位，后面加“等”字或“</w:t>
      </w:r>
      <w:r>
        <w:rPr>
          <w:rFonts w:hint="default" w:ascii="Times New Roman" w:hAnsi="Times New Roman" w:cs="Times New Roman" w:eastAsiaTheme="minorEastAsia"/>
          <w:color w:val="auto"/>
          <w:sz w:val="24"/>
          <w:szCs w:val="24"/>
        </w:rPr>
        <w:t>et al.</w:t>
      </w:r>
      <w:r>
        <w:rPr>
          <w:rFonts w:hint="eastAsia" w:asciiTheme="minorEastAsia" w:hAnsiTheme="minorEastAsia" w:eastAsiaTheme="minorEastAsia" w:cstheme="minorEastAsia"/>
          <w:color w:val="auto"/>
          <w:sz w:val="24"/>
          <w:szCs w:val="24"/>
        </w:rPr>
        <w:t>”；作者姓名之间用“，”分开。建议根据《中国高校自然科学学报编排规范》的要求书写参考文献，并按顺序编码制，即按中文引用的参考顺序将参考文献附于文末</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如参考文献有专业</w:t>
      </w:r>
      <w:r>
        <w:rPr>
          <w:rFonts w:hint="eastAsia" w:asciiTheme="minorEastAsia" w:hAnsiTheme="minorEastAsia" w:eastAsiaTheme="minorEastAsia" w:cstheme="minorEastAsia"/>
          <w:color w:val="auto"/>
          <w:sz w:val="24"/>
          <w:szCs w:val="24"/>
        </w:rPr>
        <w:t>特殊要求的</w:t>
      </w:r>
      <w:r>
        <w:rPr>
          <w:rFonts w:hint="eastAsia" w:asciiTheme="minorEastAsia" w:hAnsiTheme="minorEastAsia" w:eastAsiaTheme="minorEastAsia" w:cstheme="minorEastAsia"/>
          <w:color w:val="auto"/>
          <w:sz w:val="24"/>
          <w:szCs w:val="24"/>
          <w:lang w:val="en-US" w:eastAsia="zh-CN"/>
        </w:rPr>
        <w:t>学院（如外国语与国际关系学院、历史学院和考古与文化遗产学院），请根据专业要求规范书写</w:t>
      </w:r>
      <w:r>
        <w:rPr>
          <w:rFonts w:hint="eastAsia" w:asciiTheme="minorEastAsia" w:hAnsiTheme="minorEastAsia" w:eastAsiaTheme="minorEastAsia" w:cstheme="minorEastAsia"/>
          <w:color w:val="auto"/>
          <w:sz w:val="24"/>
          <w:szCs w:val="24"/>
        </w:rPr>
        <w:t>。</w:t>
      </w:r>
    </w:p>
    <w:p w14:paraId="73399B4F">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inorEastAsia" w:hAnsiTheme="minorEastAsia" w:eastAsiaTheme="minorEastAsia" w:cstheme="minorEastAsia"/>
          <w:color w:val="FF0000"/>
          <w:sz w:val="24"/>
          <w:szCs w:val="24"/>
          <w:lang w:eastAsia="zh-CN"/>
        </w:rPr>
      </w:pPr>
      <w:r>
        <w:rPr>
          <w:rFonts w:hint="eastAsia" w:asciiTheme="minorEastAsia" w:hAnsiTheme="minorEastAsia" w:eastAsiaTheme="minorEastAsia" w:cstheme="minorEastAsia"/>
          <w:color w:val="FF0000"/>
          <w:sz w:val="24"/>
          <w:szCs w:val="24"/>
          <w:lang w:val="en-US" w:eastAsia="zh-CN"/>
        </w:rPr>
        <w:t>参考文献</w:t>
      </w:r>
      <w:r>
        <w:rPr>
          <w:rFonts w:hint="eastAsia" w:asciiTheme="minorEastAsia" w:hAnsiTheme="minorEastAsia" w:eastAsiaTheme="minorEastAsia" w:cstheme="minorEastAsia"/>
          <w:color w:val="FF0000"/>
          <w:sz w:val="24"/>
          <w:szCs w:val="24"/>
        </w:rPr>
        <w:t>：中文为宋体</w:t>
      </w:r>
      <w:r>
        <w:rPr>
          <w:rFonts w:hint="eastAsia" w:ascii="Times New Roman" w:hAnsi="Times New Roman" w:eastAsiaTheme="minorEastAsia" w:cstheme="minorEastAsia"/>
          <w:color w:val="FF0000"/>
          <w:kern w:val="2"/>
          <w:sz w:val="24"/>
          <w:szCs w:val="24"/>
          <w:lang w:val="en-US" w:eastAsia="zh-CN" w:bidi="ar-SA"/>
        </w:rPr>
        <w:t>10.5磅</w:t>
      </w:r>
      <w:r>
        <w:rPr>
          <w:rFonts w:hint="eastAsia" w:eastAsiaTheme="minorEastAsia" w:cstheme="minorEastAsia"/>
          <w:color w:val="FF0000"/>
          <w:kern w:val="2"/>
          <w:sz w:val="24"/>
          <w:szCs w:val="24"/>
          <w:lang w:val="en-US" w:eastAsia="zh-CN" w:bidi="ar-SA"/>
        </w:rPr>
        <w:t>（</w:t>
      </w:r>
      <w:r>
        <w:rPr>
          <w:rFonts w:hint="eastAsia" w:asciiTheme="minorEastAsia" w:hAnsiTheme="minorEastAsia" w:eastAsiaTheme="minorEastAsia" w:cstheme="minorEastAsia"/>
          <w:color w:val="FF0000"/>
          <w:sz w:val="24"/>
          <w:szCs w:val="24"/>
          <w:lang w:val="en-US" w:eastAsia="zh-CN"/>
        </w:rPr>
        <w:t>英</w:t>
      </w:r>
      <w:r>
        <w:rPr>
          <w:rFonts w:hint="eastAsia" w:asciiTheme="minorEastAsia" w:hAnsiTheme="minorEastAsia" w:eastAsiaTheme="minorEastAsia" w:cstheme="minorEastAsia"/>
          <w:color w:val="FF0000"/>
          <w:sz w:val="24"/>
          <w:szCs w:val="24"/>
        </w:rPr>
        <w:t>文为Times New Roman，</w:t>
      </w:r>
      <w:r>
        <w:rPr>
          <w:rFonts w:hint="default" w:ascii="Times New Roman" w:hAnsi="Times New Roman" w:cs="Times New Roman" w:eastAsiaTheme="minorEastAsia"/>
          <w:color w:val="FF0000"/>
          <w:sz w:val="24"/>
          <w:szCs w:val="24"/>
        </w:rPr>
        <w:t>10.5</w:t>
      </w:r>
      <w:r>
        <w:rPr>
          <w:rFonts w:hint="eastAsia" w:asciiTheme="minorEastAsia" w:hAnsiTheme="minorEastAsia" w:eastAsiaTheme="minorEastAsia" w:cstheme="minorEastAsia"/>
          <w:color w:val="FF0000"/>
          <w:sz w:val="24"/>
          <w:szCs w:val="24"/>
        </w:rPr>
        <w:t>磅</w:t>
      </w:r>
      <w:r>
        <w:rPr>
          <w:rFonts w:hint="eastAsia" w:eastAsiaTheme="minorEastAsia" w:cstheme="minorEastAsia"/>
          <w:color w:val="FF0000"/>
          <w:kern w:val="2"/>
          <w:sz w:val="24"/>
          <w:szCs w:val="24"/>
          <w:lang w:val="en-US" w:eastAsia="zh-CN" w:bidi="ar-SA"/>
        </w:rPr>
        <w:t>）</w:t>
      </w:r>
      <w:r>
        <w:rPr>
          <w:rFonts w:hint="eastAsia" w:asciiTheme="minorEastAsia" w:hAnsiTheme="minorEastAsia" w:eastAsiaTheme="minorEastAsia" w:cstheme="minorEastAsia"/>
          <w:color w:val="FF0000"/>
          <w:sz w:val="24"/>
          <w:szCs w:val="24"/>
        </w:rPr>
        <w:t>，两端对齐，悬挂缩进</w:t>
      </w:r>
      <w:r>
        <w:rPr>
          <w:rFonts w:hint="default" w:ascii="Times New Roman" w:hAnsi="Times New Roman" w:cs="Times New Roman" w:eastAsiaTheme="minorEastAsia"/>
          <w:color w:val="FF0000"/>
          <w:sz w:val="24"/>
          <w:szCs w:val="24"/>
        </w:rPr>
        <w:t>2</w:t>
      </w:r>
      <w:r>
        <w:rPr>
          <w:rFonts w:hint="eastAsia" w:asciiTheme="minorEastAsia" w:hAnsiTheme="minorEastAsia" w:eastAsiaTheme="minorEastAsia" w:cstheme="minorEastAsia"/>
          <w:color w:val="FF0000"/>
          <w:sz w:val="24"/>
          <w:szCs w:val="24"/>
        </w:rPr>
        <w:t>字符，大纲级别正文文本，段前和段后</w:t>
      </w:r>
      <w:r>
        <w:rPr>
          <w:rFonts w:hint="default" w:ascii="Times New Roman" w:hAnsi="Times New Roman" w:cs="Times New Roman" w:eastAsiaTheme="minorEastAsia"/>
          <w:color w:val="FF0000"/>
          <w:sz w:val="24"/>
          <w:szCs w:val="24"/>
        </w:rPr>
        <w:t>0</w:t>
      </w:r>
      <w:r>
        <w:rPr>
          <w:rFonts w:hint="eastAsia" w:asciiTheme="minorEastAsia" w:hAnsiTheme="minorEastAsia" w:eastAsiaTheme="minorEastAsia" w:cstheme="minorEastAsia"/>
          <w:color w:val="FF0000"/>
          <w:sz w:val="24"/>
          <w:szCs w:val="24"/>
        </w:rPr>
        <w:t>行，</w:t>
      </w:r>
      <w:r>
        <w:rPr>
          <w:rFonts w:hint="eastAsia" w:asciiTheme="minorEastAsia" w:hAnsiTheme="minorEastAsia" w:eastAsiaTheme="minorEastAsia" w:cstheme="minorEastAsia"/>
          <w:color w:val="FF0000"/>
          <w:sz w:val="24"/>
          <w:szCs w:val="24"/>
          <w:lang w:val="en-US" w:eastAsia="zh-CN"/>
        </w:rPr>
        <w:t>行距</w:t>
      </w:r>
      <w:r>
        <w:rPr>
          <w:rFonts w:hint="default" w:ascii="Times New Roman" w:hAnsi="Times New Roman" w:cs="Times New Roman" w:eastAsiaTheme="minorEastAsia"/>
          <w:color w:val="FF0000"/>
          <w:sz w:val="24"/>
          <w:szCs w:val="24"/>
        </w:rPr>
        <w:t>16</w:t>
      </w:r>
      <w:r>
        <w:rPr>
          <w:rFonts w:hint="eastAsia" w:asciiTheme="minorEastAsia" w:hAnsiTheme="minorEastAsia" w:eastAsiaTheme="minorEastAsia" w:cstheme="minorEastAsia"/>
          <w:color w:val="FF0000"/>
          <w:sz w:val="24"/>
          <w:szCs w:val="24"/>
        </w:rPr>
        <w:t>磅。</w:t>
      </w:r>
    </w:p>
    <w:p w14:paraId="1F9237D3">
      <w:pPr>
        <w:pStyle w:val="15"/>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color w:val="auto"/>
          <w:sz w:val="24"/>
          <w:szCs w:val="24"/>
        </w:rPr>
      </w:pPr>
      <w:r>
        <w:rPr>
          <w:rFonts w:hint="eastAsia" w:asciiTheme="minorEastAsia" w:hAnsiTheme="minorEastAsia" w:eastAsiaTheme="minorEastAsia" w:cstheme="minorEastAsia"/>
          <w:color w:val="auto"/>
          <w:sz w:val="24"/>
          <w:szCs w:val="24"/>
        </w:rPr>
        <w:t>几种主要参考文献著录表的格式为</w:t>
      </w:r>
      <w:r>
        <w:rPr>
          <w:rFonts w:hint="eastAsia" w:ascii="宋体" w:hAnsi="宋体"/>
          <w:color w:val="auto"/>
          <w:sz w:val="24"/>
          <w:szCs w:val="24"/>
        </w:rPr>
        <w:t>：</w:t>
      </w:r>
    </w:p>
    <w:p w14:paraId="0CC6417A">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[1]</w:t>
      </w:r>
      <w:r>
        <w:rPr>
          <w:rFonts w:hint="eastAsia"/>
          <w:snapToGrid w:val="0"/>
          <w:szCs w:val="21"/>
        </w:rPr>
        <w:t xml:space="preserve"> 曹凌．中国佛教疑伪经综录</w:t>
      </w:r>
      <w:r>
        <w:rPr>
          <w:snapToGrid w:val="0"/>
          <w:szCs w:val="21"/>
        </w:rPr>
        <w:t>[M]</w:t>
      </w:r>
      <w:r>
        <w:rPr>
          <w:rFonts w:hint="eastAsia"/>
          <w:snapToGrid w:val="0"/>
          <w:szCs w:val="21"/>
        </w:rPr>
        <w:t>．上海：上海古籍出版社，</w:t>
      </w:r>
      <w:r>
        <w:rPr>
          <w:rFonts w:hint="default" w:ascii="Times New Roman" w:hAnsi="Times New Roman" w:cs="Times New Roman"/>
          <w:snapToGrid w:val="0"/>
          <w:szCs w:val="21"/>
        </w:rPr>
        <w:t>2011：19</w:t>
      </w:r>
      <w:r>
        <w:rPr>
          <w:rFonts w:hint="eastAsia"/>
          <w:snapToGrid w:val="0"/>
          <w:szCs w:val="21"/>
        </w:rPr>
        <w:t>．</w:t>
      </w:r>
    </w:p>
    <w:p w14:paraId="3A1057A3">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[2]</w:t>
      </w:r>
      <w:r>
        <w:rPr>
          <w:rFonts w:hint="eastAsia"/>
          <w:snapToGrid w:val="0"/>
          <w:szCs w:val="21"/>
        </w:rPr>
        <w:t xml:space="preserve"> 钱学森．创建系统学</w:t>
      </w:r>
      <w:r>
        <w:rPr>
          <w:snapToGrid w:val="0"/>
          <w:szCs w:val="21"/>
        </w:rPr>
        <w:t>[M]</w:t>
      </w:r>
      <w:r>
        <w:rPr>
          <w:rFonts w:hint="eastAsia"/>
          <w:snapToGrid w:val="0"/>
          <w:szCs w:val="21"/>
        </w:rPr>
        <w:t>．太原：山西科学技术出版社，</w:t>
      </w:r>
      <w:r>
        <w:rPr>
          <w:rFonts w:hint="default" w:ascii="Times New Roman" w:hAnsi="Times New Roman" w:cs="Times New Roman"/>
          <w:snapToGrid w:val="0"/>
          <w:szCs w:val="21"/>
        </w:rPr>
        <w:t>2001：</w:t>
      </w:r>
      <w:r>
        <w:rPr>
          <w:rFonts w:hint="eastAsia"/>
          <w:snapToGrid w:val="0"/>
          <w:szCs w:val="21"/>
        </w:rPr>
        <w:t>序</w:t>
      </w:r>
      <w:r>
        <w:rPr>
          <w:snapToGrid w:val="0"/>
          <w:szCs w:val="21"/>
        </w:rPr>
        <w:t>2-3</w:t>
      </w:r>
      <w:r>
        <w:rPr>
          <w:rFonts w:hint="eastAsia"/>
          <w:snapToGrid w:val="0"/>
          <w:szCs w:val="21"/>
        </w:rPr>
        <w:t>．</w:t>
      </w:r>
    </w:p>
    <w:p w14:paraId="18D23527">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[3]</w:t>
      </w:r>
      <w:r>
        <w:rPr>
          <w:rFonts w:hint="eastAsia"/>
          <w:snapToGrid w:val="0"/>
          <w:szCs w:val="21"/>
        </w:rPr>
        <w:t xml:space="preserve"> 冯友兰．冯友兰自选集</w:t>
      </w:r>
      <w:r>
        <w:rPr>
          <w:snapToGrid w:val="0"/>
          <w:szCs w:val="21"/>
        </w:rPr>
        <w:t>[M]</w:t>
      </w:r>
      <w:r>
        <w:rPr>
          <w:rFonts w:hint="eastAsia"/>
          <w:snapToGrid w:val="0"/>
          <w:szCs w:val="21"/>
        </w:rPr>
        <w:t>．</w:t>
      </w:r>
      <w:r>
        <w:rPr>
          <w:snapToGrid w:val="0"/>
          <w:szCs w:val="21"/>
        </w:rPr>
        <w:t>2</w:t>
      </w:r>
      <w:r>
        <w:rPr>
          <w:rFonts w:hint="eastAsia"/>
          <w:snapToGrid w:val="0"/>
          <w:szCs w:val="21"/>
        </w:rPr>
        <w:t>版．北京：北京大学出版社，</w:t>
      </w:r>
      <w:r>
        <w:rPr>
          <w:snapToGrid w:val="0"/>
          <w:szCs w:val="21"/>
        </w:rPr>
        <w:t>2008</w:t>
      </w:r>
      <w:r>
        <w:rPr>
          <w:rFonts w:hint="eastAsia"/>
          <w:snapToGrid w:val="0"/>
          <w:szCs w:val="21"/>
        </w:rPr>
        <w:t>：第</w:t>
      </w:r>
      <w:r>
        <w:rPr>
          <w:snapToGrid w:val="0"/>
          <w:szCs w:val="21"/>
        </w:rPr>
        <w:t>1</w:t>
      </w:r>
      <w:r>
        <w:rPr>
          <w:rFonts w:hint="eastAsia"/>
          <w:snapToGrid w:val="0"/>
          <w:szCs w:val="21"/>
        </w:rPr>
        <w:t>版自序．</w:t>
      </w:r>
    </w:p>
    <w:p w14:paraId="13C66035">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[4]</w:t>
      </w:r>
      <w:r>
        <w:rPr>
          <w:rFonts w:hint="eastAsia"/>
          <w:snapToGrid w:val="0"/>
          <w:szCs w:val="21"/>
        </w:rPr>
        <w:t xml:space="preserve"> 杨康．基于瘤胃发酵参数支撑低</w:t>
      </w:r>
      <w:r>
        <w:rPr>
          <w:snapToGrid w:val="0"/>
          <w:szCs w:val="21"/>
        </w:rPr>
        <w:t>DCAD</w:t>
      </w:r>
      <w:r>
        <w:rPr>
          <w:rFonts w:hint="eastAsia"/>
          <w:snapToGrid w:val="0"/>
          <w:szCs w:val="21"/>
        </w:rPr>
        <w:t>防治羊低血钙的研究</w:t>
      </w:r>
      <w:r>
        <w:rPr>
          <w:snapToGrid w:val="0"/>
          <w:szCs w:val="21"/>
        </w:rPr>
        <w:t>[D]</w:t>
      </w:r>
      <w:r>
        <w:rPr>
          <w:rFonts w:hint="eastAsia"/>
          <w:snapToGrid w:val="0"/>
          <w:szCs w:val="21"/>
        </w:rPr>
        <w:t>．贵阳：贵州大学，</w:t>
      </w:r>
      <w:r>
        <w:rPr>
          <w:snapToGrid w:val="0"/>
          <w:szCs w:val="21"/>
        </w:rPr>
        <w:t>2019</w:t>
      </w:r>
      <w:r>
        <w:rPr>
          <w:rFonts w:hint="eastAsia"/>
          <w:snapToGrid w:val="0"/>
          <w:szCs w:val="21"/>
        </w:rPr>
        <w:t>．</w:t>
      </w:r>
    </w:p>
    <w:p w14:paraId="5E8F6AC0">
      <w:pPr>
        <w:snapToGrid w:val="0"/>
        <w:spacing w:line="320" w:lineRule="exact"/>
        <w:ind w:left="420" w:hanging="420" w:hangingChars="200"/>
        <w:rPr>
          <w:snapToGrid w:val="0"/>
          <w:szCs w:val="21"/>
        </w:rPr>
      </w:pPr>
      <w:r>
        <w:rPr>
          <w:snapToGrid w:val="0"/>
          <w:szCs w:val="21"/>
        </w:rPr>
        <w:t>[5]</w:t>
      </w:r>
      <w:r>
        <w:rPr>
          <w:rFonts w:hint="eastAsia"/>
          <w:snapToGrid w:val="0"/>
          <w:szCs w:val="21"/>
        </w:rPr>
        <w:t xml:space="preserve"> 哈里森，沃尔徳伦．经济数学与金融数学</w:t>
      </w:r>
      <w:r>
        <w:rPr>
          <w:snapToGrid w:val="0"/>
          <w:szCs w:val="21"/>
        </w:rPr>
        <w:t>[M]</w:t>
      </w:r>
      <w:r>
        <w:rPr>
          <w:rFonts w:hint="eastAsia"/>
          <w:snapToGrid w:val="0"/>
          <w:szCs w:val="21"/>
        </w:rPr>
        <w:t>．谢远涛，译．北京：中国人民大学出版社，</w:t>
      </w:r>
      <w:r>
        <w:rPr>
          <w:snapToGrid w:val="0"/>
          <w:szCs w:val="21"/>
        </w:rPr>
        <w:t>2012</w:t>
      </w:r>
      <w:r>
        <w:rPr>
          <w:rFonts w:hint="eastAsia"/>
          <w:snapToGrid w:val="0"/>
          <w:szCs w:val="21"/>
        </w:rPr>
        <w:t>：</w:t>
      </w:r>
      <w:r>
        <w:rPr>
          <w:snapToGrid w:val="0"/>
          <w:szCs w:val="21"/>
        </w:rPr>
        <w:t>235-236</w:t>
      </w:r>
      <w:r>
        <w:rPr>
          <w:rFonts w:hint="eastAsia"/>
          <w:snapToGrid w:val="0"/>
          <w:szCs w:val="21"/>
        </w:rPr>
        <w:t>．</w:t>
      </w:r>
    </w:p>
    <w:p w14:paraId="00426B50">
      <w:pPr>
        <w:snapToGrid w:val="0"/>
        <w:spacing w:line="320" w:lineRule="exact"/>
        <w:ind w:left="420" w:hanging="420" w:hangingChars="200"/>
        <w:rPr>
          <w:rFonts w:hint="default" w:eastAsia="宋体"/>
          <w:snapToGrid w:val="0"/>
          <w:color w:val="auto"/>
          <w:szCs w:val="21"/>
          <w:lang w:val="en-US" w:eastAsia="zh-CN"/>
        </w:rPr>
      </w:pPr>
      <w:r>
        <w:rPr>
          <w:snapToGrid w:val="0"/>
          <w:color w:val="auto"/>
          <w:szCs w:val="21"/>
        </w:rPr>
        <w:t>[6]</w:t>
      </w:r>
      <w:r>
        <w:rPr>
          <w:rFonts w:hint="eastAsia"/>
          <w:snapToGrid w:val="0"/>
          <w:color w:val="auto"/>
          <w:szCs w:val="21"/>
        </w:rPr>
        <w:t xml:space="preserve"> </w:t>
      </w:r>
      <w:r>
        <w:rPr>
          <w:rFonts w:hint="eastAsia"/>
          <w:snapToGrid w:val="0"/>
          <w:color w:val="auto"/>
          <w:szCs w:val="21"/>
          <w:lang w:val="en-US" w:eastAsia="zh-CN"/>
        </w:rPr>
        <w:t>中国社会科学院台湾史研究中心</w:t>
      </w:r>
      <w:r>
        <w:rPr>
          <w:rFonts w:hint="eastAsia"/>
          <w:snapToGrid w:val="0"/>
          <w:color w:val="auto"/>
          <w:szCs w:val="21"/>
        </w:rPr>
        <w:t>．</w:t>
      </w:r>
      <w:r>
        <w:rPr>
          <w:rFonts w:hint="eastAsia"/>
          <w:snapToGrid w:val="0"/>
          <w:color w:val="auto"/>
          <w:szCs w:val="21"/>
          <w:lang w:val="en-US" w:eastAsia="zh-CN"/>
        </w:rPr>
        <w:t>台湾光复六十五周年暨抗战史实学术研讨会论文集[C]</w:t>
      </w:r>
      <w:r>
        <w:rPr>
          <w:rFonts w:hint="eastAsia"/>
          <w:snapToGrid w:val="0"/>
          <w:color w:val="auto"/>
          <w:szCs w:val="21"/>
        </w:rPr>
        <w:t>．</w:t>
      </w:r>
      <w:r>
        <w:rPr>
          <w:rFonts w:hint="eastAsia"/>
          <w:snapToGrid w:val="0"/>
          <w:color w:val="auto"/>
          <w:szCs w:val="21"/>
          <w:lang w:val="en-US" w:eastAsia="zh-CN"/>
        </w:rPr>
        <w:t>北京：九州出版社，2012</w:t>
      </w:r>
      <w:r>
        <w:rPr>
          <w:rFonts w:hint="eastAsia"/>
          <w:snapToGrid w:val="0"/>
          <w:color w:val="auto"/>
          <w:szCs w:val="21"/>
        </w:rPr>
        <w:t>．</w:t>
      </w:r>
    </w:p>
    <w:p w14:paraId="3C7D9CEB">
      <w:pPr>
        <w:snapToGrid w:val="0"/>
        <w:spacing w:line="320" w:lineRule="exact"/>
        <w:ind w:left="420" w:hanging="420" w:hangingChars="200"/>
        <w:rPr>
          <w:snapToGrid w:val="0"/>
          <w:szCs w:val="21"/>
        </w:rPr>
      </w:pPr>
      <w:r>
        <w:rPr>
          <w:snapToGrid w:val="0"/>
          <w:szCs w:val="21"/>
        </w:rPr>
        <w:t>[7]</w:t>
      </w:r>
      <w:r>
        <w:rPr>
          <w:rFonts w:hint="eastAsia"/>
          <w:snapToGrid w:val="0"/>
          <w:szCs w:val="21"/>
        </w:rPr>
        <w:t xml:space="preserve"> </w:t>
      </w:r>
      <w:r>
        <w:rPr>
          <w:rFonts w:hint="eastAsia"/>
          <w:snapToGrid w:val="0"/>
          <w:szCs w:val="21"/>
          <w:lang w:val="zh-TW"/>
        </w:rPr>
        <w:t>袁训来，陈哲，肖书海，等．蓝田生物群：一个认识多细胞生物起源和早期演化的新窗口</w:t>
      </w:r>
      <w:r>
        <w:rPr>
          <w:snapToGrid w:val="0"/>
          <w:szCs w:val="21"/>
        </w:rPr>
        <w:t>[J]</w:t>
      </w:r>
      <w:r>
        <w:rPr>
          <w:rFonts w:hint="eastAsia"/>
          <w:snapToGrid w:val="0"/>
          <w:szCs w:val="21"/>
          <w:lang w:val="zh-TW"/>
        </w:rPr>
        <w:t>．科学通报，</w:t>
      </w:r>
      <w:r>
        <w:rPr>
          <w:rFonts w:hint="default" w:ascii="Times New Roman" w:hAnsi="Times New Roman" w:cs="Times New Roman"/>
          <w:snapToGrid w:val="0"/>
          <w:szCs w:val="21"/>
          <w:lang w:val="zh-TW"/>
        </w:rPr>
        <w:t>2012，</w:t>
      </w:r>
      <w:r>
        <w:rPr>
          <w:rFonts w:hint="default" w:ascii="Times New Roman" w:hAnsi="Times New Roman" w:cs="Times New Roman"/>
          <w:snapToGrid w:val="0"/>
          <w:szCs w:val="21"/>
        </w:rPr>
        <w:t>55(34)：3219</w:t>
      </w:r>
      <w:r>
        <w:rPr>
          <w:rFonts w:hint="eastAsia"/>
          <w:snapToGrid w:val="0"/>
          <w:szCs w:val="21"/>
        </w:rPr>
        <w:t>．</w:t>
      </w:r>
    </w:p>
    <w:p w14:paraId="6822CB73">
      <w:pPr>
        <w:snapToGrid w:val="0"/>
        <w:spacing w:line="320" w:lineRule="exact"/>
        <w:ind w:left="420" w:hanging="420" w:hangingChars="200"/>
        <w:rPr>
          <w:snapToGrid w:val="0"/>
          <w:szCs w:val="21"/>
        </w:rPr>
      </w:pPr>
      <w:bookmarkStart w:id="32" w:name="bookmark32"/>
      <w:bookmarkEnd w:id="32"/>
      <w:r>
        <w:rPr>
          <w:snapToGrid w:val="0"/>
          <w:szCs w:val="21"/>
        </w:rPr>
        <w:t>[8]</w:t>
      </w:r>
      <w:r>
        <w:rPr>
          <w:rFonts w:hint="eastAsia"/>
          <w:snapToGrid w:val="0"/>
          <w:szCs w:val="21"/>
        </w:rPr>
        <w:t xml:space="preserve"> 北京市政协民族和宗教委员会，北京联合大学民族与宗教研究所．历代王朝与民族宗教</w:t>
      </w:r>
      <w:r>
        <w:rPr>
          <w:snapToGrid w:val="0"/>
          <w:szCs w:val="21"/>
        </w:rPr>
        <w:t>[M]</w:t>
      </w:r>
      <w:r>
        <w:rPr>
          <w:rFonts w:hint="eastAsia"/>
          <w:snapToGrid w:val="0"/>
          <w:szCs w:val="21"/>
        </w:rPr>
        <w:t>．北京：民族出版社，</w:t>
      </w:r>
      <w:r>
        <w:rPr>
          <w:snapToGrid w:val="0"/>
          <w:szCs w:val="21"/>
        </w:rPr>
        <w:t>2012</w:t>
      </w:r>
      <w:r>
        <w:rPr>
          <w:rFonts w:hint="eastAsia"/>
          <w:snapToGrid w:val="0"/>
          <w:szCs w:val="21"/>
        </w:rPr>
        <w:t>：</w:t>
      </w:r>
      <w:r>
        <w:rPr>
          <w:snapToGrid w:val="0"/>
          <w:szCs w:val="21"/>
        </w:rPr>
        <w:t>112</w:t>
      </w:r>
      <w:r>
        <w:rPr>
          <w:rFonts w:hint="eastAsia"/>
          <w:snapToGrid w:val="0"/>
          <w:szCs w:val="21"/>
        </w:rPr>
        <w:t>．</w:t>
      </w:r>
    </w:p>
    <w:p w14:paraId="2010FF55">
      <w:pPr>
        <w:snapToGrid w:val="0"/>
        <w:spacing w:line="320" w:lineRule="exact"/>
        <w:ind w:left="420" w:hanging="420" w:hangingChars="200"/>
        <w:rPr>
          <w:snapToGrid w:val="0"/>
          <w:szCs w:val="21"/>
        </w:rPr>
      </w:pPr>
      <w:r>
        <w:rPr>
          <w:snapToGrid w:val="0"/>
          <w:szCs w:val="21"/>
        </w:rPr>
        <w:t>[9]</w:t>
      </w:r>
      <w:r>
        <w:rPr>
          <w:rFonts w:hint="eastAsia"/>
          <w:snapToGrid w:val="0"/>
          <w:szCs w:val="21"/>
        </w:rPr>
        <w:t xml:space="preserve"> 关立哲，韩纪富，张晨珏．科技期刊编辑审读中要注重比较思维的科学运用</w:t>
      </w:r>
      <w:r>
        <w:rPr>
          <w:snapToGrid w:val="0"/>
          <w:szCs w:val="21"/>
        </w:rPr>
        <w:t>[J]</w:t>
      </w:r>
      <w:r>
        <w:rPr>
          <w:rFonts w:hint="eastAsia"/>
          <w:snapToGrid w:val="0"/>
          <w:szCs w:val="21"/>
        </w:rPr>
        <w:t>．编辑学报，</w:t>
      </w:r>
      <w:r>
        <w:rPr>
          <w:snapToGrid w:val="0"/>
          <w:szCs w:val="21"/>
        </w:rPr>
        <w:t>2014</w:t>
      </w:r>
      <w:r>
        <w:rPr>
          <w:rFonts w:hint="eastAsia"/>
          <w:snapToGrid w:val="0"/>
          <w:szCs w:val="21"/>
        </w:rPr>
        <w:t>，</w:t>
      </w:r>
      <w:r>
        <w:rPr>
          <w:snapToGrid w:val="0"/>
          <w:szCs w:val="21"/>
        </w:rPr>
        <w:t>26</w:t>
      </w:r>
      <w:r>
        <w:rPr>
          <w:rFonts w:hint="eastAsia"/>
          <w:snapToGrid w:val="0"/>
          <w:szCs w:val="21"/>
          <w:lang w:eastAsia="zh-CN"/>
        </w:rPr>
        <w:t>（</w:t>
      </w:r>
      <w:r>
        <w:rPr>
          <w:snapToGrid w:val="0"/>
          <w:szCs w:val="21"/>
        </w:rPr>
        <w:t>2</w:t>
      </w:r>
      <w:r>
        <w:rPr>
          <w:rFonts w:hint="eastAsia"/>
          <w:snapToGrid w:val="0"/>
          <w:szCs w:val="21"/>
          <w:lang w:eastAsia="zh-CN"/>
        </w:rPr>
        <w:t>）</w:t>
      </w:r>
      <w:r>
        <w:rPr>
          <w:rFonts w:hint="eastAsia"/>
          <w:snapToGrid w:val="0"/>
          <w:szCs w:val="21"/>
        </w:rPr>
        <w:t>：</w:t>
      </w:r>
      <w:r>
        <w:rPr>
          <w:snapToGrid w:val="0"/>
          <w:szCs w:val="21"/>
        </w:rPr>
        <w:t>144-146</w:t>
      </w:r>
      <w:r>
        <w:rPr>
          <w:rFonts w:hint="eastAsia"/>
          <w:snapToGrid w:val="0"/>
          <w:szCs w:val="21"/>
        </w:rPr>
        <w:t>．</w:t>
      </w:r>
    </w:p>
    <w:p w14:paraId="4887B036">
      <w:pPr>
        <w:snapToGrid w:val="0"/>
        <w:spacing w:line="320" w:lineRule="exact"/>
        <w:ind w:left="420" w:hanging="420" w:hangingChars="200"/>
        <w:rPr>
          <w:rFonts w:hint="eastAsia"/>
          <w:snapToGrid w:val="0"/>
          <w:szCs w:val="21"/>
        </w:rPr>
      </w:pPr>
      <w:r>
        <w:rPr>
          <w:snapToGrid w:val="0"/>
          <w:szCs w:val="21"/>
        </w:rPr>
        <w:t>[10]</w:t>
      </w:r>
      <w:r>
        <w:rPr>
          <w:rFonts w:hint="eastAsia"/>
          <w:snapToGrid w:val="0"/>
          <w:szCs w:val="21"/>
        </w:rPr>
        <w:t xml:space="preserve"> </w:t>
      </w:r>
      <w:r>
        <w:rPr>
          <w:snapToGrid w:val="0"/>
          <w:szCs w:val="21"/>
        </w:rPr>
        <w:t>Nalamura J, Miyashiro S, Hirose Y S</w:t>
      </w:r>
      <w:r>
        <w:rPr>
          <w:rFonts w:hint="eastAsia"/>
          <w:snapToGrid w:val="0"/>
          <w:szCs w:val="21"/>
        </w:rPr>
        <w:t xml:space="preserve">, et al. </w:t>
      </w:r>
      <w:r>
        <w:rPr>
          <w:snapToGrid w:val="0"/>
          <w:szCs w:val="21"/>
        </w:rPr>
        <w:t xml:space="preserve">Isolation and </w:t>
      </w:r>
      <w:r>
        <w:rPr>
          <w:rFonts w:hint="eastAsia"/>
          <w:snapToGrid w:val="0"/>
          <w:szCs w:val="21"/>
        </w:rPr>
        <w:t>s</w:t>
      </w:r>
      <w:r>
        <w:rPr>
          <w:snapToGrid w:val="0"/>
          <w:szCs w:val="21"/>
        </w:rPr>
        <w:t xml:space="preserve">ome </w:t>
      </w:r>
      <w:r>
        <w:rPr>
          <w:rFonts w:hint="eastAsia"/>
          <w:snapToGrid w:val="0"/>
          <w:szCs w:val="21"/>
        </w:rPr>
        <w:t>p</w:t>
      </w:r>
      <w:r>
        <w:rPr>
          <w:snapToGrid w:val="0"/>
          <w:szCs w:val="21"/>
        </w:rPr>
        <w:t xml:space="preserve">roperties of </w:t>
      </w:r>
      <w:r>
        <w:rPr>
          <w:rFonts w:hint="eastAsia"/>
          <w:snapToGrid w:val="0"/>
          <w:szCs w:val="21"/>
        </w:rPr>
        <w:t>m</w:t>
      </w:r>
      <w:r>
        <w:rPr>
          <w:snapToGrid w:val="0"/>
          <w:szCs w:val="21"/>
        </w:rPr>
        <w:t xml:space="preserve">icrobial </w:t>
      </w:r>
      <w:r>
        <w:rPr>
          <w:rFonts w:hint="eastAsia"/>
          <w:snapToGrid w:val="0"/>
          <w:szCs w:val="21"/>
        </w:rPr>
        <w:t>c</w:t>
      </w:r>
      <w:r>
        <w:rPr>
          <w:snapToGrid w:val="0"/>
          <w:szCs w:val="21"/>
        </w:rPr>
        <w:t xml:space="preserve">ell </w:t>
      </w:r>
      <w:r>
        <w:rPr>
          <w:rFonts w:hint="eastAsia"/>
          <w:snapToGrid w:val="0"/>
          <w:szCs w:val="21"/>
        </w:rPr>
        <w:t>f</w:t>
      </w:r>
      <w:r>
        <w:rPr>
          <w:snapToGrid w:val="0"/>
          <w:szCs w:val="21"/>
        </w:rPr>
        <w:t>locculation[J]</w:t>
      </w:r>
      <w:r>
        <w:rPr>
          <w:rFonts w:hint="eastAsia"/>
          <w:snapToGrid w:val="0"/>
          <w:szCs w:val="21"/>
        </w:rPr>
        <w:t xml:space="preserve">. </w:t>
      </w:r>
      <w:r>
        <w:rPr>
          <w:snapToGrid w:val="0"/>
          <w:szCs w:val="21"/>
        </w:rPr>
        <w:t xml:space="preserve">Agricultural and </w:t>
      </w:r>
      <w:r>
        <w:rPr>
          <w:rFonts w:hint="eastAsia"/>
          <w:snapToGrid w:val="0"/>
          <w:szCs w:val="21"/>
        </w:rPr>
        <w:t>B</w:t>
      </w:r>
      <w:r>
        <w:rPr>
          <w:snapToGrid w:val="0"/>
          <w:szCs w:val="21"/>
        </w:rPr>
        <w:t>iological Chemistry, 2014,</w:t>
      </w:r>
      <w:r>
        <w:rPr>
          <w:rFonts w:hint="eastAsia"/>
          <w:snapToGrid w:val="0"/>
          <w:szCs w:val="21"/>
        </w:rPr>
        <w:t xml:space="preserve"> </w:t>
      </w:r>
      <w:r>
        <w:rPr>
          <w:snapToGrid w:val="0"/>
          <w:szCs w:val="21"/>
        </w:rPr>
        <w:t>40(2):</w:t>
      </w:r>
      <w:r>
        <w:rPr>
          <w:rFonts w:hint="eastAsia"/>
          <w:snapToGrid w:val="0"/>
          <w:szCs w:val="21"/>
        </w:rPr>
        <w:t xml:space="preserve"> </w:t>
      </w:r>
      <w:r>
        <w:rPr>
          <w:snapToGrid w:val="0"/>
          <w:szCs w:val="21"/>
        </w:rPr>
        <w:t>377-383</w:t>
      </w:r>
      <w:r>
        <w:rPr>
          <w:rFonts w:hint="eastAsia"/>
          <w:snapToGrid w:val="0"/>
          <w:szCs w:val="21"/>
        </w:rPr>
        <w:t>.</w:t>
      </w:r>
    </w:p>
    <w:p w14:paraId="50A75B49">
      <w:pPr>
        <w:snapToGrid w:val="0"/>
        <w:spacing w:line="320" w:lineRule="exact"/>
        <w:ind w:left="420" w:hanging="420" w:hangingChars="200"/>
        <w:rPr>
          <w:rFonts w:hint="eastAsia"/>
          <w:snapToGrid w:val="0"/>
          <w:szCs w:val="21"/>
        </w:rPr>
      </w:pPr>
      <w:r>
        <w:rPr>
          <w:snapToGrid w:val="0"/>
          <w:szCs w:val="21"/>
        </w:rPr>
        <w:t>[11]</w:t>
      </w:r>
      <w:r>
        <w:rPr>
          <w:rFonts w:hint="eastAsia"/>
          <w:snapToGrid w:val="0"/>
          <w:szCs w:val="21"/>
        </w:rPr>
        <w:t xml:space="preserve"> Tan P R, Han X F, Zou Y, et al. Self-powered gesture recognition wristband enabled by machine learning for full keyboard and multicommand input[J]. Advanced Materials, 2022, 34(21): 2200793.</w:t>
      </w:r>
    </w:p>
    <w:p w14:paraId="44DC7585">
      <w:pPr>
        <w:snapToGrid w:val="0"/>
        <w:spacing w:line="320" w:lineRule="exact"/>
        <w:ind w:left="420" w:hanging="420" w:hangingChars="200"/>
        <w:rPr>
          <w:snapToGrid w:val="0"/>
          <w:szCs w:val="21"/>
        </w:rPr>
      </w:pPr>
      <w:r>
        <w:rPr>
          <w:snapToGrid w:val="0"/>
          <w:szCs w:val="21"/>
        </w:rPr>
        <w:t>[12]</w:t>
      </w:r>
      <w:r>
        <w:rPr>
          <w:rFonts w:hint="eastAsia"/>
          <w:snapToGrid w:val="0"/>
          <w:szCs w:val="21"/>
        </w:rPr>
        <w:t xml:space="preserve"> 中国职工教育研究会．职工教育研究论文集</w:t>
      </w:r>
      <w:r>
        <w:rPr>
          <w:snapToGrid w:val="0"/>
          <w:szCs w:val="21"/>
        </w:rPr>
        <w:t>[G]</w:t>
      </w:r>
      <w:r>
        <w:rPr>
          <w:rFonts w:hint="eastAsia"/>
          <w:snapToGrid w:val="0"/>
          <w:szCs w:val="21"/>
        </w:rPr>
        <w:t>．北京：人民教育出版社，</w:t>
      </w:r>
      <w:r>
        <w:rPr>
          <w:snapToGrid w:val="0"/>
          <w:szCs w:val="21"/>
        </w:rPr>
        <w:t>1985</w:t>
      </w:r>
      <w:r>
        <w:rPr>
          <w:rFonts w:hint="eastAsia"/>
          <w:snapToGrid w:val="0"/>
          <w:szCs w:val="21"/>
        </w:rPr>
        <w:t>．</w:t>
      </w:r>
    </w:p>
    <w:p w14:paraId="1DA9B854">
      <w:pPr>
        <w:snapToGrid w:val="0"/>
        <w:spacing w:line="320" w:lineRule="exact"/>
        <w:ind w:left="420" w:hanging="420" w:hangingChars="200"/>
        <w:rPr>
          <w:snapToGrid w:val="0"/>
          <w:szCs w:val="21"/>
        </w:rPr>
      </w:pPr>
      <w:r>
        <w:rPr>
          <w:snapToGrid w:val="0"/>
          <w:szCs w:val="21"/>
        </w:rPr>
        <w:t>[1</w:t>
      </w:r>
      <w:r>
        <w:rPr>
          <w:rFonts w:hint="eastAsia"/>
          <w:snapToGrid w:val="0"/>
          <w:szCs w:val="21"/>
          <w:lang w:val="en-US" w:eastAsia="zh-CN"/>
        </w:rPr>
        <w:t>3</w:t>
      </w:r>
      <w:r>
        <w:rPr>
          <w:snapToGrid w:val="0"/>
          <w:szCs w:val="21"/>
        </w:rPr>
        <w:t>]</w:t>
      </w:r>
      <w:r>
        <w:rPr>
          <w:rFonts w:hint="eastAsia"/>
          <w:snapToGrid w:val="0"/>
          <w:szCs w:val="21"/>
        </w:rPr>
        <w:t xml:space="preserve"> 丁文详．数字革命与竞争国际化</w:t>
      </w:r>
      <w:r>
        <w:rPr>
          <w:snapToGrid w:val="0"/>
          <w:szCs w:val="21"/>
        </w:rPr>
        <w:t>[N]</w:t>
      </w:r>
      <w:r>
        <w:rPr>
          <w:rFonts w:hint="eastAsia"/>
          <w:snapToGrid w:val="0"/>
          <w:szCs w:val="21"/>
        </w:rPr>
        <w:t>．中国青年报，</w:t>
      </w:r>
      <w:r>
        <w:rPr>
          <w:snapToGrid w:val="0"/>
          <w:szCs w:val="21"/>
        </w:rPr>
        <w:t>2000-11-20</w:t>
      </w:r>
      <w:r>
        <w:rPr>
          <w:rFonts w:hint="eastAsia"/>
          <w:snapToGrid w:val="0"/>
          <w:szCs w:val="21"/>
          <w:lang w:eastAsia="zh-CN"/>
        </w:rPr>
        <w:t>（</w:t>
      </w:r>
      <w:r>
        <w:rPr>
          <w:snapToGrid w:val="0"/>
          <w:szCs w:val="21"/>
        </w:rPr>
        <w:t>15</w:t>
      </w:r>
      <w:r>
        <w:rPr>
          <w:rFonts w:hint="eastAsia"/>
          <w:snapToGrid w:val="0"/>
          <w:szCs w:val="21"/>
          <w:lang w:eastAsia="zh-CN"/>
        </w:rPr>
        <w:t>）</w:t>
      </w:r>
      <w:r>
        <w:rPr>
          <w:rFonts w:hint="eastAsia"/>
          <w:snapToGrid w:val="0"/>
          <w:szCs w:val="21"/>
        </w:rPr>
        <w:t>．</w:t>
      </w:r>
    </w:p>
    <w:p w14:paraId="2D25A14A">
      <w:pPr>
        <w:snapToGrid w:val="0"/>
        <w:spacing w:line="320" w:lineRule="exact"/>
        <w:ind w:left="420" w:hanging="420" w:hangingChars="200"/>
        <w:rPr>
          <w:snapToGrid w:val="0"/>
          <w:szCs w:val="21"/>
        </w:rPr>
      </w:pPr>
      <w:r>
        <w:rPr>
          <w:snapToGrid w:val="0"/>
          <w:szCs w:val="21"/>
        </w:rPr>
        <w:t>[1</w:t>
      </w:r>
      <w:r>
        <w:rPr>
          <w:rFonts w:hint="eastAsia"/>
          <w:snapToGrid w:val="0"/>
          <w:szCs w:val="21"/>
          <w:lang w:val="en-US" w:eastAsia="zh-CN"/>
        </w:rPr>
        <w:t>4</w:t>
      </w:r>
      <w:r>
        <w:rPr>
          <w:snapToGrid w:val="0"/>
          <w:szCs w:val="21"/>
        </w:rPr>
        <w:t>]</w:t>
      </w:r>
      <w:r>
        <w:rPr>
          <w:rFonts w:hint="eastAsia"/>
          <w:snapToGrid w:val="0"/>
          <w:szCs w:val="21"/>
        </w:rPr>
        <w:t xml:space="preserve"> 张田勤．罪犯</w:t>
      </w:r>
      <w:r>
        <w:rPr>
          <w:snapToGrid w:val="0"/>
          <w:szCs w:val="21"/>
        </w:rPr>
        <w:t>DNA</w:t>
      </w:r>
      <w:r>
        <w:rPr>
          <w:rFonts w:hint="eastAsia"/>
          <w:snapToGrid w:val="0"/>
          <w:szCs w:val="21"/>
        </w:rPr>
        <w:t>库与生命论理学计划</w:t>
      </w:r>
      <w:r>
        <w:rPr>
          <w:snapToGrid w:val="0"/>
          <w:szCs w:val="21"/>
        </w:rPr>
        <w:t>[N]</w:t>
      </w:r>
      <w:r>
        <w:rPr>
          <w:rFonts w:hint="eastAsia"/>
          <w:snapToGrid w:val="0"/>
          <w:szCs w:val="21"/>
        </w:rPr>
        <w:t>．大众科技报，</w:t>
      </w:r>
      <w:r>
        <w:rPr>
          <w:snapToGrid w:val="0"/>
          <w:szCs w:val="21"/>
        </w:rPr>
        <w:t>2000-11-12</w:t>
      </w:r>
      <w:r>
        <w:rPr>
          <w:rFonts w:hint="eastAsia"/>
          <w:snapToGrid w:val="0"/>
          <w:szCs w:val="21"/>
          <w:lang w:eastAsia="zh-CN"/>
        </w:rPr>
        <w:t>（</w:t>
      </w:r>
      <w:r>
        <w:rPr>
          <w:snapToGrid w:val="0"/>
          <w:szCs w:val="21"/>
        </w:rPr>
        <w:t>7</w:t>
      </w:r>
      <w:r>
        <w:rPr>
          <w:rFonts w:hint="eastAsia"/>
          <w:snapToGrid w:val="0"/>
          <w:szCs w:val="21"/>
          <w:lang w:eastAsia="zh-CN"/>
        </w:rPr>
        <w:t>）</w:t>
      </w:r>
      <w:r>
        <w:rPr>
          <w:rFonts w:hint="eastAsia"/>
          <w:snapToGrid w:val="0"/>
          <w:szCs w:val="21"/>
        </w:rPr>
        <w:t>．</w:t>
      </w:r>
    </w:p>
    <w:p w14:paraId="72E9BE19">
      <w:pPr>
        <w:snapToGrid w:val="0"/>
        <w:spacing w:line="320" w:lineRule="exact"/>
        <w:ind w:left="420" w:hanging="420" w:hangingChars="200"/>
        <w:rPr>
          <w:rFonts w:hint="eastAsia"/>
          <w:sz w:val="21"/>
          <w:u w:color="000000"/>
          <w:lang w:val="en-US" w:eastAsia="zh-CN"/>
        </w:rPr>
      </w:pPr>
      <w:r>
        <w:rPr>
          <w:rFonts w:hint="eastAsia"/>
          <w:snapToGrid w:val="0"/>
          <w:szCs w:val="21"/>
          <w:lang w:val="en-US" w:eastAsia="zh-CN"/>
        </w:rPr>
        <w:t xml:space="preserve">[15] </w:t>
      </w:r>
      <w:r>
        <w:rPr>
          <w:rFonts w:hint="eastAsia"/>
          <w:sz w:val="21"/>
          <w:u w:color="000000"/>
          <w:lang w:val="en-US" w:eastAsia="zh-CN"/>
        </w:rPr>
        <w:t>U.S. Department of Transportation Federal Highway Administration. Guidelines for han</w:t>
      </w:r>
      <w:r>
        <w:rPr>
          <w:rFonts w:hint="eastAsia"/>
          <w:sz w:val="21"/>
          <w:u w:color="000000"/>
          <w:lang w:val="en-US" w:eastAsia="zh-CN"/>
        </w:rPr>
        <w:softHyphen/>
      </w:r>
      <w:r>
        <w:rPr>
          <w:rFonts w:hint="eastAsia"/>
          <w:sz w:val="21"/>
          <w:u w:color="000000"/>
          <w:lang w:val="en-US" w:eastAsia="zh-CN"/>
        </w:rPr>
        <w:t>dling excavated acid-producing material: PB 91T94001[R]. Springfield: U.S. Department of Commerce National Information Service, 1990.</w:t>
      </w:r>
    </w:p>
    <w:p w14:paraId="1F8817A3">
      <w:pPr>
        <w:snapToGrid w:val="0"/>
        <w:spacing w:line="320" w:lineRule="exact"/>
        <w:ind w:left="420" w:hanging="420" w:hangingChars="200"/>
        <w:rPr>
          <w:rFonts w:hint="eastAsia"/>
          <w:snapToGrid w:val="0"/>
          <w:szCs w:val="21"/>
        </w:rPr>
      </w:pPr>
      <w:r>
        <w:rPr>
          <w:rFonts w:hint="eastAsia"/>
          <w:sz w:val="21"/>
          <w:u w:color="000000"/>
          <w:lang w:val="en-US" w:eastAsia="zh-CN"/>
        </w:rPr>
        <w:t>[16] NB/T 10386-2020 水电工程水温实时监测系统技术规范[S]</w:t>
      </w:r>
      <w:r>
        <w:rPr>
          <w:rFonts w:hint="eastAsia"/>
          <w:snapToGrid w:val="0"/>
          <w:szCs w:val="21"/>
        </w:rPr>
        <w:t>．</w:t>
      </w:r>
    </w:p>
    <w:p w14:paraId="294AF73F">
      <w:pPr>
        <w:snapToGrid w:val="0"/>
        <w:spacing w:line="320" w:lineRule="exact"/>
        <w:ind w:left="420" w:hanging="420" w:hangingChars="200"/>
        <w:rPr>
          <w:rFonts w:hint="eastAsia"/>
          <w:sz w:val="21"/>
          <w:u w:color="000000"/>
          <w:lang w:val="en-US" w:eastAsia="zh-CN"/>
        </w:rPr>
      </w:pPr>
      <w:r>
        <w:rPr>
          <w:rFonts w:hint="eastAsia"/>
          <w:snapToGrid w:val="0"/>
          <w:szCs w:val="21"/>
          <w:lang w:val="en-US" w:eastAsia="zh-CN"/>
        </w:rPr>
        <w:t xml:space="preserve">[17] </w:t>
      </w:r>
      <w:r>
        <w:rPr>
          <w:rFonts w:hint="eastAsia"/>
          <w:sz w:val="21"/>
          <w:u w:color="000000"/>
          <w:lang w:val="en-US" w:eastAsia="zh-CN"/>
        </w:rPr>
        <w:t>张凯军．轨道火车及高速轨道火车紧急安全制动辅助装置：CN201220158825．2[P]．2013-03-27．</w:t>
      </w:r>
    </w:p>
    <w:p w14:paraId="2D558EA5">
      <w:pPr>
        <w:snapToGrid w:val="0"/>
        <w:spacing w:line="320" w:lineRule="exact"/>
        <w:ind w:left="420" w:hanging="420" w:hangingChars="200"/>
        <w:rPr>
          <w:rFonts w:hint="eastAsia"/>
          <w:sz w:val="21"/>
          <w:u w:color="000000"/>
          <w:lang w:val="en-US" w:eastAsia="zh-CN"/>
        </w:rPr>
      </w:pPr>
      <w:r>
        <w:rPr>
          <w:rFonts w:hint="eastAsia"/>
          <w:sz w:val="21"/>
          <w:u w:color="000000"/>
          <w:lang w:val="en-US" w:eastAsia="zh-CN"/>
        </w:rPr>
        <w:t>[18] 中国科学院文献情报中心．中国科学院科技论文预发布平台[EB/OL]．[2025-03-06]．https://chinaxiv.rog/htm．</w:t>
      </w:r>
    </w:p>
    <w:p w14:paraId="5C35CBA5">
      <w:pPr>
        <w:snapToGrid w:val="0"/>
        <w:spacing w:line="320" w:lineRule="exact"/>
        <w:ind w:left="420" w:hanging="420" w:hangingChars="200"/>
        <w:rPr>
          <w:rFonts w:hint="eastAsia"/>
          <w:sz w:val="21"/>
          <w:u w:color="000000"/>
          <w:lang w:val="en-US" w:eastAsia="zh-CN"/>
        </w:rPr>
      </w:pPr>
      <w:r>
        <w:rPr>
          <w:rFonts w:hint="eastAsia"/>
          <w:sz w:val="21"/>
          <w:u w:color="000000"/>
          <w:lang w:val="en-US" w:eastAsia="zh-CN"/>
        </w:rPr>
        <w:t>[19] 李鸿章．奏请上海道库洋务外销要款无款可筹仍拨药厘接济事：04-01-35-0399-039[A]．北京：中国第一历史档案馆，1887（光绪十三年三月十三日）．</w:t>
      </w:r>
    </w:p>
    <w:p w14:paraId="7CEDF630">
      <w:pPr>
        <w:snapToGrid w:val="0"/>
        <w:spacing w:line="320" w:lineRule="exact"/>
        <w:ind w:left="420" w:hanging="420" w:hangingChars="200"/>
        <w:rPr>
          <w:rFonts w:hint="eastAsia"/>
          <w:sz w:val="21"/>
          <w:u w:color="000000"/>
          <w:lang w:val="en-US" w:eastAsia="zh-CN"/>
        </w:rPr>
      </w:pPr>
      <w:r>
        <w:rPr>
          <w:rFonts w:hint="eastAsia"/>
          <w:sz w:val="21"/>
          <w:u w:color="000000"/>
          <w:lang w:val="en-US" w:eastAsia="zh-CN"/>
        </w:rPr>
        <w:t>[20] 胡健民．东南极拉斯曼丘陵地区地质图．1：25 000[CM]．北京：科学出版社，2021．128 cm</w:t>
      </w:r>
      <w:r>
        <w:rPr>
          <w:rFonts w:hint="default" w:ascii="Arial" w:hAnsi="Arial" w:cs="Arial"/>
          <w:sz w:val="21"/>
          <w:u w:color="000000"/>
          <w:lang w:val="en-US" w:eastAsia="zh-CN"/>
        </w:rPr>
        <w:t>×</w:t>
      </w:r>
      <w:r>
        <w:rPr>
          <w:rFonts w:hint="eastAsia"/>
          <w:sz w:val="21"/>
          <w:u w:color="000000"/>
          <w:lang w:val="en-US" w:eastAsia="zh-CN"/>
        </w:rPr>
        <w:t>84 cm．</w:t>
      </w:r>
    </w:p>
    <w:p w14:paraId="7A3860D4">
      <w:pPr>
        <w:snapToGrid w:val="0"/>
        <w:spacing w:line="320" w:lineRule="exact"/>
        <w:ind w:left="420" w:hanging="420" w:hangingChars="200"/>
        <w:rPr>
          <w:rFonts w:hint="eastAsia"/>
          <w:sz w:val="21"/>
          <w:u w:color="000000"/>
          <w:lang w:val="en-US" w:eastAsia="zh-CN"/>
        </w:rPr>
      </w:pPr>
      <w:r>
        <w:rPr>
          <w:rFonts w:hint="eastAsia"/>
          <w:sz w:val="21"/>
          <w:u w:color="000000"/>
          <w:lang w:val="en-US" w:eastAsia="zh-CN"/>
        </w:rPr>
        <w:t>[21</w:t>
      </w:r>
      <w:bookmarkStart w:id="39" w:name="_GoBack"/>
      <w:bookmarkEnd w:id="39"/>
      <w:r>
        <w:rPr>
          <w:rFonts w:hint="eastAsia"/>
          <w:sz w:val="21"/>
          <w:u w:color="000000"/>
          <w:lang w:val="en-US" w:eastAsia="zh-CN"/>
        </w:rPr>
        <w:t>] 方向明，曹迎杰．元宇宙在图书馆的应用：理论研究与实践进展[PP/OL]．ChinaXiv（2023-03-03）[2024-09-30]．http://www.chinaxiv.org/abs/202303.00020.CSTR:32003.36.ChinaXiv.202303.00020.V1.</w:t>
      </w:r>
    </w:p>
    <w:p w14:paraId="7ED4345A">
      <w:pPr>
        <w:bidi w:val="0"/>
        <w:rPr>
          <w:rFonts w:hint="eastAsia"/>
          <w:lang w:val="en-US" w:eastAsia="zh-CN"/>
        </w:rPr>
      </w:pPr>
    </w:p>
    <w:p w14:paraId="4105FF2E">
      <w:pPr>
        <w:snapToGrid w:val="0"/>
        <w:spacing w:line="320" w:lineRule="exact"/>
        <w:ind w:left="420" w:hanging="420" w:hangingChars="200"/>
        <w:rPr>
          <w:snapToGrid w:val="0"/>
          <w:szCs w:val="21"/>
        </w:rPr>
        <w:sectPr>
          <w:headerReference r:id="rId17"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p>
    <w:p w14:paraId="16604A27">
      <w:pPr>
        <w:pStyle w:val="2"/>
        <w:keepNext/>
        <w:keepLines/>
        <w:pageBreakBefore w:val="0"/>
        <w:widowControl w:val="0"/>
        <w:numPr>
          <w:ilvl w:val="0"/>
          <w:numId w:val="0"/>
        </w:numPr>
        <w:tabs>
          <w:tab w:val="left" w:pos="420"/>
        </w:tabs>
        <w:kinsoku/>
        <w:wordWrap/>
        <w:overflowPunct/>
        <w:topLinePunct w:val="0"/>
        <w:autoSpaceDE/>
        <w:autoSpaceDN/>
        <w:bidi w:val="0"/>
        <w:adjustRightInd/>
        <w:snapToGrid/>
        <w:spacing w:before="360" w:after="360" w:line="240" w:lineRule="auto"/>
        <w:ind w:leftChars="0"/>
        <w:jc w:val="center"/>
        <w:textAlignment w:val="auto"/>
        <w:rPr>
          <w:rFonts w:hint="eastAsia" w:eastAsia="黑体"/>
          <w:lang w:val="en-US" w:eastAsia="zh-CN"/>
        </w:rPr>
      </w:pPr>
      <w:bookmarkStart w:id="33" w:name="_Toc21920"/>
      <w:bookmarkStart w:id="34" w:name="_Toc85561544"/>
      <w:r>
        <w:rPr>
          <w:rFonts w:hint="eastAsia"/>
        </w:rPr>
        <w:t>附录</w:t>
      </w:r>
      <w:bookmarkEnd w:id="33"/>
      <w:bookmarkEnd w:id="34"/>
    </w:p>
    <w:p w14:paraId="388542F2">
      <w:pPr>
        <w:pStyle w:val="13"/>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color w:val="FF0000"/>
          <w:sz w:val="24"/>
          <w:szCs w:val="24"/>
          <w:lang w:val="en-US" w:eastAsia="zh-CN"/>
        </w:rPr>
      </w:pPr>
      <w:r>
        <w:rPr>
          <w:rFonts w:hint="eastAsia" w:asciiTheme="minorEastAsia" w:hAnsiTheme="minorEastAsia" w:eastAsiaTheme="minorEastAsia" w:cstheme="minorEastAsia"/>
          <w:color w:val="FF0000"/>
          <w:sz w:val="24"/>
          <w:szCs w:val="24"/>
          <w:lang w:val="en-US" w:eastAsia="zh-CN"/>
        </w:rPr>
        <w:t>附录：</w:t>
      </w:r>
      <w:r>
        <w:rPr>
          <w:rFonts w:hint="eastAsia" w:ascii="Times New Roman" w:hAnsi="Times New Roman"/>
          <w:color w:val="FF0000"/>
          <w:sz w:val="24"/>
          <w:szCs w:val="24"/>
          <w:lang w:val="en-US" w:eastAsia="zh-CN"/>
        </w:rPr>
        <w:t>黑体，三号，加粗，居中对齐，段前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磅，段后18磅，单倍行距。</w:t>
      </w:r>
    </w:p>
    <w:p w14:paraId="2932016E">
      <w:pPr>
        <w:pStyle w:val="13"/>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一般“符号与标记”内容应以附录形式给出。附录中的图表公式另编排序号，与正文分开。</w:t>
      </w:r>
    </w:p>
    <w:p w14:paraId="67A381C2">
      <w:pPr>
        <w:pStyle w:val="13"/>
      </w:pPr>
    </w:p>
    <w:p w14:paraId="1315A90D">
      <w:pPr>
        <w:spacing w:line="300" w:lineRule="auto"/>
      </w:pPr>
    </w:p>
    <w:p w14:paraId="10303F93">
      <w:pPr>
        <w:spacing w:line="300" w:lineRule="auto"/>
      </w:pPr>
    </w:p>
    <w:p w14:paraId="2603962A">
      <w:pPr>
        <w:spacing w:line="300" w:lineRule="auto"/>
      </w:pPr>
    </w:p>
    <w:p w14:paraId="371E043B">
      <w:pPr>
        <w:spacing w:line="300" w:lineRule="auto"/>
        <w:sectPr>
          <w:headerReference r:id="rId18"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p>
    <w:p w14:paraId="2898D9DA">
      <w:pPr>
        <w:pStyle w:val="2"/>
        <w:keepNext/>
        <w:keepLines/>
        <w:pageBreakBefore w:val="0"/>
        <w:widowControl w:val="0"/>
        <w:numPr>
          <w:ilvl w:val="0"/>
          <w:numId w:val="0"/>
        </w:numPr>
        <w:tabs>
          <w:tab w:val="left" w:pos="420"/>
        </w:tabs>
        <w:kinsoku/>
        <w:wordWrap/>
        <w:overflowPunct/>
        <w:topLinePunct w:val="0"/>
        <w:autoSpaceDE/>
        <w:autoSpaceDN/>
        <w:bidi w:val="0"/>
        <w:adjustRightInd/>
        <w:snapToGrid/>
        <w:spacing w:before="360" w:after="360" w:line="240" w:lineRule="auto"/>
        <w:ind w:leftChars="0"/>
        <w:jc w:val="center"/>
        <w:textAlignment w:val="auto"/>
        <w:rPr>
          <w:rFonts w:hint="eastAsia"/>
        </w:rPr>
      </w:pPr>
      <w:bookmarkStart w:id="35" w:name="_Toc8971"/>
      <w:bookmarkStart w:id="36" w:name="_Toc85561546"/>
      <w:r>
        <w:rPr>
          <w:rFonts w:hint="eastAsia"/>
        </w:rPr>
        <w:t>攻读学位期间学术论文和科研成果目录</w:t>
      </w:r>
      <w:bookmarkEnd w:id="35"/>
      <w:bookmarkEnd w:id="36"/>
    </w:p>
    <w:p w14:paraId="33329A24">
      <w:pPr>
        <w:rPr>
          <w:rFonts w:hint="eastAsia"/>
          <w:lang w:val="en-US" w:eastAsia="zh-CN"/>
        </w:rPr>
      </w:pPr>
      <w:r>
        <w:rPr>
          <w:rFonts w:hint="eastAsia" w:asciiTheme="minorEastAsia" w:hAnsiTheme="minorEastAsia" w:eastAsiaTheme="minorEastAsia" w:cstheme="minorEastAsia"/>
          <w:color w:val="FF0000"/>
          <w:sz w:val="24"/>
          <w:szCs w:val="24"/>
          <w:lang w:val="en-US" w:eastAsia="zh-CN"/>
        </w:rPr>
        <w:t>攻读学位期间学术论文和科研成果目录：</w:t>
      </w:r>
      <w:r>
        <w:rPr>
          <w:rFonts w:hint="eastAsia" w:ascii="Times New Roman" w:hAnsi="Times New Roman"/>
          <w:color w:val="FF0000"/>
          <w:sz w:val="24"/>
          <w:szCs w:val="24"/>
          <w:lang w:val="en-US" w:eastAsia="zh-CN"/>
        </w:rPr>
        <w:t>黑体，三号，加粗，居中对齐，段前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磅，段后18磅，单倍行距。</w:t>
      </w:r>
    </w:p>
    <w:p w14:paraId="113D666E">
      <w:pPr>
        <w:pStyle w:val="13"/>
        <w:numPr>
          <w:ilvl w:val="0"/>
          <w:numId w:val="3"/>
        </w:numPr>
        <w:rPr>
          <w:rFonts w:hint="eastAsia"/>
          <w:lang w:eastAsia="zh-CN"/>
        </w:rPr>
      </w:pPr>
      <w:r>
        <w:rPr>
          <w:rFonts w:hint="eastAsia"/>
        </w:rPr>
        <w:t xml:space="preserve">张三，李四. </w:t>
      </w:r>
      <w:r>
        <w:t>……</w:t>
      </w:r>
      <w:r>
        <w:rPr>
          <w:rFonts w:hint="eastAsia"/>
        </w:rPr>
        <w:t xml:space="preserve"> （已录用）</w:t>
      </w:r>
      <w:r>
        <w:rPr>
          <w:rFonts w:hint="eastAsia"/>
          <w:lang w:eastAsia="zh-CN"/>
        </w:rPr>
        <w:t>（</w:t>
      </w:r>
      <w:r>
        <w:rPr>
          <w:rFonts w:hint="eastAsia"/>
        </w:rPr>
        <w:t>见“参考文献”格式</w:t>
      </w:r>
      <w:r>
        <w:rPr>
          <w:rFonts w:hint="eastAsia"/>
          <w:lang w:eastAsia="zh-CN"/>
        </w:rPr>
        <w:t>）</w:t>
      </w:r>
    </w:p>
    <w:p w14:paraId="6070478A">
      <w:pPr>
        <w:spacing w:line="300" w:lineRule="auto"/>
      </w:pPr>
    </w:p>
    <w:p w14:paraId="66B2B774">
      <w:pPr>
        <w:spacing w:line="300" w:lineRule="auto"/>
        <w:sectPr>
          <w:headerReference r:id="rId19"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p>
    <w:p w14:paraId="259893B7">
      <w:pPr>
        <w:pStyle w:val="2"/>
        <w:keepNext/>
        <w:keepLines/>
        <w:pageBreakBefore w:val="0"/>
        <w:widowControl w:val="0"/>
        <w:numPr>
          <w:ilvl w:val="0"/>
          <w:numId w:val="0"/>
        </w:numPr>
        <w:tabs>
          <w:tab w:val="left" w:pos="420"/>
        </w:tabs>
        <w:kinsoku/>
        <w:wordWrap/>
        <w:overflowPunct/>
        <w:topLinePunct w:val="0"/>
        <w:autoSpaceDE/>
        <w:autoSpaceDN/>
        <w:bidi w:val="0"/>
        <w:adjustRightInd/>
        <w:snapToGrid/>
        <w:spacing w:before="360" w:after="360" w:line="240" w:lineRule="auto"/>
        <w:ind w:leftChars="0"/>
        <w:jc w:val="center"/>
        <w:textAlignment w:val="auto"/>
        <w:rPr>
          <w:rFonts w:hint="eastAsia" w:eastAsia="黑体"/>
          <w:lang w:val="en-US" w:eastAsia="zh-CN"/>
        </w:rPr>
      </w:pPr>
      <w:bookmarkStart w:id="37" w:name="_Toc363"/>
      <w:bookmarkStart w:id="38" w:name="_Toc132039035"/>
      <w:r>
        <w:rPr>
          <w:rFonts w:hint="eastAsia"/>
        </w:rPr>
        <w:t>致  谢</w:t>
      </w:r>
      <w:bookmarkEnd w:id="37"/>
      <w:bookmarkEnd w:id="38"/>
    </w:p>
    <w:p w14:paraId="0A80549D">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sz w:val="24"/>
        </w:rPr>
      </w:pPr>
      <w:r>
        <w:rPr>
          <w:rFonts w:hint="eastAsia" w:asciiTheme="minorEastAsia" w:hAnsiTheme="minorEastAsia" w:eastAsiaTheme="minorEastAsia" w:cstheme="minorEastAsia"/>
          <w:color w:val="FF0000"/>
          <w:sz w:val="24"/>
          <w:szCs w:val="24"/>
          <w:lang w:val="en-US" w:eastAsia="zh-CN"/>
        </w:rPr>
        <w:t>致谢：</w:t>
      </w:r>
      <w:r>
        <w:rPr>
          <w:rFonts w:hint="eastAsia" w:ascii="Times New Roman" w:hAnsi="Times New Roman"/>
          <w:color w:val="FF0000"/>
          <w:sz w:val="24"/>
          <w:szCs w:val="24"/>
          <w:lang w:val="en-US" w:eastAsia="zh-CN"/>
        </w:rPr>
        <w:t>黑体，三号，加粗，居中对齐，段前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磅，段后18磅，单倍行距。</w:t>
      </w:r>
    </w:p>
    <w:p w14:paraId="53FA5D04">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sz w:val="24"/>
        </w:rPr>
      </w:pPr>
      <w:r>
        <w:rPr>
          <w:rFonts w:hint="eastAsia"/>
          <w:sz w:val="24"/>
        </w:rPr>
        <w:t>致谢主要感谢导师和对论文工作有直接贡献和帮助的人士和单位。致谢言语应谦虚诚恳，实事求是。</w:t>
      </w:r>
    </w:p>
    <w:p w14:paraId="4B4D7219">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default" w:eastAsia="宋体"/>
          <w:color w:val="FF0000"/>
          <w:sz w:val="24"/>
          <w:lang w:val="en-US" w:eastAsia="zh-CN"/>
        </w:rPr>
      </w:pPr>
      <w:r>
        <w:rPr>
          <w:rFonts w:hint="eastAsia"/>
          <w:color w:val="FF0000"/>
          <w:sz w:val="24"/>
          <w:lang w:val="en-US" w:eastAsia="zh-CN"/>
        </w:rPr>
        <w:t>致谢内容：宋体，小四号，两端对齐，首行缩进2字符，段前和段后0行，固定值16磅。</w:t>
      </w:r>
    </w:p>
    <w:p w14:paraId="378AA602">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sz w:val="24"/>
        </w:rPr>
      </w:pPr>
    </w:p>
    <w:p w14:paraId="7B79E79F">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sz w:val="24"/>
        </w:rPr>
      </w:pPr>
    </w:p>
    <w:p w14:paraId="19DFDDA8">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color w:val="FF0000"/>
          <w:sz w:val="24"/>
          <w:lang w:val="en-US" w:eastAsia="zh-CN"/>
        </w:rPr>
      </w:pPr>
      <w:r>
        <w:rPr>
          <w:rFonts w:hint="eastAsia"/>
          <w:color w:val="FF0000"/>
          <w:sz w:val="24"/>
          <w:lang w:val="en-US" w:eastAsia="zh-CN"/>
        </w:rPr>
        <w:t>页面设置：摘要之前的页面上边距2.54厘米，下边距2.54厘米，左边距3.18厘米，右边距3.18厘米，装订线左侧0.5厘米，页眉距边界1.5厘米，页脚距边界1.75厘米。</w:t>
      </w:r>
    </w:p>
    <w:p w14:paraId="6162FB64">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color w:val="FF0000"/>
          <w:sz w:val="24"/>
          <w:lang w:val="en-US" w:eastAsia="zh-CN"/>
        </w:rPr>
      </w:pPr>
      <w:r>
        <w:rPr>
          <w:rFonts w:hint="eastAsia"/>
          <w:color w:val="FF0000"/>
          <w:sz w:val="24"/>
          <w:lang w:val="en-US" w:eastAsia="zh-CN"/>
        </w:rPr>
        <w:t>摘要至论文最后的页面上边距2.54厘米，下边距2.54厘米，左边距3.18厘米，右边距3.18厘米，装订线左侧0.5厘米，页眉距边界1.5厘米，页脚距边界1.75厘米。</w:t>
      </w:r>
    </w:p>
    <w:p w14:paraId="3FC18E88">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color w:val="FF0000"/>
          <w:sz w:val="24"/>
          <w:lang w:val="en-US" w:eastAsia="zh-CN"/>
        </w:rPr>
      </w:pPr>
    </w:p>
    <w:p w14:paraId="3EF21E10">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default"/>
          <w:color w:val="FF0000"/>
          <w:sz w:val="24"/>
          <w:lang w:val="en-US" w:eastAsia="zh-CN"/>
        </w:rPr>
      </w:pPr>
      <w:r>
        <w:rPr>
          <w:rFonts w:hint="eastAsia"/>
          <w:color w:val="FF0000"/>
          <w:sz w:val="24"/>
          <w:lang w:val="en-US" w:eastAsia="zh-CN"/>
        </w:rPr>
        <w:t>页眉线型：0.5磅，单实线</w:t>
      </w:r>
    </w:p>
    <w:sectPr>
      <w:headerReference r:id="rId21" w:type="first"/>
      <w:footerReference r:id="rId23" w:type="first"/>
      <w:headerReference r:id="rId20" w:type="default"/>
      <w:footerReference r:id="rId22"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5D521">
    <w:pPr>
      <w:pStyle w:val="20"/>
      <w:framePr w:wrap="around" w:vAnchor="text" w:hAnchor="margin" w:xAlign="center" w:y="1"/>
      <w:rPr>
        <w:rStyle w:val="31"/>
      </w:rPr>
    </w:pPr>
    <w:r>
      <w:rPr>
        <w:rStyle w:val="31"/>
      </w:rPr>
      <w:fldChar w:fldCharType="begin"/>
    </w:r>
    <w:r>
      <w:rPr>
        <w:rStyle w:val="31"/>
      </w:rPr>
      <w:instrText xml:space="preserve">PAGE  </w:instrText>
    </w:r>
    <w:r>
      <w:rPr>
        <w:rStyle w:val="31"/>
      </w:rPr>
      <w:fldChar w:fldCharType="separate"/>
    </w:r>
    <w:r>
      <w:rPr>
        <w:rStyle w:val="31"/>
      </w:rPr>
      <w:t>1</w:t>
    </w:r>
    <w:r>
      <w:rPr>
        <w:rStyle w:val="31"/>
      </w:rPr>
      <w:fldChar w:fldCharType="end"/>
    </w:r>
  </w:p>
  <w:p w14:paraId="50EE0065">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2068191"/>
      <w:docPartObj>
        <w:docPartGallery w:val="autotext"/>
      </w:docPartObj>
    </w:sdtPr>
    <w:sdtContent>
      <w:p w14:paraId="623430E4">
        <w:pPr>
          <w:pStyle w:val="20"/>
          <w:jc w:val="center"/>
        </w:pPr>
        <w:r>
          <w:fldChar w:fldCharType="begin"/>
        </w:r>
        <w:r>
          <w:instrText xml:space="preserve">PAGE   \* MERGEFORMAT</w:instrText>
        </w:r>
        <w:r>
          <w:fldChar w:fldCharType="separate"/>
        </w:r>
        <w:r>
          <w:rPr>
            <w:lang w:val="zh-CN"/>
          </w:rPr>
          <w:t>10</w:t>
        </w:r>
        <w:r>
          <w:fldChar w:fldCharType="end"/>
        </w:r>
      </w:p>
    </w:sdtContent>
  </w:sdt>
  <w:p w14:paraId="5A041C3B">
    <w:pPr>
      <w:pStyle w:val="2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1691450"/>
      <w:docPartObj>
        <w:docPartGallery w:val="autotext"/>
      </w:docPartObj>
    </w:sdtPr>
    <w:sdtContent>
      <w:p w14:paraId="1B8BB665">
        <w:pPr>
          <w:pStyle w:val="20"/>
          <w:jc w:val="center"/>
          <w:rPr>
            <w:lang w:val="zh-CN"/>
          </w:rPr>
        </w:pPr>
        <w:r>
          <w:fldChar w:fldCharType="begin"/>
        </w:r>
        <w:r>
          <w:instrText xml:space="preserve"> PAGE   \* MERGEFORMAT </w:instrText>
        </w:r>
        <w:r>
          <w:fldChar w:fldCharType="separate"/>
        </w:r>
        <w:r>
          <w:rPr>
            <w:lang w:val="zh-CN"/>
          </w:rPr>
          <w:t>II</w:t>
        </w:r>
        <w:r>
          <w:rPr>
            <w:lang w:val="zh-CN"/>
          </w:rPr>
          <w:fldChar w:fldCharType="end"/>
        </w:r>
      </w:p>
      <w:p w14:paraId="49FE29C0">
        <w:pPr>
          <w:pStyle w:val="20"/>
          <w:jc w:val="center"/>
        </w:pP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16DC7">
    <w:pPr>
      <w:pStyle w:val="2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36E95C">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136E95C">
                    <w:pPr>
                      <w:pStyle w:val="20"/>
                    </w:pPr>
                    <w:r>
                      <w:fldChar w:fldCharType="begin"/>
                    </w:r>
                    <w:r>
                      <w:instrText xml:space="preserve"> PAGE  \* MERGEFORMAT </w:instrText>
                    </w:r>
                    <w:r>
                      <w:fldChar w:fldCharType="separate"/>
                    </w:r>
                    <w:r>
                      <w:t>1</w:t>
                    </w:r>
                    <w:r>
                      <w:fldChar w:fldCharType="end"/>
                    </w:r>
                  </w:p>
                </w:txbxContent>
              </v:textbox>
            </v:shape>
          </w:pict>
        </mc:Fallback>
      </mc:AlternateContent>
    </w:r>
    <w:sdt>
      <w:sdtPr>
        <w:id w:val="147453367"/>
        <w:docPartObj>
          <w:docPartGallery w:val="autotext"/>
        </w:docPartObj>
      </w:sdtP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91C1E">
    <w:pPr>
      <w:pStyle w:val="20"/>
      <w:bidi w:val="0"/>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6202"/>
                            <w:docPartObj>
                              <w:docPartGallery w:val="autotext"/>
                            </w:docPartObj>
                          </w:sdtPr>
                          <w:sdtContent>
                            <w:p w14:paraId="6C609BCD">
                              <w:pPr>
                                <w:pStyle w:val="20"/>
                                <w:bidi w:val="0"/>
                              </w:pPr>
                              <w:r>
                                <w:fldChar w:fldCharType="begin"/>
                              </w:r>
                              <w:r>
                                <w:instrText xml:space="preserve"> PAGE   \* MERGEFORMAT </w:instrText>
                              </w:r>
                              <w:r>
                                <w:fldChar w:fldCharType="separate"/>
                              </w:r>
                              <w:r>
                                <w:rPr>
                                  <w:lang w:val="zh-CN"/>
                                </w:rPr>
                                <w:t>II</w:t>
                              </w:r>
                              <w:r>
                                <w:rPr>
                                  <w:lang w:val="zh-CN"/>
                                </w:rPr>
                                <w:fldChar w:fldCharType="end"/>
                              </w:r>
                            </w:p>
                          </w:sdtContent>
                        </w:sdt>
                        <w:p w14:paraId="52FC3B31"/>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sdt>
                    <w:sdtPr>
                      <w:id w:val="147456202"/>
                      <w:docPartObj>
                        <w:docPartGallery w:val="autotext"/>
                      </w:docPartObj>
                    </w:sdtPr>
                    <w:sdtContent>
                      <w:p w14:paraId="6C609BCD">
                        <w:pPr>
                          <w:pStyle w:val="20"/>
                          <w:bidi w:val="0"/>
                        </w:pPr>
                        <w:r>
                          <w:fldChar w:fldCharType="begin"/>
                        </w:r>
                        <w:r>
                          <w:instrText xml:space="preserve"> PAGE   \* MERGEFORMAT </w:instrText>
                        </w:r>
                        <w:r>
                          <w:fldChar w:fldCharType="separate"/>
                        </w:r>
                        <w:r>
                          <w:rPr>
                            <w:lang w:val="zh-CN"/>
                          </w:rPr>
                          <w:t>II</w:t>
                        </w:r>
                        <w:r>
                          <w:rPr>
                            <w:lang w:val="zh-CN"/>
                          </w:rPr>
                          <w:fldChar w:fldCharType="end"/>
                        </w:r>
                      </w:p>
                    </w:sdtContent>
                  </w:sdt>
                  <w:p w14:paraId="52FC3B31"/>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E5DBE">
    <w:pPr>
      <w:pStyle w:val="20"/>
      <w:tabs>
        <w:tab w:val="clear" w:pos="4153"/>
        <w:tab w:val="clear" w:pos="8306"/>
      </w:tabs>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71145"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27114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892ABC">
                          <w:pPr>
                            <w:pStyle w:val="2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21.35pt;mso-position-horizontal:center;mso-position-horizontal-relative:margin;z-index:251659264;mso-width-relative:page;mso-height-relative:page;" filled="f" stroked="f" coordsize="21600,21600" o:gfxdata="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sM8QxtQAAAAEAQAADwAAAAAAAAABACAAAAAiAAAAZHJzL2Rvd25yZXYu&#10;eG1sUEsBAhQAFAAAAAgAh07iQJuyzVc4AgAAYgQAAA4AAAAAAAAAAQAgAAAAIwEAAGRycy9lMm9E&#10;b2MueG1sUEsFBgAAAAAGAAYAWQEAAM0FAAAAAA==&#10;">
              <v:fill on="f" focussize="0,0"/>
              <v:stroke on="f" weight="0.5pt"/>
              <v:imagedata o:title=""/>
              <o:lock v:ext="edit" aspectratio="f"/>
              <v:textbox inset="0mm,0mm,0mm,0mm" style="mso-fit-shape-to-text:t;">
                <w:txbxContent>
                  <w:p w14:paraId="2B892ABC">
                    <w:pPr>
                      <w:pStyle w:val="2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3025793"/>
      <w:docPartObj>
        <w:docPartGallery w:val="autotext"/>
      </w:docPartObj>
    </w:sdtPr>
    <w:sdtContent>
      <w:p w14:paraId="4FF2DB63">
        <w:pPr>
          <w:pStyle w:val="20"/>
          <w:jc w:val="center"/>
        </w:pPr>
        <w:r>
          <w:rPr>
            <w:rFonts w:hint="eastAsia"/>
            <w:lang w:val="en-US" w:eastAsia="zh-CN"/>
          </w:rPr>
          <w:t>8</w:t>
        </w:r>
      </w:p>
    </w:sdtContent>
  </w:sdt>
  <w:p w14:paraId="0DCCE0B2">
    <w:pPr>
      <w:pStyle w:val="2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5E14B2B0">
      <w:pPr>
        <w:pStyle w:val="23"/>
        <w:keepNext w:val="0"/>
        <w:keepLines w:val="0"/>
        <w:pageBreakBefore w:val="0"/>
        <w:widowControl w:val="0"/>
        <w:kinsoku/>
        <w:wordWrap/>
        <w:overflowPunct/>
        <w:topLinePunct w:val="0"/>
        <w:bidi w:val="0"/>
        <w:adjustRightInd/>
        <w:snapToGrid w:val="0"/>
        <w:textAlignment w:val="auto"/>
        <w:rPr>
          <w:rFonts w:hint="default" w:eastAsia="宋体"/>
          <w:lang w:val="en-US" w:eastAsia="zh-CN"/>
        </w:rPr>
      </w:pPr>
      <w:r>
        <w:rPr>
          <w:rStyle w:val="34"/>
        </w:rPr>
        <w:footnoteRef/>
      </w:r>
      <w:r>
        <w:t xml:space="preserve"> </w:t>
      </w:r>
      <w:r>
        <w:rPr>
          <w:rFonts w:hint="eastAsia"/>
          <w:lang w:val="en-US" w:eastAsia="zh-CN"/>
        </w:rPr>
        <w:t>脚注文本内容</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42E7C">
    <w:pPr>
      <w:pStyle w:val="2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E36D7">
    <w:pPr>
      <w:pStyle w:val="21"/>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EFA2A">
    <w:pPr>
      <w:pStyle w:val="21"/>
      <w:widowControl w:val="0"/>
      <w:pBdr>
        <w:top w:val="none" w:color="auto" w:sz="0" w:space="1"/>
        <w:left w:val="none" w:color="auto" w:sz="0" w:space="4"/>
        <w:bottom w:val="single" w:color="auto" w:sz="4" w:space="1"/>
        <w:right w:val="none" w:color="auto" w:sz="0" w:space="4"/>
        <w:between w:val="none" w:color="auto" w:sz="0" w:space="0"/>
      </w:pBdr>
      <w:tabs>
        <w:tab w:val="clear" w:pos="8306"/>
      </w:tabs>
      <w:snapToGrid w:val="0"/>
      <w:jc w:val="center"/>
      <w:rPr>
        <w:rFonts w:hint="default" w:eastAsia="宋体"/>
        <w:sz w:val="21"/>
        <w:szCs w:val="21"/>
        <w:lang w:val="en-US" w:eastAsia="zh-CN"/>
      </w:rPr>
    </w:pPr>
    <w:r>
      <w:rPr>
        <w:rFonts w:hint="eastAsia" w:asciiTheme="majorEastAsia" w:hAnsiTheme="majorEastAsia" w:eastAsiaTheme="majorEastAsia" w:cstheme="majorEastAsia"/>
        <w:sz w:val="21"/>
        <w:szCs w:val="21"/>
        <w:lang w:val="en-US" w:eastAsia="zh-CN"/>
      </w:rPr>
      <w:fldChar w:fldCharType="begin"/>
    </w:r>
    <w:r>
      <w:rPr>
        <w:rFonts w:hint="eastAsia" w:asciiTheme="majorEastAsia" w:hAnsiTheme="majorEastAsia" w:eastAsiaTheme="majorEastAsia" w:cstheme="majorEastAsia"/>
        <w:sz w:val="21"/>
        <w:szCs w:val="21"/>
        <w:lang w:val="en-US" w:eastAsia="zh-CN"/>
      </w:rPr>
      <w:instrText xml:space="preserve"> STYLEREF "标题 1"  \* MERGEFORMAT </w:instrText>
    </w:r>
    <w:r>
      <w:rPr>
        <w:rFonts w:hint="eastAsia" w:asciiTheme="majorEastAsia" w:hAnsiTheme="majorEastAsia" w:eastAsiaTheme="majorEastAsia" w:cstheme="majorEastAsia"/>
        <w:sz w:val="21"/>
        <w:szCs w:val="21"/>
        <w:lang w:val="en-US" w:eastAsia="zh-CN"/>
      </w:rPr>
      <w:fldChar w:fldCharType="separate"/>
    </w:r>
    <w:r>
      <w:rPr>
        <w:rFonts w:hint="eastAsia" w:asciiTheme="majorEastAsia" w:hAnsiTheme="majorEastAsia" w:eastAsiaTheme="majorEastAsia" w:cstheme="majorEastAsia"/>
        <w:sz w:val="21"/>
        <w:szCs w:val="21"/>
        <w:lang w:val="en-US" w:eastAsia="zh-CN"/>
      </w:rPr>
      <w:t>参 考 文 献</w:t>
    </w:r>
    <w:r>
      <w:rPr>
        <w:rFonts w:hint="eastAsia" w:asciiTheme="majorEastAsia" w:hAnsiTheme="majorEastAsia" w:eastAsiaTheme="majorEastAsia" w:cstheme="majorEastAsia"/>
        <w:sz w:val="21"/>
        <w:szCs w:val="21"/>
        <w:lang w:val="en-US" w:eastAsia="zh-CN"/>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7C98F">
    <w:pPr>
      <w:pStyle w:val="21"/>
      <w:pBdr>
        <w:bottom w:val="single" w:color="auto" w:sz="4" w:space="1"/>
      </w:pBdr>
      <w:tabs>
        <w:tab w:val="clear" w:pos="8306"/>
      </w:tabs>
      <w:jc w:val="center"/>
      <w:rPr>
        <w:rFonts w:hint="default" w:eastAsia="宋体"/>
        <w:sz w:val="21"/>
        <w:szCs w:val="21"/>
        <w:lang w:val="en-US" w:eastAsia="zh-CN"/>
      </w:rPr>
    </w:pPr>
    <w:r>
      <w:rPr>
        <w:rFonts w:hint="eastAsia"/>
        <w:sz w:val="21"/>
        <w:szCs w:val="21"/>
        <w:lang w:val="en-US" w:eastAsia="zh-CN"/>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0CB50">
    <w:pPr>
      <w:pStyle w:val="21"/>
      <w:widowControl w:val="0"/>
      <w:pBdr>
        <w:top w:val="none" w:color="auto" w:sz="0" w:space="1"/>
        <w:left w:val="none" w:color="auto" w:sz="0" w:space="4"/>
        <w:bottom w:val="single" w:color="auto" w:sz="4" w:space="1"/>
        <w:right w:val="none" w:color="auto" w:sz="0" w:space="4"/>
        <w:between w:val="none" w:color="auto" w:sz="0" w:space="0"/>
      </w:pBdr>
      <w:snapToGrid w:val="0"/>
      <w:jc w:val="center"/>
      <w:rPr>
        <w:rFonts w:hint="default"/>
        <w:lang w:val="en-US" w:eastAsia="zh-CN"/>
      </w:rPr>
    </w:pPr>
    <w:r>
      <w:rPr>
        <w:rFonts w:hint="eastAsia"/>
        <w:lang w:val="en-US" w:eastAsia="zh-CN"/>
      </w:rPr>
      <w:t>目  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F29B4">
    <w:pPr>
      <w:pStyle w:val="21"/>
      <w:pBdr>
        <w:bottom w:val="single" w:color="auto" w:sz="4" w:space="1"/>
      </w:pBdr>
      <w:tabs>
        <w:tab w:val="right" w:pos="8786"/>
        <w:tab w:val="clear" w:pos="4153"/>
        <w:tab w:val="clear" w:pos="8306"/>
      </w:tabs>
      <w:jc w:val="center"/>
      <w:rPr>
        <w:rFonts w:hint="default" w:ascii="Times New Roman" w:hAnsi="Times New Roman" w:eastAsia="宋体"/>
        <w:sz w:val="21"/>
        <w:szCs w:val="21"/>
        <w:lang w:eastAsia="zh-CN"/>
      </w:rPr>
    </w:pPr>
    <w:r>
      <w:rPr>
        <w:rFonts w:hint="eastAsia" w:ascii="Times New Roman" w:hAnsi="Times New Roman" w:eastAsiaTheme="majorEastAsia" w:cstheme="majorEastAsia"/>
        <w:sz w:val="21"/>
        <w:szCs w:val="21"/>
        <w:lang w:val="en-US" w:eastAsia="zh-CN"/>
      </w:rPr>
      <w:t>第1章  绪论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FB765">
    <w:pPr>
      <w:pStyle w:val="21"/>
      <w:pBdr>
        <w:bottom w:val="single" w:color="auto" w:sz="4" w:space="1"/>
      </w:pBdr>
      <w:tabs>
        <w:tab w:val="right" w:pos="8786"/>
        <w:tab w:val="clear" w:pos="4153"/>
        <w:tab w:val="clear" w:pos="8306"/>
      </w:tabs>
      <w:jc w:val="center"/>
      <w:rPr>
        <w:rFonts w:hint="default" w:eastAsia="宋体"/>
        <w:sz w:val="21"/>
        <w:szCs w:val="21"/>
        <w:lang w:eastAsia="zh-CN"/>
      </w:rPr>
    </w:pPr>
    <w:r>
      <w:rPr>
        <w:rFonts w:hint="eastAsia"/>
        <w:sz w:val="21"/>
        <w:szCs w:val="21"/>
        <w:lang w:val="en-US" w:eastAsia="zh-CN"/>
      </w:rPr>
      <w:t>第2章  论文正文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28642">
    <w:pPr>
      <w:widowControl w:val="0"/>
      <w:pBdr>
        <w:top w:val="none" w:color="auto" w:sz="0" w:space="1"/>
        <w:left w:val="none" w:color="auto" w:sz="0" w:space="4"/>
        <w:bottom w:val="single" w:color="auto" w:sz="4" w:space="1"/>
        <w:right w:val="none" w:color="auto" w:sz="0" w:space="4"/>
        <w:between w:val="none" w:color="auto" w:sz="0" w:space="0"/>
      </w:pBdr>
      <w:bidi w:val="0"/>
      <w:snapToGrid w:val="0"/>
      <w:jc w:val="center"/>
      <w:rPr>
        <w:rFonts w:hint="default" w:ascii="Times New Roman" w:hAnsi="Times New Roman" w:eastAsia="宋体" w:cs="Times New Roman"/>
        <w:kern w:val="2"/>
        <w:sz w:val="21"/>
        <w:szCs w:val="21"/>
        <w:lang w:eastAsia="zh-CN" w:bidi="ar-SA"/>
      </w:rPr>
    </w:pPr>
    <w:r>
      <w:rPr>
        <w:rFonts w:hint="eastAsia" w:ascii="Times New Roman" w:hAnsi="Times New Roman" w:eastAsiaTheme="majorEastAsia" w:cstheme="majorEastAsia"/>
        <w:kern w:val="2"/>
        <w:sz w:val="21"/>
        <w:szCs w:val="21"/>
        <w:lang w:val="en-US" w:eastAsia="zh-CN" w:bidi="ar-SA"/>
      </w:rPr>
      <w:t>第3章  图表、公式格式</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AFAA0">
    <w:pPr>
      <w:widowControl w:val="0"/>
      <w:pBdr>
        <w:top w:val="none" w:color="auto" w:sz="0" w:space="1"/>
        <w:left w:val="none" w:color="auto" w:sz="0" w:space="4"/>
        <w:bottom w:val="single" w:color="auto" w:sz="4" w:space="1"/>
        <w:right w:val="none" w:color="auto" w:sz="0" w:space="4"/>
        <w:between w:val="none" w:color="auto" w:sz="0" w:space="0"/>
      </w:pBdr>
      <w:bidi w:val="0"/>
      <w:snapToGrid w:val="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Theme="majorEastAsia" w:cstheme="majorEastAsia"/>
        <w:kern w:val="2"/>
        <w:sz w:val="21"/>
        <w:szCs w:val="21"/>
        <w:lang w:val="en-US" w:eastAsia="zh-CN" w:bidi="ar-SA"/>
      </w:rPr>
      <w:t>参 考 文 献</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73E6E">
    <w:pPr>
      <w:widowControl w:val="0"/>
      <w:pBdr>
        <w:top w:val="none" w:color="auto" w:sz="0" w:space="1"/>
        <w:left w:val="none" w:color="auto" w:sz="0" w:space="4"/>
        <w:bottom w:val="single" w:color="auto" w:sz="4" w:space="1"/>
        <w:right w:val="none" w:color="auto" w:sz="0" w:space="4"/>
        <w:between w:val="none" w:color="auto" w:sz="0" w:space="0"/>
      </w:pBdr>
      <w:bidi w:val="0"/>
      <w:snapToGrid w:val="0"/>
      <w:jc w:val="center"/>
      <w:rPr>
        <w:rFonts w:hint="eastAsia" w:ascii="Times New Roman" w:hAnsi="Times New Roman" w:eastAsia="宋体" w:cs="Times New Roman"/>
        <w:kern w:val="2"/>
        <w:sz w:val="21"/>
        <w:szCs w:val="21"/>
        <w:lang w:val="en-US" w:eastAsia="zh-CN" w:bidi="ar-SA"/>
      </w:rPr>
    </w:pPr>
    <w:r>
      <w:rPr>
        <w:rFonts w:hint="eastAsia" w:eastAsiaTheme="majorEastAsia" w:cstheme="majorEastAsia"/>
        <w:kern w:val="2"/>
        <w:sz w:val="21"/>
        <w:szCs w:val="21"/>
        <w:lang w:val="en-US" w:eastAsia="zh-CN" w:bidi="ar-SA"/>
      </w:rPr>
      <w:t>附录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7A4B0">
    <w:pPr>
      <w:pStyle w:val="21"/>
      <w:widowControl w:val="0"/>
      <w:pBdr>
        <w:top w:val="none" w:color="auto" w:sz="0" w:space="1"/>
        <w:left w:val="none" w:color="auto" w:sz="0" w:space="4"/>
        <w:bottom w:val="single" w:color="auto" w:sz="4" w:space="1"/>
        <w:right w:val="none" w:color="auto" w:sz="0" w:space="4"/>
        <w:between w:val="none" w:color="auto" w:sz="0" w:space="0"/>
      </w:pBdr>
      <w:tabs>
        <w:tab w:val="right" w:pos="8786"/>
        <w:tab w:val="clear" w:pos="4153"/>
        <w:tab w:val="clear" w:pos="8306"/>
      </w:tabs>
      <w:snapToGrid w:val="0"/>
      <w:jc w:val="center"/>
      <w:rPr>
        <w:sz w:val="21"/>
        <w:szCs w:val="21"/>
      </w:rPr>
    </w:pPr>
    <w:r>
      <w:rPr>
        <w:rFonts w:hint="eastAsia"/>
        <w:sz w:val="21"/>
        <w:szCs w:val="21"/>
        <w:lang w:val="en-US" w:eastAsia="zh-CN"/>
      </w:rPr>
      <w:t>攻读学位期间学术论文和科研成果目录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8D364">
    <w:pPr>
      <w:pStyle w:val="21"/>
      <w:pBdr>
        <w:bottom w:val="single" w:color="auto" w:sz="4" w:space="1"/>
      </w:pBdr>
      <w:tabs>
        <w:tab w:val="clear" w:pos="4153"/>
        <w:tab w:val="clear" w:pos="8306"/>
      </w:tabs>
      <w:jc w:val="center"/>
      <w:rPr>
        <w:rFonts w:hint="eastAsia" w:ascii="Times New Roman" w:hAnsi="Times New Roman" w:eastAsiaTheme="majorEastAsia" w:cstheme="majorEastAsia"/>
        <w:sz w:val="21"/>
        <w:szCs w:val="21"/>
        <w:lang w:val="en-US" w:eastAsia="zh-CN"/>
      </w:rPr>
    </w:pPr>
    <w:r>
      <w:rPr>
        <w:rFonts w:hint="eastAsia" w:ascii="Times New Roman" w:hAnsi="Times New Roman" w:eastAsiaTheme="majorEastAsia" w:cstheme="majorEastAsia"/>
        <w:sz w:val="21"/>
        <w:szCs w:val="21"/>
        <w:lang w:val="en-US" w:eastAsia="zh-CN"/>
      </w:rPr>
      <w:t>致  谢</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2796A">
    <w:pPr>
      <w:pStyle w:val="21"/>
      <w:widowControl w:val="0"/>
      <w:pBdr>
        <w:top w:val="none" w:color="auto" w:sz="0" w:space="1"/>
        <w:left w:val="none" w:color="auto" w:sz="0" w:space="4"/>
        <w:bottom w:val="thinThickSmallGap" w:color="auto" w:sz="24" w:space="1"/>
        <w:right w:val="none" w:color="auto" w:sz="0" w:space="4"/>
        <w:between w:val="none" w:color="auto" w:sz="0" w:space="0"/>
      </w:pBdr>
      <w:snapToGrid w:val="0"/>
      <w:jc w:val="center"/>
      <w:rPr>
        <w:rFonts w:hint="default"/>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STYLEREF "标题 1"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参 考 文 献</w:t>
    </w:r>
    <w:r>
      <w:rPr>
        <w:rFonts w:hint="eastAsia" w:ascii="宋体" w:hAnsi="宋体" w:eastAsia="宋体" w:cs="宋体"/>
        <w:sz w:val="21"/>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C4E86F"/>
    <w:multiLevelType w:val="multilevel"/>
    <w:tmpl w:val="D2C4E86F"/>
    <w:lvl w:ilvl="0" w:tentative="0">
      <w:start w:val="1"/>
      <w:numFmt w:val="decimal"/>
      <w:pStyle w:val="2"/>
      <w:isLgl/>
      <w:suff w:val="space"/>
      <w:lvlText w:val="第%1章"/>
      <w:lvlJc w:val="left"/>
      <w:pPr>
        <w:tabs>
          <w:tab w:val="left" w:pos="0"/>
        </w:tabs>
        <w:ind w:left="432" w:hanging="432"/>
      </w:pPr>
      <w:rPr>
        <w:rFonts w:hint="default" w:ascii="黑体" w:hAnsi="黑体" w:eastAsia="黑体" w:cs="黑体"/>
        <w:sz w:val="32"/>
        <w:szCs w:val="32"/>
      </w:rPr>
    </w:lvl>
    <w:lvl w:ilvl="1" w:tentative="0">
      <w:start w:val="1"/>
      <w:numFmt w:val="decimal"/>
      <w:pStyle w:val="3"/>
      <w:isLgl/>
      <w:suff w:val="space"/>
      <w:lvlText w:val="%1.%2"/>
      <w:lvlJc w:val="left"/>
      <w:pPr>
        <w:tabs>
          <w:tab w:val="left" w:pos="0"/>
        </w:tabs>
        <w:ind w:left="575" w:hanging="575"/>
      </w:pPr>
      <w:rPr>
        <w:rFonts w:hint="default"/>
        <w:b/>
        <w:bCs/>
        <w:sz w:val="28"/>
        <w:szCs w:val="28"/>
      </w:rPr>
    </w:lvl>
    <w:lvl w:ilvl="2" w:tentative="0">
      <w:start w:val="1"/>
      <w:numFmt w:val="decimal"/>
      <w:pStyle w:val="4"/>
      <w:isLgl/>
      <w:suff w:val="space"/>
      <w:lvlText w:val="%1.%2.%3"/>
      <w:lvlJc w:val="left"/>
      <w:pPr>
        <w:tabs>
          <w:tab w:val="left" w:pos="0"/>
        </w:tabs>
        <w:ind w:left="720" w:hanging="720"/>
      </w:pPr>
      <w:rPr>
        <w:rFonts w:hint="default"/>
        <w:sz w:val="26"/>
        <w:szCs w:val="26"/>
      </w:rPr>
    </w:lvl>
    <w:lvl w:ilvl="3" w:tentative="0">
      <w:start w:val="1"/>
      <w:numFmt w:val="decimal"/>
      <w:pStyle w:val="5"/>
      <w:isLgl/>
      <w:suff w:val="space"/>
      <w:lvlText w:val="%1.%2.%3.%4"/>
      <w:lvlJc w:val="left"/>
      <w:pPr>
        <w:tabs>
          <w:tab w:val="left" w:pos="0"/>
        </w:tabs>
        <w:ind w:left="864" w:hanging="864"/>
      </w:pPr>
      <w:rPr>
        <w:rFonts w:hint="default"/>
        <w:sz w:val="24"/>
        <w:szCs w:val="24"/>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FC25741D"/>
    <w:multiLevelType w:val="multilevel"/>
    <w:tmpl w:val="FC25741D"/>
    <w:lvl w:ilvl="0" w:tentative="0">
      <w:start w:val="1"/>
      <w:numFmt w:val="decimal"/>
      <w:suff w:val="space"/>
      <w:lvlText w:val="第%1章"/>
      <w:lvlJc w:val="left"/>
      <w:pPr>
        <w:tabs>
          <w:tab w:val="left" w:pos="420"/>
        </w:tabs>
        <w:ind w:left="432" w:hanging="432"/>
      </w:pPr>
      <w:rPr>
        <w:rFonts w:hint="default"/>
      </w:rPr>
    </w:lvl>
    <w:lvl w:ilvl="1" w:tentative="0">
      <w:start w:val="1"/>
      <w:numFmt w:val="decimal"/>
      <w:isLgl/>
      <w:lvlText w:val="%1.%2"/>
      <w:lvlJc w:val="left"/>
      <w:pPr>
        <w:tabs>
          <w:tab w:val="left" w:pos="420"/>
        </w:tabs>
        <w:ind w:left="575" w:hanging="575"/>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51B3735C"/>
    <w:multiLevelType w:val="singleLevel"/>
    <w:tmpl w:val="51B3735C"/>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3"/>
  <w:drawingGridHorizontalSpacing w:val="105"/>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2"/>
    <w:footnote w:id="3"/>
  </w:footnotePr>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D23"/>
    <w:rsid w:val="0000152E"/>
    <w:rsid w:val="00002E55"/>
    <w:rsid w:val="00024E83"/>
    <w:rsid w:val="000312E7"/>
    <w:rsid w:val="00031E25"/>
    <w:rsid w:val="000339ED"/>
    <w:rsid w:val="00035535"/>
    <w:rsid w:val="00041B4D"/>
    <w:rsid w:val="00055D58"/>
    <w:rsid w:val="00056404"/>
    <w:rsid w:val="00070074"/>
    <w:rsid w:val="00073A49"/>
    <w:rsid w:val="00074048"/>
    <w:rsid w:val="00074D46"/>
    <w:rsid w:val="00076655"/>
    <w:rsid w:val="00082156"/>
    <w:rsid w:val="00083BF3"/>
    <w:rsid w:val="00084B9C"/>
    <w:rsid w:val="0009684C"/>
    <w:rsid w:val="00097272"/>
    <w:rsid w:val="000B6075"/>
    <w:rsid w:val="000B74C7"/>
    <w:rsid w:val="000B7BBB"/>
    <w:rsid w:val="000C15DB"/>
    <w:rsid w:val="000C227D"/>
    <w:rsid w:val="000D17B5"/>
    <w:rsid w:val="000E0027"/>
    <w:rsid w:val="000E58C7"/>
    <w:rsid w:val="000E5938"/>
    <w:rsid w:val="000F383F"/>
    <w:rsid w:val="000F469E"/>
    <w:rsid w:val="00102671"/>
    <w:rsid w:val="00102701"/>
    <w:rsid w:val="0010602D"/>
    <w:rsid w:val="00111418"/>
    <w:rsid w:val="00111714"/>
    <w:rsid w:val="00123191"/>
    <w:rsid w:val="00126AFD"/>
    <w:rsid w:val="00141DAE"/>
    <w:rsid w:val="0014761C"/>
    <w:rsid w:val="0015174B"/>
    <w:rsid w:val="00167850"/>
    <w:rsid w:val="00180DB0"/>
    <w:rsid w:val="001A08D7"/>
    <w:rsid w:val="001A593B"/>
    <w:rsid w:val="001C15EF"/>
    <w:rsid w:val="001C1BBD"/>
    <w:rsid w:val="001C1F0B"/>
    <w:rsid w:val="001C2AEE"/>
    <w:rsid w:val="001C5B98"/>
    <w:rsid w:val="001D178D"/>
    <w:rsid w:val="001D4152"/>
    <w:rsid w:val="001D4AA6"/>
    <w:rsid w:val="001D55EA"/>
    <w:rsid w:val="001E3340"/>
    <w:rsid w:val="001E3876"/>
    <w:rsid w:val="001E3880"/>
    <w:rsid w:val="001E5FFE"/>
    <w:rsid w:val="001F707B"/>
    <w:rsid w:val="002018FA"/>
    <w:rsid w:val="00201F60"/>
    <w:rsid w:val="0020374F"/>
    <w:rsid w:val="00224233"/>
    <w:rsid w:val="00231CC0"/>
    <w:rsid w:val="00235857"/>
    <w:rsid w:val="0025014C"/>
    <w:rsid w:val="00253708"/>
    <w:rsid w:val="002723BB"/>
    <w:rsid w:val="002A0B1C"/>
    <w:rsid w:val="002B1A81"/>
    <w:rsid w:val="002B2A43"/>
    <w:rsid w:val="002B4A7E"/>
    <w:rsid w:val="002B4FE9"/>
    <w:rsid w:val="002C48CF"/>
    <w:rsid w:val="002D62F0"/>
    <w:rsid w:val="002E3B14"/>
    <w:rsid w:val="002E4BFE"/>
    <w:rsid w:val="002E72D1"/>
    <w:rsid w:val="002E7729"/>
    <w:rsid w:val="002F2DA2"/>
    <w:rsid w:val="002F4FDA"/>
    <w:rsid w:val="002F554B"/>
    <w:rsid w:val="0031099D"/>
    <w:rsid w:val="003126DC"/>
    <w:rsid w:val="0031511D"/>
    <w:rsid w:val="0032160F"/>
    <w:rsid w:val="00322DBB"/>
    <w:rsid w:val="003258E8"/>
    <w:rsid w:val="00330422"/>
    <w:rsid w:val="003306CB"/>
    <w:rsid w:val="00337651"/>
    <w:rsid w:val="003455D3"/>
    <w:rsid w:val="0034600D"/>
    <w:rsid w:val="00351FAC"/>
    <w:rsid w:val="00352CC7"/>
    <w:rsid w:val="003537C2"/>
    <w:rsid w:val="00360BF6"/>
    <w:rsid w:val="00361863"/>
    <w:rsid w:val="003649C3"/>
    <w:rsid w:val="00371824"/>
    <w:rsid w:val="0037187C"/>
    <w:rsid w:val="00384EA1"/>
    <w:rsid w:val="003913D3"/>
    <w:rsid w:val="00393EF3"/>
    <w:rsid w:val="003960C6"/>
    <w:rsid w:val="003A2C4F"/>
    <w:rsid w:val="003A3590"/>
    <w:rsid w:val="003A581B"/>
    <w:rsid w:val="003A61A0"/>
    <w:rsid w:val="003B0047"/>
    <w:rsid w:val="003D0311"/>
    <w:rsid w:val="003E4D78"/>
    <w:rsid w:val="003E687E"/>
    <w:rsid w:val="00405401"/>
    <w:rsid w:val="00407921"/>
    <w:rsid w:val="00425D2B"/>
    <w:rsid w:val="004400A1"/>
    <w:rsid w:val="00442BC8"/>
    <w:rsid w:val="00444397"/>
    <w:rsid w:val="00444C77"/>
    <w:rsid w:val="00451FBF"/>
    <w:rsid w:val="0046247F"/>
    <w:rsid w:val="00464573"/>
    <w:rsid w:val="00466EE7"/>
    <w:rsid w:val="00470E42"/>
    <w:rsid w:val="00475C63"/>
    <w:rsid w:val="00486E73"/>
    <w:rsid w:val="0049036D"/>
    <w:rsid w:val="00490655"/>
    <w:rsid w:val="004A66BE"/>
    <w:rsid w:val="004A7576"/>
    <w:rsid w:val="004B17F5"/>
    <w:rsid w:val="004C767E"/>
    <w:rsid w:val="004D2933"/>
    <w:rsid w:val="004E271D"/>
    <w:rsid w:val="004E2988"/>
    <w:rsid w:val="004E5C1B"/>
    <w:rsid w:val="0050269F"/>
    <w:rsid w:val="00510AF2"/>
    <w:rsid w:val="00510FDE"/>
    <w:rsid w:val="00511616"/>
    <w:rsid w:val="00531DB3"/>
    <w:rsid w:val="0053639D"/>
    <w:rsid w:val="005476E4"/>
    <w:rsid w:val="00553EEC"/>
    <w:rsid w:val="005569AB"/>
    <w:rsid w:val="00562489"/>
    <w:rsid w:val="005662B9"/>
    <w:rsid w:val="00574D98"/>
    <w:rsid w:val="005802E7"/>
    <w:rsid w:val="00582739"/>
    <w:rsid w:val="005915D7"/>
    <w:rsid w:val="005A6196"/>
    <w:rsid w:val="005C148E"/>
    <w:rsid w:val="005C4E1C"/>
    <w:rsid w:val="005D5945"/>
    <w:rsid w:val="005D7200"/>
    <w:rsid w:val="005E45B8"/>
    <w:rsid w:val="006036D9"/>
    <w:rsid w:val="0060448A"/>
    <w:rsid w:val="00610BB0"/>
    <w:rsid w:val="00617589"/>
    <w:rsid w:val="00622059"/>
    <w:rsid w:val="006243BB"/>
    <w:rsid w:val="00632D7B"/>
    <w:rsid w:val="006405EA"/>
    <w:rsid w:val="00640F9F"/>
    <w:rsid w:val="00641F38"/>
    <w:rsid w:val="006436EB"/>
    <w:rsid w:val="00647B0D"/>
    <w:rsid w:val="00650DA6"/>
    <w:rsid w:val="00663C99"/>
    <w:rsid w:val="00666E13"/>
    <w:rsid w:val="006670B8"/>
    <w:rsid w:val="00674F98"/>
    <w:rsid w:val="00681922"/>
    <w:rsid w:val="00683FD7"/>
    <w:rsid w:val="00695CD8"/>
    <w:rsid w:val="00696847"/>
    <w:rsid w:val="006A0ADD"/>
    <w:rsid w:val="006A54BE"/>
    <w:rsid w:val="006B0995"/>
    <w:rsid w:val="006C49D9"/>
    <w:rsid w:val="006D1E43"/>
    <w:rsid w:val="006E0B16"/>
    <w:rsid w:val="006E5D23"/>
    <w:rsid w:val="006F02BA"/>
    <w:rsid w:val="006F6AF7"/>
    <w:rsid w:val="00711C75"/>
    <w:rsid w:val="00712387"/>
    <w:rsid w:val="007212C5"/>
    <w:rsid w:val="00731150"/>
    <w:rsid w:val="00735314"/>
    <w:rsid w:val="00740696"/>
    <w:rsid w:val="007478FD"/>
    <w:rsid w:val="00750798"/>
    <w:rsid w:val="00752A4B"/>
    <w:rsid w:val="00767962"/>
    <w:rsid w:val="00767B45"/>
    <w:rsid w:val="00773E5F"/>
    <w:rsid w:val="00782A50"/>
    <w:rsid w:val="00783335"/>
    <w:rsid w:val="007905A6"/>
    <w:rsid w:val="00794A0E"/>
    <w:rsid w:val="0079799D"/>
    <w:rsid w:val="007A0C18"/>
    <w:rsid w:val="007A0E68"/>
    <w:rsid w:val="007A5BA0"/>
    <w:rsid w:val="007B135B"/>
    <w:rsid w:val="007B3456"/>
    <w:rsid w:val="007B3B4B"/>
    <w:rsid w:val="007C035E"/>
    <w:rsid w:val="007C2CFD"/>
    <w:rsid w:val="007D3D8A"/>
    <w:rsid w:val="007D3F84"/>
    <w:rsid w:val="007D43A5"/>
    <w:rsid w:val="007E20E1"/>
    <w:rsid w:val="007E2F2A"/>
    <w:rsid w:val="007F3901"/>
    <w:rsid w:val="007F7D6E"/>
    <w:rsid w:val="0080343A"/>
    <w:rsid w:val="00811B6C"/>
    <w:rsid w:val="008124C1"/>
    <w:rsid w:val="008215E9"/>
    <w:rsid w:val="008321AD"/>
    <w:rsid w:val="008407E4"/>
    <w:rsid w:val="00857C4D"/>
    <w:rsid w:val="00866958"/>
    <w:rsid w:val="008673AE"/>
    <w:rsid w:val="0087742D"/>
    <w:rsid w:val="0088758E"/>
    <w:rsid w:val="00893C5F"/>
    <w:rsid w:val="008A4CE1"/>
    <w:rsid w:val="008B0949"/>
    <w:rsid w:val="008C3413"/>
    <w:rsid w:val="008C6500"/>
    <w:rsid w:val="008D064D"/>
    <w:rsid w:val="008D5523"/>
    <w:rsid w:val="008E0FDF"/>
    <w:rsid w:val="008E4BD8"/>
    <w:rsid w:val="008E522D"/>
    <w:rsid w:val="008F6E16"/>
    <w:rsid w:val="009015F6"/>
    <w:rsid w:val="00905A63"/>
    <w:rsid w:val="00906AD4"/>
    <w:rsid w:val="009135A4"/>
    <w:rsid w:val="00920A4C"/>
    <w:rsid w:val="00930729"/>
    <w:rsid w:val="00934CE4"/>
    <w:rsid w:val="00941073"/>
    <w:rsid w:val="0094153B"/>
    <w:rsid w:val="009479BF"/>
    <w:rsid w:val="009571BD"/>
    <w:rsid w:val="00960207"/>
    <w:rsid w:val="00966C44"/>
    <w:rsid w:val="00966DBD"/>
    <w:rsid w:val="00967AE0"/>
    <w:rsid w:val="009702BC"/>
    <w:rsid w:val="00982A0D"/>
    <w:rsid w:val="00984EFE"/>
    <w:rsid w:val="0099391D"/>
    <w:rsid w:val="00993B0A"/>
    <w:rsid w:val="00996E0B"/>
    <w:rsid w:val="00996F2B"/>
    <w:rsid w:val="009A0796"/>
    <w:rsid w:val="009A2C21"/>
    <w:rsid w:val="009A50EF"/>
    <w:rsid w:val="009B320D"/>
    <w:rsid w:val="009B7DD1"/>
    <w:rsid w:val="009B7EBD"/>
    <w:rsid w:val="009E2D36"/>
    <w:rsid w:val="009E68C8"/>
    <w:rsid w:val="009F5B3F"/>
    <w:rsid w:val="009F6EE0"/>
    <w:rsid w:val="00A013AD"/>
    <w:rsid w:val="00A03818"/>
    <w:rsid w:val="00A11986"/>
    <w:rsid w:val="00A144DB"/>
    <w:rsid w:val="00A20E7F"/>
    <w:rsid w:val="00A21EE9"/>
    <w:rsid w:val="00A25C32"/>
    <w:rsid w:val="00A33DC2"/>
    <w:rsid w:val="00A34117"/>
    <w:rsid w:val="00A50543"/>
    <w:rsid w:val="00A6440F"/>
    <w:rsid w:val="00A66552"/>
    <w:rsid w:val="00A70A9E"/>
    <w:rsid w:val="00A7275B"/>
    <w:rsid w:val="00A72B09"/>
    <w:rsid w:val="00A73C69"/>
    <w:rsid w:val="00A7451A"/>
    <w:rsid w:val="00A76A9E"/>
    <w:rsid w:val="00AA50E8"/>
    <w:rsid w:val="00AB580B"/>
    <w:rsid w:val="00AB770A"/>
    <w:rsid w:val="00AC01B1"/>
    <w:rsid w:val="00AC1318"/>
    <w:rsid w:val="00AC293D"/>
    <w:rsid w:val="00AD23BF"/>
    <w:rsid w:val="00AD516B"/>
    <w:rsid w:val="00AD7023"/>
    <w:rsid w:val="00AE0D37"/>
    <w:rsid w:val="00AE0F62"/>
    <w:rsid w:val="00AE213B"/>
    <w:rsid w:val="00AF004A"/>
    <w:rsid w:val="00B00BA5"/>
    <w:rsid w:val="00B0433D"/>
    <w:rsid w:val="00B14A62"/>
    <w:rsid w:val="00B23104"/>
    <w:rsid w:val="00B248CC"/>
    <w:rsid w:val="00B27997"/>
    <w:rsid w:val="00B31CB7"/>
    <w:rsid w:val="00B35859"/>
    <w:rsid w:val="00B365F9"/>
    <w:rsid w:val="00B44C62"/>
    <w:rsid w:val="00B53B1F"/>
    <w:rsid w:val="00B55D35"/>
    <w:rsid w:val="00B578E6"/>
    <w:rsid w:val="00B60B13"/>
    <w:rsid w:val="00B619BD"/>
    <w:rsid w:val="00B673C7"/>
    <w:rsid w:val="00B732B6"/>
    <w:rsid w:val="00B74072"/>
    <w:rsid w:val="00B762C2"/>
    <w:rsid w:val="00B76B41"/>
    <w:rsid w:val="00B772A8"/>
    <w:rsid w:val="00B85B2C"/>
    <w:rsid w:val="00B9129C"/>
    <w:rsid w:val="00B91601"/>
    <w:rsid w:val="00B92BF4"/>
    <w:rsid w:val="00BA4035"/>
    <w:rsid w:val="00BB7E0D"/>
    <w:rsid w:val="00BC5921"/>
    <w:rsid w:val="00BD234D"/>
    <w:rsid w:val="00BD3869"/>
    <w:rsid w:val="00BD442A"/>
    <w:rsid w:val="00BD4E3E"/>
    <w:rsid w:val="00BE57AF"/>
    <w:rsid w:val="00BE5D2C"/>
    <w:rsid w:val="00BE7C32"/>
    <w:rsid w:val="00BF1080"/>
    <w:rsid w:val="00C05ACC"/>
    <w:rsid w:val="00C110DB"/>
    <w:rsid w:val="00C20669"/>
    <w:rsid w:val="00C2323A"/>
    <w:rsid w:val="00C2557D"/>
    <w:rsid w:val="00C40A3A"/>
    <w:rsid w:val="00C42D19"/>
    <w:rsid w:val="00C876B3"/>
    <w:rsid w:val="00C96CCB"/>
    <w:rsid w:val="00CA0340"/>
    <w:rsid w:val="00CA5616"/>
    <w:rsid w:val="00CB127D"/>
    <w:rsid w:val="00CB3CF3"/>
    <w:rsid w:val="00CB6471"/>
    <w:rsid w:val="00CB6967"/>
    <w:rsid w:val="00CC1913"/>
    <w:rsid w:val="00CD1E40"/>
    <w:rsid w:val="00CD6A68"/>
    <w:rsid w:val="00CD7C17"/>
    <w:rsid w:val="00CD7E75"/>
    <w:rsid w:val="00CE5D32"/>
    <w:rsid w:val="00CF6873"/>
    <w:rsid w:val="00D02F53"/>
    <w:rsid w:val="00D138F5"/>
    <w:rsid w:val="00D13A07"/>
    <w:rsid w:val="00D1501F"/>
    <w:rsid w:val="00D1590B"/>
    <w:rsid w:val="00D178E0"/>
    <w:rsid w:val="00D232CF"/>
    <w:rsid w:val="00D23CF2"/>
    <w:rsid w:val="00D37BF1"/>
    <w:rsid w:val="00D42FB9"/>
    <w:rsid w:val="00D4785C"/>
    <w:rsid w:val="00D47EFA"/>
    <w:rsid w:val="00D50949"/>
    <w:rsid w:val="00D5274C"/>
    <w:rsid w:val="00D53B74"/>
    <w:rsid w:val="00D54590"/>
    <w:rsid w:val="00D56090"/>
    <w:rsid w:val="00D725E5"/>
    <w:rsid w:val="00D75CDE"/>
    <w:rsid w:val="00D84F4F"/>
    <w:rsid w:val="00D85787"/>
    <w:rsid w:val="00DA17C2"/>
    <w:rsid w:val="00DA2D2D"/>
    <w:rsid w:val="00DA6D64"/>
    <w:rsid w:val="00DC21A9"/>
    <w:rsid w:val="00DC5E6F"/>
    <w:rsid w:val="00DD159F"/>
    <w:rsid w:val="00DE1996"/>
    <w:rsid w:val="00DE31F1"/>
    <w:rsid w:val="00DE5305"/>
    <w:rsid w:val="00DF559D"/>
    <w:rsid w:val="00E0317D"/>
    <w:rsid w:val="00E1378F"/>
    <w:rsid w:val="00E271E4"/>
    <w:rsid w:val="00E30EDD"/>
    <w:rsid w:val="00E32BA1"/>
    <w:rsid w:val="00E357E1"/>
    <w:rsid w:val="00E45AA8"/>
    <w:rsid w:val="00E474CE"/>
    <w:rsid w:val="00E54715"/>
    <w:rsid w:val="00E65FD9"/>
    <w:rsid w:val="00E705E3"/>
    <w:rsid w:val="00E832CA"/>
    <w:rsid w:val="00E93F6B"/>
    <w:rsid w:val="00E9798A"/>
    <w:rsid w:val="00EA5915"/>
    <w:rsid w:val="00EB1709"/>
    <w:rsid w:val="00EB300D"/>
    <w:rsid w:val="00EC28B5"/>
    <w:rsid w:val="00ED050A"/>
    <w:rsid w:val="00ED3A1C"/>
    <w:rsid w:val="00ED45D5"/>
    <w:rsid w:val="00EE39C8"/>
    <w:rsid w:val="00EF297C"/>
    <w:rsid w:val="00EF35EC"/>
    <w:rsid w:val="00F014EC"/>
    <w:rsid w:val="00F0359A"/>
    <w:rsid w:val="00F12388"/>
    <w:rsid w:val="00F12A09"/>
    <w:rsid w:val="00F1661F"/>
    <w:rsid w:val="00F2086A"/>
    <w:rsid w:val="00F217E3"/>
    <w:rsid w:val="00F3422E"/>
    <w:rsid w:val="00F37CE5"/>
    <w:rsid w:val="00F4241C"/>
    <w:rsid w:val="00F45CF9"/>
    <w:rsid w:val="00F5408C"/>
    <w:rsid w:val="00F57465"/>
    <w:rsid w:val="00F57609"/>
    <w:rsid w:val="00F576B0"/>
    <w:rsid w:val="00F57A5D"/>
    <w:rsid w:val="00F61A59"/>
    <w:rsid w:val="00F62213"/>
    <w:rsid w:val="00F63122"/>
    <w:rsid w:val="00F72076"/>
    <w:rsid w:val="00F74564"/>
    <w:rsid w:val="00F877BD"/>
    <w:rsid w:val="00F96EF2"/>
    <w:rsid w:val="00FA3E7F"/>
    <w:rsid w:val="00FA571B"/>
    <w:rsid w:val="00FB216F"/>
    <w:rsid w:val="00FB3C58"/>
    <w:rsid w:val="00FC19A0"/>
    <w:rsid w:val="00FC1BBD"/>
    <w:rsid w:val="00FF21A6"/>
    <w:rsid w:val="00FF7CAB"/>
    <w:rsid w:val="012375FA"/>
    <w:rsid w:val="01CF4C18"/>
    <w:rsid w:val="01D54D98"/>
    <w:rsid w:val="02223771"/>
    <w:rsid w:val="02D833EB"/>
    <w:rsid w:val="02F57F5B"/>
    <w:rsid w:val="030056A0"/>
    <w:rsid w:val="03A365C1"/>
    <w:rsid w:val="03A74512"/>
    <w:rsid w:val="03C64F6B"/>
    <w:rsid w:val="03DA57F0"/>
    <w:rsid w:val="045B2A64"/>
    <w:rsid w:val="07E17CDA"/>
    <w:rsid w:val="08424980"/>
    <w:rsid w:val="08D11884"/>
    <w:rsid w:val="08EE51C3"/>
    <w:rsid w:val="08FE49FD"/>
    <w:rsid w:val="09244A7A"/>
    <w:rsid w:val="0A021D4F"/>
    <w:rsid w:val="0ABF0394"/>
    <w:rsid w:val="0B1C6746"/>
    <w:rsid w:val="0C9A26C2"/>
    <w:rsid w:val="0CC2416B"/>
    <w:rsid w:val="0D01680C"/>
    <w:rsid w:val="0E0C6B11"/>
    <w:rsid w:val="0E537371"/>
    <w:rsid w:val="0ECA4CFE"/>
    <w:rsid w:val="102E51D1"/>
    <w:rsid w:val="10B21E22"/>
    <w:rsid w:val="113A4C18"/>
    <w:rsid w:val="11FF376C"/>
    <w:rsid w:val="122021D8"/>
    <w:rsid w:val="12343269"/>
    <w:rsid w:val="126869E0"/>
    <w:rsid w:val="128A2CC6"/>
    <w:rsid w:val="13DC64D7"/>
    <w:rsid w:val="147043BC"/>
    <w:rsid w:val="159B7C4F"/>
    <w:rsid w:val="15DC275D"/>
    <w:rsid w:val="174F6F2D"/>
    <w:rsid w:val="1A706505"/>
    <w:rsid w:val="1CCC06EE"/>
    <w:rsid w:val="1D2A4AEB"/>
    <w:rsid w:val="1DCA7117"/>
    <w:rsid w:val="1E544E3F"/>
    <w:rsid w:val="1EF23627"/>
    <w:rsid w:val="1EFD7FC1"/>
    <w:rsid w:val="1F791CB1"/>
    <w:rsid w:val="20685F67"/>
    <w:rsid w:val="209F6137"/>
    <w:rsid w:val="219A0DBB"/>
    <w:rsid w:val="21C21C35"/>
    <w:rsid w:val="232F76C9"/>
    <w:rsid w:val="23EA0CF0"/>
    <w:rsid w:val="24AF6925"/>
    <w:rsid w:val="24B5623A"/>
    <w:rsid w:val="26217CFD"/>
    <w:rsid w:val="26F02ED4"/>
    <w:rsid w:val="27476BEB"/>
    <w:rsid w:val="277B244B"/>
    <w:rsid w:val="27A83682"/>
    <w:rsid w:val="28AA72AC"/>
    <w:rsid w:val="29350C0F"/>
    <w:rsid w:val="294E3126"/>
    <w:rsid w:val="2B86406E"/>
    <w:rsid w:val="2CBB3E58"/>
    <w:rsid w:val="2CF56940"/>
    <w:rsid w:val="2F7F0926"/>
    <w:rsid w:val="31EE0A35"/>
    <w:rsid w:val="342D325A"/>
    <w:rsid w:val="347E27FF"/>
    <w:rsid w:val="34D05CDE"/>
    <w:rsid w:val="357D65D2"/>
    <w:rsid w:val="35CD5351"/>
    <w:rsid w:val="35E55F3A"/>
    <w:rsid w:val="37BD459E"/>
    <w:rsid w:val="37CD3E52"/>
    <w:rsid w:val="3A852DE8"/>
    <w:rsid w:val="3C504AC6"/>
    <w:rsid w:val="3D5526BA"/>
    <w:rsid w:val="3DD15037"/>
    <w:rsid w:val="3E6108A9"/>
    <w:rsid w:val="3F3F2B7C"/>
    <w:rsid w:val="3FEA403F"/>
    <w:rsid w:val="3FF80A91"/>
    <w:rsid w:val="412D70FE"/>
    <w:rsid w:val="42D27D5B"/>
    <w:rsid w:val="43101313"/>
    <w:rsid w:val="435026D3"/>
    <w:rsid w:val="43943464"/>
    <w:rsid w:val="4481173C"/>
    <w:rsid w:val="46F32B98"/>
    <w:rsid w:val="47CA5FE8"/>
    <w:rsid w:val="48384D06"/>
    <w:rsid w:val="48E34F9B"/>
    <w:rsid w:val="49C365F5"/>
    <w:rsid w:val="4A14171F"/>
    <w:rsid w:val="4A51715D"/>
    <w:rsid w:val="4C70684D"/>
    <w:rsid w:val="4D387556"/>
    <w:rsid w:val="4D693D25"/>
    <w:rsid w:val="4D884599"/>
    <w:rsid w:val="4E160C6C"/>
    <w:rsid w:val="4E215A98"/>
    <w:rsid w:val="4E8D742E"/>
    <w:rsid w:val="50404E64"/>
    <w:rsid w:val="50600E53"/>
    <w:rsid w:val="50A25E9E"/>
    <w:rsid w:val="515A02E1"/>
    <w:rsid w:val="51602114"/>
    <w:rsid w:val="53D75CFD"/>
    <w:rsid w:val="544F5DD3"/>
    <w:rsid w:val="54CB1DAD"/>
    <w:rsid w:val="56974F1E"/>
    <w:rsid w:val="572C54EE"/>
    <w:rsid w:val="59BC6124"/>
    <w:rsid w:val="5ADD34EB"/>
    <w:rsid w:val="5B882414"/>
    <w:rsid w:val="5CB20E8F"/>
    <w:rsid w:val="5D02603D"/>
    <w:rsid w:val="5D3E0578"/>
    <w:rsid w:val="5FCA3622"/>
    <w:rsid w:val="5FF23595"/>
    <w:rsid w:val="60747C14"/>
    <w:rsid w:val="61124710"/>
    <w:rsid w:val="618E2535"/>
    <w:rsid w:val="628539FF"/>
    <w:rsid w:val="64BB2AEF"/>
    <w:rsid w:val="64DE67DD"/>
    <w:rsid w:val="65485490"/>
    <w:rsid w:val="667C6CBA"/>
    <w:rsid w:val="667F49B8"/>
    <w:rsid w:val="66833654"/>
    <w:rsid w:val="66845C08"/>
    <w:rsid w:val="67580AC9"/>
    <w:rsid w:val="68AA4075"/>
    <w:rsid w:val="69171BFC"/>
    <w:rsid w:val="696308CD"/>
    <w:rsid w:val="6A161E4A"/>
    <w:rsid w:val="6AB77119"/>
    <w:rsid w:val="6BA3608B"/>
    <w:rsid w:val="6BB12880"/>
    <w:rsid w:val="6BE1452D"/>
    <w:rsid w:val="6C06573F"/>
    <w:rsid w:val="6E517205"/>
    <w:rsid w:val="6FC579C4"/>
    <w:rsid w:val="70DF5F79"/>
    <w:rsid w:val="71034277"/>
    <w:rsid w:val="71A170F5"/>
    <w:rsid w:val="72983F4F"/>
    <w:rsid w:val="72CD2A22"/>
    <w:rsid w:val="74424D68"/>
    <w:rsid w:val="746F2FAE"/>
    <w:rsid w:val="7529648D"/>
    <w:rsid w:val="76276E68"/>
    <w:rsid w:val="76DE4B6E"/>
    <w:rsid w:val="77123DC3"/>
    <w:rsid w:val="778254B5"/>
    <w:rsid w:val="780D6D66"/>
    <w:rsid w:val="780F7A1F"/>
    <w:rsid w:val="79442C5B"/>
    <w:rsid w:val="79632D48"/>
    <w:rsid w:val="79BF33E8"/>
    <w:rsid w:val="7A231C38"/>
    <w:rsid w:val="7A8A0326"/>
    <w:rsid w:val="7AE2272C"/>
    <w:rsid w:val="7B4C71EE"/>
    <w:rsid w:val="7C5C67D3"/>
    <w:rsid w:val="7C9D233B"/>
    <w:rsid w:val="7CD72A37"/>
    <w:rsid w:val="7D552F77"/>
    <w:rsid w:val="7DD70E6A"/>
    <w:rsid w:val="7E3736CB"/>
    <w:rsid w:val="7FEE21D3"/>
    <w:rsid w:val="7FF54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99" w:semiHidden="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55"/>
    <w:qFormat/>
    <w:uiPriority w:val="0"/>
    <w:pPr>
      <w:keepNext/>
      <w:keepLines/>
      <w:numPr>
        <w:ilvl w:val="0"/>
        <w:numId w:val="1"/>
      </w:numPr>
      <w:spacing w:before="340" w:after="330" w:line="578" w:lineRule="auto"/>
      <w:ind w:left="432" w:hanging="432"/>
      <w:outlineLvl w:val="0"/>
    </w:pPr>
    <w:rPr>
      <w:rFonts w:eastAsia="黑体"/>
      <w:b/>
      <w:bCs/>
      <w:kern w:val="44"/>
      <w:sz w:val="32"/>
      <w:szCs w:val="44"/>
    </w:rPr>
  </w:style>
  <w:style w:type="paragraph" w:styleId="3">
    <w:name w:val="heading 2"/>
    <w:basedOn w:val="1"/>
    <w:next w:val="1"/>
    <w:link w:val="35"/>
    <w:qFormat/>
    <w:uiPriority w:val="0"/>
    <w:pPr>
      <w:keepNext/>
      <w:keepLines/>
      <w:numPr>
        <w:ilvl w:val="1"/>
        <w:numId w:val="1"/>
      </w:numPr>
      <w:tabs>
        <w:tab w:val="left" w:pos="420"/>
        <w:tab w:val="clear" w:pos="0"/>
      </w:tabs>
      <w:spacing w:before="260" w:after="260" w:line="416" w:lineRule="auto"/>
      <w:ind w:left="575" w:hanging="575"/>
      <w:outlineLvl w:val="1"/>
    </w:pPr>
    <w:rPr>
      <w:rFonts w:ascii="Arial" w:hAnsi="Arial" w:eastAsia="黑体"/>
      <w:b/>
      <w:bCs/>
      <w:sz w:val="28"/>
      <w:szCs w:val="32"/>
    </w:rPr>
  </w:style>
  <w:style w:type="paragraph" w:styleId="4">
    <w:name w:val="heading 3"/>
    <w:basedOn w:val="1"/>
    <w:next w:val="1"/>
    <w:link w:val="36"/>
    <w:qFormat/>
    <w:uiPriority w:val="0"/>
    <w:pPr>
      <w:keepNext/>
      <w:keepLines/>
      <w:numPr>
        <w:ilvl w:val="2"/>
        <w:numId w:val="1"/>
      </w:numPr>
      <w:spacing w:before="260" w:after="260" w:line="416" w:lineRule="auto"/>
      <w:ind w:left="720" w:hanging="720"/>
      <w:outlineLvl w:val="2"/>
    </w:pPr>
    <w:rPr>
      <w:rFonts w:ascii="Times New Roman" w:hAnsi="Times New Roman" w:eastAsia="黑体"/>
      <w:b/>
      <w:bCs/>
      <w:sz w:val="26"/>
      <w:szCs w:val="32"/>
    </w:rPr>
  </w:style>
  <w:style w:type="paragraph" w:styleId="5">
    <w:name w:val="heading 4"/>
    <w:basedOn w:val="1"/>
    <w:next w:val="1"/>
    <w:link w:val="56"/>
    <w:unhideWhenUsed/>
    <w:qFormat/>
    <w:uiPriority w:val="0"/>
    <w:pPr>
      <w:keepNext/>
      <w:keepLines/>
      <w:numPr>
        <w:ilvl w:val="3"/>
        <w:numId w:val="1"/>
      </w:numPr>
      <w:tabs>
        <w:tab w:val="left" w:pos="420"/>
        <w:tab w:val="clear" w:pos="0"/>
      </w:tabs>
      <w:spacing w:before="280" w:beforeLines="0" w:beforeAutospacing="0" w:after="290" w:afterLines="0" w:afterAutospacing="0" w:line="372" w:lineRule="auto"/>
      <w:ind w:left="864" w:hanging="864"/>
      <w:outlineLvl w:val="3"/>
    </w:pPr>
    <w:rPr>
      <w:rFonts w:ascii="Arial" w:hAnsi="Arial" w:eastAsia="黑体"/>
      <w:b/>
      <w:sz w:val="24"/>
    </w:rPr>
  </w:style>
  <w:style w:type="paragraph" w:styleId="6">
    <w:name w:val="heading 5"/>
    <w:basedOn w:val="1"/>
    <w:next w:val="1"/>
    <w:semiHidden/>
    <w:unhideWhenUsed/>
    <w:qFormat/>
    <w:uiPriority w:val="0"/>
    <w:pPr>
      <w:keepNext/>
      <w:keepLines/>
      <w:numPr>
        <w:ilvl w:val="4"/>
        <w:numId w:val="2"/>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2"/>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2"/>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2"/>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2"/>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zCs w:val="24"/>
    </w:rPr>
  </w:style>
  <w:style w:type="paragraph" w:styleId="12">
    <w:name w:val="Document Map"/>
    <w:basedOn w:val="1"/>
    <w:link w:val="41"/>
    <w:qFormat/>
    <w:uiPriority w:val="0"/>
    <w:rPr>
      <w:rFonts w:ascii="宋体"/>
      <w:sz w:val="18"/>
      <w:szCs w:val="18"/>
    </w:rPr>
  </w:style>
  <w:style w:type="paragraph" w:styleId="13">
    <w:name w:val="annotation text"/>
    <w:basedOn w:val="1"/>
    <w:link w:val="49"/>
    <w:qFormat/>
    <w:uiPriority w:val="0"/>
    <w:pPr>
      <w:jc w:val="left"/>
    </w:pPr>
  </w:style>
  <w:style w:type="paragraph" w:styleId="14">
    <w:name w:val="Body Text"/>
    <w:basedOn w:val="1"/>
    <w:qFormat/>
    <w:uiPriority w:val="0"/>
    <w:pPr>
      <w:jc w:val="center"/>
    </w:pPr>
    <w:rPr>
      <w:b/>
      <w:sz w:val="28"/>
    </w:rPr>
  </w:style>
  <w:style w:type="paragraph" w:styleId="15">
    <w:name w:val="Body Text Indent"/>
    <w:basedOn w:val="1"/>
    <w:qFormat/>
    <w:uiPriority w:val="0"/>
    <w:pPr>
      <w:spacing w:line="300" w:lineRule="auto"/>
      <w:ind w:firstLine="560" w:firstLineChars="200"/>
    </w:pPr>
    <w:rPr>
      <w:sz w:val="28"/>
      <w:szCs w:val="28"/>
    </w:rPr>
  </w:style>
  <w:style w:type="paragraph" w:styleId="16">
    <w:name w:val="toc 3"/>
    <w:next w:val="1"/>
    <w:autoRedefine/>
    <w:qFormat/>
    <w:uiPriority w:val="39"/>
    <w:pPr>
      <w:tabs>
        <w:tab w:val="right" w:leader="dot" w:pos="8776"/>
      </w:tabs>
      <w:spacing w:before="120"/>
      <w:ind w:left="0" w:leftChars="0" w:firstLine="1120" w:firstLineChars="400"/>
      <w:jc w:val="both"/>
    </w:pPr>
    <w:rPr>
      <w:rFonts w:ascii="Times New Roman" w:hAnsi="Times New Roman" w:eastAsia="宋体" w:cs="Times New Roman"/>
      <w:bCs/>
      <w:iCs/>
      <w:kern w:val="2"/>
      <w:sz w:val="21"/>
      <w:szCs w:val="21"/>
      <w:lang w:val="en-US" w:eastAsia="zh-CN" w:bidi="ar-SA"/>
    </w:rPr>
  </w:style>
  <w:style w:type="paragraph" w:styleId="17">
    <w:name w:val="Date"/>
    <w:basedOn w:val="1"/>
    <w:next w:val="1"/>
    <w:qFormat/>
    <w:uiPriority w:val="0"/>
    <w:rPr>
      <w:b/>
      <w:sz w:val="28"/>
    </w:rPr>
  </w:style>
  <w:style w:type="paragraph" w:styleId="18">
    <w:name w:val="Body Text Indent 2"/>
    <w:basedOn w:val="1"/>
    <w:link w:val="37"/>
    <w:qFormat/>
    <w:uiPriority w:val="0"/>
    <w:pPr>
      <w:spacing w:after="120" w:line="480" w:lineRule="auto"/>
      <w:ind w:left="420" w:leftChars="200"/>
    </w:pPr>
  </w:style>
  <w:style w:type="paragraph" w:styleId="19">
    <w:name w:val="Balloon Text"/>
    <w:basedOn w:val="1"/>
    <w:semiHidden/>
    <w:qFormat/>
    <w:uiPriority w:val="0"/>
    <w:rPr>
      <w:sz w:val="18"/>
      <w:szCs w:val="18"/>
    </w:rPr>
  </w:style>
  <w:style w:type="paragraph" w:styleId="20">
    <w:name w:val="footer"/>
    <w:basedOn w:val="1"/>
    <w:link w:val="40"/>
    <w:qFormat/>
    <w:uiPriority w:val="99"/>
    <w:pPr>
      <w:tabs>
        <w:tab w:val="center" w:pos="4153"/>
        <w:tab w:val="right" w:pos="8306"/>
      </w:tabs>
      <w:snapToGrid w:val="0"/>
      <w:jc w:val="center"/>
    </w:pPr>
    <w:rPr>
      <w:rFonts w:ascii="Times New Roman" w:hAnsi="Times New Roman" w:eastAsia="宋体"/>
      <w:sz w:val="21"/>
      <w:szCs w:val="18"/>
    </w:rPr>
  </w:style>
  <w:style w:type="paragraph" w:styleId="21">
    <w:name w:val="header"/>
    <w:basedOn w:val="1"/>
    <w:link w:val="50"/>
    <w:qFormat/>
    <w:uiPriority w:val="0"/>
    <w:pPr>
      <w:pBdr>
        <w:bottom w:val="single" w:color="auto" w:sz="6" w:space="1"/>
      </w:pBdr>
      <w:tabs>
        <w:tab w:val="center" w:pos="4153"/>
        <w:tab w:val="right" w:pos="8306"/>
      </w:tabs>
      <w:snapToGrid w:val="0"/>
      <w:jc w:val="center"/>
    </w:pPr>
    <w:rPr>
      <w:rFonts w:ascii="Times New Roman" w:hAnsi="Times New Roman" w:eastAsia="宋体"/>
      <w:sz w:val="21"/>
      <w:szCs w:val="18"/>
    </w:rPr>
  </w:style>
  <w:style w:type="paragraph" w:styleId="22">
    <w:name w:val="toc 1"/>
    <w:basedOn w:val="1"/>
    <w:next w:val="1"/>
    <w:autoRedefine/>
    <w:qFormat/>
    <w:uiPriority w:val="39"/>
    <w:pPr>
      <w:tabs>
        <w:tab w:val="right" w:leader="dot" w:pos="8776"/>
      </w:tabs>
      <w:spacing w:before="120"/>
      <w:jc w:val="both"/>
    </w:pPr>
    <w:rPr>
      <w:rFonts w:ascii="Times New Roman" w:hAnsi="Times New Roman" w:eastAsia="宋体" w:cs="Arial"/>
      <w:bCs/>
      <w:caps/>
      <w:sz w:val="28"/>
      <w:szCs w:val="28"/>
    </w:rPr>
  </w:style>
  <w:style w:type="paragraph" w:styleId="23">
    <w:name w:val="footnote text"/>
    <w:basedOn w:val="1"/>
    <w:unhideWhenUsed/>
    <w:qFormat/>
    <w:uiPriority w:val="0"/>
    <w:pPr>
      <w:snapToGrid w:val="0"/>
      <w:jc w:val="left"/>
    </w:pPr>
    <w:rPr>
      <w:rFonts w:ascii="Times New Roman" w:hAnsi="Times New Roman" w:eastAsia="宋体"/>
      <w:sz w:val="18"/>
    </w:rPr>
  </w:style>
  <w:style w:type="paragraph" w:styleId="24">
    <w:name w:val="toc 2"/>
    <w:basedOn w:val="1"/>
    <w:next w:val="1"/>
    <w:autoRedefine/>
    <w:qFormat/>
    <w:uiPriority w:val="39"/>
    <w:pPr>
      <w:tabs>
        <w:tab w:val="right" w:leader="dot" w:pos="8776"/>
      </w:tabs>
      <w:spacing w:before="120"/>
      <w:ind w:left="0" w:leftChars="0" w:firstLine="560" w:firstLineChars="200"/>
      <w:jc w:val="both"/>
    </w:pPr>
    <w:rPr>
      <w:rFonts w:ascii="Times New Roman" w:hAnsi="Times New Roman" w:eastAsia="宋体"/>
      <w:smallCaps/>
      <w:sz w:val="24"/>
      <w:szCs w:val="24"/>
    </w:rPr>
  </w:style>
  <w:style w:type="paragraph" w:styleId="2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paragraph" w:styleId="26">
    <w:name w:val="Normal (Web)"/>
    <w:basedOn w:val="1"/>
    <w:unhideWhenUsed/>
    <w:qFormat/>
    <w:uiPriority w:val="99"/>
    <w:pPr>
      <w:widowControl/>
      <w:spacing w:before="100" w:beforeAutospacing="1" w:after="100" w:afterAutospacing="1" w:line="336" w:lineRule="atLeast"/>
      <w:jc w:val="left"/>
    </w:pPr>
    <w:rPr>
      <w:rFonts w:ascii="宋体" w:hAnsi="宋体" w:cs="宋体"/>
      <w:kern w:val="0"/>
      <w:sz w:val="24"/>
      <w:szCs w:val="24"/>
    </w:rPr>
  </w:style>
  <w:style w:type="paragraph" w:styleId="27">
    <w:name w:val="annotation subject"/>
    <w:basedOn w:val="13"/>
    <w:next w:val="13"/>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qFormat/>
    <w:uiPriority w:val="0"/>
  </w:style>
  <w:style w:type="character" w:styleId="32">
    <w:name w:val="Hyperlink"/>
    <w:basedOn w:val="30"/>
    <w:qFormat/>
    <w:uiPriority w:val="99"/>
    <w:rPr>
      <w:color w:val="0000FF"/>
      <w:u w:val="single"/>
    </w:rPr>
  </w:style>
  <w:style w:type="character" w:styleId="33">
    <w:name w:val="annotation reference"/>
    <w:basedOn w:val="30"/>
    <w:semiHidden/>
    <w:qFormat/>
    <w:uiPriority w:val="0"/>
    <w:rPr>
      <w:sz w:val="21"/>
      <w:szCs w:val="21"/>
    </w:rPr>
  </w:style>
  <w:style w:type="character" w:styleId="34">
    <w:name w:val="footnote reference"/>
    <w:basedOn w:val="30"/>
    <w:unhideWhenUsed/>
    <w:qFormat/>
    <w:uiPriority w:val="99"/>
    <w:rPr>
      <w:vertAlign w:val="superscript"/>
    </w:rPr>
  </w:style>
  <w:style w:type="character" w:customStyle="1" w:styleId="35">
    <w:name w:val="标题 2 Char"/>
    <w:basedOn w:val="30"/>
    <w:link w:val="3"/>
    <w:qFormat/>
    <w:uiPriority w:val="0"/>
    <w:rPr>
      <w:rFonts w:ascii="Arial" w:hAnsi="Arial" w:eastAsia="黑体"/>
      <w:b/>
      <w:bCs/>
      <w:kern w:val="2"/>
      <w:sz w:val="28"/>
      <w:szCs w:val="32"/>
    </w:rPr>
  </w:style>
  <w:style w:type="character" w:customStyle="1" w:styleId="36">
    <w:name w:val="标题 3 Char"/>
    <w:link w:val="4"/>
    <w:qFormat/>
    <w:uiPriority w:val="0"/>
    <w:rPr>
      <w:rFonts w:ascii="Times New Roman" w:hAnsi="Times New Roman" w:eastAsia="黑体"/>
      <w:b/>
      <w:bCs/>
      <w:sz w:val="26"/>
      <w:szCs w:val="32"/>
    </w:rPr>
  </w:style>
  <w:style w:type="character" w:customStyle="1" w:styleId="37">
    <w:name w:val="正文文本缩进 2 Char"/>
    <w:basedOn w:val="30"/>
    <w:link w:val="18"/>
    <w:qFormat/>
    <w:uiPriority w:val="0"/>
    <w:rPr>
      <w:kern w:val="2"/>
      <w:sz w:val="21"/>
    </w:rPr>
  </w:style>
  <w:style w:type="character" w:customStyle="1" w:styleId="38">
    <w:name w:val="中tmp6"/>
    <w:basedOn w:val="30"/>
    <w:qFormat/>
    <w:uiPriority w:val="0"/>
    <w:rPr>
      <w:rFonts w:ascii="黑体" w:hAnsi="黑体" w:eastAsia="黑体"/>
      <w:sz w:val="32"/>
    </w:rPr>
  </w:style>
  <w:style w:type="paragraph" w:customStyle="1" w:styleId="39">
    <w:name w:val="论文正文"/>
    <w:basedOn w:val="1"/>
    <w:qFormat/>
    <w:uiPriority w:val="0"/>
    <w:pPr>
      <w:topLinePunct/>
      <w:ind w:firstLine="200" w:firstLineChars="200"/>
    </w:pPr>
    <w:rPr>
      <w:rFonts w:ascii="Times" w:hAnsi="Times"/>
      <w:sz w:val="24"/>
      <w:szCs w:val="24"/>
    </w:rPr>
  </w:style>
  <w:style w:type="character" w:customStyle="1" w:styleId="40">
    <w:name w:val="页脚 Char"/>
    <w:basedOn w:val="30"/>
    <w:link w:val="20"/>
    <w:qFormat/>
    <w:uiPriority w:val="99"/>
    <w:rPr>
      <w:rFonts w:ascii="Times New Roman" w:hAnsi="Times New Roman" w:eastAsia="宋体"/>
      <w:kern w:val="2"/>
      <w:sz w:val="21"/>
      <w:szCs w:val="18"/>
    </w:rPr>
  </w:style>
  <w:style w:type="character" w:customStyle="1" w:styleId="41">
    <w:name w:val="文档结构图 Char"/>
    <w:basedOn w:val="30"/>
    <w:link w:val="12"/>
    <w:qFormat/>
    <w:uiPriority w:val="0"/>
    <w:rPr>
      <w:rFonts w:ascii="宋体"/>
      <w:kern w:val="2"/>
      <w:sz w:val="18"/>
      <w:szCs w:val="18"/>
    </w:rPr>
  </w:style>
  <w:style w:type="paragraph" w:customStyle="1" w:styleId="42">
    <w:name w:val="p0"/>
    <w:basedOn w:val="1"/>
    <w:qFormat/>
    <w:uiPriority w:val="0"/>
    <w:pPr>
      <w:widowControl/>
    </w:pPr>
    <w:rPr>
      <w:kern w:val="0"/>
      <w:szCs w:val="21"/>
    </w:rPr>
  </w:style>
  <w:style w:type="paragraph" w:styleId="43">
    <w:name w:val="List Paragraph"/>
    <w:basedOn w:val="1"/>
    <w:qFormat/>
    <w:uiPriority w:val="34"/>
    <w:pPr>
      <w:ind w:firstLine="420" w:firstLineChars="200"/>
    </w:pPr>
  </w:style>
  <w:style w:type="paragraph" w:customStyle="1" w:styleId="44">
    <w:name w:val="脚注"/>
    <w:basedOn w:val="1"/>
    <w:link w:val="45"/>
    <w:qFormat/>
    <w:uiPriority w:val="0"/>
    <w:pPr>
      <w:ind w:left="150" w:hanging="150" w:hangingChars="150"/>
    </w:pPr>
    <w:rPr>
      <w:sz w:val="18"/>
      <w:szCs w:val="24"/>
    </w:rPr>
  </w:style>
  <w:style w:type="character" w:customStyle="1" w:styleId="45">
    <w:name w:val="脚注 Char"/>
    <w:link w:val="44"/>
    <w:qFormat/>
    <w:uiPriority w:val="0"/>
    <w:rPr>
      <w:kern w:val="2"/>
      <w:sz w:val="18"/>
      <w:szCs w:val="24"/>
    </w:rPr>
  </w:style>
  <w:style w:type="paragraph" w:styleId="46">
    <w:name w:val="No Spacing"/>
    <w:link w:val="47"/>
    <w:qFormat/>
    <w:uiPriority w:val="1"/>
    <w:rPr>
      <w:rFonts w:asciiTheme="minorHAnsi" w:hAnsiTheme="minorHAnsi" w:eastAsiaTheme="minorEastAsia" w:cstheme="minorBidi"/>
      <w:sz w:val="22"/>
      <w:szCs w:val="22"/>
      <w:lang w:val="en-US" w:eastAsia="zh-CN" w:bidi="ar-SA"/>
    </w:rPr>
  </w:style>
  <w:style w:type="character" w:customStyle="1" w:styleId="47">
    <w:name w:val="无间隔 Char"/>
    <w:basedOn w:val="30"/>
    <w:link w:val="46"/>
    <w:qFormat/>
    <w:uiPriority w:val="1"/>
    <w:rPr>
      <w:rFonts w:asciiTheme="minorHAnsi" w:hAnsiTheme="minorHAnsi" w:eastAsiaTheme="minorEastAsia" w:cstheme="minorBidi"/>
      <w:sz w:val="22"/>
      <w:szCs w:val="22"/>
    </w:rPr>
  </w:style>
  <w:style w:type="paragraph" w:customStyle="1" w:styleId="48">
    <w:name w:val="Revision"/>
    <w:hidden/>
    <w:semiHidden/>
    <w:qFormat/>
    <w:uiPriority w:val="99"/>
    <w:rPr>
      <w:rFonts w:ascii="Times New Roman" w:hAnsi="Times New Roman" w:eastAsia="宋体" w:cs="Times New Roman"/>
      <w:kern w:val="2"/>
      <w:sz w:val="21"/>
      <w:lang w:val="en-US" w:eastAsia="zh-CN" w:bidi="ar-SA"/>
    </w:rPr>
  </w:style>
  <w:style w:type="character" w:customStyle="1" w:styleId="49">
    <w:name w:val="批注文字 Char"/>
    <w:basedOn w:val="30"/>
    <w:link w:val="13"/>
    <w:semiHidden/>
    <w:qFormat/>
    <w:uiPriority w:val="0"/>
    <w:rPr>
      <w:kern w:val="2"/>
      <w:sz w:val="21"/>
    </w:rPr>
  </w:style>
  <w:style w:type="character" w:customStyle="1" w:styleId="50">
    <w:name w:val="页眉 Char"/>
    <w:basedOn w:val="30"/>
    <w:link w:val="21"/>
    <w:qFormat/>
    <w:uiPriority w:val="0"/>
    <w:rPr>
      <w:rFonts w:ascii="Times New Roman" w:hAnsi="Times New Roman" w:eastAsia="宋体"/>
      <w:kern w:val="2"/>
      <w:sz w:val="21"/>
      <w:szCs w:val="18"/>
    </w:rPr>
  </w:style>
  <w:style w:type="paragraph" w:customStyle="1" w:styleId="51">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paragraph" w:customStyle="1" w:styleId="52">
    <w:name w:val="中文扉页信息栏"/>
    <w:basedOn w:val="1"/>
    <w:link w:val="53"/>
    <w:qFormat/>
    <w:uiPriority w:val="0"/>
    <w:pPr>
      <w:tabs>
        <w:tab w:val="right" w:pos="4080"/>
        <w:tab w:val="left" w:pos="4200"/>
      </w:tabs>
      <w:autoSpaceDE w:val="0"/>
      <w:autoSpaceDN w:val="0"/>
      <w:jc w:val="left"/>
    </w:pPr>
    <w:rPr>
      <w:rFonts w:eastAsia="黑体" w:cstheme="minorBidi"/>
      <w:b/>
      <w:sz w:val="28"/>
      <w:szCs w:val="21"/>
      <w14:ligatures w14:val="standardContextual"/>
    </w:rPr>
  </w:style>
  <w:style w:type="character" w:customStyle="1" w:styleId="53">
    <w:name w:val="中文扉页信息栏 字符"/>
    <w:basedOn w:val="30"/>
    <w:link w:val="52"/>
    <w:qFormat/>
    <w:uiPriority w:val="0"/>
    <w:rPr>
      <w:rFonts w:eastAsia="黑体" w:cstheme="minorBidi"/>
      <w:b/>
      <w:kern w:val="2"/>
      <w:sz w:val="28"/>
      <w:szCs w:val="21"/>
      <w14:ligatures w14:val="standardContextual"/>
    </w:rPr>
  </w:style>
  <w:style w:type="paragraph" w:customStyle="1" w:styleId="54">
    <w:name w:val="段落"/>
    <w:basedOn w:val="1"/>
    <w:qFormat/>
    <w:uiPriority w:val="0"/>
    <w:pPr>
      <w:widowControl/>
      <w:adjustRightInd w:val="0"/>
      <w:spacing w:line="420" w:lineRule="exact"/>
      <w:ind w:firstLine="520" w:firstLineChars="200"/>
      <w:textAlignment w:val="baseline"/>
    </w:pPr>
    <w:rPr>
      <w:spacing w:val="10"/>
      <w:kern w:val="0"/>
      <w:sz w:val="24"/>
      <w:szCs w:val="20"/>
    </w:rPr>
  </w:style>
  <w:style w:type="character" w:customStyle="1" w:styleId="55">
    <w:name w:val="标题 1 Char"/>
    <w:link w:val="2"/>
    <w:qFormat/>
    <w:uiPriority w:val="0"/>
    <w:rPr>
      <w:rFonts w:eastAsia="黑体"/>
      <w:b/>
      <w:bCs/>
      <w:kern w:val="44"/>
      <w:sz w:val="32"/>
      <w:szCs w:val="44"/>
    </w:rPr>
  </w:style>
  <w:style w:type="character" w:customStyle="1" w:styleId="56">
    <w:name w:val="标题 4 Char"/>
    <w:link w:val="5"/>
    <w:qFormat/>
    <w:uiPriority w:val="0"/>
    <w:rPr>
      <w:rFonts w:ascii="Arial" w:hAnsi="Arial"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3.wmf"/><Relationship Id="rId27" Type="http://schemas.openxmlformats.org/officeDocument/2006/relationships/oleObject" Target="embeddings/oleObject1.bin"/><Relationship Id="rId26" Type="http://schemas.openxmlformats.org/officeDocument/2006/relationships/image" Target="media/image2.png"/><Relationship Id="rId25" Type="http://schemas.openxmlformats.org/officeDocument/2006/relationships/image" Target="media/image1.jpeg"/><Relationship Id="rId24" Type="http://schemas.openxmlformats.org/officeDocument/2006/relationships/theme" Target="theme/theme1.xml"/><Relationship Id="rId23" Type="http://schemas.openxmlformats.org/officeDocument/2006/relationships/footer" Target="footer7.xml"/><Relationship Id="rId22" Type="http://schemas.openxmlformats.org/officeDocument/2006/relationships/footer" Target="footer6.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5.xml"/><Relationship Id="rId13" Type="http://schemas.openxmlformats.org/officeDocument/2006/relationships/header" Target="header6.xml"/><Relationship Id="rId12" Type="http://schemas.openxmlformats.org/officeDocument/2006/relationships/footer" Target="footer4.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DCA95C-3D48-410E-AD92-042D1EA73267}">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4309</Words>
  <Characters>5418</Characters>
  <Lines>43</Lines>
  <Paragraphs>12</Paragraphs>
  <TotalTime>3</TotalTime>
  <ScaleCrop>false</ScaleCrop>
  <LinksUpToDate>false</LinksUpToDate>
  <CharactersWithSpaces>5955</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2023-11-07T01:30:00Z</dcterms:created>
  <cp:lastPrinted>2025-04-27T07:35:00Z</cp:lastPrinted>
  <dcterms:modified xsi:type="dcterms:W3CDTF">2026-01-12T06:42:14Z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eyJoZGlkIjoiODQwY2ZlZDNlZTljZDcwYzE1YmQ5ZTkzNjNkNzgzOTgiLCJ1c2VySWQiOiIyNDkyODE5NzgifQ==</vt:lpwstr>
  </property>
  <property fmtid="{D5CDD505-2E9C-101B-9397-08002B2CF9AE}" pid="3" name="KSOProductBuildVer">
    <vt:lpwstr>2052-12.1.0.22215</vt:lpwstr>
  </property>
  <property fmtid="{D5CDD505-2E9C-101B-9397-08002B2CF9AE}" pid="4" name="ICV">
    <vt:lpwstr>A05FF3F09FF9454380626EA91CB00D38_13</vt:lpwstr>
  </property>
</Properties>
</file>