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Yêu cầu nghiệp vụ Promptify</w:t>
      </w:r>
    </w:p>
    <w:p>
      <w:pPr>
        <w:pStyle w:val="Subtitle"/>
      </w:pPr>
      <w:r>
        <w:t>BRD hiện trạng cho quản lý dự án và giảng viên chỉnh sửa</w:t>
      </w:r>
    </w:p>
    <w:p>
      <w:r>
        <w:t>Tài liệu này xác định phạm vi nghiệp vụ đang thể hiện trong mã Promptify main: người học thực hành prompt theo lớp, giảng viên quản lý nội dung và theo dõi tiến độ. Người quản lý dự án dùng tài liệu để thống nhất luồng nghiệp vụ và đánh dấu yêu cầu cần thay đổi. Các mục chưa có bằng chứng được để thành quyết định mở, không xem là chức năng hiện hữu.</w:t>
      </w:r>
    </w:p>
    <w:tbl>
      <w:tblPr>
        <w:tblW w:type="auto" w:w="0"/>
        <w:jc w:val="center"/>
        <w:tblLayout w:type="fixed"/>
        <w:tblLook w:firstColumn="1" w:firstRow="1" w:lastColumn="0" w:lastRow="0" w:noHBand="0" w:noVBand="1" w:val="04A0"/>
      </w:tblPr>
      <w:tblGrid>
        <w:gridCol w:w="4939"/>
        <w:gridCol w:w="4939"/>
      </w:tblGrid>
      <w:tr>
        <w:trPr>
          <w:tblHeader/>
        </w:trPr>
        <w:tc>
          <w:tcPr>
            <w:tcW w:type="dxa" w:w="2232"/>
            <w:shd w:fill="E9EEF3"/>
            <w:tcBorders>
              <w:top w:val="single" w:sz="4" w:color="D9D9D9"/>
              <w:left w:val="single" w:sz="4" w:color="D9D9D9"/>
              <w:bottom w:val="single" w:sz="4" w:color="D9D9D9"/>
              <w:right w:val="single" w:sz="4" w:color="D9D9D9"/>
            </w:tcBorders>
          </w:tcPr>
          <w:p>
            <w:pPr>
              <w:spacing w:after="20"/>
            </w:pPr>
            <w:r>
              <w:rPr>
                <w:b/>
                <w:sz w:val="16"/>
              </w:rPr>
              <w:t>Thông tin</w:t>
            </w:r>
          </w:p>
        </w:tc>
        <w:tc>
          <w:tcPr>
            <w:tcW w:type="dxa" w:w="7632"/>
            <w:shd w:fill="E9EEF3"/>
            <w:tcBorders>
              <w:top w:val="single" w:sz="4" w:color="D9D9D9"/>
              <w:left w:val="single" w:sz="4" w:color="D9D9D9"/>
              <w:bottom w:val="single" w:sz="4" w:color="D9D9D9"/>
              <w:right w:val="single" w:sz="4" w:color="D9D9D9"/>
            </w:tcBorders>
          </w:tcPr>
          <w:p>
            <w:pPr>
              <w:spacing w:after="20"/>
            </w:pPr>
            <w:r>
              <w:rPr>
                <w:b/>
                <w:sz w:val="16"/>
              </w:rPr>
              <w:t>Giá trị</w:t>
            </w:r>
          </w:p>
        </w:tc>
      </w:tr>
      <w:tr>
        <w:tc>
          <w:tcPr>
            <w:tcW w:type="dxa" w:w="2232"/>
            <w:vAlign w:val="center"/>
            <w:tcBorders>
              <w:top w:val="single" w:sz="4" w:color="D9D9D9"/>
              <w:left w:val="single" w:sz="4" w:color="D9D9D9"/>
              <w:bottom w:val="single" w:sz="4" w:color="D9D9D9"/>
              <w:right w:val="single" w:sz="4" w:color="D9D9D9"/>
            </w:tcBorders>
          </w:tcPr>
          <w:p>
            <w:pPr>
              <w:spacing w:after="20"/>
            </w:pPr>
            <w:r>
              <w:rPr>
                <w:sz w:val="16"/>
              </w:rPr>
              <w:t>Phiên bản nguồn</w:t>
            </w:r>
          </w:p>
        </w:tc>
        <w:tc>
          <w:tcPr>
            <w:tcW w:type="dxa" w:w="7632"/>
            <w:vAlign w:val="center"/>
            <w:tcBorders>
              <w:top w:val="single" w:sz="4" w:color="D9D9D9"/>
              <w:left w:val="single" w:sz="4" w:color="D9D9D9"/>
              <w:bottom w:val="single" w:sz="4" w:color="D9D9D9"/>
              <w:right w:val="single" w:sz="4" w:color="D9D9D9"/>
            </w:tcBorders>
          </w:tcPr>
          <w:p>
            <w:pPr>
              <w:spacing w:after="20"/>
            </w:pPr>
            <w:r>
              <w:rPr>
                <w:sz w:val="16"/>
              </w:rPr>
              <w:t>main tại commit bf1d194d6752</w:t>
            </w:r>
          </w:p>
        </w:tc>
      </w:tr>
      <w:tr>
        <w:tc>
          <w:tcPr>
            <w:tcW w:type="dxa" w:w="2232"/>
            <w:vAlign w:val="center"/>
            <w:tcBorders>
              <w:top w:val="single" w:sz="4" w:color="D9D9D9"/>
              <w:left w:val="single" w:sz="4" w:color="D9D9D9"/>
              <w:bottom w:val="single" w:sz="4" w:color="D9D9D9"/>
              <w:right w:val="single" w:sz="4" w:color="D9D9D9"/>
            </w:tcBorders>
            <w:shd w:fill="F8FAFC"/>
          </w:tcPr>
          <w:p>
            <w:pPr>
              <w:spacing w:after="20"/>
            </w:pPr>
            <w:r>
              <w:rPr>
                <w:sz w:val="16"/>
              </w:rPr>
              <w:t>Trạng thái</w:t>
            </w:r>
          </w:p>
        </w:tc>
        <w:tc>
          <w:tcPr>
            <w:tcW w:type="dxa" w:w="7632"/>
            <w:vAlign w:val="center"/>
            <w:tcBorders>
              <w:top w:val="single" w:sz="4" w:color="D9D9D9"/>
              <w:left w:val="single" w:sz="4" w:color="D9D9D9"/>
              <w:bottom w:val="single" w:sz="4" w:color="D9D9D9"/>
              <w:right w:val="single" w:sz="4" w:color="D9D9D9"/>
            </w:tcBorders>
            <w:shd w:fill="F8FAFC"/>
          </w:tcPr>
          <w:p>
            <w:pPr>
              <w:spacing w:after="20"/>
            </w:pPr>
            <w:r>
              <w:rPr>
                <w:sz w:val="16"/>
              </w:rPr>
              <w:t>Bản nháp as-is, chờ thầy duyệt/chỉnh sửa</w:t>
            </w:r>
          </w:p>
        </w:tc>
      </w:tr>
      <w:tr>
        <w:tc>
          <w:tcPr>
            <w:tcW w:type="dxa" w:w="2232"/>
            <w:vAlign w:val="center"/>
            <w:tcBorders>
              <w:top w:val="single" w:sz="4" w:color="D9D9D9"/>
              <w:left w:val="single" w:sz="4" w:color="D9D9D9"/>
              <w:bottom w:val="single" w:sz="4" w:color="D9D9D9"/>
              <w:right w:val="single" w:sz="4" w:color="D9D9D9"/>
            </w:tcBorders>
          </w:tcPr>
          <w:p>
            <w:pPr>
              <w:spacing w:after="20"/>
            </w:pPr>
            <w:r>
              <w:rPr>
                <w:sz w:val="16"/>
              </w:rPr>
              <w:t>Deploy</w:t>
            </w:r>
          </w:p>
        </w:tc>
        <w:tc>
          <w:tcPr>
            <w:tcW w:type="dxa" w:w="7632"/>
            <w:vAlign w:val="center"/>
            <w:tcBorders>
              <w:top w:val="single" w:sz="4" w:color="D9D9D9"/>
              <w:left w:val="single" w:sz="4" w:color="D9D9D9"/>
              <w:bottom w:val="single" w:sz="4" w:color="D9D9D9"/>
              <w:right w:val="single" w:sz="4" w:color="D9D9D9"/>
            </w:tcBorders>
          </w:tcPr>
          <w:p>
            <w:pPr>
              <w:spacing w:after="20"/>
            </w:pPr>
            <w:r>
              <w:rPr>
                <w:sz w:val="16"/>
              </w:rPr>
              <w:t>https://promptify-wheat-seven.vercel.app/; chưa xác minh commit đang chạy</w:t>
            </w:r>
          </w:p>
        </w:tc>
      </w:tr>
    </w:tbl>
    <w:p/>
    <w:p>
      <w:pPr>
        <w:pStyle w:val="Heading1"/>
      </w:pPr>
      <w:r>
        <w:t>1 Bối cảnh và mục tiêu nghiệp vụ</w:t>
      </w:r>
    </w:p>
    <w:p>
      <w:r>
        <w:t>Promptify phục vụ học viên không chuyên kỹ thuật thực hành viết prompt với tình huống công việc. Luồng sản phẩm cho phép đọc đề bài, viết và chạy prompt, nhận kết quả và đánh giá, cải thiện qua các lần thử. Giảng viên có giao diện để theo dõi lớp, học viên và biên tập chương trình học. Đây là mục tiêu suy từ giao diện và mã; mục tiêu định lượng, quy mô triển khai và chính sách đào tạo cần chủ dự án xác nhận.</w:t>
      </w:r>
    </w:p>
    <w:p>
      <w:pPr>
        <w:pStyle w:val="Heading1"/>
      </w:pPr>
      <w:r>
        <w:t>2 Bên liên quan và vai trò</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1800"/>
            <w:shd w:fill="E9EEF3"/>
            <w:tcBorders>
              <w:top w:val="single" w:sz="4" w:color="D9D9D9"/>
              <w:left w:val="single" w:sz="4" w:color="D9D9D9"/>
              <w:bottom w:val="single" w:sz="4" w:color="D9D9D9"/>
              <w:right w:val="single" w:sz="4" w:color="D9D9D9"/>
            </w:tcBorders>
          </w:tcPr>
          <w:p>
            <w:pPr>
              <w:spacing w:after="20"/>
            </w:pPr>
            <w:r>
              <w:rPr>
                <w:b/>
                <w:sz w:val="16"/>
              </w:rPr>
              <w:t>Vai trò</w:t>
            </w:r>
          </w:p>
        </w:tc>
        <w:tc>
          <w:tcPr>
            <w:tcW w:type="dxa" w:w="4464"/>
            <w:shd w:fill="E9EEF3"/>
            <w:tcBorders>
              <w:top w:val="single" w:sz="4" w:color="D9D9D9"/>
              <w:left w:val="single" w:sz="4" w:color="D9D9D9"/>
              <w:bottom w:val="single" w:sz="4" w:color="D9D9D9"/>
              <w:right w:val="single" w:sz="4" w:color="D9D9D9"/>
            </w:tcBorders>
          </w:tcPr>
          <w:p>
            <w:pPr>
              <w:spacing w:after="20"/>
            </w:pPr>
            <w:r>
              <w:rPr>
                <w:b/>
                <w:sz w:val="16"/>
              </w:rPr>
              <w:t>Nhu cầu trong luồng hiện tại</w:t>
            </w:r>
          </w:p>
        </w:tc>
        <w:tc>
          <w:tcPr>
            <w:tcW w:type="dxa" w:w="3600"/>
            <w:shd w:fill="E9EEF3"/>
            <w:tcBorders>
              <w:top w:val="single" w:sz="4" w:color="D9D9D9"/>
              <w:left w:val="single" w:sz="4" w:color="D9D9D9"/>
              <w:bottom w:val="single" w:sz="4" w:color="D9D9D9"/>
              <w:right w:val="single" w:sz="4" w:color="D9D9D9"/>
            </w:tcBorders>
          </w:tcPr>
          <w:p>
            <w:pPr>
              <w:spacing w:after="20"/>
            </w:pPr>
            <w:r>
              <w:rPr>
                <w:b/>
                <w:sz w:val="16"/>
              </w:rPr>
              <w:t>Ranh giới</w:t>
            </w:r>
          </w:p>
        </w:tc>
      </w:tr>
      <w:tr>
        <w:tc>
          <w:tcPr>
            <w:tcW w:type="dxa" w:w="1800"/>
            <w:vAlign w:val="center"/>
            <w:tcBorders>
              <w:top w:val="single" w:sz="4" w:color="D9D9D9"/>
              <w:left w:val="single" w:sz="4" w:color="D9D9D9"/>
              <w:bottom w:val="single" w:sz="4" w:color="D9D9D9"/>
              <w:right w:val="single" w:sz="4" w:color="D9D9D9"/>
            </w:tcBorders>
          </w:tcPr>
          <w:p>
            <w:pPr>
              <w:spacing w:after="20"/>
            </w:pPr>
            <w:r>
              <w:rPr>
                <w:sz w:val="16"/>
              </w:rPr>
              <w:t>Học viên learner</w:t>
            </w:r>
          </w:p>
        </w:tc>
        <w:tc>
          <w:tcPr>
            <w:tcW w:type="dxa" w:w="4464"/>
            <w:vAlign w:val="center"/>
            <w:tcBorders>
              <w:top w:val="single" w:sz="4" w:color="D9D9D9"/>
              <w:left w:val="single" w:sz="4" w:color="D9D9D9"/>
              <w:bottom w:val="single" w:sz="4" w:color="D9D9D9"/>
              <w:right w:val="single" w:sz="4" w:color="D9D9D9"/>
            </w:tcBorders>
          </w:tcPr>
          <w:p>
            <w:pPr>
              <w:spacing w:after="20"/>
            </w:pPr>
            <w:r>
              <w:rPr>
                <w:sz w:val="16"/>
              </w:rPr>
              <w:t>Vào lớp, học bài, thực hành prompt, xem kết quả và tiến độ</w:t>
            </w:r>
          </w:p>
        </w:tc>
        <w:tc>
          <w:tcPr>
            <w:tcW w:type="dxa" w:w="3600"/>
            <w:vAlign w:val="center"/>
            <w:tcBorders>
              <w:top w:val="single" w:sz="4" w:color="D9D9D9"/>
              <w:left w:val="single" w:sz="4" w:color="D9D9D9"/>
              <w:bottom w:val="single" w:sz="4" w:color="D9D9D9"/>
              <w:right w:val="single" w:sz="4" w:color="D9D9D9"/>
            </w:tcBorders>
          </w:tcPr>
          <w:p>
            <w:pPr>
              <w:spacing w:after="20"/>
            </w:pPr>
            <w:r>
              <w:rPr>
                <w:sz w:val="16"/>
              </w:rPr>
              <w:t>Cần phiên đăng nhập và quyền ghi danh lớp; lớp self_enroll có thể tự tham gia</w:t>
            </w:r>
          </w:p>
        </w:tc>
      </w:tr>
      <w:tr>
        <w:tc>
          <w:tcPr>
            <w:tcW w:type="dxa" w:w="1800"/>
            <w:vAlign w:val="center"/>
            <w:tcBorders>
              <w:top w:val="single" w:sz="4" w:color="D9D9D9"/>
              <w:left w:val="single" w:sz="4" w:color="D9D9D9"/>
              <w:bottom w:val="single" w:sz="4" w:color="D9D9D9"/>
              <w:right w:val="single" w:sz="4" w:color="D9D9D9"/>
            </w:tcBorders>
            <w:shd w:fill="F8FAFC"/>
          </w:tcPr>
          <w:p>
            <w:pPr>
              <w:spacing w:after="20"/>
            </w:pPr>
            <w:r>
              <w:rPr>
                <w:sz w:val="16"/>
              </w:rPr>
              <w:t>Giảng viên instructor</w:t>
            </w:r>
          </w:p>
        </w:tc>
        <w:tc>
          <w:tcPr>
            <w:tcW w:type="dxa" w:w="4464"/>
            <w:vAlign w:val="center"/>
            <w:tcBorders>
              <w:top w:val="single" w:sz="4" w:color="D9D9D9"/>
              <w:left w:val="single" w:sz="4" w:color="D9D9D9"/>
              <w:bottom w:val="single" w:sz="4" w:color="D9D9D9"/>
              <w:right w:val="single" w:sz="4" w:color="D9D9D9"/>
            </w:tcBorders>
            <w:shd w:fill="F8FAFC"/>
          </w:tcPr>
          <w:p>
            <w:pPr>
              <w:spacing w:after="20"/>
            </w:pPr>
            <w:r>
              <w:rPr>
                <w:sz w:val="16"/>
              </w:rPr>
              <w:t>Quản lý khóa học/nội dung, danh sách học viên, quan sát hoạt động và tiến độ</w:t>
            </w:r>
          </w:p>
        </w:tc>
        <w:tc>
          <w:tcPr>
            <w:tcW w:type="dxa" w:w="3600"/>
            <w:vAlign w:val="center"/>
            <w:tcBorders>
              <w:top w:val="single" w:sz="4" w:color="D9D9D9"/>
              <w:left w:val="single" w:sz="4" w:color="D9D9D9"/>
              <w:bottom w:val="single" w:sz="4" w:color="D9D9D9"/>
              <w:right w:val="single" w:sz="4" w:color="D9D9D9"/>
            </w:tcBorders>
            <w:shd w:fill="F8FAFC"/>
          </w:tcPr>
          <w:p>
            <w:pPr>
              <w:spacing w:after="20"/>
            </w:pPr>
            <w:r>
              <w:rPr>
                <w:sz w:val="16"/>
              </w:rPr>
              <w:t>Phạm vi dữ liệu phụ thuộc truy vấn và RLS Supabase</w:t>
            </w:r>
          </w:p>
        </w:tc>
      </w:tr>
      <w:tr>
        <w:tc>
          <w:tcPr>
            <w:tcW w:type="dxa" w:w="1800"/>
            <w:vAlign w:val="center"/>
            <w:tcBorders>
              <w:top w:val="single" w:sz="4" w:color="D9D9D9"/>
              <w:left w:val="single" w:sz="4" w:color="D9D9D9"/>
              <w:bottom w:val="single" w:sz="4" w:color="D9D9D9"/>
              <w:right w:val="single" w:sz="4" w:color="D9D9D9"/>
            </w:tcBorders>
          </w:tcPr>
          <w:p>
            <w:pPr>
              <w:spacing w:after="20"/>
            </w:pPr>
            <w:r>
              <w:rPr>
                <w:sz w:val="16"/>
              </w:rPr>
              <w:t>Admin</w:t>
            </w:r>
          </w:p>
        </w:tc>
        <w:tc>
          <w:tcPr>
            <w:tcW w:type="dxa" w:w="4464"/>
            <w:vAlign w:val="center"/>
            <w:tcBorders>
              <w:top w:val="single" w:sz="4" w:color="D9D9D9"/>
              <w:left w:val="single" w:sz="4" w:color="D9D9D9"/>
              <w:bottom w:val="single" w:sz="4" w:color="D9D9D9"/>
              <w:right w:val="single" w:sz="4" w:color="D9D9D9"/>
            </w:tcBorders>
          </w:tcPr>
          <w:p>
            <w:pPr>
              <w:spacing w:after="20"/>
            </w:pPr>
            <w:r>
              <w:rPr>
                <w:sz w:val="16"/>
              </w:rPr>
              <w:t>Mã có role admin và đưa vào giao diện giảng viên</w:t>
            </w:r>
          </w:p>
        </w:tc>
        <w:tc>
          <w:tcPr>
            <w:tcW w:type="dxa" w:w="3600"/>
            <w:vAlign w:val="center"/>
            <w:tcBorders>
              <w:top w:val="single" w:sz="4" w:color="D9D9D9"/>
              <w:left w:val="single" w:sz="4" w:color="D9D9D9"/>
              <w:bottom w:val="single" w:sz="4" w:color="D9D9D9"/>
              <w:right w:val="single" w:sz="4" w:color="D9D9D9"/>
            </w:tcBorders>
          </w:tcPr>
          <w:p>
            <w:pPr>
              <w:spacing w:after="20"/>
            </w:pPr>
            <w:r>
              <w:rPr>
                <w:sz w:val="16"/>
              </w:rPr>
              <w:t>Chưa thấy màn hoặc bộ quyền admin riêng; cần quyết định nghiệp vụ</w:t>
            </w:r>
          </w:p>
        </w:tc>
      </w:tr>
    </w:tbl>
    <w:p/>
    <w:p>
      <w:pPr>
        <w:pStyle w:val="Heading1"/>
      </w:pPr>
      <w:r>
        <w:t>3 Phạm vi nghiệp vụ hiện có</w:t>
      </w:r>
    </w:p>
    <w:tbl>
      <w:tblPr>
        <w:tblW w:type="auto" w:w="0"/>
        <w:jc w:val="center"/>
        <w:tblLayout w:type="fixed"/>
        <w:tblLook w:firstColumn="1" w:firstRow="1" w:lastColumn="0" w:lastRow="0" w:noHBand="0" w:noVBand="1" w:val="04A0"/>
      </w:tblPr>
      <w:tblGrid>
        <w:gridCol w:w="4939"/>
        <w:gridCol w:w="4939"/>
      </w:tblGrid>
      <w:tr>
        <w:trPr>
          <w:tblHeader/>
        </w:trPr>
        <w:tc>
          <w:tcPr>
            <w:tcW w:type="dxa" w:w="2376"/>
            <w:shd w:fill="E9EEF3"/>
            <w:tcBorders>
              <w:top w:val="single" w:sz="4" w:color="D9D9D9"/>
              <w:left w:val="single" w:sz="4" w:color="D9D9D9"/>
              <w:bottom w:val="single" w:sz="4" w:color="D9D9D9"/>
              <w:right w:val="single" w:sz="4" w:color="D9D9D9"/>
            </w:tcBorders>
          </w:tcPr>
          <w:p>
            <w:pPr>
              <w:spacing w:after="20"/>
            </w:pPr>
            <w:r>
              <w:rPr>
                <w:b/>
                <w:sz w:val="16"/>
              </w:rPr>
              <w:t>Nhóm năng lực</w:t>
            </w:r>
          </w:p>
        </w:tc>
        <w:tc>
          <w:tcPr>
            <w:tcW w:type="dxa" w:w="7488"/>
            <w:shd w:fill="E9EEF3"/>
            <w:tcBorders>
              <w:top w:val="single" w:sz="4" w:color="D9D9D9"/>
              <w:left w:val="single" w:sz="4" w:color="D9D9D9"/>
              <w:bottom w:val="single" w:sz="4" w:color="D9D9D9"/>
              <w:right w:val="single" w:sz="4" w:color="D9D9D9"/>
            </w:tcBorders>
          </w:tcPr>
          <w:p>
            <w:pPr>
              <w:spacing w:after="20"/>
            </w:pPr>
            <w:r>
              <w:rPr>
                <w:b/>
                <w:sz w:val="16"/>
              </w:rPr>
              <w:t>Đầu ra nghiệp vụ</w:t>
            </w:r>
          </w:p>
        </w:tc>
      </w:tr>
      <w:tr>
        <w:tc>
          <w:tcPr>
            <w:tcW w:type="dxa" w:w="2376"/>
            <w:vAlign w:val="center"/>
            <w:tcBorders>
              <w:top w:val="single" w:sz="4" w:color="D9D9D9"/>
              <w:left w:val="single" w:sz="4" w:color="D9D9D9"/>
              <w:bottom w:val="single" w:sz="4" w:color="D9D9D9"/>
              <w:right w:val="single" w:sz="4" w:color="D9D9D9"/>
            </w:tcBorders>
          </w:tcPr>
          <w:p>
            <w:pPr>
              <w:spacing w:after="20"/>
            </w:pPr>
            <w:r>
              <w:rPr>
                <w:sz w:val="16"/>
              </w:rPr>
              <w:t>Truy cập</w:t>
            </w:r>
          </w:p>
        </w:tc>
        <w:tc>
          <w:tcPr>
            <w:tcW w:type="dxa" w:w="7488"/>
            <w:vAlign w:val="center"/>
            <w:tcBorders>
              <w:top w:val="single" w:sz="4" w:color="D9D9D9"/>
              <w:left w:val="single" w:sz="4" w:color="D9D9D9"/>
              <w:bottom w:val="single" w:sz="4" w:color="D9D9D9"/>
              <w:right w:val="single" w:sz="4" w:color="D9D9D9"/>
            </w:tcBorders>
          </w:tcPr>
          <w:p>
            <w:pPr>
              <w:spacing w:after="20"/>
            </w:pPr>
            <w:r>
              <w:rPr>
                <w:sz w:val="16"/>
              </w:rPr>
              <w:t>Đăng nhập Google; phân vai; xác nhận ghi danh trước khi vào không gian học</w:t>
            </w:r>
          </w:p>
        </w:tc>
      </w:tr>
      <w:tr>
        <w:tc>
          <w:tcPr>
            <w:tcW w:type="dxa" w:w="2376"/>
            <w:vAlign w:val="center"/>
            <w:tcBorders>
              <w:top w:val="single" w:sz="4" w:color="D9D9D9"/>
              <w:left w:val="single" w:sz="4" w:color="D9D9D9"/>
              <w:bottom w:val="single" w:sz="4" w:color="D9D9D9"/>
              <w:right w:val="single" w:sz="4" w:color="D9D9D9"/>
            </w:tcBorders>
            <w:shd w:fill="F8FAFC"/>
          </w:tcPr>
          <w:p>
            <w:pPr>
              <w:spacing w:after="20"/>
            </w:pPr>
            <w:r>
              <w:rPr>
                <w:sz w:val="16"/>
              </w:rPr>
              <w:t>Tổ chức đào tạo</w:t>
            </w:r>
          </w:p>
        </w:tc>
        <w:tc>
          <w:tcPr>
            <w:tcW w:type="dxa" w:w="7488"/>
            <w:vAlign w:val="center"/>
            <w:tcBorders>
              <w:top w:val="single" w:sz="4" w:color="D9D9D9"/>
              <w:left w:val="single" w:sz="4" w:color="D9D9D9"/>
              <w:bottom w:val="single" w:sz="4" w:color="D9D9D9"/>
              <w:right w:val="single" w:sz="4" w:color="D9D9D9"/>
            </w:tcBorders>
            <w:shd w:fill="F8FAFC"/>
          </w:tcPr>
          <w:p>
            <w:pPr>
              <w:spacing w:after="20"/>
            </w:pPr>
            <w:r>
              <w:rPr>
                <w:sz w:val="16"/>
              </w:rPr>
              <w:t>Course chứa module và lesson; class gắn course với client/department; learner tham gia class qua enrollment</w:t>
            </w:r>
          </w:p>
        </w:tc>
      </w:tr>
      <w:tr>
        <w:tc>
          <w:tcPr>
            <w:tcW w:type="dxa" w:w="2376"/>
            <w:vAlign w:val="center"/>
            <w:tcBorders>
              <w:top w:val="single" w:sz="4" w:color="D9D9D9"/>
              <w:left w:val="single" w:sz="4" w:color="D9D9D9"/>
              <w:bottom w:val="single" w:sz="4" w:color="D9D9D9"/>
              <w:right w:val="single" w:sz="4" w:color="D9D9D9"/>
            </w:tcBorders>
          </w:tcPr>
          <w:p>
            <w:pPr>
              <w:spacing w:after="20"/>
            </w:pPr>
            <w:r>
              <w:rPr>
                <w:sz w:val="16"/>
              </w:rPr>
              <w:t>Học tập</w:t>
            </w:r>
          </w:p>
        </w:tc>
        <w:tc>
          <w:tcPr>
            <w:tcW w:type="dxa" w:w="7488"/>
            <w:vAlign w:val="center"/>
            <w:tcBorders>
              <w:top w:val="single" w:sz="4" w:color="D9D9D9"/>
              <w:left w:val="single" w:sz="4" w:color="D9D9D9"/>
              <w:bottom w:val="single" w:sz="4" w:color="D9D9D9"/>
              <w:right w:val="single" w:sz="4" w:color="D9D9D9"/>
            </w:tcBorders>
          </w:tcPr>
          <w:p>
            <w:pPr>
              <w:spacing w:after="20"/>
            </w:pPr>
            <w:r>
              <w:rPr>
                <w:sz w:val="16"/>
              </w:rPr>
              <w:t>Xem lộ trình, bài xuất bản, lý thuyết, bài tập, gợi ý và lời giải</w:t>
            </w:r>
          </w:p>
        </w:tc>
      </w:tr>
      <w:tr>
        <w:tc>
          <w:tcPr>
            <w:tcW w:type="dxa" w:w="2376"/>
            <w:vAlign w:val="center"/>
            <w:tcBorders>
              <w:top w:val="single" w:sz="4" w:color="D9D9D9"/>
              <w:left w:val="single" w:sz="4" w:color="D9D9D9"/>
              <w:bottom w:val="single" w:sz="4" w:color="D9D9D9"/>
              <w:right w:val="single" w:sz="4" w:color="D9D9D9"/>
            </w:tcBorders>
            <w:shd w:fill="F8FAFC"/>
          </w:tcPr>
          <w:p>
            <w:pPr>
              <w:spacing w:after="20"/>
            </w:pPr>
            <w:r>
              <w:rPr>
                <w:sz w:val="16"/>
              </w:rPr>
              <w:t>Thực hành</w:t>
            </w:r>
          </w:p>
        </w:tc>
        <w:tc>
          <w:tcPr>
            <w:tcW w:type="dxa" w:w="7488"/>
            <w:vAlign w:val="center"/>
            <w:tcBorders>
              <w:top w:val="single" w:sz="4" w:color="D9D9D9"/>
              <w:left w:val="single" w:sz="4" w:color="D9D9D9"/>
              <w:bottom w:val="single" w:sz="4" w:color="D9D9D9"/>
              <w:right w:val="single" w:sz="4" w:color="D9D9D9"/>
            </w:tcBorders>
            <w:shd w:fill="F8FAFC"/>
          </w:tcPr>
          <w:p>
            <w:pPr>
              <w:spacing w:after="20"/>
            </w:pPr>
            <w:r>
              <w:rPr>
                <w:sz w:val="16"/>
              </w:rPr>
              <w:t>Soạn và chạy prompt, nhận output, đánh giá năm tiêu chí, so sánh lần thử</w:t>
            </w:r>
          </w:p>
        </w:tc>
      </w:tr>
      <w:tr>
        <w:tc>
          <w:tcPr>
            <w:tcW w:type="dxa" w:w="2376"/>
            <w:vAlign w:val="center"/>
            <w:tcBorders>
              <w:top w:val="single" w:sz="4" w:color="D9D9D9"/>
              <w:left w:val="single" w:sz="4" w:color="D9D9D9"/>
              <w:bottom w:val="single" w:sz="4" w:color="D9D9D9"/>
              <w:right w:val="single" w:sz="4" w:color="D9D9D9"/>
            </w:tcBorders>
          </w:tcPr>
          <w:p>
            <w:pPr>
              <w:spacing w:after="20"/>
            </w:pPr>
            <w:r>
              <w:rPr>
                <w:sz w:val="16"/>
              </w:rPr>
              <w:t>Giám sát</w:t>
            </w:r>
          </w:p>
        </w:tc>
        <w:tc>
          <w:tcPr>
            <w:tcW w:type="dxa" w:w="7488"/>
            <w:vAlign w:val="center"/>
            <w:tcBorders>
              <w:top w:val="single" w:sz="4" w:color="D9D9D9"/>
              <w:left w:val="single" w:sz="4" w:color="D9D9D9"/>
              <w:bottom w:val="single" w:sz="4" w:color="D9D9D9"/>
              <w:right w:val="single" w:sz="4" w:color="D9D9D9"/>
            </w:tcBorders>
          </w:tcPr>
          <w:p>
            <w:pPr>
              <w:spacing w:after="20"/>
            </w:pPr>
            <w:r>
              <w:rPr>
                <w:sz w:val="16"/>
              </w:rPr>
              <w:t>Giảng viên xem lớp, học viên, hoạt động, attempt và progress</w:t>
            </w:r>
          </w:p>
        </w:tc>
      </w:tr>
      <w:tr>
        <w:tc>
          <w:tcPr>
            <w:tcW w:type="dxa" w:w="2376"/>
            <w:vAlign w:val="center"/>
            <w:tcBorders>
              <w:top w:val="single" w:sz="4" w:color="D9D9D9"/>
              <w:left w:val="single" w:sz="4" w:color="D9D9D9"/>
              <w:bottom w:val="single" w:sz="4" w:color="D9D9D9"/>
              <w:right w:val="single" w:sz="4" w:color="D9D9D9"/>
            </w:tcBorders>
            <w:shd w:fill="F8FAFC"/>
          </w:tcPr>
          <w:p>
            <w:pPr>
              <w:spacing w:after="20"/>
            </w:pPr>
            <w:r>
              <w:rPr>
                <w:sz w:val="16"/>
              </w:rPr>
              <w:t>Quản trị nội dung</w:t>
            </w:r>
          </w:p>
        </w:tc>
        <w:tc>
          <w:tcPr>
            <w:tcW w:type="dxa" w:w="7488"/>
            <w:vAlign w:val="center"/>
            <w:tcBorders>
              <w:top w:val="single" w:sz="4" w:color="D9D9D9"/>
              <w:left w:val="single" w:sz="4" w:color="D9D9D9"/>
              <w:bottom w:val="single" w:sz="4" w:color="D9D9D9"/>
              <w:right w:val="single" w:sz="4" w:color="D9D9D9"/>
            </w:tcBorders>
            <w:shd w:fill="F8FAFC"/>
          </w:tcPr>
          <w:p>
            <w:pPr>
              <w:spacing w:after="20"/>
            </w:pPr>
            <w:r>
              <w:rPr>
                <w:sz w:val="16"/>
              </w:rPr>
              <w:t>Tạo/sửa/xuất bản khóa học; quản lý module, lesson, rubric, resource</w:t>
            </w:r>
          </w:p>
        </w:tc>
      </w:tr>
    </w:tbl>
    <w:p/>
    <w:p>
      <w:pPr>
        <w:pStyle w:val="Heading1"/>
      </w:pPr>
      <w:r>
        <w:t>4 Luồng nghiệp vụ từ đầu đến cuối</w:t>
      </w:r>
    </w:p>
    <w:p>
      <w:pPr>
        <w:pStyle w:val="Heading2"/>
      </w:pPr>
      <w:r>
        <w:t>4.1 Học viên</w:t>
      </w:r>
    </w:p>
    <w:p>
      <w:pPr>
        <w:ind w:left="317" w:hanging="317"/>
      </w:pPr>
      <w:r>
        <w:t>1. Mở trang công khai và đăng nhập Google OAuth. Ứng dụng đồng bộ hồ sơ người dùng và lấy role từ public.users.role.</w:t>
      </w:r>
    </w:p>
    <w:p>
      <w:pPr>
        <w:ind w:left="317" w:hanging="317"/>
      </w:pPr>
      <w:r>
        <w:t>2. Hệ thống lấy enrollment còn hiệu lực. Nếu chưa có, hiển thị chọn lớp; lớp self_enroll cho phép tự ghi danh.</w:t>
      </w:r>
    </w:p>
    <w:p>
      <w:pPr>
        <w:ind w:left="317" w:hanging="317"/>
      </w:pPr>
      <w:r>
        <w:t>3. Học viên chọn lớp, xem trang chủ và lộ trình của course. Bài học được lấy từ nội dung published của course khi dữ liệu sẵn có.</w:t>
      </w:r>
    </w:p>
    <w:p>
      <w:pPr>
        <w:ind w:left="317" w:hanging="317"/>
      </w:pPr>
      <w:r>
        <w:t>4. Trong bài học HybridView, học viên đọc lý thuyết và tình huống, soạn prompt, chạy AI thật hoặc mô phỏng nếu chủ động chọn.</w:t>
      </w:r>
    </w:p>
    <w:p>
      <w:pPr>
        <w:ind w:left="317" w:hanging="317"/>
      </w:pPr>
      <w:r>
        <w:t>5. Ứng dụng trả output, chấm theo rubric và cho so sánh/cải thiện prompt. Lần thử và tiến độ được lưu sau khi ghi nhận thành công.</w:t>
      </w:r>
    </w:p>
    <w:p>
      <w:pPr>
        <w:ind w:left="317" w:hanging="317"/>
      </w:pPr>
      <w:r>
        <w:t>6. Học viên xem thư viện prompt và lịch sử trong trình duyệt; màn lịch sử này có chức năng xuất Markdown.</w:t>
      </w:r>
    </w:p>
    <w:p>
      <w:pPr>
        <w:pStyle w:val="Heading2"/>
      </w:pPr>
      <w:r>
        <w:t>4.2 Giảng viên</w:t>
      </w:r>
    </w:p>
    <w:p>
      <w:pPr>
        <w:ind w:left="317" w:hanging="317"/>
      </w:pPr>
      <w:r>
        <w:t>1. Đăng nhập; role instructor hoặc admin được đưa vào khu vực giảng viên.</w:t>
      </w:r>
    </w:p>
    <w:p>
      <w:pPr>
        <w:ind w:left="317" w:hanging="317"/>
      </w:pPr>
      <w:r>
        <w:t>2. Xem dashboard, danh sách lớp, chi tiết lớp, số học viên, tiến độ theo bài và hoạt động.</w:t>
      </w:r>
    </w:p>
    <w:p>
      <w:pPr>
        <w:ind w:left="317" w:hanging="317"/>
      </w:pPr>
      <w:r>
        <w:t>3. Thêm học viên bằng email vào lớp; sửa tên/trạng thái; đưa khỏi lớp bằng cách đổi enrollment sang removed.</w:t>
      </w:r>
    </w:p>
    <w:p>
      <w:pPr>
        <w:ind w:left="317" w:hanging="317"/>
      </w:pPr>
      <w:r>
        <w:t>4. Tạo/sửa khóa học, đổi trạng thái xuất bản; quản lý chương, bài, rubric và tài nguyên.</w:t>
      </w:r>
    </w:p>
    <w:p>
      <w:pPr>
        <w:pStyle w:val="Heading1"/>
      </w:pPr>
      <w:r>
        <w:t>5 Quy tắc nghiệp vụ có bằng chứng</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1008"/>
            <w:shd w:fill="E9EEF3"/>
            <w:tcBorders>
              <w:top w:val="single" w:sz="4" w:color="D9D9D9"/>
              <w:left w:val="single" w:sz="4" w:color="D9D9D9"/>
              <w:bottom w:val="single" w:sz="4" w:color="D9D9D9"/>
              <w:right w:val="single" w:sz="4" w:color="D9D9D9"/>
            </w:tcBorders>
          </w:tcPr>
          <w:p>
            <w:pPr>
              <w:spacing w:after="20"/>
            </w:pPr>
            <w:r>
              <w:rPr>
                <w:b/>
                <w:sz w:val="16"/>
              </w:rPr>
              <w:t>Mã</w:t>
            </w:r>
          </w:p>
        </w:tc>
        <w:tc>
          <w:tcPr>
            <w:tcW w:type="dxa" w:w="6696"/>
            <w:shd w:fill="E9EEF3"/>
            <w:tcBorders>
              <w:top w:val="single" w:sz="4" w:color="D9D9D9"/>
              <w:left w:val="single" w:sz="4" w:color="D9D9D9"/>
              <w:bottom w:val="single" w:sz="4" w:color="D9D9D9"/>
              <w:right w:val="single" w:sz="4" w:color="D9D9D9"/>
            </w:tcBorders>
          </w:tcPr>
          <w:p>
            <w:pPr>
              <w:spacing w:after="20"/>
            </w:pPr>
            <w:r>
              <w:rPr>
                <w:b/>
                <w:sz w:val="16"/>
              </w:rPr>
              <w:t>Quy tắc hiện tại</w:t>
            </w:r>
          </w:p>
        </w:tc>
        <w:tc>
          <w:tcPr>
            <w:tcW w:type="dxa" w:w="2160"/>
            <w:shd w:fill="E9EEF3"/>
            <w:tcBorders>
              <w:top w:val="single" w:sz="4" w:color="D9D9D9"/>
              <w:left w:val="single" w:sz="4" w:color="D9D9D9"/>
              <w:bottom w:val="single" w:sz="4" w:color="D9D9D9"/>
              <w:right w:val="single" w:sz="4" w:color="D9D9D9"/>
            </w:tcBorders>
          </w:tcPr>
          <w:p>
            <w:pPr>
              <w:spacing w:after="20"/>
            </w:pPr>
            <w:r>
              <w:rPr>
                <w:b/>
                <w:sz w:val="16"/>
              </w:rPr>
              <w:t>Nguồn</w:t>
            </w:r>
          </w:p>
        </w:tc>
      </w:tr>
      <w:tr>
        <w:tc>
          <w:tcPr>
            <w:tcW w:type="dxa" w:w="1008"/>
            <w:vAlign w:val="center"/>
            <w:tcBorders>
              <w:top w:val="single" w:sz="4" w:color="D9D9D9"/>
              <w:left w:val="single" w:sz="4" w:color="D9D9D9"/>
              <w:bottom w:val="single" w:sz="4" w:color="D9D9D9"/>
              <w:right w:val="single" w:sz="4" w:color="D9D9D9"/>
            </w:tcBorders>
          </w:tcPr>
          <w:p>
            <w:pPr>
              <w:spacing w:after="20"/>
            </w:pPr>
            <w:r>
              <w:rPr>
                <w:sz w:val="16"/>
              </w:rPr>
              <w:t>BR01</w:t>
            </w:r>
          </w:p>
        </w:tc>
        <w:tc>
          <w:tcPr>
            <w:tcW w:type="dxa" w:w="6696"/>
            <w:vAlign w:val="center"/>
            <w:tcBorders>
              <w:top w:val="single" w:sz="4" w:color="D9D9D9"/>
              <w:left w:val="single" w:sz="4" w:color="D9D9D9"/>
              <w:bottom w:val="single" w:sz="4" w:color="D9D9D9"/>
              <w:right w:val="single" w:sz="4" w:color="D9D9D9"/>
            </w:tcBorders>
          </w:tcPr>
          <w:p>
            <w:pPr>
              <w:spacing w:after="20"/>
            </w:pPr>
            <w:r>
              <w:rPr>
                <w:sz w:val="16"/>
              </w:rPr>
              <w:t>Learner chưa ghi danh hợp lệ không được vào dashboard/bài học</w:t>
            </w:r>
          </w:p>
        </w:tc>
        <w:tc>
          <w:tcPr>
            <w:tcW w:type="dxa" w:w="2160"/>
            <w:vAlign w:val="center"/>
            <w:tcBorders>
              <w:top w:val="single" w:sz="4" w:color="D9D9D9"/>
              <w:left w:val="single" w:sz="4" w:color="D9D9D9"/>
              <w:bottom w:val="single" w:sz="4" w:color="D9D9D9"/>
              <w:right w:val="single" w:sz="4" w:color="D9D9D9"/>
            </w:tcBorders>
          </w:tcPr>
          <w:p>
            <w:pPr>
              <w:spacing w:after="20"/>
            </w:pPr>
            <w:r>
              <w:rPr>
                <w:sz w:val="16"/>
              </w:rPr>
              <w:t>App.tsx; dbService.ts</w:t>
            </w:r>
          </w:p>
        </w:tc>
      </w:tr>
      <w:tr>
        <w:tc>
          <w:tcPr>
            <w:tcW w:type="dxa" w:w="1008"/>
            <w:vAlign w:val="center"/>
            <w:tcBorders>
              <w:top w:val="single" w:sz="4" w:color="D9D9D9"/>
              <w:left w:val="single" w:sz="4" w:color="D9D9D9"/>
              <w:bottom w:val="single" w:sz="4" w:color="D9D9D9"/>
              <w:right w:val="single" w:sz="4" w:color="D9D9D9"/>
            </w:tcBorders>
            <w:shd w:fill="F8FAFC"/>
          </w:tcPr>
          <w:p>
            <w:pPr>
              <w:spacing w:after="20"/>
            </w:pPr>
            <w:r>
              <w:rPr>
                <w:sz w:val="16"/>
              </w:rPr>
              <w:t>BR02</w:t>
            </w:r>
          </w:p>
        </w:tc>
        <w:tc>
          <w:tcPr>
            <w:tcW w:type="dxa" w:w="6696"/>
            <w:vAlign w:val="center"/>
            <w:tcBorders>
              <w:top w:val="single" w:sz="4" w:color="D9D9D9"/>
              <w:left w:val="single" w:sz="4" w:color="D9D9D9"/>
              <w:bottom w:val="single" w:sz="4" w:color="D9D9D9"/>
              <w:right w:val="single" w:sz="4" w:color="D9D9D9"/>
            </w:tcBorders>
            <w:shd w:fill="F8FAFC"/>
          </w:tcPr>
          <w:p>
            <w:pPr>
              <w:spacing w:after="20"/>
            </w:pPr>
            <w:r>
              <w:rPr>
                <w:sz w:val="16"/>
              </w:rPr>
              <w:t>Lớp self_enroll cho phép người học tự ghi danh</w:t>
            </w:r>
          </w:p>
        </w:tc>
        <w:tc>
          <w:tcPr>
            <w:tcW w:type="dxa" w:w="2160"/>
            <w:vAlign w:val="center"/>
            <w:tcBorders>
              <w:top w:val="single" w:sz="4" w:color="D9D9D9"/>
              <w:left w:val="single" w:sz="4" w:color="D9D9D9"/>
              <w:bottom w:val="single" w:sz="4" w:color="D9D9D9"/>
              <w:right w:val="single" w:sz="4" w:color="D9D9D9"/>
            </w:tcBorders>
            <w:shd w:fill="F8FAFC"/>
          </w:tcPr>
          <w:p>
            <w:pPr>
              <w:spacing w:after="20"/>
            </w:pPr>
            <w:r>
              <w:rPr>
                <w:sz w:val="16"/>
              </w:rPr>
              <w:t>App.tsx; migration 012</w:t>
            </w:r>
          </w:p>
        </w:tc>
      </w:tr>
      <w:tr>
        <w:tc>
          <w:tcPr>
            <w:tcW w:type="dxa" w:w="1008"/>
            <w:vAlign w:val="center"/>
            <w:tcBorders>
              <w:top w:val="single" w:sz="4" w:color="D9D9D9"/>
              <w:left w:val="single" w:sz="4" w:color="D9D9D9"/>
              <w:bottom w:val="single" w:sz="4" w:color="D9D9D9"/>
              <w:right w:val="single" w:sz="4" w:color="D9D9D9"/>
            </w:tcBorders>
          </w:tcPr>
          <w:p>
            <w:pPr>
              <w:spacing w:after="20"/>
            </w:pPr>
            <w:r>
              <w:rPr>
                <w:sz w:val="16"/>
              </w:rPr>
              <w:t>BR03</w:t>
            </w:r>
          </w:p>
        </w:tc>
        <w:tc>
          <w:tcPr>
            <w:tcW w:type="dxa" w:w="6696"/>
            <w:vAlign w:val="center"/>
            <w:tcBorders>
              <w:top w:val="single" w:sz="4" w:color="D9D9D9"/>
              <w:left w:val="single" w:sz="4" w:color="D9D9D9"/>
              <w:bottom w:val="single" w:sz="4" w:color="D9D9D9"/>
              <w:right w:val="single" w:sz="4" w:color="D9D9D9"/>
            </w:tcBorders>
          </w:tcPr>
          <w:p>
            <w:pPr>
              <w:spacing w:after="20"/>
            </w:pPr>
            <w:r>
              <w:rPr>
                <w:sz w:val="16"/>
              </w:rPr>
              <w:t>Người học chỉ thấy nội dung xuất bản và có quyền theo RLS; mã có fallback LABS_DATA khi tải curriculum lỗi</w:t>
            </w:r>
          </w:p>
        </w:tc>
        <w:tc>
          <w:tcPr>
            <w:tcW w:type="dxa" w:w="2160"/>
            <w:vAlign w:val="center"/>
            <w:tcBorders>
              <w:top w:val="single" w:sz="4" w:color="D9D9D9"/>
              <w:left w:val="single" w:sz="4" w:color="D9D9D9"/>
              <w:bottom w:val="single" w:sz="4" w:color="D9D9D9"/>
              <w:right w:val="single" w:sz="4" w:color="D9D9D9"/>
            </w:tcBorders>
          </w:tcPr>
          <w:p>
            <w:pPr>
              <w:spacing w:after="20"/>
            </w:pPr>
            <w:r>
              <w:rPr>
                <w:sz w:val="16"/>
              </w:rPr>
              <w:t>App.tsx; migration 006</w:t>
            </w:r>
          </w:p>
        </w:tc>
      </w:tr>
      <w:tr>
        <w:tc>
          <w:tcPr>
            <w:tcW w:type="dxa" w:w="1008"/>
            <w:vAlign w:val="center"/>
            <w:tcBorders>
              <w:top w:val="single" w:sz="4" w:color="D9D9D9"/>
              <w:left w:val="single" w:sz="4" w:color="D9D9D9"/>
              <w:bottom w:val="single" w:sz="4" w:color="D9D9D9"/>
              <w:right w:val="single" w:sz="4" w:color="D9D9D9"/>
            </w:tcBorders>
            <w:shd w:fill="F8FAFC"/>
          </w:tcPr>
          <w:p>
            <w:pPr>
              <w:spacing w:after="20"/>
            </w:pPr>
            <w:r>
              <w:rPr>
                <w:sz w:val="16"/>
              </w:rPr>
              <w:t>BR04</w:t>
            </w:r>
          </w:p>
        </w:tc>
        <w:tc>
          <w:tcPr>
            <w:tcW w:type="dxa" w:w="6696"/>
            <w:vAlign w:val="center"/>
            <w:tcBorders>
              <w:top w:val="single" w:sz="4" w:color="D9D9D9"/>
              <w:left w:val="single" w:sz="4" w:color="D9D9D9"/>
              <w:bottom w:val="single" w:sz="4" w:color="D9D9D9"/>
              <w:right w:val="single" w:sz="4" w:color="D9D9D9"/>
            </w:tcBorders>
            <w:shd w:fill="F8FAFC"/>
          </w:tcPr>
          <w:p>
            <w:pPr>
              <w:spacing w:after="20"/>
            </w:pPr>
            <w:r>
              <w:rPr>
                <w:sz w:val="16"/>
              </w:rPr>
              <w:t>Đưa học viên khỏi lớp đổi trạng thái enrollment thành removed, không xóa user/learner</w:t>
            </w:r>
          </w:p>
        </w:tc>
        <w:tc>
          <w:tcPr>
            <w:tcW w:type="dxa" w:w="2160"/>
            <w:vAlign w:val="center"/>
            <w:tcBorders>
              <w:top w:val="single" w:sz="4" w:color="D9D9D9"/>
              <w:left w:val="single" w:sz="4" w:color="D9D9D9"/>
              <w:bottom w:val="single" w:sz="4" w:color="D9D9D9"/>
              <w:right w:val="single" w:sz="4" w:color="D9D9D9"/>
            </w:tcBorders>
            <w:shd w:fill="F8FAFC"/>
          </w:tcPr>
          <w:p>
            <w:pPr>
              <w:spacing w:after="20"/>
            </w:pPr>
            <w:r>
              <w:rPr>
                <w:sz w:val="16"/>
              </w:rPr>
              <w:t>dbService.ts</w:t>
            </w:r>
          </w:p>
        </w:tc>
      </w:tr>
      <w:tr>
        <w:tc>
          <w:tcPr>
            <w:tcW w:type="dxa" w:w="1008"/>
            <w:vAlign w:val="center"/>
            <w:tcBorders>
              <w:top w:val="single" w:sz="4" w:color="D9D9D9"/>
              <w:left w:val="single" w:sz="4" w:color="D9D9D9"/>
              <w:bottom w:val="single" w:sz="4" w:color="D9D9D9"/>
              <w:right w:val="single" w:sz="4" w:color="D9D9D9"/>
            </w:tcBorders>
          </w:tcPr>
          <w:p>
            <w:pPr>
              <w:spacing w:after="20"/>
            </w:pPr>
            <w:r>
              <w:rPr>
                <w:sz w:val="16"/>
              </w:rPr>
              <w:t>BR05</w:t>
            </w:r>
          </w:p>
        </w:tc>
        <w:tc>
          <w:tcPr>
            <w:tcW w:type="dxa" w:w="6696"/>
            <w:vAlign w:val="center"/>
            <w:tcBorders>
              <w:top w:val="single" w:sz="4" w:color="D9D9D9"/>
              <w:left w:val="single" w:sz="4" w:color="D9D9D9"/>
              <w:bottom w:val="single" w:sz="4" w:color="D9D9D9"/>
              <w:right w:val="single" w:sz="4" w:color="D9D9D9"/>
            </w:tcBorders>
          </w:tcPr>
          <w:p>
            <w:pPr>
              <w:spacing w:after="20"/>
            </w:pPr>
            <w:r>
              <w:rPr>
                <w:sz w:val="16"/>
              </w:rPr>
              <w:t>Bài học có thể có nhiều attempt; lesson_progress là trạng thái hiện tại theo learner, class, lesson</w:t>
            </w:r>
          </w:p>
        </w:tc>
        <w:tc>
          <w:tcPr>
            <w:tcW w:type="dxa" w:w="2160"/>
            <w:vAlign w:val="center"/>
            <w:tcBorders>
              <w:top w:val="single" w:sz="4" w:color="D9D9D9"/>
              <w:left w:val="single" w:sz="4" w:color="D9D9D9"/>
              <w:bottom w:val="single" w:sz="4" w:color="D9D9D9"/>
              <w:right w:val="single" w:sz="4" w:color="D9D9D9"/>
            </w:tcBorders>
          </w:tcPr>
          <w:p>
            <w:pPr>
              <w:spacing w:after="20"/>
            </w:pPr>
            <w:r>
              <w:rPr>
                <w:sz w:val="16"/>
              </w:rPr>
              <w:t>migration 016</w:t>
            </w:r>
          </w:p>
        </w:tc>
      </w:tr>
      <w:tr>
        <w:tc>
          <w:tcPr>
            <w:tcW w:type="dxa" w:w="1008"/>
            <w:vAlign w:val="center"/>
            <w:tcBorders>
              <w:top w:val="single" w:sz="4" w:color="D9D9D9"/>
              <w:left w:val="single" w:sz="4" w:color="D9D9D9"/>
              <w:bottom w:val="single" w:sz="4" w:color="D9D9D9"/>
              <w:right w:val="single" w:sz="4" w:color="D9D9D9"/>
            </w:tcBorders>
            <w:shd w:fill="F8FAFC"/>
          </w:tcPr>
          <w:p>
            <w:pPr>
              <w:spacing w:after="20"/>
            </w:pPr>
            <w:r>
              <w:rPr>
                <w:sz w:val="16"/>
              </w:rPr>
              <w:t>BR06</w:t>
            </w:r>
          </w:p>
        </w:tc>
        <w:tc>
          <w:tcPr>
            <w:tcW w:type="dxa" w:w="6696"/>
            <w:vAlign w:val="center"/>
            <w:tcBorders>
              <w:top w:val="single" w:sz="4" w:color="D9D9D9"/>
              <w:left w:val="single" w:sz="4" w:color="D9D9D9"/>
              <w:bottom w:val="single" w:sz="4" w:color="D9D9D9"/>
              <w:right w:val="single" w:sz="4" w:color="D9D9D9"/>
            </w:tcBorders>
            <w:shd w:fill="F8FAFC"/>
          </w:tcPr>
          <w:p>
            <w:pPr>
              <w:spacing w:after="20"/>
            </w:pPr>
            <w:r>
              <w:rPr>
                <w:sz w:val="16"/>
              </w:rPr>
              <w:t>Admin hiện dùng cùng giao diện với instructor</w:t>
            </w:r>
          </w:p>
        </w:tc>
        <w:tc>
          <w:tcPr>
            <w:tcW w:type="dxa" w:w="2160"/>
            <w:vAlign w:val="center"/>
            <w:tcBorders>
              <w:top w:val="single" w:sz="4" w:color="D9D9D9"/>
              <w:left w:val="single" w:sz="4" w:color="D9D9D9"/>
              <w:bottom w:val="single" w:sz="4" w:color="D9D9D9"/>
              <w:right w:val="single" w:sz="4" w:color="D9D9D9"/>
            </w:tcBorders>
            <w:shd w:fill="F8FAFC"/>
          </w:tcPr>
          <w:p>
            <w:pPr>
              <w:spacing w:after="20"/>
            </w:pPr>
            <w:r>
              <w:rPr>
                <w:sz w:val="16"/>
              </w:rPr>
              <w:t>App.tsx</w:t>
            </w:r>
          </w:p>
        </w:tc>
      </w:tr>
    </w:tbl>
    <w:p/>
    <w:p>
      <w:pPr>
        <w:pStyle w:val="Heading1"/>
      </w:pPr>
      <w:r>
        <w:t>6 Mô hình thông tin nghiệp vụ</w:t>
      </w:r>
    </w:p>
    <w:p>
      <w:r>
        <w:t>Client (tổ chức) và Course (khóa học) được gắn vào Class (lớp). User có role learner sẽ có Learner profile; Learner tham gia Class qua Enrollment. Course gồm Course Module, mỗi module gồm Lesson; Lesson có rubric và resource. Một lần thực hành tạo Prompt Attempt và cập nhật Lesson Progress. Mô hình bảng và khóa chi tiết nằm ở PRD.</w:t>
      </w:r>
    </w:p>
    <w:p>
      <w:pPr>
        <w:pStyle w:val="Heading1"/>
      </w:pPr>
      <w:r>
        <w:t>7 Điểm phải quyết định trước khi nâng cấp</w:t>
      </w:r>
    </w:p>
    <w:tbl>
      <w:tblPr>
        <w:tblW w:type="auto" w:w="0"/>
        <w:jc w:val="center"/>
        <w:tblLayout w:type="fixed"/>
        <w:tblLook w:firstColumn="1" w:firstRow="1" w:lastColumn="0" w:lastRow="0" w:noHBand="0" w:noVBand="1" w:val="04A0"/>
      </w:tblPr>
      <w:tblGrid>
        <w:gridCol w:w="4939"/>
        <w:gridCol w:w="4939"/>
      </w:tblGrid>
      <w:tr>
        <w:trPr>
          <w:tblHeader/>
        </w:trPr>
        <w:tc>
          <w:tcPr>
            <w:tcW w:type="dxa" w:w="6336"/>
            <w:shd w:fill="E9EEF3"/>
            <w:tcBorders>
              <w:top w:val="single" w:sz="4" w:color="D9D9D9"/>
              <w:left w:val="single" w:sz="4" w:color="D9D9D9"/>
              <w:bottom w:val="single" w:sz="4" w:color="D9D9D9"/>
              <w:right w:val="single" w:sz="4" w:color="D9D9D9"/>
            </w:tcBorders>
          </w:tcPr>
          <w:p>
            <w:pPr>
              <w:spacing w:after="20"/>
            </w:pPr>
            <w:r>
              <w:rPr>
                <w:b/>
                <w:sz w:val="16"/>
              </w:rPr>
              <w:t>Câu hỏi</w:t>
            </w:r>
          </w:p>
        </w:tc>
        <w:tc>
          <w:tcPr>
            <w:tcW w:type="dxa" w:w="3528"/>
            <w:shd w:fill="E9EEF3"/>
            <w:tcBorders>
              <w:top w:val="single" w:sz="4" w:color="D9D9D9"/>
              <w:left w:val="single" w:sz="4" w:color="D9D9D9"/>
              <w:bottom w:val="single" w:sz="4" w:color="D9D9D9"/>
              <w:right w:val="single" w:sz="4" w:color="D9D9D9"/>
            </w:tcBorders>
          </w:tcPr>
          <w:p>
            <w:pPr>
              <w:spacing w:after="20"/>
            </w:pPr>
            <w:r>
              <w:rPr>
                <w:b/>
                <w:sz w:val="16"/>
              </w:rPr>
              <w:t>Người quyết định / ghi chú</w:t>
            </w:r>
          </w:p>
        </w:tc>
      </w:tr>
      <w:tr>
        <w:tc>
          <w:tcPr>
            <w:tcW w:type="dxa" w:w="6336"/>
            <w:vAlign w:val="center"/>
            <w:tcBorders>
              <w:top w:val="single" w:sz="4" w:color="D9D9D9"/>
              <w:left w:val="single" w:sz="4" w:color="D9D9D9"/>
              <w:bottom w:val="single" w:sz="4" w:color="D9D9D9"/>
              <w:right w:val="single" w:sz="4" w:color="D9D9D9"/>
            </w:tcBorders>
          </w:tcPr>
          <w:p>
            <w:pPr>
              <w:spacing w:after="20"/>
            </w:pPr>
            <w:r>
              <w:rPr>
                <w:sz w:val="16"/>
              </w:rPr>
              <w:t>Mục tiêu chính của phiên bản tiếp theo và KPI có baseline?</w:t>
            </w:r>
          </w:p>
        </w:tc>
        <w:tc>
          <w:tcPr>
            <w:tcW w:type="dxa" w:w="3528"/>
            <w:vAlign w:val="center"/>
            <w:tcBorders>
              <w:top w:val="single" w:sz="4" w:color="D9D9D9"/>
              <w:left w:val="single" w:sz="4" w:color="D9D9D9"/>
              <w:bottom w:val="single" w:sz="4" w:color="D9D9D9"/>
              <w:right w:val="single" w:sz="4" w:color="D9D9D9"/>
            </w:tcBorders>
          </w:tcPr>
          <w:p>
            <w:pPr>
              <w:spacing w:after="20"/>
            </w:pPr>
            <w:r>
              <w:rPr>
                <w:sz w:val="16"/>
              </w:rPr>
              <w:t>[Thầy / PM điền]</w:t>
            </w:r>
          </w:p>
        </w:tc>
      </w:tr>
      <w:tr>
        <w:tc>
          <w:tcPr>
            <w:tcW w:type="dxa" w:w="6336"/>
            <w:vAlign w:val="center"/>
            <w:tcBorders>
              <w:top w:val="single" w:sz="4" w:color="D9D9D9"/>
              <w:left w:val="single" w:sz="4" w:color="D9D9D9"/>
              <w:bottom w:val="single" w:sz="4" w:color="D9D9D9"/>
              <w:right w:val="single" w:sz="4" w:color="D9D9D9"/>
            </w:tcBorders>
            <w:shd w:fill="F8FAFC"/>
          </w:tcPr>
          <w:p>
            <w:pPr>
              <w:spacing w:after="20"/>
            </w:pPr>
            <w:r>
              <w:rPr>
                <w:sz w:val="16"/>
              </w:rPr>
              <w:t>Admin có cần phân quyền độc lập với instructor?</w:t>
            </w:r>
          </w:p>
        </w:tc>
        <w:tc>
          <w:tcPr>
            <w:tcW w:type="dxa" w:w="3528"/>
            <w:vAlign w:val="center"/>
            <w:tcBorders>
              <w:top w:val="single" w:sz="4" w:color="D9D9D9"/>
              <w:left w:val="single" w:sz="4" w:color="D9D9D9"/>
              <w:bottom w:val="single" w:sz="4" w:color="D9D9D9"/>
              <w:right w:val="single" w:sz="4" w:color="D9D9D9"/>
            </w:tcBorders>
            <w:shd w:fill="F8FAFC"/>
          </w:tcPr>
          <w:p>
            <w:pPr>
              <w:spacing w:after="20"/>
            </w:pPr>
            <w:r>
              <w:rPr>
                <w:sz w:val="16"/>
              </w:rPr>
              <w:t>[Thầy / PM điền]</w:t>
            </w:r>
          </w:p>
        </w:tc>
      </w:tr>
      <w:tr>
        <w:tc>
          <w:tcPr>
            <w:tcW w:type="dxa" w:w="6336"/>
            <w:vAlign w:val="center"/>
            <w:tcBorders>
              <w:top w:val="single" w:sz="4" w:color="D9D9D9"/>
              <w:left w:val="single" w:sz="4" w:color="D9D9D9"/>
              <w:bottom w:val="single" w:sz="4" w:color="D9D9D9"/>
              <w:right w:val="single" w:sz="4" w:color="D9D9D9"/>
            </w:tcBorders>
          </w:tcPr>
          <w:p>
            <w:pPr>
              <w:spacing w:after="20"/>
            </w:pPr>
            <w:r>
              <w:rPr>
                <w:sz w:val="16"/>
              </w:rPr>
              <w:t>Lịch sử prompt cần xem xuyên thiết bị hay chỉ trên trình duyệt?</w:t>
            </w:r>
          </w:p>
        </w:tc>
        <w:tc>
          <w:tcPr>
            <w:tcW w:type="dxa" w:w="3528"/>
            <w:vAlign w:val="center"/>
            <w:tcBorders>
              <w:top w:val="single" w:sz="4" w:color="D9D9D9"/>
              <w:left w:val="single" w:sz="4" w:color="D9D9D9"/>
              <w:bottom w:val="single" w:sz="4" w:color="D9D9D9"/>
              <w:right w:val="single" w:sz="4" w:color="D9D9D9"/>
            </w:tcBorders>
          </w:tcPr>
          <w:p>
            <w:pPr>
              <w:spacing w:after="20"/>
            </w:pPr>
            <w:r>
              <w:rPr>
                <w:sz w:val="16"/>
              </w:rPr>
              <w:t>[Thầy / PM điền]</w:t>
            </w:r>
          </w:p>
        </w:tc>
      </w:tr>
      <w:tr>
        <w:tc>
          <w:tcPr>
            <w:tcW w:type="dxa" w:w="6336"/>
            <w:vAlign w:val="center"/>
            <w:tcBorders>
              <w:top w:val="single" w:sz="4" w:color="D9D9D9"/>
              <w:left w:val="single" w:sz="4" w:color="D9D9D9"/>
              <w:bottom w:val="single" w:sz="4" w:color="D9D9D9"/>
              <w:right w:val="single" w:sz="4" w:color="D9D9D9"/>
            </w:tcBorders>
            <w:shd w:fill="F8FAFC"/>
          </w:tcPr>
          <w:p>
            <w:pPr>
              <w:spacing w:after="20"/>
            </w:pPr>
            <w:r>
              <w:rPr>
                <w:sz w:val="16"/>
              </w:rPr>
              <w:t>Những course/lesson nào là baseline nghiệm thu?</w:t>
            </w:r>
          </w:p>
        </w:tc>
        <w:tc>
          <w:tcPr>
            <w:tcW w:type="dxa" w:w="3528"/>
            <w:vAlign w:val="center"/>
            <w:tcBorders>
              <w:top w:val="single" w:sz="4" w:color="D9D9D9"/>
              <w:left w:val="single" w:sz="4" w:color="D9D9D9"/>
              <w:bottom w:val="single" w:sz="4" w:color="D9D9D9"/>
              <w:right w:val="single" w:sz="4" w:color="D9D9D9"/>
            </w:tcBorders>
            <w:shd w:fill="F8FAFC"/>
          </w:tcPr>
          <w:p>
            <w:pPr>
              <w:spacing w:after="20"/>
            </w:pPr>
            <w:r>
              <w:rPr>
                <w:sz w:val="16"/>
              </w:rPr>
              <w:t>[Thầy / PM điền]</w:t>
            </w:r>
          </w:p>
        </w:tc>
      </w:tr>
      <w:tr>
        <w:tc>
          <w:tcPr>
            <w:tcW w:type="dxa" w:w="6336"/>
            <w:vAlign w:val="center"/>
            <w:tcBorders>
              <w:top w:val="single" w:sz="4" w:color="D9D9D9"/>
              <w:left w:val="single" w:sz="4" w:color="D9D9D9"/>
              <w:bottom w:val="single" w:sz="4" w:color="D9D9D9"/>
              <w:right w:val="single" w:sz="4" w:color="D9D9D9"/>
            </w:tcBorders>
          </w:tcPr>
          <w:p>
            <w:pPr>
              <w:spacing w:after="20"/>
            </w:pPr>
            <w:r>
              <w:rPr>
                <w:sz w:val="16"/>
              </w:rPr>
              <w:t>Commit nào đang chạy trên Vercel?</w:t>
            </w:r>
          </w:p>
        </w:tc>
        <w:tc>
          <w:tcPr>
            <w:tcW w:type="dxa" w:w="3528"/>
            <w:vAlign w:val="center"/>
            <w:tcBorders>
              <w:top w:val="single" w:sz="4" w:color="D9D9D9"/>
              <w:left w:val="single" w:sz="4" w:color="D9D9D9"/>
              <w:bottom w:val="single" w:sz="4" w:color="D9D9D9"/>
              <w:right w:val="single" w:sz="4" w:color="D9D9D9"/>
            </w:tcBorders>
          </w:tcPr>
          <w:p>
            <w:pPr>
              <w:spacing w:after="20"/>
            </w:pPr>
            <w:r>
              <w:rPr>
                <w:sz w:val="16"/>
              </w:rPr>
              <w:t>[Kỹ thuật xác nhận]</w:t>
            </w:r>
          </w:p>
        </w:tc>
      </w:tr>
    </w:tbl>
    <w:p/>
    <w:p>
      <w:pPr>
        <w:pStyle w:val="Heading1"/>
      </w:pPr>
      <w:r>
        <w:t>8 Ngoài phạm vi khẳng định của bản này</w:t>
      </w:r>
    </w:p>
    <w:p>
      <w:r>
        <w:t>Không có bằng chứng trong mã main cho cơ chế đồng bộ roster từ Google Sheets, Redis cache, KPI 45%/85%, hay quyền admin riêng. Repo có 22 tài liệu giáo trình nhưng không chứng minh 22 bài đều đã xuất bản cho mọi lớp. Các ý này nếu cần giữ phải được viết thành yêu cầu mới và được chủ dự án duyệt, không gắn nhãn “đã có”.</w:t>
      </w:r>
    </w:p>
    <w:p>
      <w:pPr>
        <w:pStyle w:val="Heading1"/>
      </w:pPr>
      <w:r>
        <w:t>Nguồn kiểm chứng</w:t>
      </w:r>
    </w:p>
    <w:p>
      <w:pPr>
        <w:pStyle w:val="SmallNote"/>
      </w:pPr>
      <w:r>
        <w:t>GitHub: https://github.com/ElysiaTheElysier/Promptify---Prompt_Engineering_For_Non-techs  |  main bf1d194d67524683776606095fe13fa338252c12. File đối chiếu: src/App.tsx; supabase/schema.sql; supabase/migrations/004_course_content_management.sql; supabase/migrations/006_enforce_course_enrollment_access.sql; supabase/migrations/016_add_server_backed_lesson_progress.sql; src/components/instructor/InstructorViewShell.tsx. Chưa đối chiếu được commit deploy Vercel.</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Promptify  |  03/10/2026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ptos" w:hAnsi="Aptos"/>
      <w:color w:val="4B556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