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vi-VN"/>
        </w:rPr>
      </w:pPr>
      <w:r>
        <w:rPr>
          <w:rFonts w:hint="default"/>
          <w:lang w:val="vi-VN"/>
        </w:rPr>
        <w:t>Truyền Thuyết Về 12 Cột Trụ Chống Trời</w:t>
      </w:r>
    </w:p>
    <w:p>
      <w:pPr>
        <w:rPr>
          <w:rFonts w:hint="default"/>
          <w:lang w:val="vi-VN"/>
        </w:rPr>
      </w:pPr>
    </w:p>
    <w:p>
      <w:pPr>
        <w:rPr>
          <w:rFonts w:hint="default"/>
          <w:lang w:val="vi-VN"/>
        </w:rPr>
      </w:pPr>
      <w:r>
        <w:rPr>
          <w:rFonts w:hint="default"/>
          <w:lang w:val="vi-VN"/>
        </w:rPr>
        <w:t>Tương truyền từ xa xưa, thế giới đã tồn tại 12 cột trụ bí ẩn có khả năng chống lên trời đất. Vào năm thứ 126 Lịch Eilandos, Có tài liệu ghi lại rằng vào buổi hoàng hôn của mùa xuân, trên bầu trời xuất hiện cột sáng xuyên thẳng trời đất. Vào lúc ấy, bầu trời đổi màu xanh thẳm, mặt đất rung chuyển dữ dội, ánh sáng chói lóa biến đêm thành ngày. Vào ngày hôm sau, bầu trời chuyển thành màu đó, mặt đất càng rung chuyển dữ dội, những nơi mùa hè càng thêm nóng bức, nhưng nơi mùa đông băng tuyết hòa tan, nhưng rơi mùa thu không còn gió mát, nhưng nơi mùa xuân hỏa nở chóng tàn.</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388239A"/>
    <w:rsid w:val="3C4D6259"/>
    <w:rsid w:val="524A14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Office_12.2.0.13201_F1E327BC-269C-435d-A152-05C5408002CA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2023-09-20T08:27:30Z</dcterms:created>
  <dc:creator>VuDucHuy</dc:creator>
  <cp:lastModifiedBy>17 Vũ Đức Huy 12A1</cp:lastModifiedBy>
  <dcterms:modified xsi:type="dcterms:W3CDTF">2023-09-20T08:32:13Z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1033-12.2.0.13201</vt:lpwstr>
  </property>
  <property fmtid="{D5CDD505-2E9C-101B-9397-08002B2CF9AE}" pid="3" name="ICV">
    <vt:lpwstr>1D9195BDF2524A229C007FCC8BA0B7D4_12</vt:lpwstr>
  </property>
</Properties>
</file>