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7ABE" w14:textId="77777777" w:rsidR="004C63C2" w:rsidRPr="00CE4242" w:rsidRDefault="00CE4242" w:rsidP="00CE4242">
      <w:pPr>
        <w:jc w:val="center"/>
        <w:rPr>
          <w:rFonts w:ascii="Times New Roman" w:hAnsi="Times New Roman" w:cs="Times New Roman"/>
          <w:b/>
        </w:rPr>
      </w:pPr>
      <w:r w:rsidRPr="00CE4242">
        <w:rPr>
          <w:rFonts w:ascii="Times New Roman" w:hAnsi="Times New Roman" w:cs="Times New Roman"/>
          <w:b/>
        </w:rPr>
        <w:t>Note-taking exercises</w:t>
      </w:r>
    </w:p>
    <w:p w14:paraId="3967A829" w14:textId="77777777" w:rsidR="00CE4242" w:rsidRPr="00CE4242" w:rsidRDefault="00CE4242" w:rsidP="00CE4242">
      <w:pPr>
        <w:jc w:val="center"/>
        <w:rPr>
          <w:rFonts w:ascii="Times New Roman" w:hAnsi="Times New Roman" w:cs="Times New Roman"/>
          <w:b/>
        </w:rPr>
      </w:pPr>
    </w:p>
    <w:p w14:paraId="58AAFE44" w14:textId="72CCC12C" w:rsidR="00CE4242" w:rsidRPr="00CE4242" w:rsidRDefault="00CE4242" w:rsidP="00CE4242">
      <w:pPr>
        <w:rPr>
          <w:rFonts w:ascii="Times New Roman" w:hAnsi="Times New Roman" w:cs="Times New Roman"/>
          <w:b/>
        </w:rPr>
      </w:pPr>
      <w:r w:rsidRPr="00CE4242">
        <w:rPr>
          <w:rFonts w:ascii="Times New Roman" w:hAnsi="Times New Roman" w:cs="Times New Roman"/>
          <w:b/>
        </w:rPr>
        <w:t>Class: 0</w:t>
      </w:r>
      <w:r w:rsidR="00C853D7">
        <w:rPr>
          <w:rFonts w:ascii="Times New Roman" w:hAnsi="Times New Roman" w:cs="Times New Roman" w:hint="eastAsia"/>
          <w:b/>
        </w:rPr>
        <w:t>1/02/03</w:t>
      </w:r>
      <w:r w:rsidRPr="00CE4242">
        <w:rPr>
          <w:rFonts w:ascii="Times New Roman" w:hAnsi="Times New Roman" w:cs="Times New Roman"/>
          <w:b/>
        </w:rPr>
        <w:t xml:space="preserve">  </w:t>
      </w:r>
      <w:r w:rsidR="00C853D7">
        <w:rPr>
          <w:rFonts w:ascii="Times New Roman" w:hAnsi="Times New Roman" w:cs="Times New Roman" w:hint="eastAsia"/>
          <w:b/>
        </w:rPr>
        <w:t xml:space="preserve">                 </w:t>
      </w:r>
      <w:r w:rsidRPr="00CE4242">
        <w:rPr>
          <w:rFonts w:ascii="Times New Roman" w:hAnsi="Times New Roman" w:cs="Times New Roman"/>
          <w:b/>
        </w:rPr>
        <w:t>Group</w:t>
      </w:r>
      <w:r w:rsidR="00C853D7">
        <w:rPr>
          <w:rFonts w:ascii="Times New Roman" w:hAnsi="Times New Roman" w:cs="Times New Roman" w:hint="eastAsia"/>
          <w:b/>
        </w:rPr>
        <w:t xml:space="preserve"> XX </w:t>
      </w:r>
      <w:r w:rsidRPr="00CE4242">
        <w:rPr>
          <w:rFonts w:ascii="Times New Roman" w:hAnsi="Times New Roman" w:cs="Times New Roman"/>
          <w:b/>
        </w:rPr>
        <w:t xml:space="preserve"> </w:t>
      </w:r>
      <w:r w:rsidR="00C853D7">
        <w:rPr>
          <w:rFonts w:ascii="Times New Roman" w:hAnsi="Times New Roman" w:cs="Times New Roman" w:hint="eastAsia"/>
          <w:b/>
        </w:rPr>
        <w:t xml:space="preserve">         </w:t>
      </w:r>
      <w:r w:rsidRPr="00CE4242">
        <w:rPr>
          <w:rFonts w:ascii="Times New Roman" w:hAnsi="Times New Roman" w:cs="Times New Roman"/>
          <w:b/>
        </w:rPr>
        <w:t>Name: _______</w:t>
      </w:r>
      <w:r w:rsidR="00D86593">
        <w:rPr>
          <w:rFonts w:ascii="Times New Roman" w:hAnsi="Times New Roman" w:cs="Times New Roman" w:hint="eastAsia"/>
          <w:b/>
        </w:rPr>
        <w:t>郑兴</w:t>
      </w:r>
      <w:r w:rsidRPr="00CE4242">
        <w:rPr>
          <w:rFonts w:ascii="Times New Roman" w:hAnsi="Times New Roman" w:cs="Times New Roman"/>
          <w:b/>
        </w:rPr>
        <w:t>______</w:t>
      </w:r>
    </w:p>
    <w:p w14:paraId="32E95A95" w14:textId="77777777" w:rsidR="00CE4242" w:rsidRPr="00CE4242" w:rsidRDefault="00CE4242" w:rsidP="00CE4242">
      <w:pPr>
        <w:jc w:val="center"/>
        <w:rPr>
          <w:rFonts w:ascii="Times New Roman" w:hAnsi="Times New Roman" w:cs="Times New Roman"/>
          <w:b/>
        </w:rPr>
      </w:pPr>
    </w:p>
    <w:tbl>
      <w:tblPr>
        <w:tblStyle w:val="a3"/>
        <w:tblW w:w="8194" w:type="dxa"/>
        <w:tblLook w:val="04A0" w:firstRow="1" w:lastRow="0" w:firstColumn="1" w:lastColumn="0" w:noHBand="0" w:noVBand="1"/>
      </w:tblPr>
      <w:tblGrid>
        <w:gridCol w:w="8194"/>
      </w:tblGrid>
      <w:tr w:rsidR="00CE4242" w14:paraId="60BB5547" w14:textId="77777777" w:rsidTr="00E24A07">
        <w:trPr>
          <w:trHeight w:val="9877"/>
        </w:trPr>
        <w:tc>
          <w:tcPr>
            <w:tcW w:w="8194" w:type="dxa"/>
          </w:tcPr>
          <w:p w14:paraId="3D44E4D7" w14:textId="77777777" w:rsidR="00CE4242" w:rsidRPr="003827D6" w:rsidRDefault="00CE4242" w:rsidP="003E0DAE">
            <w:pPr>
              <w:widowControl/>
              <w:jc w:val="center"/>
              <w:outlineLvl w:val="0"/>
              <w:rPr>
                <w:rFonts w:ascii="Times New Roman" w:hAnsi="Times New Roman" w:cs="Times New Roman"/>
                <w:b/>
              </w:rPr>
            </w:pPr>
            <w:r>
              <w:rPr>
                <w:rFonts w:ascii="Times New Roman" w:hAnsi="Times New Roman" w:cs="Times New Roman"/>
                <w:b/>
              </w:rPr>
              <w:t>Source 1</w:t>
            </w:r>
          </w:p>
          <w:p w14:paraId="170BD65D" w14:textId="77777777" w:rsidR="00CE4242" w:rsidRPr="003827D6" w:rsidRDefault="00CE4242" w:rsidP="003E0DAE">
            <w:pPr>
              <w:widowControl/>
              <w:jc w:val="left"/>
              <w:outlineLvl w:val="0"/>
              <w:rPr>
                <w:rFonts w:ascii="Times New Roman" w:hAnsi="Times New Roman" w:cs="Times New Roman"/>
              </w:rPr>
            </w:pPr>
            <w:r w:rsidRPr="003827D6">
              <w:rPr>
                <w:rFonts w:ascii="Times New Roman" w:hAnsi="Times New Roman" w:cs="Times New Roman"/>
                <w:b/>
              </w:rPr>
              <w:t>Source of the article/book</w:t>
            </w:r>
            <w:r w:rsidRPr="003827D6">
              <w:rPr>
                <w:rFonts w:ascii="Times New Roman" w:hAnsi="Times New Roman" w:cs="Times New Roman"/>
              </w:rPr>
              <w:t xml:space="preserve"> (APA format as displayed on slides 26-28)</w:t>
            </w:r>
          </w:p>
          <w:p w14:paraId="3C2B617C"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Ragot, M., Martin, N., &amp; Cojean, S. (2020). AI-generated vs. human artworks. A perception bias towards artificial intelligence? In Extended Abstracts of the 2020 CHI Conference on Human Factors in Computing Systems (pp. 1-10). https://doi.org/10.1145/3334480.3382892</w:t>
            </w:r>
          </w:p>
          <w:p w14:paraId="6747B89F" w14:textId="77777777" w:rsidR="00CE4242" w:rsidRPr="003827D6" w:rsidRDefault="00CE4242" w:rsidP="003E0DAE">
            <w:pPr>
              <w:widowControl/>
              <w:jc w:val="left"/>
              <w:outlineLvl w:val="0"/>
              <w:rPr>
                <w:rFonts w:ascii="Times New Roman" w:hAnsi="Times New Roman" w:cs="Times New Roman"/>
              </w:rPr>
            </w:pPr>
          </w:p>
          <w:p w14:paraId="45829F27" w14:textId="77777777" w:rsidR="00CE4242" w:rsidRPr="003827D6" w:rsidRDefault="00CE4242" w:rsidP="003E0DAE">
            <w:pPr>
              <w:widowControl/>
              <w:jc w:val="left"/>
              <w:outlineLvl w:val="0"/>
              <w:rPr>
                <w:rFonts w:ascii="Times New Roman" w:hAnsi="Times New Roman" w:cs="Times New Roman"/>
              </w:rPr>
            </w:pPr>
            <w:r w:rsidRPr="003827D6">
              <w:rPr>
                <w:rFonts w:ascii="Times New Roman" w:hAnsi="Times New Roman" w:cs="Times New Roman"/>
              </w:rPr>
              <w:t xml:space="preserve">1. </w:t>
            </w:r>
            <w:r w:rsidRPr="003827D6">
              <w:rPr>
                <w:rFonts w:ascii="Times New Roman" w:hAnsi="Times New Roman" w:cs="Times New Roman"/>
                <w:b/>
                <w:shd w:val="pct15" w:color="auto" w:fill="FFFFFF"/>
              </w:rPr>
              <w:t>Research objective (s) / Hypothesis (-</w:t>
            </w:r>
            <w:proofErr w:type="spellStart"/>
            <w:r w:rsidRPr="003827D6">
              <w:rPr>
                <w:rFonts w:ascii="Times New Roman" w:hAnsi="Times New Roman" w:cs="Times New Roman"/>
                <w:b/>
                <w:shd w:val="pct15" w:color="auto" w:fill="FFFFFF"/>
              </w:rPr>
              <w:t>ses</w:t>
            </w:r>
            <w:proofErr w:type="spellEnd"/>
            <w:r w:rsidRPr="003827D6">
              <w:rPr>
                <w:rFonts w:ascii="Times New Roman" w:hAnsi="Times New Roman" w:cs="Times New Roman"/>
                <w:b/>
                <w:shd w:val="pct15" w:color="auto" w:fill="FFFFFF"/>
              </w:rPr>
              <w:t>)</w:t>
            </w:r>
            <w:r w:rsidRPr="003827D6">
              <w:rPr>
                <w:rFonts w:ascii="Times New Roman" w:hAnsi="Times New Roman" w:cs="Times New Roman"/>
              </w:rPr>
              <w:t xml:space="preserve"> </w:t>
            </w:r>
          </w:p>
          <w:p w14:paraId="3F206A84"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They say: the paper investigates whether people evaluate artworks differently depending on whether they believe the work was created by AI or by a human. I say: the study asks a social question about whether visually convincing AI art is valued the same way as human-made art.</w:t>
            </w:r>
          </w:p>
          <w:p w14:paraId="59A33181" w14:textId="77777777" w:rsidR="00CE4242" w:rsidRDefault="00CE4242" w:rsidP="003E0DAE">
            <w:pPr>
              <w:widowControl/>
              <w:jc w:val="left"/>
              <w:outlineLvl w:val="0"/>
              <w:rPr>
                <w:rFonts w:ascii="Times New Roman" w:hAnsi="Times New Roman" w:cs="Times New Roman"/>
              </w:rPr>
            </w:pPr>
          </w:p>
          <w:p w14:paraId="64AEFCC0" w14:textId="77777777" w:rsidR="00E24A07" w:rsidRPr="003827D6" w:rsidRDefault="00E24A07" w:rsidP="003E0DAE">
            <w:pPr>
              <w:widowControl/>
              <w:jc w:val="left"/>
              <w:outlineLvl w:val="0"/>
              <w:rPr>
                <w:rFonts w:ascii="Times New Roman" w:hAnsi="Times New Roman" w:cs="Times New Roman"/>
              </w:rPr>
            </w:pPr>
          </w:p>
          <w:p w14:paraId="28233841" w14:textId="77777777" w:rsidR="00CE4242" w:rsidRPr="003827D6" w:rsidRDefault="00CE4242" w:rsidP="003E0DAE">
            <w:pPr>
              <w:widowControl/>
              <w:jc w:val="left"/>
              <w:outlineLvl w:val="0"/>
              <w:rPr>
                <w:rFonts w:ascii="Times New Roman" w:hAnsi="Times New Roman" w:cs="Times New Roman"/>
              </w:rPr>
            </w:pPr>
            <w:r w:rsidRPr="003827D6">
              <w:rPr>
                <w:rFonts w:ascii="Times New Roman" w:hAnsi="Times New Roman" w:cs="Times New Roman"/>
              </w:rPr>
              <w:t xml:space="preserve">2. </w:t>
            </w:r>
            <w:r w:rsidRPr="003827D6">
              <w:rPr>
                <w:rFonts w:ascii="Times New Roman" w:hAnsi="Times New Roman" w:cs="Times New Roman"/>
                <w:b/>
                <w:shd w:val="pct15" w:color="auto" w:fill="FFFFFF"/>
              </w:rPr>
              <w:t>Methods</w:t>
            </w:r>
            <w:r w:rsidRPr="003827D6">
              <w:rPr>
                <w:rFonts w:ascii="Times New Roman" w:hAnsi="Times New Roman" w:cs="Times New Roman"/>
              </w:rPr>
              <w:t xml:space="preserve"> </w:t>
            </w:r>
          </w:p>
          <w:p w14:paraId="6A31DBAB"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They say: the authors conducted a large-scale experiment with 565 participants. I say: participants rated paintings on liking, beauty, novelty, and meaning under different labels, so the researchers could test whether simply calling a work “AI-made” changes judgment.</w:t>
            </w:r>
          </w:p>
          <w:p w14:paraId="15C528F5" w14:textId="77777777" w:rsidR="00E24A07" w:rsidRDefault="00E24A07" w:rsidP="003E0DAE">
            <w:pPr>
              <w:widowControl/>
              <w:jc w:val="left"/>
              <w:outlineLvl w:val="0"/>
              <w:rPr>
                <w:rFonts w:ascii="Times New Roman" w:hAnsi="Times New Roman" w:cs="Times New Roman"/>
              </w:rPr>
            </w:pPr>
          </w:p>
          <w:p w14:paraId="47C0FFD1" w14:textId="77777777" w:rsidR="00CE4242" w:rsidRPr="003827D6" w:rsidRDefault="00CE4242" w:rsidP="003E0DAE">
            <w:pPr>
              <w:widowControl/>
              <w:jc w:val="left"/>
              <w:outlineLvl w:val="0"/>
              <w:rPr>
                <w:rFonts w:ascii="Times New Roman" w:hAnsi="Times New Roman" w:cs="Times New Roman"/>
              </w:rPr>
            </w:pPr>
          </w:p>
          <w:p w14:paraId="5222D356" w14:textId="77777777" w:rsidR="00CE4242" w:rsidRPr="003827D6" w:rsidRDefault="00CE4242" w:rsidP="003E0DAE">
            <w:pPr>
              <w:widowControl/>
              <w:jc w:val="left"/>
              <w:outlineLvl w:val="0"/>
              <w:rPr>
                <w:rFonts w:ascii="Times New Roman" w:hAnsi="Times New Roman" w:cs="Times New Roman"/>
              </w:rPr>
            </w:pPr>
            <w:r w:rsidRPr="003827D6">
              <w:rPr>
                <w:rFonts w:ascii="Times New Roman" w:hAnsi="Times New Roman" w:cs="Times New Roman"/>
              </w:rPr>
              <w:t xml:space="preserve">3. </w:t>
            </w:r>
            <w:r w:rsidRPr="003827D6">
              <w:rPr>
                <w:rFonts w:ascii="Times New Roman" w:hAnsi="Times New Roman" w:cs="Times New Roman"/>
                <w:b/>
                <w:shd w:val="pct15" w:color="auto" w:fill="FFFFFF"/>
              </w:rPr>
              <w:t>Major findings / Results</w:t>
            </w:r>
            <w:r w:rsidRPr="003827D6">
              <w:rPr>
                <w:rFonts w:ascii="Times New Roman" w:hAnsi="Times New Roman" w:cs="Times New Roman"/>
              </w:rPr>
              <w:t xml:space="preserve"> </w:t>
            </w:r>
          </w:p>
          <w:p w14:paraId="1D125EFD"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They say: paintings perceived as being made by humans were evaluated significantly more highly than those perceived as being made by AI. I say: the main result is a clear negative perception bias toward AI-generated art.</w:t>
            </w:r>
          </w:p>
          <w:p w14:paraId="64D2D418" w14:textId="77777777" w:rsidR="00E24A07" w:rsidRDefault="00E24A07" w:rsidP="003E0DAE">
            <w:pPr>
              <w:widowControl/>
              <w:jc w:val="left"/>
              <w:outlineLvl w:val="0"/>
              <w:rPr>
                <w:rFonts w:ascii="Times New Roman" w:hAnsi="Times New Roman" w:cs="Times New Roman"/>
              </w:rPr>
            </w:pPr>
          </w:p>
          <w:p w14:paraId="071F81CD" w14:textId="77777777" w:rsidR="00CE4242" w:rsidRPr="003827D6" w:rsidRDefault="00CE4242" w:rsidP="003E0DAE">
            <w:pPr>
              <w:widowControl/>
              <w:jc w:val="left"/>
              <w:outlineLvl w:val="0"/>
              <w:rPr>
                <w:rFonts w:ascii="Times New Roman" w:hAnsi="Times New Roman" w:cs="Times New Roman"/>
              </w:rPr>
            </w:pPr>
          </w:p>
          <w:p w14:paraId="5EC34A38" w14:textId="77777777" w:rsidR="00CE4242" w:rsidRPr="003827D6" w:rsidRDefault="00CE4242" w:rsidP="003E0DAE">
            <w:pPr>
              <w:widowControl/>
              <w:jc w:val="left"/>
              <w:outlineLvl w:val="0"/>
              <w:rPr>
                <w:rFonts w:ascii="Times New Roman" w:hAnsi="Times New Roman" w:cs="Times New Roman"/>
                <w:b/>
                <w:shd w:val="pct15" w:color="auto" w:fill="FFFFFF"/>
              </w:rPr>
            </w:pPr>
            <w:r w:rsidRPr="003827D6">
              <w:rPr>
                <w:rFonts w:ascii="Times New Roman" w:hAnsi="Times New Roman" w:cs="Times New Roman"/>
              </w:rPr>
              <w:t xml:space="preserve">4. </w:t>
            </w:r>
            <w:r w:rsidRPr="003827D6">
              <w:rPr>
                <w:rFonts w:ascii="Times New Roman" w:hAnsi="Times New Roman" w:cs="Times New Roman"/>
                <w:b/>
                <w:shd w:val="pct15" w:color="auto" w:fill="FFFFFF"/>
              </w:rPr>
              <w:t>Implications</w:t>
            </w:r>
          </w:p>
          <w:p w14:paraId="050341C1"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I say: this paper shows that the social impact of AI-generated images is not only about visual realism but also about authenticity, legitimacy, and cultural value. Even if AI images look good, audiences may still judge them differently once authorship is disclosed.</w:t>
            </w:r>
          </w:p>
          <w:p w14:paraId="68FE42CE" w14:textId="77777777" w:rsidR="00E24A07" w:rsidRDefault="00E24A07" w:rsidP="003E0DAE">
            <w:pPr>
              <w:widowControl/>
              <w:jc w:val="left"/>
              <w:outlineLvl w:val="0"/>
              <w:rPr>
                <w:rFonts w:ascii="Times New Roman" w:hAnsi="Times New Roman" w:cs="Times New Roman"/>
              </w:rPr>
            </w:pPr>
          </w:p>
          <w:p w14:paraId="7D55D3CA" w14:textId="77777777" w:rsidR="00CE4242" w:rsidRPr="003827D6" w:rsidRDefault="00CE4242" w:rsidP="003E0DAE">
            <w:pPr>
              <w:widowControl/>
              <w:jc w:val="left"/>
              <w:outlineLvl w:val="0"/>
              <w:rPr>
                <w:rFonts w:ascii="Times New Roman" w:hAnsi="Times New Roman" w:cs="Times New Roman"/>
              </w:rPr>
            </w:pPr>
          </w:p>
          <w:p w14:paraId="60AAEF5B" w14:textId="77777777" w:rsidR="00CE4242" w:rsidRDefault="00CE4242" w:rsidP="003E0DAE">
            <w:pPr>
              <w:widowControl/>
              <w:jc w:val="left"/>
              <w:outlineLvl w:val="0"/>
              <w:rPr>
                <w:rFonts w:ascii="Times New Roman" w:hAnsi="Times New Roman" w:cs="Times New Roman"/>
              </w:rPr>
            </w:pPr>
            <w:r w:rsidRPr="003827D6">
              <w:rPr>
                <w:rFonts w:ascii="Times New Roman" w:hAnsi="Times New Roman" w:cs="Times New Roman"/>
              </w:rPr>
              <w:t xml:space="preserve">5. </w:t>
            </w:r>
            <w:r w:rsidRPr="003827D6">
              <w:rPr>
                <w:rFonts w:ascii="Times New Roman" w:hAnsi="Times New Roman" w:cs="Times New Roman"/>
                <w:b/>
                <w:shd w:val="pct15" w:color="auto" w:fill="FFFFFF"/>
              </w:rPr>
              <w:t>My thoughts</w:t>
            </w:r>
            <w:r w:rsidRPr="003827D6">
              <w:rPr>
                <w:rFonts w:ascii="Times New Roman" w:hAnsi="Times New Roman" w:cs="Times New Roman"/>
              </w:rPr>
              <w:t xml:space="preserve"> </w:t>
            </w:r>
          </w:p>
          <w:p w14:paraId="4ECA5A9A"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t>I say: this is a primary and relevant academic source because it reports an original user study on attitudes toward AI art. It helps our project move beyond technical detection and toward public perception and social acceptance.</w:t>
            </w:r>
          </w:p>
          <w:p w14:paraId="18AD6362" w14:textId="77777777" w:rsidR="00CE4242" w:rsidRDefault="00CE4242" w:rsidP="00CE4242">
            <w:pPr>
              <w:widowControl/>
              <w:ind w:firstLineChars="100" w:firstLine="210"/>
              <w:jc w:val="left"/>
              <w:outlineLvl w:val="0"/>
              <w:rPr>
                <w:rFonts w:ascii="Times New Roman" w:hAnsi="Times New Roman" w:cs="Times New Roman"/>
              </w:rPr>
            </w:pPr>
            <w:r>
              <w:rPr>
                <w:rFonts w:ascii="Times New Roman" w:hAnsi="Times New Roman" w:cs="Times New Roman"/>
              </w:rPr>
              <w:t xml:space="preserve">Is it a primary or secondary source? </w:t>
            </w:r>
          </w:p>
          <w:p w14:paraId="74641E08"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t>Primary source.</w:t>
            </w:r>
          </w:p>
          <w:p w14:paraId="4402A208" w14:textId="77777777" w:rsidR="00CE4242" w:rsidRDefault="00CE4242" w:rsidP="00CE4242">
            <w:pPr>
              <w:widowControl/>
              <w:ind w:firstLineChars="100" w:firstLine="210"/>
              <w:jc w:val="left"/>
              <w:outlineLvl w:val="0"/>
              <w:rPr>
                <w:rFonts w:ascii="Times New Roman" w:hAnsi="Times New Roman" w:cs="Times New Roman"/>
              </w:rPr>
            </w:pPr>
            <w:r>
              <w:rPr>
                <w:rFonts w:ascii="Times New Roman" w:hAnsi="Times New Roman" w:cs="Times New Roman"/>
              </w:rPr>
              <w:t>Is it a quality academic source?</w:t>
            </w:r>
          </w:p>
          <w:p w14:paraId="340EEFD0"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t>Yes. It is a credible academic conference source in HCI.</w:t>
            </w:r>
          </w:p>
          <w:p w14:paraId="3C12CF69" w14:textId="77777777" w:rsidR="00CE4242" w:rsidRDefault="00CE4242" w:rsidP="00CE4242">
            <w:pPr>
              <w:widowControl/>
              <w:ind w:firstLineChars="100" w:firstLine="210"/>
              <w:jc w:val="left"/>
              <w:outlineLvl w:val="0"/>
              <w:rPr>
                <w:rFonts w:ascii="Times New Roman" w:hAnsi="Times New Roman" w:cs="Times New Roman"/>
              </w:rPr>
            </w:pPr>
            <w:r>
              <w:rPr>
                <w:rFonts w:ascii="Times New Roman" w:hAnsi="Times New Roman" w:cs="Times New Roman"/>
              </w:rPr>
              <w:t>Is it relevant to our research project?</w:t>
            </w:r>
          </w:p>
          <w:p w14:paraId="38ABC89C"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t>Yes. It directly addresses how people respond to AI-generated art.</w:t>
            </w:r>
          </w:p>
          <w:p w14:paraId="435D08E7" w14:textId="77777777" w:rsidR="00B9337C" w:rsidRDefault="00CE4242" w:rsidP="00B9337C">
            <w:pPr>
              <w:widowControl/>
              <w:outlineLvl w:val="0"/>
              <w:rPr>
                <w:rFonts w:ascii="Times New Roman" w:hAnsi="Times New Roman" w:cs="Times New Roman"/>
              </w:rPr>
            </w:pPr>
            <w:r w:rsidRPr="003827D6">
              <w:rPr>
                <w:rFonts w:ascii="Times New Roman" w:hAnsi="Times New Roman" w:cs="Times New Roman"/>
              </w:rPr>
              <w:lastRenderedPageBreak/>
              <w:t xml:space="preserve">What improvements can we make on its basis? </w:t>
            </w:r>
          </w:p>
          <w:p w14:paraId="717A3ABA" w14:textId="24EA160F" w:rsidR="00B9337C" w:rsidRDefault="00B9337C" w:rsidP="00B9337C">
            <w:pPr>
              <w:widowControl/>
              <w:outlineLvl w:val="0"/>
              <w:rPr>
                <w:rFonts w:ascii="Times New Roman" w:hAnsi="Times New Roman" w:cs="Times New Roman"/>
                <w:i/>
              </w:rPr>
            </w:pPr>
            <w:r>
              <w:rPr>
                <w:rFonts w:ascii="Times New Roman" w:hAnsi="Times New Roman" w:cs="Times New Roman"/>
              </w:rPr>
              <w:t>We can compare this early anti-AI bias with newer studies in the diffusion era to see whether public attitudes are changing.</w:t>
            </w:r>
          </w:p>
          <w:p w14:paraId="313BDDDE" w14:textId="792BEB2D" w:rsidR="00CE4242" w:rsidRDefault="00CE4242" w:rsidP="00CE4242">
            <w:pPr>
              <w:widowControl/>
              <w:ind w:firstLineChars="100" w:firstLine="210"/>
              <w:jc w:val="left"/>
              <w:outlineLvl w:val="0"/>
              <w:rPr>
                <w:rFonts w:ascii="Times New Roman" w:hAnsi="Times New Roman" w:cs="Times New Roman"/>
              </w:rPr>
            </w:pPr>
          </w:p>
        </w:tc>
      </w:tr>
    </w:tbl>
    <w:p w14:paraId="1ECC9397" w14:textId="77777777" w:rsidR="00CE4242" w:rsidRDefault="00CE4242" w:rsidP="00CE4242">
      <w:pPr>
        <w:jc w:val="center"/>
        <w:rPr>
          <w:rFonts w:hint="eastAsia"/>
        </w:rPr>
      </w:pPr>
    </w:p>
    <w:p w14:paraId="2946C7C5" w14:textId="77777777" w:rsidR="00CE4242" w:rsidRDefault="00CE4242" w:rsidP="00CE4242">
      <w:pPr>
        <w:jc w:val="center"/>
        <w:rPr>
          <w:rFonts w:hint="eastAsia"/>
        </w:rPr>
      </w:pPr>
    </w:p>
    <w:p w14:paraId="1B6AA816" w14:textId="77777777" w:rsidR="00CE4242" w:rsidRPr="00057E32" w:rsidRDefault="00CE4242" w:rsidP="00CE4242">
      <w:pPr>
        <w:ind w:leftChars="200" w:left="420"/>
        <w:rPr>
          <w:rFonts w:ascii="Times New Roman" w:hAnsi="Times New Roman" w:cs="Times New Roman"/>
        </w:rPr>
      </w:pPr>
    </w:p>
    <w:tbl>
      <w:tblPr>
        <w:tblStyle w:val="a3"/>
        <w:tblW w:w="8304" w:type="dxa"/>
        <w:tblLook w:val="04A0" w:firstRow="1" w:lastRow="0" w:firstColumn="1" w:lastColumn="0" w:noHBand="0" w:noVBand="1"/>
      </w:tblPr>
      <w:tblGrid>
        <w:gridCol w:w="8304"/>
      </w:tblGrid>
      <w:tr w:rsidR="00CE4242" w14:paraId="715548AD" w14:textId="77777777" w:rsidTr="00E24A07">
        <w:trPr>
          <w:trHeight w:val="11842"/>
        </w:trPr>
        <w:tc>
          <w:tcPr>
            <w:tcW w:w="8304" w:type="dxa"/>
          </w:tcPr>
          <w:p w14:paraId="65BF0D76" w14:textId="77777777" w:rsidR="00CE4242" w:rsidRPr="003827D6" w:rsidRDefault="00CE4242" w:rsidP="003E0DAE">
            <w:pPr>
              <w:widowControl/>
              <w:jc w:val="center"/>
              <w:outlineLvl w:val="0"/>
              <w:rPr>
                <w:rFonts w:ascii="Times New Roman" w:hAnsi="Times New Roman" w:cs="Times New Roman"/>
                <w:b/>
              </w:rPr>
            </w:pPr>
            <w:r>
              <w:rPr>
                <w:rFonts w:ascii="Times New Roman" w:hAnsi="Times New Roman" w:cs="Times New Roman"/>
                <w:b/>
              </w:rPr>
              <w:lastRenderedPageBreak/>
              <w:t>Source 2</w:t>
            </w:r>
          </w:p>
          <w:p w14:paraId="6D744DEB" w14:textId="77777777" w:rsidR="00CE4242" w:rsidRDefault="00CE4242" w:rsidP="003E0DAE">
            <w:pPr>
              <w:widowControl/>
              <w:jc w:val="center"/>
              <w:outlineLvl w:val="0"/>
              <w:rPr>
                <w:rFonts w:ascii="Times New Roman" w:hAnsi="Times New Roman" w:cs="Times New Roman"/>
              </w:rPr>
            </w:pPr>
          </w:p>
          <w:p w14:paraId="21DE1959" w14:textId="77777777" w:rsidR="00CE4242" w:rsidRPr="003827D6" w:rsidRDefault="00CE4242" w:rsidP="003E0DAE">
            <w:pPr>
              <w:widowControl/>
              <w:jc w:val="left"/>
              <w:outlineLvl w:val="0"/>
              <w:rPr>
                <w:rFonts w:ascii="Times New Roman" w:hAnsi="Times New Roman" w:cs="Times New Roman"/>
              </w:rPr>
            </w:pPr>
            <w:r w:rsidRPr="003827D6">
              <w:rPr>
                <w:rFonts w:ascii="Times New Roman" w:hAnsi="Times New Roman" w:cs="Times New Roman"/>
                <w:b/>
              </w:rPr>
              <w:t>Source of the article/book</w:t>
            </w:r>
            <w:r w:rsidRPr="003827D6">
              <w:rPr>
                <w:rFonts w:ascii="Times New Roman" w:hAnsi="Times New Roman" w:cs="Times New Roman"/>
              </w:rPr>
              <w:t xml:space="preserve"> (APA format as displayed on slides 26-28)</w:t>
            </w:r>
          </w:p>
          <w:p w14:paraId="607F313D"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Rueda-Arango, Y. D., Rojas-Velazquez, D., Gorelova, A. V., &amp; Lopez-Rincon, A. (2024). Exploring human perception of AI-generated artworks. In 2024 IEEE International Symposium on Technology and Society (ISTAS) (pp. 1-6). https://doi.org/10.1109/ISTAS61960.2024.10732054</w:t>
            </w:r>
          </w:p>
          <w:p w14:paraId="0A90DD0F" w14:textId="77777777" w:rsidR="00CE4242" w:rsidRPr="003827D6" w:rsidRDefault="00CE4242" w:rsidP="003E0DAE">
            <w:pPr>
              <w:widowControl/>
              <w:jc w:val="left"/>
              <w:outlineLvl w:val="0"/>
              <w:rPr>
                <w:rFonts w:ascii="Times New Roman" w:hAnsi="Times New Roman" w:cs="Times New Roman"/>
              </w:rPr>
            </w:pPr>
          </w:p>
          <w:p w14:paraId="727D5180" w14:textId="77777777" w:rsidR="00CE4242" w:rsidRPr="003827D6" w:rsidRDefault="00CE4242" w:rsidP="003E0DAE">
            <w:pPr>
              <w:widowControl/>
              <w:jc w:val="left"/>
              <w:outlineLvl w:val="0"/>
              <w:rPr>
                <w:rFonts w:ascii="Times New Roman" w:hAnsi="Times New Roman" w:cs="Times New Roman"/>
              </w:rPr>
            </w:pPr>
            <w:r w:rsidRPr="003827D6">
              <w:rPr>
                <w:rFonts w:ascii="Times New Roman" w:hAnsi="Times New Roman" w:cs="Times New Roman"/>
              </w:rPr>
              <w:t xml:space="preserve">1. </w:t>
            </w:r>
            <w:r w:rsidRPr="003827D6">
              <w:rPr>
                <w:rFonts w:ascii="Times New Roman" w:hAnsi="Times New Roman" w:cs="Times New Roman"/>
                <w:b/>
                <w:shd w:val="pct15" w:color="auto" w:fill="FFFFFF"/>
              </w:rPr>
              <w:t>Research objective (s) / Hypothesis (-</w:t>
            </w:r>
            <w:proofErr w:type="spellStart"/>
            <w:r w:rsidRPr="003827D6">
              <w:rPr>
                <w:rFonts w:ascii="Times New Roman" w:hAnsi="Times New Roman" w:cs="Times New Roman"/>
                <w:b/>
                <w:shd w:val="pct15" w:color="auto" w:fill="FFFFFF"/>
              </w:rPr>
              <w:t>ses</w:t>
            </w:r>
            <w:proofErr w:type="spellEnd"/>
            <w:r w:rsidRPr="003827D6">
              <w:rPr>
                <w:rFonts w:ascii="Times New Roman" w:hAnsi="Times New Roman" w:cs="Times New Roman"/>
                <w:b/>
                <w:shd w:val="pct15" w:color="auto" w:fill="FFFFFF"/>
              </w:rPr>
              <w:t>)</w:t>
            </w:r>
            <w:r w:rsidRPr="003827D6">
              <w:rPr>
                <w:rFonts w:ascii="Times New Roman" w:hAnsi="Times New Roman" w:cs="Times New Roman"/>
              </w:rPr>
              <w:t xml:space="preserve"> </w:t>
            </w:r>
          </w:p>
          <w:p w14:paraId="4CAC9F86"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They say: as image generators become widely accessible, it is crucial to explore the impact of AI-generated artworks. I say: the paper asks both whether people can identify AI-generated artworks and whether that ability actually affects what they prefer.</w:t>
            </w:r>
          </w:p>
          <w:p w14:paraId="1570B39F" w14:textId="77777777" w:rsidR="00CE4242" w:rsidRDefault="00CE4242" w:rsidP="003E0DAE">
            <w:pPr>
              <w:widowControl/>
              <w:jc w:val="left"/>
              <w:outlineLvl w:val="0"/>
              <w:rPr>
                <w:rFonts w:ascii="Times New Roman" w:hAnsi="Times New Roman" w:cs="Times New Roman"/>
              </w:rPr>
            </w:pPr>
          </w:p>
          <w:p w14:paraId="1FA7895F" w14:textId="77777777" w:rsidR="00E24A07" w:rsidRPr="003827D6" w:rsidRDefault="00E24A07" w:rsidP="003E0DAE">
            <w:pPr>
              <w:widowControl/>
              <w:jc w:val="left"/>
              <w:outlineLvl w:val="0"/>
              <w:rPr>
                <w:rFonts w:ascii="Times New Roman" w:hAnsi="Times New Roman" w:cs="Times New Roman"/>
              </w:rPr>
            </w:pPr>
          </w:p>
          <w:p w14:paraId="794DB43C" w14:textId="77777777" w:rsidR="00CE4242" w:rsidRPr="003827D6" w:rsidRDefault="00CE4242" w:rsidP="003E0DAE">
            <w:pPr>
              <w:widowControl/>
              <w:jc w:val="left"/>
              <w:outlineLvl w:val="0"/>
              <w:rPr>
                <w:rFonts w:ascii="Times New Roman" w:hAnsi="Times New Roman" w:cs="Times New Roman"/>
              </w:rPr>
            </w:pPr>
            <w:r w:rsidRPr="003827D6">
              <w:rPr>
                <w:rFonts w:ascii="Times New Roman" w:hAnsi="Times New Roman" w:cs="Times New Roman"/>
              </w:rPr>
              <w:t xml:space="preserve">2. </w:t>
            </w:r>
            <w:r w:rsidRPr="003827D6">
              <w:rPr>
                <w:rFonts w:ascii="Times New Roman" w:hAnsi="Times New Roman" w:cs="Times New Roman"/>
                <w:b/>
                <w:shd w:val="pct15" w:color="auto" w:fill="FFFFFF"/>
              </w:rPr>
              <w:t>Methods</w:t>
            </w:r>
            <w:r w:rsidRPr="003827D6">
              <w:rPr>
                <w:rFonts w:ascii="Times New Roman" w:hAnsi="Times New Roman" w:cs="Times New Roman"/>
              </w:rPr>
              <w:t xml:space="preserve"> </w:t>
            </w:r>
          </w:p>
          <w:p w14:paraId="350860E0"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They say: the pilot study asked participants to choose among handmade artworks, co-designed pieces, and text-prompt-generated images, and also tested whether participants could identify AI-generated images. I say: the design links recognition ability with aesthetic preference.</w:t>
            </w:r>
          </w:p>
          <w:p w14:paraId="1D794D9D" w14:textId="77777777" w:rsidR="00CE4242" w:rsidRDefault="00CE4242" w:rsidP="003E0DAE">
            <w:pPr>
              <w:widowControl/>
              <w:jc w:val="left"/>
              <w:outlineLvl w:val="0"/>
              <w:rPr>
                <w:rFonts w:ascii="Times New Roman" w:hAnsi="Times New Roman" w:cs="Times New Roman"/>
              </w:rPr>
            </w:pPr>
          </w:p>
          <w:p w14:paraId="51A34A83" w14:textId="77777777" w:rsidR="00E24A07" w:rsidRPr="003827D6" w:rsidRDefault="00E24A07" w:rsidP="003E0DAE">
            <w:pPr>
              <w:widowControl/>
              <w:jc w:val="left"/>
              <w:outlineLvl w:val="0"/>
              <w:rPr>
                <w:rFonts w:ascii="Times New Roman" w:hAnsi="Times New Roman" w:cs="Times New Roman"/>
              </w:rPr>
            </w:pPr>
          </w:p>
          <w:p w14:paraId="006E7290" w14:textId="77777777" w:rsidR="00CE4242" w:rsidRPr="003827D6" w:rsidRDefault="00CE4242" w:rsidP="003E0DAE">
            <w:pPr>
              <w:widowControl/>
              <w:jc w:val="left"/>
              <w:outlineLvl w:val="0"/>
              <w:rPr>
                <w:rFonts w:ascii="Times New Roman" w:hAnsi="Times New Roman" w:cs="Times New Roman"/>
              </w:rPr>
            </w:pPr>
            <w:r w:rsidRPr="003827D6">
              <w:rPr>
                <w:rFonts w:ascii="Times New Roman" w:hAnsi="Times New Roman" w:cs="Times New Roman"/>
              </w:rPr>
              <w:t xml:space="preserve">3. </w:t>
            </w:r>
            <w:r w:rsidRPr="003827D6">
              <w:rPr>
                <w:rFonts w:ascii="Times New Roman" w:hAnsi="Times New Roman" w:cs="Times New Roman"/>
                <w:b/>
                <w:shd w:val="pct15" w:color="auto" w:fill="FFFFFF"/>
              </w:rPr>
              <w:t>Major findings / Results</w:t>
            </w:r>
            <w:r w:rsidRPr="003827D6">
              <w:rPr>
                <w:rFonts w:ascii="Times New Roman" w:hAnsi="Times New Roman" w:cs="Times New Roman"/>
              </w:rPr>
              <w:t xml:space="preserve"> </w:t>
            </w:r>
          </w:p>
          <w:p w14:paraId="282DB22A"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They say: participants could often distinguish AI-generated art, with accuracy around 70.37%, but this did not significantly affect their preference. I say: people may recognize AI art without necessarily rejecting it.</w:t>
            </w:r>
          </w:p>
          <w:p w14:paraId="7C18C368" w14:textId="77777777" w:rsidR="00CE4242" w:rsidRDefault="00CE4242" w:rsidP="003E0DAE">
            <w:pPr>
              <w:widowControl/>
              <w:jc w:val="left"/>
              <w:outlineLvl w:val="0"/>
              <w:rPr>
                <w:rFonts w:ascii="Times New Roman" w:hAnsi="Times New Roman" w:cs="Times New Roman"/>
              </w:rPr>
            </w:pPr>
          </w:p>
          <w:p w14:paraId="5D0D636E" w14:textId="77777777" w:rsidR="00E24A07" w:rsidRPr="003827D6" w:rsidRDefault="00E24A07" w:rsidP="003E0DAE">
            <w:pPr>
              <w:widowControl/>
              <w:jc w:val="left"/>
              <w:outlineLvl w:val="0"/>
              <w:rPr>
                <w:rFonts w:ascii="Times New Roman" w:hAnsi="Times New Roman" w:cs="Times New Roman"/>
              </w:rPr>
            </w:pPr>
          </w:p>
          <w:p w14:paraId="65AC51BE" w14:textId="77777777" w:rsidR="00CE4242" w:rsidRPr="003827D6" w:rsidRDefault="00CE4242" w:rsidP="003E0DAE">
            <w:pPr>
              <w:widowControl/>
              <w:jc w:val="left"/>
              <w:outlineLvl w:val="0"/>
              <w:rPr>
                <w:rFonts w:ascii="Times New Roman" w:hAnsi="Times New Roman" w:cs="Times New Roman"/>
                <w:b/>
                <w:shd w:val="pct15" w:color="auto" w:fill="FFFFFF"/>
              </w:rPr>
            </w:pPr>
            <w:r w:rsidRPr="003827D6">
              <w:rPr>
                <w:rFonts w:ascii="Times New Roman" w:hAnsi="Times New Roman" w:cs="Times New Roman"/>
              </w:rPr>
              <w:t xml:space="preserve">4. </w:t>
            </w:r>
            <w:r w:rsidRPr="003827D6">
              <w:rPr>
                <w:rFonts w:ascii="Times New Roman" w:hAnsi="Times New Roman" w:cs="Times New Roman"/>
                <w:b/>
                <w:shd w:val="pct15" w:color="auto" w:fill="FFFFFF"/>
              </w:rPr>
              <w:t>Implications</w:t>
            </w:r>
          </w:p>
          <w:p w14:paraId="1EC8DD9D"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I say: this paper complicates the standard story that “if people can tell, they will dislike it.” It suggests that detectability and acceptance are different social questions, which matters for debates about cultural legitimacy and audience adaptation to AIGC.</w:t>
            </w:r>
          </w:p>
          <w:p w14:paraId="1AEA7F9E" w14:textId="77777777" w:rsidR="00CE4242" w:rsidRDefault="00CE4242" w:rsidP="003E0DAE">
            <w:pPr>
              <w:widowControl/>
              <w:jc w:val="left"/>
              <w:outlineLvl w:val="0"/>
              <w:rPr>
                <w:rFonts w:ascii="Times New Roman" w:hAnsi="Times New Roman" w:cs="Times New Roman"/>
              </w:rPr>
            </w:pPr>
          </w:p>
          <w:p w14:paraId="312E90FD" w14:textId="77777777" w:rsidR="00E24A07" w:rsidRPr="003827D6" w:rsidRDefault="00E24A07" w:rsidP="003E0DAE">
            <w:pPr>
              <w:widowControl/>
              <w:jc w:val="left"/>
              <w:outlineLvl w:val="0"/>
              <w:rPr>
                <w:rFonts w:ascii="Times New Roman" w:hAnsi="Times New Roman" w:cs="Times New Roman"/>
              </w:rPr>
            </w:pPr>
          </w:p>
          <w:p w14:paraId="627D036A" w14:textId="77777777" w:rsidR="00CE4242" w:rsidRDefault="00CE4242" w:rsidP="00CE4242">
            <w:pPr>
              <w:widowControl/>
              <w:jc w:val="left"/>
              <w:outlineLvl w:val="0"/>
              <w:rPr>
                <w:rFonts w:ascii="Times New Roman" w:hAnsi="Times New Roman" w:cs="Times New Roman"/>
              </w:rPr>
            </w:pPr>
            <w:r w:rsidRPr="003827D6">
              <w:rPr>
                <w:rFonts w:ascii="Times New Roman" w:hAnsi="Times New Roman" w:cs="Times New Roman"/>
              </w:rPr>
              <w:t xml:space="preserve">5. </w:t>
            </w:r>
            <w:r w:rsidRPr="003827D6">
              <w:rPr>
                <w:rFonts w:ascii="Times New Roman" w:hAnsi="Times New Roman" w:cs="Times New Roman"/>
                <w:b/>
                <w:shd w:val="pct15" w:color="auto" w:fill="FFFFFF"/>
              </w:rPr>
              <w:t>My thoughts</w:t>
            </w:r>
            <w:r w:rsidRPr="003827D6">
              <w:rPr>
                <w:rFonts w:ascii="Times New Roman" w:hAnsi="Times New Roman" w:cs="Times New Roman"/>
              </w:rPr>
              <w:t xml:space="preserve"> </w:t>
            </w:r>
          </w:p>
          <w:p w14:paraId="15E7A276"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t>I say: this is a primary source and a good academic source because it presents an original empirical study at an IEEE venue focused on technology and society. It is highly relevant because it connects AI-art identification with audience response.</w:t>
            </w:r>
          </w:p>
          <w:p w14:paraId="70F8DA9D" w14:textId="77777777" w:rsidR="00CE4242" w:rsidRDefault="00CE4242" w:rsidP="00CE4242">
            <w:pPr>
              <w:widowControl/>
              <w:ind w:firstLineChars="100" w:firstLine="210"/>
              <w:jc w:val="left"/>
              <w:outlineLvl w:val="0"/>
              <w:rPr>
                <w:rFonts w:ascii="Times New Roman" w:hAnsi="Times New Roman" w:cs="Times New Roman"/>
              </w:rPr>
            </w:pPr>
            <w:r>
              <w:rPr>
                <w:rFonts w:ascii="Times New Roman" w:hAnsi="Times New Roman" w:cs="Times New Roman"/>
              </w:rPr>
              <w:t xml:space="preserve">Is it a primary or secondary source? </w:t>
            </w:r>
          </w:p>
          <w:p w14:paraId="3FE10208"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t>Primary source.</w:t>
            </w:r>
          </w:p>
          <w:p w14:paraId="72505238" w14:textId="77777777" w:rsidR="00CE4242" w:rsidRDefault="00CE4242" w:rsidP="00CE4242">
            <w:pPr>
              <w:widowControl/>
              <w:ind w:firstLineChars="100" w:firstLine="210"/>
              <w:jc w:val="left"/>
              <w:outlineLvl w:val="0"/>
              <w:rPr>
                <w:rFonts w:ascii="Times New Roman" w:hAnsi="Times New Roman" w:cs="Times New Roman"/>
              </w:rPr>
            </w:pPr>
            <w:r>
              <w:rPr>
                <w:rFonts w:ascii="Times New Roman" w:hAnsi="Times New Roman" w:cs="Times New Roman"/>
              </w:rPr>
              <w:t>Is it a quality academic source?</w:t>
            </w:r>
          </w:p>
          <w:p w14:paraId="0E6F27E1"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t>Yes. It is a legitimate academic conference paper with original data.</w:t>
            </w:r>
          </w:p>
          <w:p w14:paraId="5959AE31" w14:textId="77777777" w:rsidR="00CE4242" w:rsidRDefault="00CE4242" w:rsidP="00CE4242">
            <w:pPr>
              <w:widowControl/>
              <w:ind w:firstLineChars="100" w:firstLine="210"/>
              <w:jc w:val="left"/>
              <w:outlineLvl w:val="0"/>
              <w:rPr>
                <w:rFonts w:ascii="Times New Roman" w:hAnsi="Times New Roman" w:cs="Times New Roman"/>
              </w:rPr>
            </w:pPr>
            <w:r>
              <w:rPr>
                <w:rFonts w:ascii="Times New Roman" w:hAnsi="Times New Roman" w:cs="Times New Roman"/>
              </w:rPr>
              <w:t>Is it relevant to our research project?</w:t>
            </w:r>
          </w:p>
          <w:p w14:paraId="607C6444"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t>Yes. It directly studies both identification and preference regarding AI-generated artworks.</w:t>
            </w:r>
          </w:p>
          <w:p w14:paraId="1F1F7612" w14:textId="77777777" w:rsidR="00CE4242" w:rsidRDefault="00CE4242" w:rsidP="00CE4242">
            <w:pPr>
              <w:widowControl/>
              <w:ind w:firstLineChars="100" w:firstLine="210"/>
              <w:jc w:val="left"/>
              <w:outlineLvl w:val="0"/>
              <w:rPr>
                <w:rFonts w:ascii="Times New Roman" w:hAnsi="Times New Roman" w:cs="Times New Roman"/>
              </w:rPr>
            </w:pPr>
            <w:r w:rsidRPr="003827D6">
              <w:rPr>
                <w:rFonts w:ascii="Times New Roman" w:hAnsi="Times New Roman" w:cs="Times New Roman"/>
              </w:rPr>
              <w:t>What improvements can we make on its basis?</w:t>
            </w:r>
          </w:p>
          <w:p w14:paraId="15016390"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lastRenderedPageBreak/>
              <w:t>We can extend this work by testing larger samples, broader cultural groups, and more realistic social-media-style AIGC images.</w:t>
            </w:r>
          </w:p>
        </w:tc>
      </w:tr>
    </w:tbl>
    <w:p w14:paraId="6FD20BFB" w14:textId="77777777" w:rsidR="00CE4242" w:rsidRDefault="00CE4242" w:rsidP="00CE4242">
      <w:pPr>
        <w:widowControl/>
        <w:outlineLvl w:val="0"/>
        <w:rPr>
          <w:rFonts w:ascii="Times New Roman" w:hAnsi="Times New Roman" w:cs="Times New Roman"/>
          <w:i/>
        </w:rPr>
      </w:pPr>
    </w:p>
    <w:p w14:paraId="68229531" w14:textId="77777777" w:rsidR="00CE4242" w:rsidRDefault="00CE4242" w:rsidP="00CE4242">
      <w:pPr>
        <w:jc w:val="center"/>
        <w:rPr>
          <w:rFonts w:hint="eastAsia"/>
        </w:rPr>
      </w:pPr>
    </w:p>
    <w:p w14:paraId="11C26021" w14:textId="77777777" w:rsidR="00CE4242" w:rsidRDefault="00CE4242" w:rsidP="00CE4242">
      <w:pPr>
        <w:jc w:val="center"/>
        <w:rPr>
          <w:rFonts w:hint="eastAsia"/>
        </w:rPr>
      </w:pPr>
    </w:p>
    <w:p w14:paraId="68EE97F8" w14:textId="77777777" w:rsidR="00CE4242" w:rsidRPr="00057E32" w:rsidRDefault="00CE4242" w:rsidP="00CE4242">
      <w:pPr>
        <w:ind w:leftChars="200" w:left="420"/>
        <w:rPr>
          <w:rFonts w:ascii="Times New Roman" w:hAnsi="Times New Roman" w:cs="Times New Roman"/>
        </w:rPr>
      </w:pPr>
    </w:p>
    <w:tbl>
      <w:tblPr>
        <w:tblStyle w:val="a3"/>
        <w:tblW w:w="8503" w:type="dxa"/>
        <w:tblLook w:val="04A0" w:firstRow="1" w:lastRow="0" w:firstColumn="1" w:lastColumn="0" w:noHBand="0" w:noVBand="1"/>
      </w:tblPr>
      <w:tblGrid>
        <w:gridCol w:w="8503"/>
      </w:tblGrid>
      <w:tr w:rsidR="00CE4242" w14:paraId="6BD0D544" w14:textId="77777777" w:rsidTr="00E24A07">
        <w:trPr>
          <w:trHeight w:val="12706"/>
        </w:trPr>
        <w:tc>
          <w:tcPr>
            <w:tcW w:w="8503" w:type="dxa"/>
          </w:tcPr>
          <w:p w14:paraId="2448F7F6" w14:textId="77777777" w:rsidR="00CE4242" w:rsidRPr="003827D6" w:rsidRDefault="00CE4242" w:rsidP="003E0DAE">
            <w:pPr>
              <w:widowControl/>
              <w:jc w:val="center"/>
              <w:outlineLvl w:val="0"/>
              <w:rPr>
                <w:rFonts w:ascii="Times New Roman" w:hAnsi="Times New Roman" w:cs="Times New Roman"/>
                <w:b/>
              </w:rPr>
            </w:pPr>
            <w:r>
              <w:rPr>
                <w:rFonts w:ascii="Times New Roman" w:hAnsi="Times New Roman" w:cs="Times New Roman"/>
                <w:b/>
              </w:rPr>
              <w:lastRenderedPageBreak/>
              <w:t>Source 3</w:t>
            </w:r>
          </w:p>
          <w:p w14:paraId="1E5D5D4E" w14:textId="77777777" w:rsidR="00CE4242" w:rsidRDefault="00CE4242" w:rsidP="003E0DAE">
            <w:pPr>
              <w:widowControl/>
              <w:jc w:val="center"/>
              <w:outlineLvl w:val="0"/>
              <w:rPr>
                <w:rFonts w:ascii="Times New Roman" w:hAnsi="Times New Roman" w:cs="Times New Roman"/>
              </w:rPr>
            </w:pPr>
          </w:p>
          <w:p w14:paraId="7ED13101" w14:textId="77777777" w:rsidR="00CE4242" w:rsidRPr="003827D6" w:rsidRDefault="00CE4242" w:rsidP="003E0DAE">
            <w:pPr>
              <w:widowControl/>
              <w:jc w:val="left"/>
              <w:outlineLvl w:val="0"/>
              <w:rPr>
                <w:rFonts w:ascii="Times New Roman" w:hAnsi="Times New Roman" w:cs="Times New Roman"/>
              </w:rPr>
            </w:pPr>
            <w:r w:rsidRPr="003827D6">
              <w:rPr>
                <w:rFonts w:ascii="Times New Roman" w:hAnsi="Times New Roman" w:cs="Times New Roman"/>
                <w:b/>
              </w:rPr>
              <w:t>Source of the article/book</w:t>
            </w:r>
            <w:r w:rsidRPr="003827D6">
              <w:rPr>
                <w:rFonts w:ascii="Times New Roman" w:hAnsi="Times New Roman" w:cs="Times New Roman"/>
              </w:rPr>
              <w:t xml:space="preserve"> (APA format as displayed on slides 26-28)</w:t>
            </w:r>
          </w:p>
          <w:p w14:paraId="3A51F1FE"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Wingström, R., Hautala, J., &amp; Lundman, R. (2024). Redefining creativity in the era of AI? Perspectives of computer scientists and new media artists. Creativity Research Journal, 36(2), 177-193. https://doi.org/10.1080/10400419.2022.2107850</w:t>
            </w:r>
          </w:p>
          <w:p w14:paraId="74BD7636" w14:textId="77777777" w:rsidR="00CE4242" w:rsidRPr="003827D6" w:rsidRDefault="00CE4242" w:rsidP="003E0DAE">
            <w:pPr>
              <w:widowControl/>
              <w:jc w:val="left"/>
              <w:outlineLvl w:val="0"/>
              <w:rPr>
                <w:rFonts w:ascii="Times New Roman" w:hAnsi="Times New Roman" w:cs="Times New Roman"/>
              </w:rPr>
            </w:pPr>
          </w:p>
          <w:p w14:paraId="236CE6C3" w14:textId="77777777" w:rsidR="00CE4242" w:rsidRPr="003827D6" w:rsidRDefault="00CE4242" w:rsidP="003E0DAE">
            <w:pPr>
              <w:widowControl/>
              <w:jc w:val="left"/>
              <w:outlineLvl w:val="0"/>
              <w:rPr>
                <w:rFonts w:ascii="Times New Roman" w:hAnsi="Times New Roman" w:cs="Times New Roman"/>
              </w:rPr>
            </w:pPr>
            <w:r w:rsidRPr="003827D6">
              <w:rPr>
                <w:rFonts w:ascii="Times New Roman" w:hAnsi="Times New Roman" w:cs="Times New Roman"/>
              </w:rPr>
              <w:t xml:space="preserve">1. </w:t>
            </w:r>
            <w:r w:rsidRPr="003827D6">
              <w:rPr>
                <w:rFonts w:ascii="Times New Roman" w:hAnsi="Times New Roman" w:cs="Times New Roman"/>
                <w:b/>
                <w:shd w:val="pct15" w:color="auto" w:fill="FFFFFF"/>
              </w:rPr>
              <w:t>Research objective (s) / Hypothesis (-</w:t>
            </w:r>
            <w:proofErr w:type="spellStart"/>
            <w:r w:rsidRPr="003827D6">
              <w:rPr>
                <w:rFonts w:ascii="Times New Roman" w:hAnsi="Times New Roman" w:cs="Times New Roman"/>
                <w:b/>
                <w:shd w:val="pct15" w:color="auto" w:fill="FFFFFF"/>
              </w:rPr>
              <w:t>ses</w:t>
            </w:r>
            <w:proofErr w:type="spellEnd"/>
            <w:r w:rsidRPr="003827D6">
              <w:rPr>
                <w:rFonts w:ascii="Times New Roman" w:hAnsi="Times New Roman" w:cs="Times New Roman"/>
                <w:b/>
                <w:shd w:val="pct15" w:color="auto" w:fill="FFFFFF"/>
              </w:rPr>
              <w:t>)</w:t>
            </w:r>
            <w:r w:rsidRPr="003827D6">
              <w:rPr>
                <w:rFonts w:ascii="Times New Roman" w:hAnsi="Times New Roman" w:cs="Times New Roman"/>
              </w:rPr>
              <w:t xml:space="preserve"> </w:t>
            </w:r>
          </w:p>
          <w:p w14:paraId="23DD851B"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They say: the study asks whether creativity needs to be redefined in the era of AI. I say: the article examines how AI changes ideas of creativity, authorship, and co-creation among people who actually use AI in creative work.</w:t>
            </w:r>
          </w:p>
          <w:p w14:paraId="0448347B" w14:textId="77777777" w:rsidR="00CE4242" w:rsidRPr="003827D6" w:rsidRDefault="00CE4242" w:rsidP="003E0DAE">
            <w:pPr>
              <w:widowControl/>
              <w:jc w:val="left"/>
              <w:outlineLvl w:val="0"/>
              <w:rPr>
                <w:rFonts w:ascii="Times New Roman" w:hAnsi="Times New Roman" w:cs="Times New Roman"/>
              </w:rPr>
            </w:pPr>
          </w:p>
          <w:p w14:paraId="6111F3BA" w14:textId="77777777" w:rsidR="00CE4242" w:rsidRPr="003827D6" w:rsidRDefault="00CE4242" w:rsidP="003E0DAE">
            <w:pPr>
              <w:widowControl/>
              <w:jc w:val="left"/>
              <w:outlineLvl w:val="0"/>
              <w:rPr>
                <w:rFonts w:ascii="Times New Roman" w:hAnsi="Times New Roman" w:cs="Times New Roman"/>
              </w:rPr>
            </w:pPr>
            <w:r w:rsidRPr="003827D6">
              <w:rPr>
                <w:rFonts w:ascii="Times New Roman" w:hAnsi="Times New Roman" w:cs="Times New Roman"/>
              </w:rPr>
              <w:t xml:space="preserve">2. </w:t>
            </w:r>
            <w:r w:rsidRPr="003827D6">
              <w:rPr>
                <w:rFonts w:ascii="Times New Roman" w:hAnsi="Times New Roman" w:cs="Times New Roman"/>
                <w:b/>
                <w:shd w:val="pct15" w:color="auto" w:fill="FFFFFF"/>
              </w:rPr>
              <w:t>Methods</w:t>
            </w:r>
            <w:r w:rsidRPr="003827D6">
              <w:rPr>
                <w:rFonts w:ascii="Times New Roman" w:hAnsi="Times New Roman" w:cs="Times New Roman"/>
              </w:rPr>
              <w:t xml:space="preserve"> </w:t>
            </w:r>
          </w:p>
          <w:p w14:paraId="08C00462"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They say: the study is based on 52 interviews with Finland-based computer scientists and new media artists who use AI in their work. I say: this is a qualitative interview study focused on expert and practitioner perspectives rather than benchmark results.</w:t>
            </w:r>
          </w:p>
          <w:p w14:paraId="4974E6F6" w14:textId="77777777" w:rsidR="00CE4242" w:rsidRDefault="00CE4242" w:rsidP="003E0DAE">
            <w:pPr>
              <w:widowControl/>
              <w:jc w:val="left"/>
              <w:outlineLvl w:val="0"/>
              <w:rPr>
                <w:rFonts w:ascii="Times New Roman" w:hAnsi="Times New Roman" w:cs="Times New Roman"/>
              </w:rPr>
            </w:pPr>
          </w:p>
          <w:p w14:paraId="24CD5086" w14:textId="77777777" w:rsidR="00E24A07" w:rsidRPr="003827D6" w:rsidRDefault="00E24A07" w:rsidP="003E0DAE">
            <w:pPr>
              <w:widowControl/>
              <w:jc w:val="left"/>
              <w:outlineLvl w:val="0"/>
              <w:rPr>
                <w:rFonts w:ascii="Times New Roman" w:hAnsi="Times New Roman" w:cs="Times New Roman"/>
              </w:rPr>
            </w:pPr>
          </w:p>
          <w:p w14:paraId="7396E065" w14:textId="77777777" w:rsidR="00CE4242" w:rsidRPr="003827D6" w:rsidRDefault="00CE4242" w:rsidP="003E0DAE">
            <w:pPr>
              <w:widowControl/>
              <w:jc w:val="left"/>
              <w:outlineLvl w:val="0"/>
              <w:rPr>
                <w:rFonts w:ascii="Times New Roman" w:hAnsi="Times New Roman" w:cs="Times New Roman"/>
              </w:rPr>
            </w:pPr>
            <w:r w:rsidRPr="003827D6">
              <w:rPr>
                <w:rFonts w:ascii="Times New Roman" w:hAnsi="Times New Roman" w:cs="Times New Roman"/>
              </w:rPr>
              <w:t xml:space="preserve">3. </w:t>
            </w:r>
            <w:r w:rsidRPr="003827D6">
              <w:rPr>
                <w:rFonts w:ascii="Times New Roman" w:hAnsi="Times New Roman" w:cs="Times New Roman"/>
                <w:b/>
                <w:shd w:val="pct15" w:color="auto" w:fill="FFFFFF"/>
              </w:rPr>
              <w:t>Major findings / Results</w:t>
            </w:r>
            <w:r w:rsidRPr="003827D6">
              <w:rPr>
                <w:rFonts w:ascii="Times New Roman" w:hAnsi="Times New Roman" w:cs="Times New Roman"/>
              </w:rPr>
              <w:t xml:space="preserve"> </w:t>
            </w:r>
          </w:p>
          <w:p w14:paraId="7E2B79F9"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They say: scientists and artists use similar elements to define creativity, but the role of AI differs between scientific and artistic work. I say: scientists treat AI more as a tool for reliable outcomes, while artists often use AI for exploration and sometimes even describe the process as co-creative.</w:t>
            </w:r>
          </w:p>
          <w:p w14:paraId="64F34C40" w14:textId="77777777" w:rsidR="00E24A07" w:rsidRDefault="00E24A07" w:rsidP="003E0DAE">
            <w:pPr>
              <w:widowControl/>
              <w:jc w:val="left"/>
              <w:outlineLvl w:val="0"/>
              <w:rPr>
                <w:rFonts w:ascii="Times New Roman" w:hAnsi="Times New Roman" w:cs="Times New Roman"/>
              </w:rPr>
            </w:pPr>
          </w:p>
          <w:p w14:paraId="64C12AC2" w14:textId="77777777" w:rsidR="00E24A07" w:rsidRDefault="00E24A07" w:rsidP="003E0DAE">
            <w:pPr>
              <w:widowControl/>
              <w:jc w:val="left"/>
              <w:outlineLvl w:val="0"/>
              <w:rPr>
                <w:rFonts w:ascii="Times New Roman" w:hAnsi="Times New Roman" w:cs="Times New Roman"/>
              </w:rPr>
            </w:pPr>
          </w:p>
          <w:p w14:paraId="619249D0" w14:textId="77777777" w:rsidR="00CE4242" w:rsidRPr="003827D6" w:rsidRDefault="00CE4242" w:rsidP="003E0DAE">
            <w:pPr>
              <w:widowControl/>
              <w:jc w:val="left"/>
              <w:outlineLvl w:val="0"/>
              <w:rPr>
                <w:rFonts w:ascii="Times New Roman" w:hAnsi="Times New Roman" w:cs="Times New Roman"/>
              </w:rPr>
            </w:pPr>
          </w:p>
          <w:p w14:paraId="44269BA3" w14:textId="77777777" w:rsidR="00CE4242" w:rsidRPr="003827D6" w:rsidRDefault="00CE4242" w:rsidP="003E0DAE">
            <w:pPr>
              <w:widowControl/>
              <w:jc w:val="left"/>
              <w:outlineLvl w:val="0"/>
              <w:rPr>
                <w:rFonts w:ascii="Times New Roman" w:hAnsi="Times New Roman" w:cs="Times New Roman"/>
                <w:b/>
                <w:shd w:val="pct15" w:color="auto" w:fill="FFFFFF"/>
              </w:rPr>
            </w:pPr>
            <w:r w:rsidRPr="003827D6">
              <w:rPr>
                <w:rFonts w:ascii="Times New Roman" w:hAnsi="Times New Roman" w:cs="Times New Roman"/>
              </w:rPr>
              <w:t xml:space="preserve">4. </w:t>
            </w:r>
            <w:r w:rsidRPr="003827D6">
              <w:rPr>
                <w:rFonts w:ascii="Times New Roman" w:hAnsi="Times New Roman" w:cs="Times New Roman"/>
                <w:b/>
                <w:shd w:val="pct15" w:color="auto" w:fill="FFFFFF"/>
              </w:rPr>
              <w:t>Implications</w:t>
            </w:r>
          </w:p>
          <w:p w14:paraId="182D8559" w14:textId="77777777" w:rsidR="00CE4242" w:rsidRDefault="00CE4242" w:rsidP="003E0DAE">
            <w:pPr>
              <w:widowControl/>
              <w:jc w:val="left"/>
              <w:outlineLvl w:val="0"/>
              <w:rPr>
                <w:rFonts w:ascii="Times New Roman" w:hAnsi="Times New Roman" w:cs="Times New Roman"/>
              </w:rPr>
            </w:pPr>
            <w:r>
              <w:rPr>
                <w:rFonts w:ascii="Times New Roman" w:hAnsi="Times New Roman" w:cs="Times New Roman"/>
              </w:rPr>
              <w:t>I say: this article is important because it shows that the social impact of AIGC is also conceptual. AI-generated images do not only raise detection issues; they also reshape how people think about originality, labor, and who counts as a creator.</w:t>
            </w:r>
          </w:p>
          <w:p w14:paraId="25616599" w14:textId="77777777" w:rsidR="00E24A07" w:rsidRDefault="00E24A07" w:rsidP="00E24A07">
            <w:pPr>
              <w:widowControl/>
              <w:jc w:val="left"/>
              <w:outlineLvl w:val="0"/>
              <w:rPr>
                <w:rFonts w:ascii="Times New Roman" w:hAnsi="Times New Roman" w:cs="Times New Roman"/>
              </w:rPr>
            </w:pPr>
          </w:p>
          <w:p w14:paraId="24837640" w14:textId="77777777" w:rsidR="00E24A07" w:rsidRDefault="00E24A07" w:rsidP="00E24A07">
            <w:pPr>
              <w:widowControl/>
              <w:jc w:val="left"/>
              <w:outlineLvl w:val="0"/>
              <w:rPr>
                <w:rFonts w:ascii="Times New Roman" w:hAnsi="Times New Roman" w:cs="Times New Roman"/>
              </w:rPr>
            </w:pPr>
          </w:p>
          <w:p w14:paraId="625C3CA8" w14:textId="77777777" w:rsidR="00CE4242" w:rsidRDefault="00CE4242" w:rsidP="00E24A07">
            <w:pPr>
              <w:widowControl/>
              <w:jc w:val="left"/>
              <w:outlineLvl w:val="0"/>
              <w:rPr>
                <w:rFonts w:ascii="Times New Roman" w:hAnsi="Times New Roman" w:cs="Times New Roman"/>
              </w:rPr>
            </w:pPr>
            <w:r w:rsidRPr="003827D6">
              <w:rPr>
                <w:rFonts w:ascii="Times New Roman" w:hAnsi="Times New Roman" w:cs="Times New Roman"/>
              </w:rPr>
              <w:t xml:space="preserve">5. </w:t>
            </w:r>
            <w:r w:rsidRPr="003827D6">
              <w:rPr>
                <w:rFonts w:ascii="Times New Roman" w:hAnsi="Times New Roman" w:cs="Times New Roman"/>
                <w:b/>
                <w:shd w:val="pct15" w:color="auto" w:fill="FFFFFF"/>
              </w:rPr>
              <w:t>My thoughts</w:t>
            </w:r>
            <w:r>
              <w:rPr>
                <w:rFonts w:ascii="Times New Roman" w:hAnsi="Times New Roman" w:cs="Times New Roman"/>
              </w:rPr>
              <w:t xml:space="preserve"> </w:t>
            </w:r>
          </w:p>
          <w:p w14:paraId="3431DFD5"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t>I say: this is a primary, high-quality academic source because it is a peer-reviewed journal article with a clear qualitative method and strong conceptual relevance. It helps our project connect image credibility questions with broader debates about creativity and authorship.</w:t>
            </w:r>
          </w:p>
          <w:p w14:paraId="078FD6D8" w14:textId="77777777" w:rsidR="00CE4242" w:rsidRDefault="00CE4242" w:rsidP="00CE4242">
            <w:pPr>
              <w:widowControl/>
              <w:ind w:firstLineChars="100" w:firstLine="210"/>
              <w:jc w:val="left"/>
              <w:outlineLvl w:val="0"/>
              <w:rPr>
                <w:rFonts w:ascii="Times New Roman" w:hAnsi="Times New Roman" w:cs="Times New Roman"/>
              </w:rPr>
            </w:pPr>
            <w:r>
              <w:rPr>
                <w:rFonts w:ascii="Times New Roman" w:hAnsi="Times New Roman" w:cs="Times New Roman"/>
              </w:rPr>
              <w:t xml:space="preserve">Is it a primary or secondary source? </w:t>
            </w:r>
          </w:p>
          <w:p w14:paraId="3617C0C0"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t>Primary source.</w:t>
            </w:r>
          </w:p>
          <w:p w14:paraId="7864AD2A" w14:textId="77777777" w:rsidR="00CE4242" w:rsidRDefault="00CE4242" w:rsidP="00CE4242">
            <w:pPr>
              <w:widowControl/>
              <w:ind w:firstLineChars="100" w:firstLine="210"/>
              <w:jc w:val="left"/>
              <w:outlineLvl w:val="0"/>
              <w:rPr>
                <w:rFonts w:ascii="Times New Roman" w:hAnsi="Times New Roman" w:cs="Times New Roman"/>
              </w:rPr>
            </w:pPr>
            <w:r>
              <w:rPr>
                <w:rFonts w:ascii="Times New Roman" w:hAnsi="Times New Roman" w:cs="Times New Roman"/>
              </w:rPr>
              <w:t>Is it a quality academic source?</w:t>
            </w:r>
          </w:p>
          <w:p w14:paraId="49542CB4"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t>Yes. It is a peer-reviewed journal article.</w:t>
            </w:r>
          </w:p>
          <w:p w14:paraId="3D43C663" w14:textId="77777777" w:rsidR="00CE4242" w:rsidRDefault="00CE4242" w:rsidP="00CE4242">
            <w:pPr>
              <w:widowControl/>
              <w:ind w:firstLineChars="100" w:firstLine="210"/>
              <w:jc w:val="left"/>
              <w:outlineLvl w:val="0"/>
              <w:rPr>
                <w:rFonts w:ascii="Times New Roman" w:hAnsi="Times New Roman" w:cs="Times New Roman"/>
              </w:rPr>
            </w:pPr>
            <w:r>
              <w:rPr>
                <w:rFonts w:ascii="Times New Roman" w:hAnsi="Times New Roman" w:cs="Times New Roman"/>
              </w:rPr>
              <w:t>Is it relevant to our research project?</w:t>
            </w:r>
          </w:p>
          <w:p w14:paraId="6C1EAB5D"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t>Yes. It addresses the social and cultural impact of AI-assisted image creation.</w:t>
            </w:r>
          </w:p>
          <w:p w14:paraId="6FA10219" w14:textId="77777777" w:rsidR="00CE4242" w:rsidRDefault="00CE4242" w:rsidP="00CE4242">
            <w:pPr>
              <w:widowControl/>
              <w:ind w:firstLineChars="100" w:firstLine="210"/>
              <w:jc w:val="left"/>
              <w:outlineLvl w:val="0"/>
              <w:rPr>
                <w:rFonts w:ascii="Times New Roman" w:hAnsi="Times New Roman" w:cs="Times New Roman"/>
              </w:rPr>
            </w:pPr>
            <w:r w:rsidRPr="003827D6">
              <w:rPr>
                <w:rFonts w:ascii="Times New Roman" w:hAnsi="Times New Roman" w:cs="Times New Roman"/>
              </w:rPr>
              <w:t>What improvements can we make on its basis?</w:t>
            </w:r>
          </w:p>
          <w:p w14:paraId="0EDA67E8" w14:textId="77777777" w:rsidR="00E24A07" w:rsidRDefault="00E24A07" w:rsidP="00CE4242">
            <w:pPr>
              <w:widowControl/>
              <w:ind w:firstLineChars="100" w:firstLine="210"/>
              <w:jc w:val="left"/>
              <w:outlineLvl w:val="0"/>
              <w:rPr>
                <w:rFonts w:ascii="Times New Roman" w:hAnsi="Times New Roman" w:cs="Times New Roman"/>
              </w:rPr>
            </w:pPr>
            <w:r>
              <w:rPr>
                <w:rFonts w:ascii="Times New Roman" w:hAnsi="Times New Roman" w:cs="Times New Roman"/>
              </w:rPr>
              <w:t>We can combine this perspective with studies on audience trust and legal debates about ownership, attribution, and creative labor.</w:t>
            </w:r>
          </w:p>
        </w:tc>
      </w:tr>
    </w:tbl>
    <w:p w14:paraId="237B5D07" w14:textId="77777777" w:rsidR="00CE4242" w:rsidRPr="00CE4242" w:rsidRDefault="00CE4242" w:rsidP="00B9337C">
      <w:pPr>
        <w:rPr>
          <w:rFonts w:hint="eastAsia"/>
        </w:rPr>
      </w:pPr>
    </w:p>
    <w:sectPr w:rsidR="00CE4242" w:rsidRPr="00CE4242">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F5140" w14:textId="77777777" w:rsidR="004669FF" w:rsidRDefault="004669FF" w:rsidP="00CE4242">
      <w:pPr>
        <w:rPr>
          <w:rFonts w:hint="eastAsia"/>
        </w:rPr>
      </w:pPr>
      <w:r>
        <w:separator/>
      </w:r>
    </w:p>
  </w:endnote>
  <w:endnote w:type="continuationSeparator" w:id="0">
    <w:p w14:paraId="27162924" w14:textId="77777777" w:rsidR="004669FF" w:rsidRDefault="004669FF" w:rsidP="00CE42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688596"/>
      <w:docPartObj>
        <w:docPartGallery w:val="Page Numbers (Bottom of Page)"/>
        <w:docPartUnique/>
      </w:docPartObj>
    </w:sdtPr>
    <w:sdtContent>
      <w:p w14:paraId="03C401CF" w14:textId="77777777" w:rsidR="00CE4242" w:rsidRDefault="00CE4242">
        <w:pPr>
          <w:pStyle w:val="a6"/>
          <w:jc w:val="center"/>
          <w:rPr>
            <w:rFonts w:hint="eastAsia"/>
          </w:rPr>
        </w:pPr>
        <w:r>
          <w:fldChar w:fldCharType="begin"/>
        </w:r>
        <w:r>
          <w:instrText>PAGE   \* MERGEFORMAT</w:instrText>
        </w:r>
        <w:r>
          <w:fldChar w:fldCharType="separate"/>
        </w:r>
        <w:r w:rsidR="00E24A07" w:rsidRPr="00E24A07">
          <w:rPr>
            <w:noProof/>
            <w:lang w:val="zh-CN"/>
          </w:rPr>
          <w:t>3</w:t>
        </w:r>
        <w:r>
          <w:fldChar w:fldCharType="end"/>
        </w:r>
      </w:p>
    </w:sdtContent>
  </w:sdt>
  <w:p w14:paraId="118620EB" w14:textId="77777777" w:rsidR="00CE4242" w:rsidRDefault="00CE4242">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7A371" w14:textId="77777777" w:rsidR="004669FF" w:rsidRDefault="004669FF" w:rsidP="00CE4242">
      <w:pPr>
        <w:rPr>
          <w:rFonts w:hint="eastAsia"/>
        </w:rPr>
      </w:pPr>
      <w:r>
        <w:separator/>
      </w:r>
    </w:p>
  </w:footnote>
  <w:footnote w:type="continuationSeparator" w:id="0">
    <w:p w14:paraId="0AD04E94" w14:textId="77777777" w:rsidR="004669FF" w:rsidRDefault="004669FF" w:rsidP="00CE42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242"/>
    <w:rsid w:val="00122C24"/>
    <w:rsid w:val="003A55D1"/>
    <w:rsid w:val="004669FF"/>
    <w:rsid w:val="004C63C2"/>
    <w:rsid w:val="009921D3"/>
    <w:rsid w:val="00B606C4"/>
    <w:rsid w:val="00B9337C"/>
    <w:rsid w:val="00C853D7"/>
    <w:rsid w:val="00CE4242"/>
    <w:rsid w:val="00D86593"/>
    <w:rsid w:val="00E24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E2CD4A"/>
  <w15:chartTrackingRefBased/>
  <w15:docId w15:val="{3CFADFD5-02C3-4AB0-AE80-420638FC6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E4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CE424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E4242"/>
    <w:rPr>
      <w:sz w:val="18"/>
      <w:szCs w:val="18"/>
    </w:rPr>
  </w:style>
  <w:style w:type="paragraph" w:styleId="a6">
    <w:name w:val="footer"/>
    <w:basedOn w:val="a"/>
    <w:link w:val="a7"/>
    <w:uiPriority w:val="99"/>
    <w:unhideWhenUsed/>
    <w:rsid w:val="00CE4242"/>
    <w:pPr>
      <w:tabs>
        <w:tab w:val="center" w:pos="4153"/>
        <w:tab w:val="right" w:pos="8306"/>
      </w:tabs>
      <w:snapToGrid w:val="0"/>
      <w:jc w:val="left"/>
    </w:pPr>
    <w:rPr>
      <w:sz w:val="18"/>
      <w:szCs w:val="18"/>
    </w:rPr>
  </w:style>
  <w:style w:type="character" w:customStyle="1" w:styleId="a7">
    <w:name w:val="页脚 字符"/>
    <w:basedOn w:val="a0"/>
    <w:link w:val="a6"/>
    <w:uiPriority w:val="99"/>
    <w:rsid w:val="00CE424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1015</Words>
  <Characters>5638</Characters>
  <Application>Microsoft Office Word</Application>
  <DocSecurity>0</DocSecurity>
  <Lines>148</Lines>
  <Paragraphs>77</Paragraphs>
  <ScaleCrop>false</ScaleCrop>
  <Company>神州网信技术有限公司</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ZQ</dc:creator>
  <cp:keywords/>
  <dc:description/>
  <cp:lastModifiedBy>xing zheng</cp:lastModifiedBy>
  <cp:revision>2</cp:revision>
  <dcterms:created xsi:type="dcterms:W3CDTF">2023-10-05T02:45:00Z</dcterms:created>
  <dcterms:modified xsi:type="dcterms:W3CDTF">2026-03-19T07:41:00Z</dcterms:modified>
</cp:coreProperties>
</file>